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9F8FB" w14:textId="7FAC4E7E" w:rsidR="009F2599" w:rsidRPr="001E5FD8" w:rsidRDefault="000E073E" w:rsidP="0024765B">
      <w:pPr>
        <w:spacing w:line="480" w:lineRule="auto"/>
        <w:rPr>
          <w:b/>
          <w:sz w:val="28"/>
          <w:szCs w:val="28"/>
          <w:u w:val="single"/>
        </w:rPr>
      </w:pPr>
      <w:r w:rsidRPr="001E5FD8">
        <w:rPr>
          <w:b/>
          <w:sz w:val="28"/>
          <w:szCs w:val="28"/>
          <w:u w:val="single"/>
        </w:rPr>
        <w:t>Analysing the timing of</w:t>
      </w:r>
      <w:r w:rsidR="001F37D9" w:rsidRPr="001E5FD8">
        <w:rPr>
          <w:b/>
          <w:sz w:val="28"/>
          <w:szCs w:val="28"/>
          <w:u w:val="single"/>
        </w:rPr>
        <w:t xml:space="preserve"> peak warming and minimum </w:t>
      </w:r>
      <w:r w:rsidRPr="001E5FD8">
        <w:rPr>
          <w:b/>
          <w:sz w:val="28"/>
          <w:szCs w:val="28"/>
          <w:u w:val="single"/>
        </w:rPr>
        <w:t>winter</w:t>
      </w:r>
      <w:r w:rsidR="00810E3B" w:rsidRPr="001E5FD8">
        <w:rPr>
          <w:b/>
          <w:sz w:val="28"/>
          <w:szCs w:val="28"/>
          <w:u w:val="single"/>
        </w:rPr>
        <w:t xml:space="preserve"> </w:t>
      </w:r>
      <w:r w:rsidR="0025109C" w:rsidRPr="001E5FD8">
        <w:rPr>
          <w:b/>
          <w:sz w:val="28"/>
          <w:szCs w:val="28"/>
          <w:u w:val="single"/>
        </w:rPr>
        <w:t>sea-</w:t>
      </w:r>
      <w:r w:rsidR="001F37D9" w:rsidRPr="001E5FD8">
        <w:rPr>
          <w:b/>
          <w:sz w:val="28"/>
          <w:szCs w:val="28"/>
          <w:u w:val="single"/>
        </w:rPr>
        <w:t>ice extent in the</w:t>
      </w:r>
      <w:r w:rsidR="00D53997" w:rsidRPr="001E5FD8">
        <w:rPr>
          <w:b/>
          <w:sz w:val="28"/>
          <w:szCs w:val="28"/>
          <w:u w:val="single"/>
        </w:rPr>
        <w:t xml:space="preserve"> Southern</w:t>
      </w:r>
      <w:r w:rsidR="002F73F6" w:rsidRPr="001E5FD8">
        <w:rPr>
          <w:b/>
          <w:sz w:val="28"/>
          <w:szCs w:val="28"/>
          <w:u w:val="single"/>
        </w:rPr>
        <w:t xml:space="preserve"> Ocean </w:t>
      </w:r>
      <w:r w:rsidR="00D53997" w:rsidRPr="001E5FD8">
        <w:rPr>
          <w:b/>
          <w:sz w:val="28"/>
          <w:szCs w:val="28"/>
          <w:u w:val="single"/>
        </w:rPr>
        <w:t>during MIS 5e</w:t>
      </w:r>
    </w:p>
    <w:p w14:paraId="56817924" w14:textId="70017C3A" w:rsidR="009F2599" w:rsidRPr="001E5FD8" w:rsidRDefault="00F41D95" w:rsidP="0024765B">
      <w:pPr>
        <w:spacing w:after="0" w:line="480" w:lineRule="auto"/>
        <w:rPr>
          <w:sz w:val="24"/>
          <w:szCs w:val="24"/>
        </w:rPr>
      </w:pPr>
      <w:r w:rsidRPr="001E5FD8">
        <w:rPr>
          <w:sz w:val="24"/>
          <w:szCs w:val="24"/>
        </w:rPr>
        <w:t>M.</w:t>
      </w:r>
      <w:r w:rsidR="008A2DD8" w:rsidRPr="001E5FD8">
        <w:rPr>
          <w:sz w:val="24"/>
          <w:szCs w:val="24"/>
        </w:rPr>
        <w:t xml:space="preserve"> </w:t>
      </w:r>
      <w:r w:rsidR="009F2599" w:rsidRPr="001E5FD8">
        <w:rPr>
          <w:sz w:val="24"/>
          <w:szCs w:val="24"/>
        </w:rPr>
        <w:t>Chadwick</w:t>
      </w:r>
      <w:r w:rsidR="009F2599" w:rsidRPr="001E5FD8">
        <w:rPr>
          <w:sz w:val="24"/>
          <w:szCs w:val="24"/>
          <w:vertAlign w:val="superscript"/>
        </w:rPr>
        <w:t>1</w:t>
      </w:r>
      <w:proofErr w:type="gramStart"/>
      <w:r w:rsidR="009F2599" w:rsidRPr="001E5FD8">
        <w:rPr>
          <w:sz w:val="24"/>
          <w:szCs w:val="24"/>
          <w:vertAlign w:val="superscript"/>
        </w:rPr>
        <w:t>,2</w:t>
      </w:r>
      <w:proofErr w:type="gramEnd"/>
      <w:r w:rsidR="002D765E" w:rsidRPr="001E5FD8">
        <w:rPr>
          <w:sz w:val="24"/>
          <w:szCs w:val="24"/>
          <w:vertAlign w:val="superscript"/>
        </w:rPr>
        <w:t>*</w:t>
      </w:r>
      <w:r w:rsidR="009F2599" w:rsidRPr="001E5FD8">
        <w:rPr>
          <w:sz w:val="24"/>
          <w:szCs w:val="24"/>
        </w:rPr>
        <w:t>; C.S.</w:t>
      </w:r>
      <w:r w:rsidR="008A2DD8" w:rsidRPr="001E5FD8">
        <w:rPr>
          <w:sz w:val="24"/>
          <w:szCs w:val="24"/>
        </w:rPr>
        <w:t xml:space="preserve"> </w:t>
      </w:r>
      <w:r w:rsidR="009F2599" w:rsidRPr="001E5FD8">
        <w:rPr>
          <w:sz w:val="24"/>
          <w:szCs w:val="24"/>
        </w:rPr>
        <w:t>Allen</w:t>
      </w:r>
      <w:r w:rsidR="009F2599" w:rsidRPr="001E5FD8">
        <w:rPr>
          <w:sz w:val="24"/>
          <w:szCs w:val="24"/>
          <w:vertAlign w:val="superscript"/>
        </w:rPr>
        <w:t>1</w:t>
      </w:r>
      <w:r w:rsidR="009F2599" w:rsidRPr="001E5FD8">
        <w:rPr>
          <w:sz w:val="24"/>
          <w:szCs w:val="24"/>
        </w:rPr>
        <w:t>; L.</w:t>
      </w:r>
      <w:r w:rsidRPr="001E5FD8">
        <w:rPr>
          <w:sz w:val="24"/>
          <w:szCs w:val="24"/>
        </w:rPr>
        <w:t>C.</w:t>
      </w:r>
      <w:r w:rsidR="008A2DD8" w:rsidRPr="001E5FD8">
        <w:rPr>
          <w:sz w:val="24"/>
          <w:szCs w:val="24"/>
        </w:rPr>
        <w:t xml:space="preserve"> </w:t>
      </w:r>
      <w:r w:rsidR="009F2599" w:rsidRPr="001E5FD8">
        <w:rPr>
          <w:sz w:val="24"/>
          <w:szCs w:val="24"/>
        </w:rPr>
        <w:t>Sime</w:t>
      </w:r>
      <w:r w:rsidR="009F2599" w:rsidRPr="001E5FD8">
        <w:rPr>
          <w:sz w:val="24"/>
          <w:szCs w:val="24"/>
          <w:vertAlign w:val="superscript"/>
        </w:rPr>
        <w:t>1</w:t>
      </w:r>
      <w:r w:rsidR="009F2599" w:rsidRPr="001E5FD8">
        <w:rPr>
          <w:sz w:val="24"/>
          <w:szCs w:val="24"/>
        </w:rPr>
        <w:t xml:space="preserve"> &amp; C.</w:t>
      </w:r>
      <w:r w:rsidR="008A2DD8" w:rsidRPr="001E5FD8">
        <w:rPr>
          <w:sz w:val="24"/>
          <w:szCs w:val="24"/>
        </w:rPr>
        <w:t>-</w:t>
      </w:r>
      <w:r w:rsidR="009F2599" w:rsidRPr="001E5FD8">
        <w:rPr>
          <w:sz w:val="24"/>
          <w:szCs w:val="24"/>
        </w:rPr>
        <w:t>D.</w:t>
      </w:r>
      <w:r w:rsidR="008A2DD8" w:rsidRPr="001E5FD8">
        <w:rPr>
          <w:sz w:val="24"/>
          <w:szCs w:val="24"/>
        </w:rPr>
        <w:t xml:space="preserve"> </w:t>
      </w:r>
      <w:r w:rsidR="009F2599" w:rsidRPr="001E5FD8">
        <w:rPr>
          <w:sz w:val="24"/>
          <w:szCs w:val="24"/>
        </w:rPr>
        <w:t>Hillenbrand</w:t>
      </w:r>
      <w:r w:rsidR="009F2599" w:rsidRPr="001E5FD8">
        <w:rPr>
          <w:sz w:val="24"/>
          <w:szCs w:val="24"/>
          <w:vertAlign w:val="superscript"/>
        </w:rPr>
        <w:t>1</w:t>
      </w:r>
    </w:p>
    <w:p w14:paraId="4011509D" w14:textId="215D00B0" w:rsidR="009F2599" w:rsidRPr="001E5FD8" w:rsidRDefault="009F2599" w:rsidP="0024765B">
      <w:pPr>
        <w:spacing w:after="0" w:line="480" w:lineRule="auto"/>
        <w:rPr>
          <w:i/>
        </w:rPr>
      </w:pPr>
      <w:r w:rsidRPr="001E5FD8">
        <w:rPr>
          <w:i/>
          <w:vertAlign w:val="superscript"/>
        </w:rPr>
        <w:t>1.</w:t>
      </w:r>
      <w:r w:rsidRPr="001E5FD8">
        <w:rPr>
          <w:i/>
        </w:rPr>
        <w:t xml:space="preserve"> British Antarctic Survey, High Cross, Madingley Road, Cambridge</w:t>
      </w:r>
      <w:r w:rsidR="001C1F4D" w:rsidRPr="001E5FD8">
        <w:rPr>
          <w:i/>
        </w:rPr>
        <w:t>,</w:t>
      </w:r>
      <w:r w:rsidRPr="001E5FD8">
        <w:rPr>
          <w:i/>
        </w:rPr>
        <w:t xml:space="preserve"> CB3 0ET</w:t>
      </w:r>
      <w:r w:rsidR="001C1F4D" w:rsidRPr="001E5FD8">
        <w:rPr>
          <w:i/>
        </w:rPr>
        <w:t>,</w:t>
      </w:r>
      <w:r w:rsidRPr="001E5FD8">
        <w:rPr>
          <w:i/>
        </w:rPr>
        <w:t xml:space="preserve"> UK</w:t>
      </w:r>
    </w:p>
    <w:p w14:paraId="734E7E82" w14:textId="3A4B4A52" w:rsidR="009F2599" w:rsidRPr="001E5FD8" w:rsidRDefault="009F2599" w:rsidP="0024765B">
      <w:pPr>
        <w:spacing w:after="120" w:line="480" w:lineRule="auto"/>
        <w:rPr>
          <w:i/>
        </w:rPr>
      </w:pPr>
      <w:r w:rsidRPr="001E5FD8">
        <w:rPr>
          <w:i/>
          <w:vertAlign w:val="superscript"/>
        </w:rPr>
        <w:t>2.</w:t>
      </w:r>
      <w:r w:rsidRPr="001E5FD8">
        <w:rPr>
          <w:i/>
        </w:rPr>
        <w:t xml:space="preserve"> Ocean and Earth Science, National Oceanography Centre, University of Southampton Waterfront Campus, European Way, Southampton</w:t>
      </w:r>
      <w:r w:rsidR="001C1F4D" w:rsidRPr="001E5FD8">
        <w:rPr>
          <w:i/>
        </w:rPr>
        <w:t>,</w:t>
      </w:r>
      <w:r w:rsidRPr="001E5FD8">
        <w:rPr>
          <w:i/>
        </w:rPr>
        <w:t xml:space="preserve"> SO14 3ZH</w:t>
      </w:r>
      <w:r w:rsidR="001C1F4D" w:rsidRPr="001E5FD8">
        <w:rPr>
          <w:i/>
        </w:rPr>
        <w:t>,</w:t>
      </w:r>
      <w:r w:rsidRPr="001E5FD8">
        <w:rPr>
          <w:i/>
        </w:rPr>
        <w:t xml:space="preserve"> UK</w:t>
      </w:r>
    </w:p>
    <w:p w14:paraId="756EF225" w14:textId="6185ECEA" w:rsidR="002D765E" w:rsidRPr="001E5FD8" w:rsidRDefault="002D765E" w:rsidP="0024765B">
      <w:pPr>
        <w:spacing w:after="120" w:line="480" w:lineRule="auto"/>
      </w:pPr>
      <w:r w:rsidRPr="001E5FD8">
        <w:t>*</w:t>
      </w:r>
      <w:r w:rsidRPr="001E5FD8">
        <w:rPr>
          <w:i/>
        </w:rPr>
        <w:t>Corresponding author</w:t>
      </w:r>
      <w:r w:rsidRPr="001E5FD8">
        <w:t xml:space="preserve">: </w:t>
      </w:r>
      <w:hyperlink r:id="rId8" w:history="1">
        <w:r w:rsidRPr="001E5FD8">
          <w:rPr>
            <w:rStyle w:val="Hyperlink"/>
          </w:rPr>
          <w:t>machad27@bas.ac.uk</w:t>
        </w:r>
      </w:hyperlink>
      <w:r w:rsidRPr="001E5FD8">
        <w:t>, British Antarctic Survey, High Cross, Madingley Road, Cambridge, UK.</w:t>
      </w:r>
    </w:p>
    <w:p w14:paraId="05617CC1" w14:textId="154FAC4F" w:rsidR="000B39A3" w:rsidRPr="001E5FD8" w:rsidRDefault="000B39A3" w:rsidP="00170056">
      <w:pPr>
        <w:spacing w:after="0" w:line="480" w:lineRule="auto"/>
        <w:jc w:val="both"/>
        <w:rPr>
          <w:b/>
          <w:sz w:val="24"/>
          <w:szCs w:val="24"/>
          <w:u w:val="single"/>
        </w:rPr>
      </w:pPr>
      <w:r w:rsidRPr="001E5FD8">
        <w:rPr>
          <w:b/>
          <w:sz w:val="24"/>
          <w:szCs w:val="24"/>
          <w:u w:val="single"/>
        </w:rPr>
        <w:t>Keywords</w:t>
      </w:r>
    </w:p>
    <w:p w14:paraId="2C92002F" w14:textId="0938FBB1" w:rsidR="000B39A3" w:rsidRPr="001E5FD8" w:rsidRDefault="003B3DEB" w:rsidP="00170056">
      <w:pPr>
        <w:spacing w:line="480" w:lineRule="auto"/>
        <w:jc w:val="both"/>
        <w:rPr>
          <w:sz w:val="24"/>
          <w:szCs w:val="24"/>
        </w:rPr>
      </w:pPr>
      <w:r w:rsidRPr="001E5FD8">
        <w:rPr>
          <w:sz w:val="24"/>
          <w:szCs w:val="24"/>
        </w:rPr>
        <w:t>Interglacial; Sediment Cores; Palaeoceanography; Southern Ocean</w:t>
      </w:r>
      <w:r w:rsidR="000B39A3" w:rsidRPr="001E5FD8">
        <w:rPr>
          <w:sz w:val="24"/>
          <w:szCs w:val="24"/>
        </w:rPr>
        <w:t xml:space="preserve"> </w:t>
      </w:r>
    </w:p>
    <w:p w14:paraId="2680F1BA" w14:textId="0C28696F" w:rsidR="0014647E" w:rsidRPr="001E5FD8" w:rsidRDefault="0014647E" w:rsidP="00170056">
      <w:pPr>
        <w:spacing w:line="480" w:lineRule="auto"/>
        <w:jc w:val="both"/>
        <w:rPr>
          <w:b/>
          <w:sz w:val="24"/>
          <w:szCs w:val="24"/>
          <w:u w:val="single"/>
        </w:rPr>
      </w:pPr>
      <w:r w:rsidRPr="001E5FD8">
        <w:rPr>
          <w:b/>
          <w:sz w:val="24"/>
          <w:szCs w:val="24"/>
          <w:u w:val="single"/>
        </w:rPr>
        <w:t>Abstract</w:t>
      </w:r>
    </w:p>
    <w:p w14:paraId="25583B83" w14:textId="6F60366B" w:rsidR="00533F1E" w:rsidRPr="001E5FD8" w:rsidRDefault="00533F1E" w:rsidP="00170056">
      <w:pPr>
        <w:spacing w:line="480" w:lineRule="auto"/>
        <w:jc w:val="both"/>
      </w:pPr>
      <w:r w:rsidRPr="001E5FD8">
        <w:t>The peak</w:t>
      </w:r>
      <w:r w:rsidR="00232A78" w:rsidRPr="001E5FD8">
        <w:t xml:space="preserve"> of the Last Interglacial,</w:t>
      </w:r>
      <w:r w:rsidRPr="001E5FD8">
        <w:t xml:space="preserve"> Marine Isotope Stage (MIS) 5e</w:t>
      </w:r>
      <w:r w:rsidR="009379E5" w:rsidRPr="001E5FD8">
        <w:t xml:space="preserve"> (130-116 ka)</w:t>
      </w:r>
      <w:r w:rsidR="00642D46" w:rsidRPr="001E5FD8">
        <w:t>,</w:t>
      </w:r>
      <w:r w:rsidRPr="001E5FD8">
        <w:t xml:space="preserve"> provides a valuable ‘process analogue’ for </w:t>
      </w:r>
      <w:r w:rsidR="005E306D" w:rsidRPr="001E5FD8">
        <w:t>validating</w:t>
      </w:r>
      <w:r w:rsidR="00581542" w:rsidRPr="001E5FD8">
        <w:t xml:space="preserve"> </w:t>
      </w:r>
      <w:r w:rsidR="00D231B9" w:rsidRPr="001E5FD8">
        <w:t xml:space="preserve">the </w:t>
      </w:r>
      <w:r w:rsidR="005E306D" w:rsidRPr="001E5FD8">
        <w:t xml:space="preserve">climatic feedbacks and forcings </w:t>
      </w:r>
      <w:r w:rsidR="00581542" w:rsidRPr="001E5FD8">
        <w:t xml:space="preserve">likely </w:t>
      </w:r>
      <w:r w:rsidR="005E306D" w:rsidRPr="001E5FD8">
        <w:t>active under</w:t>
      </w:r>
      <w:r w:rsidR="00D231B9" w:rsidRPr="001E5FD8">
        <w:t xml:space="preserve"> </w:t>
      </w:r>
      <w:r w:rsidRPr="001E5FD8">
        <w:t>future</w:t>
      </w:r>
      <w:r w:rsidR="00642D46" w:rsidRPr="001E5FD8">
        <w:t xml:space="preserve"> anthropogenic warming</w:t>
      </w:r>
      <w:r w:rsidR="005E306D" w:rsidRPr="001E5FD8">
        <w:t>.</w:t>
      </w:r>
      <w:r w:rsidR="00133483" w:rsidRPr="001E5FD8">
        <w:t xml:space="preserve"> </w:t>
      </w:r>
      <w:r w:rsidR="00581542" w:rsidRPr="001E5FD8">
        <w:t xml:space="preserve">Reconstructing </w:t>
      </w:r>
      <w:r w:rsidR="005B5336" w:rsidRPr="001E5FD8">
        <w:t>exact timing</w:t>
      </w:r>
      <w:r w:rsidR="00581542" w:rsidRPr="001E5FD8">
        <w:t>s</w:t>
      </w:r>
      <w:r w:rsidR="001646E6" w:rsidRPr="001E5FD8">
        <w:t xml:space="preserve"> </w:t>
      </w:r>
      <w:r w:rsidR="007E5166" w:rsidRPr="001E5FD8">
        <w:t>of</w:t>
      </w:r>
      <w:r w:rsidR="0014647E" w:rsidRPr="001E5FD8">
        <w:t xml:space="preserve"> MIS 5e</w:t>
      </w:r>
      <w:r w:rsidR="007E5166" w:rsidRPr="001E5FD8">
        <w:t xml:space="preserve"> peak</w:t>
      </w:r>
      <w:r w:rsidR="00201107" w:rsidRPr="001E5FD8">
        <w:t xml:space="preserve"> warming and minimum winter</w:t>
      </w:r>
      <w:r w:rsidR="0014647E" w:rsidRPr="001E5FD8">
        <w:t xml:space="preserve"> s</w:t>
      </w:r>
      <w:r w:rsidR="0025109C" w:rsidRPr="001E5FD8">
        <w:t>ea-</w:t>
      </w:r>
      <w:r w:rsidR="001646E6" w:rsidRPr="001E5FD8">
        <w:t>ice extent</w:t>
      </w:r>
      <w:r w:rsidR="00201107" w:rsidRPr="001E5FD8">
        <w:t xml:space="preserve"> (W</w:t>
      </w:r>
      <w:r w:rsidR="0014647E" w:rsidRPr="001E5FD8">
        <w:t>SIE)</w:t>
      </w:r>
      <w:r w:rsidR="001646E6" w:rsidRPr="001E5FD8">
        <w:t xml:space="preserve"> </w:t>
      </w:r>
      <w:r w:rsidR="00581542" w:rsidRPr="001E5FD8">
        <w:t>throughout</w:t>
      </w:r>
      <w:r w:rsidR="005B5336" w:rsidRPr="001E5FD8">
        <w:t xml:space="preserve"> the Southern Ocean </w:t>
      </w:r>
      <w:r w:rsidR="00581542" w:rsidRPr="001E5FD8">
        <w:t xml:space="preserve">(SO) </w:t>
      </w:r>
      <w:r w:rsidR="005B5336" w:rsidRPr="001E5FD8">
        <w:t>will help to identify</w:t>
      </w:r>
      <w:r w:rsidR="001646E6" w:rsidRPr="001E5FD8">
        <w:t xml:space="preserve"> the </w:t>
      </w:r>
      <w:r w:rsidR="00581542" w:rsidRPr="001E5FD8">
        <w:t xml:space="preserve">interactions and feedbacks within </w:t>
      </w:r>
      <w:r w:rsidR="005B5336" w:rsidRPr="001E5FD8">
        <w:t>the ice-ocean system</w:t>
      </w:r>
      <w:r w:rsidR="001646E6" w:rsidRPr="001E5FD8">
        <w:t>.</w:t>
      </w:r>
      <w:r w:rsidR="009F2599" w:rsidRPr="001E5FD8">
        <w:t xml:space="preserve"> </w:t>
      </w:r>
      <w:r w:rsidR="00581542" w:rsidRPr="001E5FD8">
        <w:t xml:space="preserve">Here we present a new MIS 5e marine sediment record from the SW Atlantic </w:t>
      </w:r>
      <w:r w:rsidR="008E5B1C" w:rsidRPr="001E5FD8">
        <w:t xml:space="preserve">sector </w:t>
      </w:r>
      <w:r w:rsidR="00581542" w:rsidRPr="001E5FD8">
        <w:t xml:space="preserve">together with </w:t>
      </w:r>
      <w:r w:rsidR="0014647E" w:rsidRPr="001E5FD8">
        <w:t>2</w:t>
      </w:r>
      <w:r w:rsidR="00F03F54" w:rsidRPr="001E5FD8">
        <w:t>8</w:t>
      </w:r>
      <w:r w:rsidR="0014647E" w:rsidRPr="001E5FD8">
        <w:t xml:space="preserve"> </w:t>
      </w:r>
      <w:r w:rsidR="00581542" w:rsidRPr="001E5FD8">
        <w:t>published</w:t>
      </w:r>
      <w:r w:rsidR="007C3B4A" w:rsidRPr="001E5FD8">
        <w:t xml:space="preserve"> c</w:t>
      </w:r>
      <w:r w:rsidR="00033295" w:rsidRPr="001E5FD8">
        <w:t>ore records</w:t>
      </w:r>
      <w:r w:rsidR="00581542" w:rsidRPr="001E5FD8">
        <w:t xml:space="preserve"> (chronologies standardised to the</w:t>
      </w:r>
      <w:r w:rsidR="003028AB" w:rsidRPr="001E5FD8">
        <w:t xml:space="preserve"> LR04</w:t>
      </w:r>
      <w:r w:rsidR="00504C69" w:rsidRPr="001E5FD8">
        <w:t xml:space="preserve"> δ</w:t>
      </w:r>
      <w:r w:rsidR="00504C69" w:rsidRPr="001E5FD8">
        <w:rPr>
          <w:vertAlign w:val="superscript"/>
        </w:rPr>
        <w:t>18</w:t>
      </w:r>
      <w:r w:rsidR="00504C69" w:rsidRPr="001E5FD8">
        <w:t>O</w:t>
      </w:r>
      <w:r w:rsidR="00581542" w:rsidRPr="001E5FD8">
        <w:t xml:space="preserve"> benthic</w:t>
      </w:r>
      <w:r w:rsidR="00504C69" w:rsidRPr="001E5FD8">
        <w:t xml:space="preserve"> stack</w:t>
      </w:r>
      <w:r w:rsidR="008E5B1C" w:rsidRPr="001E5FD8">
        <w:t>;</w:t>
      </w:r>
      <w:r w:rsidR="00F119C0" w:rsidRPr="001E5FD8">
        <w:t xml:space="preserve"> </w:t>
      </w:r>
      <w:proofErr w:type="spellStart"/>
      <w:r w:rsidR="00F119C0" w:rsidRPr="001E5FD8">
        <w:t>Lisiecki</w:t>
      </w:r>
      <w:proofErr w:type="spellEnd"/>
      <w:r w:rsidR="00F119C0" w:rsidRPr="001E5FD8">
        <w:t xml:space="preserve"> &amp; </w:t>
      </w:r>
      <w:proofErr w:type="spellStart"/>
      <w:r w:rsidR="00F119C0" w:rsidRPr="001E5FD8">
        <w:t>Raymo</w:t>
      </w:r>
      <w:proofErr w:type="spellEnd"/>
      <w:r w:rsidR="00F119C0" w:rsidRPr="001E5FD8">
        <w:t xml:space="preserve"> 2005</w:t>
      </w:r>
      <w:r w:rsidR="00581542" w:rsidRPr="001E5FD8">
        <w:t>)</w:t>
      </w:r>
      <w:r w:rsidR="003028AB" w:rsidRPr="001E5FD8">
        <w:t xml:space="preserve"> to </w:t>
      </w:r>
      <w:r w:rsidR="00581542" w:rsidRPr="001E5FD8">
        <w:t xml:space="preserve">investigate the </w:t>
      </w:r>
      <w:r w:rsidR="0052160B" w:rsidRPr="001E5FD8">
        <w:t>timing and sequence of minimum W</w:t>
      </w:r>
      <w:r w:rsidR="00581542" w:rsidRPr="001E5FD8">
        <w:t>SIE and peak warming across the SO.</w:t>
      </w:r>
      <w:r w:rsidR="00BC492E" w:rsidRPr="001E5FD8">
        <w:t xml:space="preserve"> </w:t>
      </w:r>
      <w:r w:rsidR="00B45A36" w:rsidRPr="001E5FD8">
        <w:t>Sea-surface temperatures (SSTs)</w:t>
      </w:r>
      <w:r w:rsidR="00581542" w:rsidRPr="001E5FD8">
        <w:t xml:space="preserve"> peaked earliest</w:t>
      </w:r>
      <w:r w:rsidR="00B45A36" w:rsidRPr="001E5FD8">
        <w:t xml:space="preserve"> in t</w:t>
      </w:r>
      <w:r w:rsidR="00133483" w:rsidRPr="001E5FD8">
        <w:t xml:space="preserve">he </w:t>
      </w:r>
      <w:r w:rsidR="00201107" w:rsidRPr="001E5FD8">
        <w:t>Indian</w:t>
      </w:r>
      <w:r w:rsidR="00D417AD" w:rsidRPr="001E5FD8">
        <w:t xml:space="preserve"> (20</w:t>
      </w:r>
      <w:r w:rsidR="00D417AD" w:rsidRPr="001E5FD8">
        <w:rPr>
          <w:vertAlign w:val="superscript"/>
        </w:rPr>
        <w:t>o</w:t>
      </w:r>
      <w:r w:rsidR="00D417AD" w:rsidRPr="001E5FD8">
        <w:t>E–150</w:t>
      </w:r>
      <w:r w:rsidR="00D417AD" w:rsidRPr="001E5FD8">
        <w:rPr>
          <w:vertAlign w:val="superscript"/>
        </w:rPr>
        <w:t>o</w:t>
      </w:r>
      <w:r w:rsidR="00201107" w:rsidRPr="001E5FD8">
        <w:t xml:space="preserve">E) and Atlantic </w:t>
      </w:r>
      <w:r w:rsidR="00D417AD" w:rsidRPr="001E5FD8">
        <w:t>(70</w:t>
      </w:r>
      <w:r w:rsidR="00D417AD" w:rsidRPr="001E5FD8">
        <w:rPr>
          <w:vertAlign w:val="superscript"/>
        </w:rPr>
        <w:t>o</w:t>
      </w:r>
      <w:r w:rsidR="00D417AD" w:rsidRPr="001E5FD8">
        <w:t>W–20</w:t>
      </w:r>
      <w:r w:rsidR="00D417AD" w:rsidRPr="001E5FD8">
        <w:rPr>
          <w:vertAlign w:val="superscript"/>
        </w:rPr>
        <w:t>o</w:t>
      </w:r>
      <w:r w:rsidR="00404E59" w:rsidRPr="001E5FD8">
        <w:t xml:space="preserve">E) </w:t>
      </w:r>
      <w:r w:rsidR="00201107" w:rsidRPr="001E5FD8">
        <w:t xml:space="preserve">sectors, at 128.7 </w:t>
      </w:r>
      <w:r w:rsidR="00201107" w:rsidRPr="001E5FD8">
        <w:rPr>
          <w:rFonts w:cstheme="minorHAnsi"/>
        </w:rPr>
        <w:t>±</w:t>
      </w:r>
      <w:r w:rsidR="00201107" w:rsidRPr="001E5FD8">
        <w:t xml:space="preserve"> 0.8 ka and</w:t>
      </w:r>
      <w:r w:rsidR="00404E59" w:rsidRPr="001E5FD8">
        <w:t xml:space="preserve"> 127</w:t>
      </w:r>
      <w:r w:rsidR="00FB1BE4" w:rsidRPr="001E5FD8">
        <w:t>.4</w:t>
      </w:r>
      <w:r w:rsidR="00D417AD" w:rsidRPr="001E5FD8">
        <w:t xml:space="preserve"> </w:t>
      </w:r>
      <w:r w:rsidR="00D417AD" w:rsidRPr="001E5FD8">
        <w:rPr>
          <w:rFonts w:cstheme="minorHAnsi"/>
        </w:rPr>
        <w:t>±</w:t>
      </w:r>
      <w:r w:rsidR="00D417AD" w:rsidRPr="001E5FD8">
        <w:t xml:space="preserve"> </w:t>
      </w:r>
      <w:r w:rsidR="00FB1BE4" w:rsidRPr="001E5FD8">
        <w:t>1.1</w:t>
      </w:r>
      <w:r w:rsidR="00D417AD" w:rsidRPr="001E5FD8">
        <w:t xml:space="preserve"> ka </w:t>
      </w:r>
      <w:r w:rsidR="00201107" w:rsidRPr="001E5FD8">
        <w:t>respectively, followed by</w:t>
      </w:r>
      <w:r w:rsidR="00D417AD" w:rsidRPr="001E5FD8">
        <w:t xml:space="preserve"> the Pacific sector (150</w:t>
      </w:r>
      <w:r w:rsidR="00D417AD" w:rsidRPr="001E5FD8">
        <w:rPr>
          <w:vertAlign w:val="superscript"/>
        </w:rPr>
        <w:t>o</w:t>
      </w:r>
      <w:r w:rsidR="00D417AD" w:rsidRPr="001E5FD8">
        <w:t>E–70</w:t>
      </w:r>
      <w:r w:rsidR="00D417AD" w:rsidRPr="001E5FD8">
        <w:rPr>
          <w:vertAlign w:val="superscript"/>
        </w:rPr>
        <w:t>o</w:t>
      </w:r>
      <w:r w:rsidR="00D417AD" w:rsidRPr="001E5FD8">
        <w:t>W) at 12</w:t>
      </w:r>
      <w:r w:rsidR="00404E59" w:rsidRPr="001E5FD8">
        <w:t>4.9</w:t>
      </w:r>
      <w:r w:rsidR="00D417AD" w:rsidRPr="001E5FD8">
        <w:t xml:space="preserve"> </w:t>
      </w:r>
      <w:r w:rsidR="00D417AD" w:rsidRPr="001E5FD8">
        <w:rPr>
          <w:rFonts w:cstheme="minorHAnsi"/>
        </w:rPr>
        <w:t>±</w:t>
      </w:r>
      <w:r w:rsidR="00404E59" w:rsidRPr="001E5FD8">
        <w:t xml:space="preserve"> 3.6</w:t>
      </w:r>
      <w:r w:rsidR="00D417AD" w:rsidRPr="001E5FD8">
        <w:t xml:space="preserve"> ka</w:t>
      </w:r>
      <w:r w:rsidR="00581542" w:rsidRPr="001E5FD8">
        <w:t>.</w:t>
      </w:r>
      <w:r w:rsidR="00D417AD" w:rsidRPr="001E5FD8">
        <w:t xml:space="preserve"> The interval</w:t>
      </w:r>
      <w:r w:rsidR="00201107" w:rsidRPr="001E5FD8">
        <w:t xml:space="preserve"> of minimum W</w:t>
      </w:r>
      <w:r w:rsidR="003028AB" w:rsidRPr="001E5FD8">
        <w:t>SIE</w:t>
      </w:r>
      <w:r w:rsidR="002F73F6" w:rsidRPr="001E5FD8">
        <w:t xml:space="preserve"> for all three</w:t>
      </w:r>
      <w:r w:rsidR="00033295" w:rsidRPr="001E5FD8">
        <w:t xml:space="preserve"> </w:t>
      </w:r>
      <w:r w:rsidR="00D417AD" w:rsidRPr="001E5FD8">
        <w:t>sector</w:t>
      </w:r>
      <w:r w:rsidR="00033295" w:rsidRPr="001E5FD8">
        <w:t>s</w:t>
      </w:r>
      <w:r w:rsidR="003028AB" w:rsidRPr="001E5FD8">
        <w:t xml:space="preserve"> occur</w:t>
      </w:r>
      <w:r w:rsidR="00AA4F7B" w:rsidRPr="001E5FD8">
        <w:t>r</w:t>
      </w:r>
      <w:r w:rsidR="00B45A36" w:rsidRPr="001E5FD8">
        <w:t>ed</w:t>
      </w:r>
      <w:r w:rsidR="003028AB" w:rsidRPr="001E5FD8">
        <w:t xml:space="preserve"> within</w:t>
      </w:r>
      <w:r w:rsidR="00D417AD" w:rsidRPr="001E5FD8">
        <w:t xml:space="preserve"> the </w:t>
      </w:r>
      <w:r w:rsidR="00D016D4" w:rsidRPr="001E5FD8">
        <w:t xml:space="preserve">period from </w:t>
      </w:r>
      <w:r w:rsidR="00404E59" w:rsidRPr="001E5FD8">
        <w:t>129</w:t>
      </w:r>
      <w:r w:rsidR="00033295" w:rsidRPr="001E5FD8">
        <w:t>-</w:t>
      </w:r>
      <w:r w:rsidR="00D417AD" w:rsidRPr="001E5FD8">
        <w:t>12</w:t>
      </w:r>
      <w:r w:rsidR="00404E59" w:rsidRPr="001E5FD8">
        <w:t>5</w:t>
      </w:r>
      <w:r w:rsidR="00D417AD" w:rsidRPr="001E5FD8">
        <w:t xml:space="preserve"> ka</w:t>
      </w:r>
      <w:r w:rsidR="00D016D4" w:rsidRPr="001E5FD8">
        <w:t>,</w:t>
      </w:r>
      <w:r w:rsidR="00D417AD" w:rsidRPr="001E5FD8">
        <w:t xml:space="preserve"> </w:t>
      </w:r>
      <w:r w:rsidR="00D016D4" w:rsidRPr="001E5FD8">
        <w:t>consistent with</w:t>
      </w:r>
      <w:r w:rsidR="00201107" w:rsidRPr="001E5FD8">
        <w:t xml:space="preserve"> the ~128</w:t>
      </w:r>
      <w:r w:rsidR="00404E59" w:rsidRPr="001E5FD8">
        <w:t xml:space="preserve"> ka sea salt flux minimum in</w:t>
      </w:r>
      <w:r w:rsidR="00B45A36" w:rsidRPr="001E5FD8">
        <w:t xml:space="preserve"> Antarctic </w:t>
      </w:r>
      <w:r w:rsidR="00404E59" w:rsidRPr="001E5FD8">
        <w:t>ice cores</w:t>
      </w:r>
      <w:r w:rsidR="002E2183" w:rsidRPr="001E5FD8">
        <w:t xml:space="preserve">. </w:t>
      </w:r>
      <w:r w:rsidR="00581542" w:rsidRPr="001E5FD8">
        <w:t>M</w:t>
      </w:r>
      <w:r w:rsidR="00E417FF" w:rsidRPr="001E5FD8">
        <w:t>inim</w:t>
      </w:r>
      <w:r w:rsidR="000C139B" w:rsidRPr="001E5FD8">
        <w:t xml:space="preserve">um </w:t>
      </w:r>
      <w:r w:rsidR="00201107" w:rsidRPr="001E5FD8">
        <w:t>W</w:t>
      </w:r>
      <w:r w:rsidR="00581542" w:rsidRPr="001E5FD8">
        <w:t>SIE</w:t>
      </w:r>
      <w:r w:rsidR="000C139B" w:rsidRPr="001E5FD8">
        <w:t xml:space="preserve"> appears</w:t>
      </w:r>
      <w:r w:rsidR="00140EDC" w:rsidRPr="001E5FD8">
        <w:t xml:space="preserve"> to</w:t>
      </w:r>
      <w:r w:rsidR="00B45A36" w:rsidRPr="001E5FD8">
        <w:t xml:space="preserve"> </w:t>
      </w:r>
      <w:r w:rsidR="00201107" w:rsidRPr="001E5FD8">
        <w:t xml:space="preserve">have </w:t>
      </w:r>
      <w:r w:rsidR="003028AB" w:rsidRPr="001E5FD8">
        <w:t>coincide</w:t>
      </w:r>
      <w:r w:rsidR="00B45A36" w:rsidRPr="001E5FD8">
        <w:t>d</w:t>
      </w:r>
      <w:r w:rsidR="00581542" w:rsidRPr="001E5FD8">
        <w:t xml:space="preserve"> with peak </w:t>
      </w:r>
      <w:r w:rsidR="00B45A36" w:rsidRPr="001E5FD8">
        <w:t xml:space="preserve">July </w:t>
      </w:r>
      <w:r w:rsidR="00E417FF" w:rsidRPr="001E5FD8">
        <w:t xml:space="preserve">insolation </w:t>
      </w:r>
      <w:r w:rsidR="00581542" w:rsidRPr="001E5FD8">
        <w:t xml:space="preserve">at </w:t>
      </w:r>
      <w:r w:rsidR="004B41FE" w:rsidRPr="001E5FD8">
        <w:t>5</w:t>
      </w:r>
      <w:r w:rsidR="00E417FF" w:rsidRPr="001E5FD8">
        <w:t xml:space="preserve">5 </w:t>
      </w:r>
      <w:r w:rsidR="00E820F5" w:rsidRPr="001E5FD8">
        <w:rPr>
          <w:vertAlign w:val="superscript"/>
        </w:rPr>
        <w:t>o</w:t>
      </w:r>
      <w:r w:rsidR="00E417FF" w:rsidRPr="001E5FD8">
        <w:t>S</w:t>
      </w:r>
      <w:r w:rsidR="00581542" w:rsidRPr="001E5FD8">
        <w:t>,</w:t>
      </w:r>
      <w:r w:rsidR="005016BF" w:rsidRPr="001E5FD8">
        <w:t xml:space="preserve"> suggest</w:t>
      </w:r>
      <w:r w:rsidR="00581542" w:rsidRPr="001E5FD8">
        <w:t>ing</w:t>
      </w:r>
      <w:r w:rsidR="005016BF" w:rsidRPr="001E5FD8">
        <w:t xml:space="preserve"> </w:t>
      </w:r>
      <w:r w:rsidR="00201107" w:rsidRPr="001E5FD8">
        <w:t>it</w:t>
      </w:r>
      <w:r w:rsidR="00581542" w:rsidRPr="001E5FD8">
        <w:t xml:space="preserve"> could be linked with</w:t>
      </w:r>
      <w:r w:rsidR="00201107" w:rsidRPr="001E5FD8">
        <w:t xml:space="preserve"> the</w:t>
      </w:r>
      <w:r w:rsidR="00581542" w:rsidRPr="001E5FD8">
        <w:t xml:space="preserve"> mildest winters</w:t>
      </w:r>
      <w:r w:rsidR="005016BF" w:rsidRPr="001E5FD8">
        <w:t xml:space="preserve">. </w:t>
      </w:r>
      <w:r w:rsidR="00194627" w:rsidRPr="001E5FD8">
        <w:t>The</w:t>
      </w:r>
      <w:r w:rsidR="00201107" w:rsidRPr="001E5FD8">
        <w:t xml:space="preserve"> reduced W</w:t>
      </w:r>
      <w:r w:rsidR="00581542" w:rsidRPr="001E5FD8">
        <w:t>SIE</w:t>
      </w:r>
      <w:r w:rsidR="000F69CE" w:rsidRPr="001E5FD8">
        <w:t xml:space="preserve"> </w:t>
      </w:r>
      <w:r w:rsidR="00EE4221" w:rsidRPr="001E5FD8">
        <w:t xml:space="preserve">during MIS 5e </w:t>
      </w:r>
      <w:r w:rsidR="00824CB4" w:rsidRPr="001E5FD8">
        <w:t>would have</w:t>
      </w:r>
      <w:r w:rsidR="00033295" w:rsidRPr="001E5FD8">
        <w:t xml:space="preserve"> </w:t>
      </w:r>
      <w:r w:rsidR="00581542" w:rsidRPr="001E5FD8">
        <w:lastRenderedPageBreak/>
        <w:t xml:space="preserve">likely </w:t>
      </w:r>
      <w:r w:rsidR="00EE4221" w:rsidRPr="001E5FD8">
        <w:t>reduced the</w:t>
      </w:r>
      <w:r w:rsidR="009613F8" w:rsidRPr="001E5FD8">
        <w:t xml:space="preserve"> production of deep</w:t>
      </w:r>
      <w:r w:rsidR="00B45A36" w:rsidRPr="001E5FD8">
        <w:t>- and bottom</w:t>
      </w:r>
      <w:r w:rsidR="009613F8" w:rsidRPr="001E5FD8">
        <w:t xml:space="preserve"> water masses</w:t>
      </w:r>
      <w:r w:rsidR="00EE4221" w:rsidRPr="001E5FD8">
        <w:t xml:space="preserve">, inhibiting </w:t>
      </w:r>
      <w:r w:rsidR="00DD052B" w:rsidRPr="001E5FD8">
        <w:t>storage</w:t>
      </w:r>
      <w:r w:rsidR="00EE4221" w:rsidRPr="001E5FD8">
        <w:t xml:space="preserve"> of CO</w:t>
      </w:r>
      <w:r w:rsidR="00EE4221" w:rsidRPr="001E5FD8">
        <w:rPr>
          <w:vertAlign w:val="subscript"/>
        </w:rPr>
        <w:t>2</w:t>
      </w:r>
      <w:r w:rsidR="00EE4221" w:rsidRPr="001E5FD8">
        <w:t xml:space="preserve"> </w:t>
      </w:r>
      <w:r w:rsidR="00DD052B" w:rsidRPr="001E5FD8">
        <w:t xml:space="preserve">in the </w:t>
      </w:r>
      <w:r w:rsidR="00BD1CAE" w:rsidRPr="001E5FD8">
        <w:t>abyssal ocean</w:t>
      </w:r>
      <w:r w:rsidR="00DD052B" w:rsidRPr="001E5FD8">
        <w:t xml:space="preserve"> </w:t>
      </w:r>
      <w:r w:rsidR="00395D32" w:rsidRPr="001E5FD8">
        <w:t>and lowering nutrient availability</w:t>
      </w:r>
      <w:r w:rsidR="00917A50" w:rsidRPr="001E5FD8">
        <w:t xml:space="preserve"> in SO</w:t>
      </w:r>
      <w:r w:rsidR="00DD052B" w:rsidRPr="001E5FD8">
        <w:t xml:space="preserve"> surface waters</w:t>
      </w:r>
      <w:r w:rsidR="009613F8" w:rsidRPr="001E5FD8">
        <w:t>.</w:t>
      </w:r>
      <w:r w:rsidR="00E52DDB" w:rsidRPr="001E5FD8">
        <w:t xml:space="preserve"> </w:t>
      </w:r>
      <w:r w:rsidR="00D16537" w:rsidRPr="001E5FD8">
        <w:t>Examining</w:t>
      </w:r>
      <w:r w:rsidR="00716269" w:rsidRPr="001E5FD8">
        <w:t xml:space="preserve"> a wide spatial range of </w:t>
      </w:r>
      <w:r w:rsidR="00E52DDB" w:rsidRPr="001E5FD8">
        <w:t xml:space="preserve">proxy </w:t>
      </w:r>
      <w:r w:rsidR="00917A50" w:rsidRPr="001E5FD8">
        <w:t xml:space="preserve">records for MIS 5e is </w:t>
      </w:r>
      <w:r w:rsidR="00716269" w:rsidRPr="001E5FD8">
        <w:t>a critical step</w:t>
      </w:r>
      <w:r w:rsidR="00E52DDB" w:rsidRPr="001E5FD8">
        <w:t xml:space="preserve"> </w:t>
      </w:r>
      <w:r w:rsidR="00DD052B" w:rsidRPr="001E5FD8">
        <w:t xml:space="preserve">forward </w:t>
      </w:r>
      <w:r w:rsidR="00E52DDB" w:rsidRPr="001E5FD8">
        <w:t xml:space="preserve">in </w:t>
      </w:r>
      <w:r w:rsidR="0043555E" w:rsidRPr="001E5FD8">
        <w:t>understanding</w:t>
      </w:r>
      <w:r w:rsidR="00E52DDB" w:rsidRPr="001E5FD8">
        <w:t xml:space="preserve"> climatic interactions and processes that will be active under warmer global temperatures.</w:t>
      </w:r>
    </w:p>
    <w:p w14:paraId="44EFD4D9" w14:textId="697D78AF" w:rsidR="0071405B" w:rsidRPr="001E5FD8" w:rsidRDefault="0071405B" w:rsidP="00011DB5">
      <w:pPr>
        <w:pStyle w:val="ListParagraph"/>
        <w:numPr>
          <w:ilvl w:val="0"/>
          <w:numId w:val="2"/>
        </w:numPr>
        <w:spacing w:line="480" w:lineRule="auto"/>
        <w:rPr>
          <w:b/>
          <w:sz w:val="24"/>
          <w:szCs w:val="24"/>
          <w:u w:val="single"/>
        </w:rPr>
      </w:pPr>
      <w:r w:rsidRPr="001E5FD8">
        <w:rPr>
          <w:b/>
          <w:sz w:val="24"/>
          <w:szCs w:val="24"/>
          <w:u w:val="single"/>
        </w:rPr>
        <w:t>Introduction</w:t>
      </w:r>
    </w:p>
    <w:p w14:paraId="2CF4F9B2" w14:textId="2692A706" w:rsidR="00EF67FD" w:rsidRPr="001E5FD8" w:rsidRDefault="00EF67FD" w:rsidP="00170056">
      <w:pPr>
        <w:spacing w:line="480" w:lineRule="auto"/>
        <w:jc w:val="both"/>
      </w:pPr>
      <w:r w:rsidRPr="001E5FD8">
        <w:t xml:space="preserve">The Antarctic region has a critical role in the climate system. Strong climate feedbacks arise because of albedo changes due to the vast extent of the Antarctic ice sheet and sea ice across the Southern Ocean (SO). In addition to the albedo-radiation feedbacks, sea ice cover also </w:t>
      </w:r>
      <w:r w:rsidR="008E5B1C" w:rsidRPr="001E5FD8">
        <w:t xml:space="preserve">regulates </w:t>
      </w:r>
      <w:r w:rsidRPr="001E5FD8">
        <w:t xml:space="preserve">heat and gas exchange </w:t>
      </w:r>
      <w:r w:rsidR="008E5B1C" w:rsidRPr="001E5FD8">
        <w:t>between the atmosphere and the ocean as well as</w:t>
      </w:r>
      <w:r w:rsidRPr="001E5FD8">
        <w:t xml:space="preserve"> changes </w:t>
      </w:r>
      <w:r w:rsidR="008E5B1C" w:rsidRPr="001E5FD8">
        <w:t>in</w:t>
      </w:r>
      <w:r w:rsidRPr="001E5FD8">
        <w:t xml:space="preserve"> sea surface temperature (SST), sea ice formation rate, and salinity</w:t>
      </w:r>
      <w:r w:rsidR="008E5B1C" w:rsidRPr="001E5FD8">
        <w:t xml:space="preserve"> that</w:t>
      </w:r>
      <w:r w:rsidRPr="001E5FD8">
        <w:t xml:space="preserve"> affect deep water mass production </w:t>
      </w:r>
      <w:r w:rsidR="008E5B1C" w:rsidRPr="001E5FD8">
        <w:t>and, thus, impact</w:t>
      </w:r>
      <w:r w:rsidRPr="001E5FD8">
        <w:t xml:space="preserve"> on global ocean circulation. Th</w:t>
      </w:r>
      <w:r w:rsidR="008E5B1C" w:rsidRPr="001E5FD8">
        <w:t>erefore,</w:t>
      </w:r>
      <w:r w:rsidRPr="001E5FD8">
        <w:t xml:space="preserve"> the high latitudes are particularly important for a better understanding of the climate system due to their greater sensitivity to radiative forcing and their ability to amplify the effects of rising temperatures, particularly through oceanic and cryosphere feedbacks </w:t>
      </w:r>
      <w:r w:rsidRPr="001E5FD8">
        <w:fldChar w:fldCharType="begin"/>
      </w:r>
      <w:r w:rsidRPr="001E5FD8">
        <w:instrText xml:space="preserve"> ADDIN EN.CITE &lt;EndNote&gt;&lt;Cite&gt;&lt;Author&gt;Vaughan&lt;/Author&gt;&lt;Year&gt;2013&lt;/Year&gt;&lt;RecNum&gt;177&lt;/RecNum&gt;&lt;DisplayText&gt;(Vaughan et al. 2013)&lt;/DisplayText&gt;&lt;record&gt;&lt;rec-number&gt;177&lt;/rec-number&gt;&lt;foreign-keys&gt;&lt;key app="EN" db-id="zrva9revlp2zv4ef9e7p5a2k2srpazvs0dss" timestamp="1526379564"&gt;177&lt;/key&gt;&lt;/foreign-keys&gt;&lt;ref-type name="Book Section"&gt;5&lt;/ref-type&gt;&lt;contributors&gt;&lt;authors&gt;&lt;author&gt;D.G. Vaughan&lt;/author&gt;&lt;author&gt;J.C. Comiso&lt;/author&gt;&lt;author&gt;I. Allison&lt;/author&gt;&lt;author&gt;J. Carrasco&lt;/author&gt;&lt;author&gt;G. Kaser&lt;/author&gt;&lt;author&gt;R. Kwok&lt;/author&gt;&lt;author&gt;P. Mote&lt;/author&gt;&lt;author&gt;T. Murray&lt;/author&gt;&lt;author&gt;F. Paul&lt;/author&gt;&lt;author&gt;J. Ren&lt;/author&gt;&lt;author&gt;E. Rignot&lt;/author&gt;&lt;author&gt;O. Solomina&lt;/author&gt;&lt;author&gt;K. Steffen&lt;/author&gt;&lt;author&gt;T. Zhang&lt;/author&gt;&lt;/authors&gt;&lt;secondary-authors&gt;&lt;author&gt;T.F. Stocker&lt;/author&gt;&lt;author&gt;D. Qin&lt;/author&gt;&lt;author&gt;G.-K. Plattner&lt;/author&gt;&lt;author&gt;M. Tignor&lt;/author&gt;&lt;author&gt;S.K. Allen&lt;/author&gt;&lt;author&gt;J. Boschung&lt;/author&gt;&lt;author&gt;A. Nauels&lt;/author&gt;&lt;author&gt;Y. Xia&lt;/author&gt;&lt;author&gt;V. Bex&lt;/author&gt;&lt;author&gt;P.M. Midgley&lt;/author&gt;&lt;/secondary-authors&gt;&lt;/contributors&gt;&lt;titles&gt;&lt;title&gt;Observations: Cryosphere&lt;/title&gt;&lt;secondary-title&gt;Climate Change 2013: The Physical Science Basis. Contribution of Working Group I to the Fifth Assessment Report of the Intergovernmental Panel on Climate Change&lt;/secondary-title&gt;&lt;/titles&gt;&lt;pages&gt;317–382&lt;/pages&gt;&lt;section&gt;4&lt;/section&gt;&lt;dates&gt;&lt;year&gt;2013&lt;/year&gt;&lt;/dates&gt;&lt;pub-location&gt;Cambridge, United Kingdom and New York, NY, USA&lt;/pub-location&gt;&lt;publisher&gt;Cambridge University Press&lt;/publisher&gt;&lt;isbn&gt;ISBN 978-1-107-66182-0&lt;/isbn&gt;&lt;urls&gt;&lt;related-urls&gt;&lt;url&gt;www.climatechange2013.org&lt;/url&gt;&lt;/related-urls&gt;&lt;/urls&gt;&lt;electronic-resource-num&gt;10.1017/CBO9781107415324.012&lt;/electronic-resource-num&gt;&lt;/record&gt;&lt;/Cite&gt;&lt;/EndNote&gt;</w:instrText>
      </w:r>
      <w:r w:rsidRPr="001E5FD8">
        <w:fldChar w:fldCharType="separate"/>
      </w:r>
      <w:r w:rsidRPr="001E5FD8">
        <w:rPr>
          <w:noProof/>
        </w:rPr>
        <w:t>(Vaughan et al. 2013)</w:t>
      </w:r>
      <w:r w:rsidRPr="001E5FD8">
        <w:fldChar w:fldCharType="end"/>
      </w:r>
      <w:r w:rsidRPr="001E5FD8">
        <w:t>.</w:t>
      </w:r>
    </w:p>
    <w:p w14:paraId="5D2D2654" w14:textId="2B445E13" w:rsidR="00DC4EA0" w:rsidRPr="001E5FD8" w:rsidRDefault="006969B8" w:rsidP="00170056">
      <w:pPr>
        <w:spacing w:line="480" w:lineRule="auto"/>
        <w:jc w:val="both"/>
      </w:pPr>
      <w:r w:rsidRPr="001E5FD8">
        <w:t>At present,</w:t>
      </w:r>
      <w:r w:rsidR="004E2858" w:rsidRPr="001E5FD8">
        <w:t xml:space="preserve"> </w:t>
      </w:r>
      <w:r w:rsidR="003E47C4" w:rsidRPr="001E5FD8">
        <w:t>risin</w:t>
      </w:r>
      <w:r w:rsidR="00A15F80" w:rsidRPr="001E5FD8">
        <w:t>g greenhouse gas concentrations</w:t>
      </w:r>
      <w:r w:rsidRPr="001E5FD8">
        <w:t xml:space="preserve"> </w:t>
      </w:r>
      <w:r w:rsidR="00DC4EA0" w:rsidRPr="001E5FD8">
        <w:t>are driving</w:t>
      </w:r>
      <w:r w:rsidRPr="001E5FD8">
        <w:t xml:space="preserve"> global warming, with polar regions warming faster than other regions</w:t>
      </w:r>
      <w:r w:rsidR="00DC4EA0" w:rsidRPr="001E5FD8">
        <w:t>, largely due to albedo feedbacks</w:t>
      </w:r>
      <w:r w:rsidR="00A15F80" w:rsidRPr="001E5FD8">
        <w:t xml:space="preserve"> </w:t>
      </w:r>
      <w:r w:rsidR="003E47C4" w:rsidRPr="001E5FD8">
        <w:fldChar w:fldCharType="begin"/>
      </w:r>
      <w:r w:rsidR="003E47C4" w:rsidRPr="001E5FD8">
        <w:instrText xml:space="preserve"> ADDIN EN.CITE &lt;EndNote&gt;&lt;Cite&gt;&lt;Author&gt;IPCC&lt;/Author&gt;&lt;Year&gt;2018&lt;/Year&gt;&lt;RecNum&gt;240&lt;/RecNum&gt;&lt;DisplayText&gt;(IPCC 2018)&lt;/DisplayText&gt;&lt;record&gt;&lt;rec-number&gt;240&lt;/rec-number&gt;&lt;foreign-keys&gt;&lt;key app="EN" db-id="zrva9revlp2zv4ef9e7p5a2k2srpazvs0dss" timestamp="1557136963"&gt;240&lt;/key&gt;&lt;/foreign-keys&gt;&lt;ref-type name="Report"&gt;27&lt;/ref-type&gt;&lt;contributors&gt;&lt;authors&gt;&lt;author&gt;IPCC&lt;/author&gt;&lt;/authors&gt;&lt;secondary-authors&gt;&lt;author&gt;Masson-Delmotte, V.&lt;/author&gt;&lt;author&gt;Zhai, P.&lt;/author&gt;&lt;author&gt;Portner, H.O.&lt;/author&gt;&lt;author&gt;Roberts, D.&lt;/author&gt;&lt;author&gt;Skea, J.&lt;/author&gt;&lt;author&gt;Shukla, P.R.&lt;/author&gt;&lt;author&gt;Pirani, A.&lt;/author&gt;&lt;author&gt;Moufouma-Okia, W.&lt;/author&gt;&lt;author&gt;Pean, C.&lt;/author&gt;&lt;author&gt;Pidcock, R.&lt;/author&gt;&lt;author&gt;Connors, S.&lt;/author&gt;&lt;author&gt;Matthews, J.B.R.&lt;/author&gt;&lt;author&gt;Chen, Y.&lt;/author&gt;&lt;author&gt;Zhou, X.&lt;/author&gt;&lt;author&gt;Gomis, M.I.&lt;/author&gt;&lt;author&gt;Lonnoy, E.&lt;/author&gt;&lt;author&gt;Maycock, T.&lt;/author&gt;&lt;author&gt;Tignor, M.&lt;/author&gt;&lt;author&gt;Waterfield, T.&lt;/author&gt;&lt;/secondary-authors&gt;&lt;/contributors&gt;&lt;titles&gt;&lt;title&gt;&lt;style face="normal" font="default" size="100%"&gt;Global warming of 1.5&lt;/style&gt;&lt;style face="superscript" font="default" size="100%"&gt;o&lt;/style&gt;&lt;style face="normal" font="default" size="100%"&gt;C. An IPCC Special Report on the impacts of global warming of 1.5&lt;/style&gt;&lt;style face="superscript" font="default" size="100%"&gt;o&lt;/style&gt;&lt;style face="normal" font="default" size="100%"&gt;C above pre-industrial levels and related global greenhouse gas emission pathways, in the context of strengthening the global response to the threat of climate change, sustainable development, and efforts to eradicate poverty.&lt;/style&gt;&lt;/title&gt;&lt;/titles&gt;&lt;pages&gt;32&lt;/pages&gt;&lt;dates&gt;&lt;year&gt;2018&lt;/year&gt;&lt;/dates&gt;&lt;pub-location&gt;World Meteorological Organisation, Geneva, Switzerland&lt;/pub-location&gt;&lt;urls&gt;&lt;/urls&gt;&lt;/record&gt;&lt;/Cite&gt;&lt;/EndNote&gt;</w:instrText>
      </w:r>
      <w:r w:rsidR="003E47C4" w:rsidRPr="001E5FD8">
        <w:fldChar w:fldCharType="separate"/>
      </w:r>
      <w:r w:rsidR="003E47C4" w:rsidRPr="001E5FD8">
        <w:rPr>
          <w:noProof/>
        </w:rPr>
        <w:t>(IPCC 2018)</w:t>
      </w:r>
      <w:r w:rsidR="003E47C4" w:rsidRPr="001E5FD8">
        <w:fldChar w:fldCharType="end"/>
      </w:r>
      <w:r w:rsidRPr="001E5FD8">
        <w:t>.</w:t>
      </w:r>
      <w:r w:rsidR="003E47C4" w:rsidRPr="001E5FD8">
        <w:t xml:space="preserve"> </w:t>
      </w:r>
      <w:r w:rsidR="00DC4EA0" w:rsidRPr="001E5FD8">
        <w:t>S</w:t>
      </w:r>
      <w:r w:rsidR="00A15F80" w:rsidRPr="001E5FD8">
        <w:t>tudying past warm periods</w:t>
      </w:r>
      <w:r w:rsidR="0025109C" w:rsidRPr="001E5FD8">
        <w:t>, when ice sheet and sea-</w:t>
      </w:r>
      <w:r w:rsidR="00DC4EA0" w:rsidRPr="001E5FD8">
        <w:t>ice extents were reduced, may help us</w:t>
      </w:r>
      <w:r w:rsidR="001F6D40" w:rsidRPr="001E5FD8">
        <w:t xml:space="preserve"> better understa</w:t>
      </w:r>
      <w:r w:rsidR="003E47C4" w:rsidRPr="001E5FD8">
        <w:t>nd the impacts of future climate change</w:t>
      </w:r>
      <w:r w:rsidR="00DC4EA0" w:rsidRPr="001E5FD8">
        <w:t>s in these key regions.</w:t>
      </w:r>
    </w:p>
    <w:p w14:paraId="3FC574E1" w14:textId="4E2848E7" w:rsidR="008A1D7B" w:rsidRPr="001E5FD8" w:rsidRDefault="00DC4EA0" w:rsidP="00170056">
      <w:pPr>
        <w:spacing w:line="480" w:lineRule="auto"/>
        <w:jc w:val="both"/>
      </w:pPr>
      <w:r w:rsidRPr="001E5FD8">
        <w:t>The last period which was substantially warmer in the southern polar region was the last interglacial. The peak of this</w:t>
      </w:r>
      <w:r w:rsidR="001F6D40" w:rsidRPr="001E5FD8">
        <w:t xml:space="preserve"> </w:t>
      </w:r>
      <w:r w:rsidR="006969B8" w:rsidRPr="001E5FD8">
        <w:t>l</w:t>
      </w:r>
      <w:r w:rsidR="001F6D40" w:rsidRPr="001E5FD8">
        <w:t xml:space="preserve">ast </w:t>
      </w:r>
      <w:r w:rsidR="006969B8" w:rsidRPr="001E5FD8">
        <w:t>i</w:t>
      </w:r>
      <w:r w:rsidR="001F6D40" w:rsidRPr="001E5FD8">
        <w:t xml:space="preserve">nterglacial </w:t>
      </w:r>
      <w:r w:rsidR="006969B8" w:rsidRPr="001E5FD8">
        <w:t>period</w:t>
      </w:r>
      <w:r w:rsidR="008E5B1C" w:rsidRPr="001E5FD8">
        <w:t>, centred at 128-126 ka,</w:t>
      </w:r>
      <w:r w:rsidR="006969B8" w:rsidRPr="001E5FD8">
        <w:t xml:space="preserve"> </w:t>
      </w:r>
      <w:r w:rsidR="001F6D40" w:rsidRPr="001E5FD8">
        <w:t>occurred during Marine</w:t>
      </w:r>
      <w:r w:rsidR="00D16537" w:rsidRPr="001E5FD8">
        <w:t xml:space="preserve"> Isotope Stage (MIS) 5e (130</w:t>
      </w:r>
      <w:r w:rsidR="00E820F5" w:rsidRPr="001E5FD8">
        <w:t xml:space="preserve"> – </w:t>
      </w:r>
      <w:r w:rsidR="00B7201C" w:rsidRPr="001E5FD8">
        <w:t>116</w:t>
      </w:r>
      <w:r w:rsidR="00E820F5" w:rsidRPr="001E5FD8">
        <w:t xml:space="preserve"> </w:t>
      </w:r>
      <w:r w:rsidR="001F6D40" w:rsidRPr="001E5FD8">
        <w:t>ka)</w:t>
      </w:r>
      <w:r w:rsidRPr="001E5FD8">
        <w:t>.</w:t>
      </w:r>
      <w:r w:rsidR="001F6D40" w:rsidRPr="001E5FD8">
        <w:t xml:space="preserve"> </w:t>
      </w:r>
      <w:r w:rsidRPr="001E5FD8">
        <w:t>It</w:t>
      </w:r>
      <w:r w:rsidR="001F6D40" w:rsidRPr="001E5FD8">
        <w:t xml:space="preserve"> was </w:t>
      </w:r>
      <w:r w:rsidR="00D16537" w:rsidRPr="001E5FD8">
        <w:t>characterised by</w:t>
      </w:r>
      <w:r w:rsidR="001F6D40" w:rsidRPr="001E5FD8">
        <w:t xml:space="preserve"> </w:t>
      </w:r>
      <w:r w:rsidR="003E47C4" w:rsidRPr="001E5FD8">
        <w:t>naturally forced global</w:t>
      </w:r>
      <w:r w:rsidR="004E2858" w:rsidRPr="001E5FD8">
        <w:t xml:space="preserve"> mean</w:t>
      </w:r>
      <w:r w:rsidR="003E47C4" w:rsidRPr="001E5FD8">
        <w:t xml:space="preserve"> </w:t>
      </w:r>
      <w:r w:rsidR="001F6D40" w:rsidRPr="001E5FD8">
        <w:t xml:space="preserve">annual </w:t>
      </w:r>
      <w:r w:rsidR="006969B8" w:rsidRPr="001E5FD8">
        <w:t xml:space="preserve">atmospheric and sea-surface </w:t>
      </w:r>
      <w:r w:rsidR="001F6D40" w:rsidRPr="001E5FD8">
        <w:t>temperatures</w:t>
      </w:r>
      <w:r w:rsidR="008E5B1C" w:rsidRPr="001E5FD8">
        <w:t xml:space="preserve"> (SSTs),</w:t>
      </w:r>
      <w:r w:rsidR="001F6D40" w:rsidRPr="001E5FD8">
        <w:t xml:space="preserve"> </w:t>
      </w:r>
      <w:r w:rsidR="0024439C" w:rsidRPr="001E5FD8">
        <w:t>which were 1</w:t>
      </w:r>
      <w:r w:rsidR="008E5B1C" w:rsidRPr="001E5FD8">
        <w:t>.0</w:t>
      </w:r>
      <w:r w:rsidR="0024439C" w:rsidRPr="001E5FD8">
        <w:t xml:space="preserve">-1.5 </w:t>
      </w:r>
      <w:r w:rsidR="0024439C" w:rsidRPr="001E5FD8">
        <w:rPr>
          <w:vertAlign w:val="superscript"/>
        </w:rPr>
        <w:t>o</w:t>
      </w:r>
      <w:r w:rsidR="0024439C" w:rsidRPr="001E5FD8">
        <w:t>C</w:t>
      </w:r>
      <w:r w:rsidR="008E5B1C" w:rsidRPr="001E5FD8">
        <w:t xml:space="preserve"> warmer than </w:t>
      </w:r>
      <w:r w:rsidR="001F6D40" w:rsidRPr="001E5FD8">
        <w:t xml:space="preserve">present </w:t>
      </w:r>
      <w:r w:rsidR="00F94620" w:rsidRPr="001E5FD8">
        <w:fldChar w:fldCharType="begin">
          <w:fldData xml:space="preserve">PEVuZE5vdGU+PENpdGU+PEF1dGhvcj5NYXNzb24tRGVsbW90dGU8L0F1dGhvcj48WWVhcj4yMDEx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</w:fldData>
        </w:fldChar>
      </w:r>
      <w:r w:rsidR="003F305C" w:rsidRPr="001E5FD8">
        <w:instrText xml:space="preserve"> ADDIN EN.CITE </w:instrText>
      </w:r>
      <w:r w:rsidR="003F305C" w:rsidRPr="001E5FD8">
        <w:fldChar w:fldCharType="begin">
          <w:fldData xml:space="preserve">PEVuZE5vdGU+PENpdGU+PEF1dGhvcj5NYXNzb24tRGVsbW90dGU8L0F1dGhvcj48WWVhcj4yMDEx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</w:fldData>
        </w:fldChar>
      </w:r>
      <w:r w:rsidR="003F305C" w:rsidRPr="001E5FD8">
        <w:instrText xml:space="preserve"> ADDIN EN.CITE.DATA </w:instrText>
      </w:r>
      <w:r w:rsidR="003F305C" w:rsidRPr="001E5FD8">
        <w:fldChar w:fldCharType="end"/>
      </w:r>
      <w:r w:rsidR="00F94620" w:rsidRPr="001E5FD8">
        <w:fldChar w:fldCharType="separate"/>
      </w:r>
      <w:r w:rsidR="003F305C" w:rsidRPr="001E5FD8">
        <w:rPr>
          <w:noProof/>
        </w:rPr>
        <w:t>(Masson-Delmotte et al. 2011, Capron et al. 2014)</w:t>
      </w:r>
      <w:r w:rsidR="00F94620" w:rsidRPr="001E5FD8">
        <w:fldChar w:fldCharType="end"/>
      </w:r>
      <w:r w:rsidR="008E5B1C" w:rsidRPr="001E5FD8">
        <w:t>, with global sea level</w:t>
      </w:r>
      <w:r w:rsidR="00D16537" w:rsidRPr="001E5FD8">
        <w:t xml:space="preserve"> 5-9m higher</w:t>
      </w:r>
      <w:r w:rsidR="008E5B1C" w:rsidRPr="001E5FD8">
        <w:t xml:space="preserve"> than today</w:t>
      </w:r>
      <w:r w:rsidR="00D16537" w:rsidRPr="001E5FD8">
        <w:t xml:space="preserve"> </w:t>
      </w:r>
      <w:r w:rsidR="00D16537" w:rsidRPr="001E5FD8">
        <w:fldChar w:fldCharType="begin">
          <w:fldData xml:space="preserve">PEVuZE5vdGU+PENpdGU+PEF1dGhvcj5Lb3BwPC9BdXRob3I+PFllYXI+MjAwOTwvWWVhcj48UmVj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</w:fldData>
        </w:fldChar>
      </w:r>
      <w:r w:rsidR="000A0D69" w:rsidRPr="001E5FD8">
        <w:instrText xml:space="preserve"> ADDIN EN.CITE </w:instrText>
      </w:r>
      <w:r w:rsidR="000A0D69" w:rsidRPr="001E5FD8">
        <w:fldChar w:fldCharType="begin">
          <w:fldData xml:space="preserve">PEVuZE5vdGU+PENpdGU+PEF1dGhvcj5Lb3BwPC9BdXRob3I+PFllYXI+MjAwOTwvWWVhcj48UmVj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</w:fldData>
        </w:fldChar>
      </w:r>
      <w:r w:rsidR="000A0D69" w:rsidRPr="001E5FD8">
        <w:instrText xml:space="preserve"> ADDIN EN.CITE.DATA </w:instrText>
      </w:r>
      <w:r w:rsidR="000A0D69" w:rsidRPr="001E5FD8">
        <w:fldChar w:fldCharType="end"/>
      </w:r>
      <w:r w:rsidR="00D16537" w:rsidRPr="001E5FD8">
        <w:fldChar w:fldCharType="separate"/>
      </w:r>
      <w:r w:rsidR="00D16537" w:rsidRPr="001E5FD8">
        <w:rPr>
          <w:noProof/>
        </w:rPr>
        <w:t>(Kopp et al. 2009)</w:t>
      </w:r>
      <w:r w:rsidR="00D16537" w:rsidRPr="001E5FD8">
        <w:fldChar w:fldCharType="end"/>
      </w:r>
      <w:r w:rsidR="00D16537" w:rsidRPr="001E5FD8">
        <w:t xml:space="preserve">. </w:t>
      </w:r>
      <w:r w:rsidR="008E5B1C" w:rsidRPr="001E5FD8">
        <w:t xml:space="preserve">Mean annual SSTs in middle and low latitudes </w:t>
      </w:r>
      <w:r w:rsidR="005C46A4" w:rsidRPr="001E5FD8">
        <w:t xml:space="preserve">during this MIS 5e peak were probably just 0.5 ± 0.3 </w:t>
      </w:r>
      <w:r w:rsidR="005C46A4" w:rsidRPr="001E5FD8">
        <w:rPr>
          <w:vertAlign w:val="superscript"/>
        </w:rPr>
        <w:t>o</w:t>
      </w:r>
      <w:r w:rsidR="005C46A4" w:rsidRPr="001E5FD8">
        <w:t xml:space="preserve">C warmer than </w:t>
      </w:r>
      <w:r w:rsidR="005C46A4" w:rsidRPr="001E5FD8">
        <w:lastRenderedPageBreak/>
        <w:t xml:space="preserve">pre-industrial </w:t>
      </w:r>
      <w:r w:rsidR="005C46A4" w:rsidRPr="001E5FD8">
        <w:fldChar w:fldCharType="begin"/>
      </w:r>
      <w:r w:rsidR="005C46A4" w:rsidRPr="001E5FD8">
        <w:instrText xml:space="preserve"> ADDIN EN.CITE &lt;EndNote&gt;&lt;Cite&gt;&lt;Author&gt;Holloway&lt;/Author&gt;&lt;Year&gt;2017&lt;/Year&gt;&lt;RecNum&gt;66&lt;/RecNum&gt;&lt;DisplayText&gt;(Holloway et al. 2017)&lt;/DisplayText&gt;&lt;record&gt;&lt;rec-number&gt;66&lt;/rec-number&gt;&lt;foreign-keys&gt;&lt;key app="EN" db-id="zrva9revlp2zv4ef9e7p5a2k2srpazvs0dss" timestamp="1509456792"&gt;66&lt;/key&gt;&lt;key app="ENWeb" db-id=""&gt;0&lt;/key&gt;&lt;/foreign-keys&gt;&lt;ref-type name="Journal Article"&gt;17&lt;/ref-type&gt;&lt;contributors&gt;&lt;authors&gt;&lt;author&gt;Holloway, M. D.&lt;/author&gt;&lt;author&gt;Sime, L. C.&lt;/author&gt;&lt;author&gt;Allen, C. S.&lt;/author&gt;&lt;author&gt;Hillenbrand, C-D.&lt;/author&gt;&lt;author&gt;Bunch, P.&lt;/author&gt;&lt;author&gt;Wolff, E.&lt;/author&gt;&lt;author&gt;Valdes, P. J.&lt;/author&gt;&lt;/authors&gt;&lt;/contributors&gt;&lt;titles&gt;&lt;title&gt;The spatial structure of the 128 ka Antarctic sea ice minimum&lt;/title&gt;&lt;secondary-title&gt;Geophysical Research Letters&lt;/secondary-title&gt;&lt;/titles&gt;&lt;periodical&gt;&lt;full-title&gt;Geophysical Research Letters&lt;/full-title&gt;&lt;/periodical&gt;&lt;pages&gt;11129-11139&lt;/pages&gt;&lt;volume&gt;44&lt;/volume&gt;&lt;number&gt;21&lt;/number&gt;&lt;dates&gt;&lt;year&gt;2017&lt;/year&gt;&lt;/dates&gt;&lt;urls&gt;&lt;/urls&gt;&lt;electronic-resource-num&gt;10.1002/2017GL074594&lt;/electronic-resource-num&gt;&lt;/record&gt;&lt;/Cite&gt;&lt;/EndNote&gt;</w:instrText>
      </w:r>
      <w:r w:rsidR="005C46A4" w:rsidRPr="001E5FD8">
        <w:fldChar w:fldCharType="separate"/>
      </w:r>
      <w:r w:rsidR="005C46A4" w:rsidRPr="001E5FD8">
        <w:rPr>
          <w:noProof/>
        </w:rPr>
        <w:t>(Holloway et al. 2017)</w:t>
      </w:r>
      <w:r w:rsidR="005C46A4" w:rsidRPr="001E5FD8">
        <w:fldChar w:fldCharType="end"/>
      </w:r>
      <w:r w:rsidR="005C46A4" w:rsidRPr="001E5FD8">
        <w:t xml:space="preserve"> and thus imply polar amplification, with model results indicating that summer SSTs in the SO were 1.8 ± 0.8 </w:t>
      </w:r>
      <w:r w:rsidR="005C46A4" w:rsidRPr="001E5FD8">
        <w:rPr>
          <w:vertAlign w:val="superscript"/>
        </w:rPr>
        <w:t>o</w:t>
      </w:r>
      <w:r w:rsidR="005C46A4" w:rsidRPr="001E5FD8">
        <w:t xml:space="preserve">C higher than preindustrial </w:t>
      </w:r>
      <w:r w:rsidR="005C46A4" w:rsidRPr="001E5FD8">
        <w:fldChar w:fldCharType="begin"/>
      </w:r>
      <w:r w:rsidR="005C46A4" w:rsidRPr="001E5FD8">
        <w:instrText xml:space="preserve"> ADDIN EN.CITE &lt;EndNote&gt;&lt;Cite&gt;&lt;Author&gt;Capron&lt;/Author&gt;&lt;Year&gt;2017&lt;/Year&gt;&lt;RecNum&gt;55&lt;/RecNum&gt;&lt;DisplayText&gt;(Capron et al. 2017)&lt;/DisplayText&gt;&lt;record&gt;&lt;rec-number&gt;55&lt;/rec-number&gt;&lt;foreign-keys&gt;&lt;key app="EN" db-id="zrva9revlp2zv4ef9e7p5a2k2srpazvs0dss" timestamp="1509455244"&gt;55&lt;/key&gt;&lt;key app="ENWeb" db-id=""&gt;0&lt;/key&gt;&lt;/foreign-keys&gt;&lt;ref-type name="Journal Article"&gt;17&lt;/ref-type&gt;&lt;contributors&gt;&lt;authors&gt;&lt;author&gt;Capron, E.&lt;/author&gt;&lt;author&gt;Govin, A.&lt;/author&gt;&lt;author&gt;Feng, R.&lt;/author&gt;&lt;author&gt;Otto-Bliesner, B. L.&lt;/author&gt;&lt;author&gt;Wolff, E. W.&lt;/author&gt;&lt;/authors&gt;&lt;/contributors&gt;&lt;titles&gt;&lt;title&gt;Critical evaluation of climate syntheses to benchmark CMIP6/PMIP4 127 ka Last Interglacial simulations in the high-latitude regions&lt;/title&gt;&lt;secondary-title&gt;Quaternary Science Reviews&lt;/secondary-title&gt;&lt;/titles&gt;&lt;periodical&gt;&lt;full-title&gt;Quaternary Science Reviews&lt;/full-title&gt;&lt;/periodical&gt;&lt;pages&gt;137-150&lt;/pages&gt;&lt;volume&gt;168&lt;/volume&gt;&lt;dates&gt;&lt;year&gt;2017&lt;/year&gt;&lt;/dates&gt;&lt;isbn&gt;02773791&lt;/isbn&gt;&lt;urls&gt;&lt;/urls&gt;&lt;electronic-resource-num&gt;10.1016/j.quascirev.2017.04.019&lt;/electronic-resource-num&gt;&lt;/record&gt;&lt;/Cite&gt;&lt;/EndNote&gt;</w:instrText>
      </w:r>
      <w:r w:rsidR="005C46A4" w:rsidRPr="001E5FD8">
        <w:fldChar w:fldCharType="separate"/>
      </w:r>
      <w:r w:rsidR="005C46A4" w:rsidRPr="001E5FD8">
        <w:rPr>
          <w:noProof/>
        </w:rPr>
        <w:t>(Capron et al. 2017)</w:t>
      </w:r>
      <w:r w:rsidR="005C46A4" w:rsidRPr="001E5FD8">
        <w:fldChar w:fldCharType="end"/>
      </w:r>
      <w:r w:rsidR="005C46A4" w:rsidRPr="001E5FD8">
        <w:t>.</w:t>
      </w:r>
      <w:r w:rsidR="005C46A4" w:rsidRPr="001E5FD8">
        <w:rPr>
          <w:vertAlign w:val="superscript"/>
        </w:rPr>
        <w:t xml:space="preserve"> </w:t>
      </w:r>
      <w:r w:rsidR="005C46A4" w:rsidRPr="001E5FD8">
        <w:t>SSTs in the SO</w:t>
      </w:r>
      <w:r w:rsidR="00BA3644" w:rsidRPr="001E5FD8">
        <w:t xml:space="preserve"> are estimated to have increased </w:t>
      </w:r>
      <w:r w:rsidR="005C46A4" w:rsidRPr="001E5FD8">
        <w:t>by ca. 3-6</w:t>
      </w:r>
      <w:r w:rsidR="00BA3644" w:rsidRPr="001E5FD8">
        <w:t xml:space="preserve"> </w:t>
      </w:r>
      <w:r w:rsidR="00BA3644" w:rsidRPr="001E5FD8">
        <w:rPr>
          <w:vertAlign w:val="superscript"/>
        </w:rPr>
        <w:t>o</w:t>
      </w:r>
      <w:r w:rsidR="00F969D7" w:rsidRPr="001E5FD8">
        <w:t xml:space="preserve">C during </w:t>
      </w:r>
      <w:r w:rsidR="005C46A4" w:rsidRPr="001E5FD8">
        <w:t xml:space="preserve">the penultimate </w:t>
      </w:r>
      <w:r w:rsidR="00F969D7" w:rsidRPr="001E5FD8">
        <w:t>glacial-interglacial transition</w:t>
      </w:r>
      <w:r w:rsidR="005C46A4" w:rsidRPr="001E5FD8">
        <w:t xml:space="preserve"> </w:t>
      </w:r>
      <w:r w:rsidR="005C46A4" w:rsidRPr="001E5FD8">
        <w:fldChar w:fldCharType="begin"/>
      </w:r>
      <w:r w:rsidR="005C46A4" w:rsidRPr="001E5FD8">
        <w:instrText xml:space="preserve"> ADDIN EN.CITE &lt;EndNote&gt;&lt;Cite&gt;&lt;Author&gt;Bianchi&lt;/Author&gt;&lt;Year&gt;2002&lt;/Year&gt;&lt;RecNum&gt;4&lt;/RecNum&gt;&lt;DisplayText&gt;(Bianchi &amp;amp; Gersonde 2002, Hayes et al. 2014)&lt;/DisplayText&gt;&lt;record&gt;&lt;rec-number&gt;4&lt;/rec-number&gt;&lt;foreign-keys&gt;&lt;key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Cite&gt;&lt;Author&gt;Hayes&lt;/Author&gt;&lt;Year&gt;2014&lt;/Year&gt;&lt;RecNum&gt;250&lt;/RecNum&gt;&lt;record&gt;&lt;rec-number&gt;250&lt;/rec-number&gt;&lt;foreign-keys&gt;&lt;key app="EN" db-id="zrva9revlp2zv4ef9e7p5a2k2srpazvs0dss" timestamp="1560181300"&gt;250&lt;/key&gt;&lt;key app="ENWeb" db-id=""&gt;0&lt;/key&gt;&lt;/foreign-keys&gt;&lt;ref-type name="Journal Article"&gt;17&lt;/ref-type&gt;&lt;contributors&gt;&lt;authors&gt;&lt;author&gt;Hayes, C. T.&lt;/author&gt;&lt;author&gt;Martinez-Garcia, A.&lt;/author&gt;&lt;author&gt;Hasenfratz, A. P.&lt;/author&gt;&lt;author&gt;Jaccard, S. L.&lt;/author&gt;&lt;author&gt;Hodell, D. A.&lt;/author&gt;&lt;author&gt;Sigman, D. M.&lt;/author&gt;&lt;author&gt;Haug, G. H.&lt;/author&gt;&lt;author&gt;Anderson, Robert F.&lt;/author&gt;&lt;/authors&gt;&lt;/contributors&gt;&lt;titles&gt;&lt;title&gt;A stagnation event in the deep South Atlantic during the last interglacial period.&lt;/title&gt;&lt;secondary-title&gt;Science&lt;/secondary-title&gt;&lt;/titles&gt;&lt;periodical&gt;&lt;full-title&gt;Science&lt;/full-title&gt;&lt;/periodical&gt;&lt;pages&gt;1514-1517&lt;/pages&gt;&lt;volume&gt;346&lt;/volume&gt;&lt;number&gt;6216&lt;/number&gt;&lt;dates&gt;&lt;year&gt;2014&lt;/year&gt;&lt;/dates&gt;&lt;urls&gt;&lt;/urls&gt;&lt;/record&gt;&lt;/Cite&gt;&lt;/EndNote&gt;</w:instrText>
      </w:r>
      <w:r w:rsidR="005C46A4" w:rsidRPr="001E5FD8">
        <w:fldChar w:fldCharType="separate"/>
      </w:r>
      <w:r w:rsidR="005C46A4" w:rsidRPr="001E5FD8">
        <w:rPr>
          <w:noProof/>
        </w:rPr>
        <w:t>(Bianchi &amp; Gersonde 2002, Hayes et al. 2014)</w:t>
      </w:r>
      <w:r w:rsidR="005C46A4" w:rsidRPr="001E5FD8">
        <w:fldChar w:fldCharType="end"/>
      </w:r>
      <w:r w:rsidR="00BA3644" w:rsidRPr="001E5FD8">
        <w:t xml:space="preserve">. </w:t>
      </w:r>
      <w:r w:rsidR="00B7201C" w:rsidRPr="001E5FD8">
        <w:t>MIS 5e</w:t>
      </w:r>
      <w:r w:rsidRPr="001E5FD8">
        <w:t xml:space="preserve"> </w:t>
      </w:r>
      <w:r w:rsidR="005C46A4" w:rsidRPr="001E5FD8">
        <w:t xml:space="preserve">with its peak </w:t>
      </w:r>
      <w:r w:rsidR="007C208B" w:rsidRPr="001E5FD8">
        <w:t>is not a true</w:t>
      </w:r>
      <w:r w:rsidR="001F6D40" w:rsidRPr="001E5FD8">
        <w:t xml:space="preserve"> analogue for future anthropogenic warming, as it was orbitally forced rather than through increas</w:t>
      </w:r>
      <w:r w:rsidR="00FB5320" w:rsidRPr="001E5FD8">
        <w:t>ed</w:t>
      </w:r>
      <w:r w:rsidR="00256246" w:rsidRPr="001E5FD8">
        <w:t xml:space="preserve"> </w:t>
      </w:r>
      <w:r w:rsidR="00911F71" w:rsidRPr="001E5FD8">
        <w:t>greenhouse gas concentrations. Nevertheless,</w:t>
      </w:r>
      <w:r w:rsidR="00256246" w:rsidRPr="001E5FD8">
        <w:t xml:space="preserve"> </w:t>
      </w:r>
      <w:r w:rsidR="00911F71" w:rsidRPr="001E5FD8">
        <w:t>u</w:t>
      </w:r>
      <w:r w:rsidR="00256246" w:rsidRPr="001E5FD8">
        <w:t xml:space="preserve">nderstanding </w:t>
      </w:r>
      <w:r w:rsidR="008A1D7B" w:rsidRPr="001E5FD8">
        <w:t xml:space="preserve">the </w:t>
      </w:r>
      <w:r w:rsidR="003E47C4" w:rsidRPr="001E5FD8">
        <w:t xml:space="preserve">natural </w:t>
      </w:r>
      <w:r w:rsidR="008A1D7B" w:rsidRPr="001E5FD8">
        <w:t xml:space="preserve">responses and feedbacks </w:t>
      </w:r>
      <w:r w:rsidR="007C208B" w:rsidRPr="001E5FD8">
        <w:t xml:space="preserve">that characterise MIS 5e climate </w:t>
      </w:r>
      <w:r w:rsidR="00D016D4" w:rsidRPr="001E5FD8">
        <w:t>will</w:t>
      </w:r>
      <w:r w:rsidR="007C208B" w:rsidRPr="001E5FD8">
        <w:t xml:space="preserve"> provide valuable insight into the </w:t>
      </w:r>
      <w:r w:rsidR="008A1D7B" w:rsidRPr="001E5FD8">
        <w:t>mechanisms</w:t>
      </w:r>
      <w:r w:rsidR="00B54CBB" w:rsidRPr="001E5FD8">
        <w:t xml:space="preserve"> </w:t>
      </w:r>
      <w:r w:rsidR="008A1D7B" w:rsidRPr="001E5FD8">
        <w:t>that will be active in a future warmer climate</w:t>
      </w:r>
      <w:r w:rsidR="00B86C22" w:rsidRPr="001E5FD8">
        <w:t xml:space="preserve"> </w:t>
      </w:r>
      <w:r w:rsidR="00F94620" w:rsidRPr="001E5FD8">
        <w:fldChar w:fldCharType="begin"/>
      </w:r>
      <w:r w:rsidR="00B86C22" w:rsidRPr="001E5FD8">
        <w:instrText xml:space="preserve"> ADDIN EN.CITE &lt;EndNote&gt;&lt;Cite&gt;&lt;Author&gt;Stone&lt;/Author&gt;&lt;Year&gt;2016&lt;/Year&gt;&lt;RecNum&gt;131&lt;/RecNum&gt;&lt;DisplayText&gt;(Stone et al. 2016)&lt;/DisplayText&gt;&lt;record&gt;&lt;rec-number&gt;131&lt;/rec-number&gt;&lt;foreign-keys&gt;&lt;key app="EN" db-id="zrva9revlp2zv4ef9e7p5a2k2srpazvs0dss" timestamp="1509467492"&gt;131&lt;/key&gt;&lt;key app="ENWeb" db-id=""&gt;0&lt;/key&gt;&lt;/foreign-keys&gt;&lt;ref-type name="Journal Article"&gt;17&lt;/ref-type&gt;&lt;contributors&gt;&lt;authors&gt;&lt;author&gt;Stone, Emma J.&lt;/author&gt;&lt;author&gt;Capron, Emilie&lt;/author&gt;&lt;author&gt;Lunt, Daniel J.&lt;/author&gt;&lt;author&gt;Payne, Antony J.&lt;/author&gt;&lt;author&gt;Singarayer, Joy S.&lt;/author&gt;&lt;author&gt;Valdes, Paul J.&lt;/author&gt;&lt;author&gt;Wolff, Eric W.&lt;/author&gt;&lt;/authors&gt;&lt;/contributors&gt;&lt;titles&gt;&lt;title&gt;Impact of meltwater on high-latitude early Last Interglacial climate&lt;/title&gt;&lt;secondary-title&gt;Climate of the Past&lt;/secondary-title&gt;&lt;/titles&gt;&lt;periodical&gt;&lt;full-title&gt;Climate of the Past&lt;/full-title&gt;&lt;/periodical&gt;&lt;pages&gt;1919-1932&lt;/pages&gt;&lt;volume&gt;12&lt;/volume&gt;&lt;number&gt;9&lt;/number&gt;&lt;dates&gt;&lt;year&gt;2016&lt;/year&gt;&lt;/dates&gt;&lt;isbn&gt;1814-9332&lt;/isbn&gt;&lt;urls&gt;&lt;/urls&gt;&lt;electronic-resource-num&gt;10.5194/cp-12-1919-2016&lt;/electronic-resource-num&gt;&lt;/record&gt;&lt;/Cite&gt;&lt;/EndNote&gt;</w:instrText>
      </w:r>
      <w:r w:rsidR="00F94620" w:rsidRPr="001E5FD8">
        <w:fldChar w:fldCharType="separate"/>
      </w:r>
      <w:r w:rsidR="00B86C22" w:rsidRPr="001E5FD8">
        <w:rPr>
          <w:noProof/>
        </w:rPr>
        <w:t>(Stone et al. 2016)</w:t>
      </w:r>
      <w:r w:rsidR="00F94620" w:rsidRPr="001E5FD8">
        <w:fldChar w:fldCharType="end"/>
      </w:r>
      <w:r w:rsidR="00911F71" w:rsidRPr="001E5FD8">
        <w:t xml:space="preserve">, making MIS 5e </w:t>
      </w:r>
      <w:r w:rsidR="007C208B" w:rsidRPr="001E5FD8">
        <w:t>an important</w:t>
      </w:r>
      <w:r w:rsidR="00911F71" w:rsidRPr="001E5FD8">
        <w:t xml:space="preserve"> ‘process analogue’</w:t>
      </w:r>
      <w:r w:rsidR="008A1D7B" w:rsidRPr="001E5FD8">
        <w:t>.</w:t>
      </w:r>
    </w:p>
    <w:p w14:paraId="1521B2BC" w14:textId="0C4E0206" w:rsidR="0071405B" w:rsidRPr="001E5FD8" w:rsidRDefault="00EF67FD" w:rsidP="00170056">
      <w:pPr>
        <w:spacing w:line="480" w:lineRule="auto"/>
        <w:jc w:val="both"/>
      </w:pPr>
      <w:r w:rsidRPr="001E5FD8">
        <w:t>Understanding the t</w:t>
      </w:r>
      <w:r w:rsidR="001B0F18" w:rsidRPr="001E5FD8">
        <w:t>iming</w:t>
      </w:r>
      <w:r w:rsidR="00DB1507" w:rsidRPr="001E5FD8">
        <w:t xml:space="preserve"> of </w:t>
      </w:r>
      <w:r w:rsidR="00D601C9" w:rsidRPr="001E5FD8">
        <w:t xml:space="preserve">Antarctic </w:t>
      </w:r>
      <w:r w:rsidR="00DB1507" w:rsidRPr="001E5FD8">
        <w:t xml:space="preserve">warming and changes in </w:t>
      </w:r>
      <w:r w:rsidR="00D601C9" w:rsidRPr="001E5FD8">
        <w:t xml:space="preserve">SO </w:t>
      </w:r>
      <w:r w:rsidR="0025109C" w:rsidRPr="001E5FD8">
        <w:t>sea-</w:t>
      </w:r>
      <w:r w:rsidR="00DB1507" w:rsidRPr="001E5FD8">
        <w:t>ice extent during</w:t>
      </w:r>
      <w:r w:rsidR="006F54F3" w:rsidRPr="001E5FD8">
        <w:t xml:space="preserve"> MIS 5e </w:t>
      </w:r>
      <w:r w:rsidRPr="001E5FD8">
        <w:t>is</w:t>
      </w:r>
      <w:r w:rsidR="00580633" w:rsidRPr="001E5FD8">
        <w:t xml:space="preserve"> crucial</w:t>
      </w:r>
      <w:r w:rsidRPr="001E5FD8">
        <w:t xml:space="preserve"> when attempting to</w:t>
      </w:r>
      <w:r w:rsidR="00DB1507" w:rsidRPr="001E5FD8">
        <w:t xml:space="preserve"> determin</w:t>
      </w:r>
      <w:r w:rsidRPr="001E5FD8">
        <w:t>e</w:t>
      </w:r>
      <w:r w:rsidR="00DB1507" w:rsidRPr="001E5FD8">
        <w:t xml:space="preserve"> which </w:t>
      </w:r>
      <w:r w:rsidR="00580633" w:rsidRPr="001E5FD8">
        <w:t xml:space="preserve">feedbacks and </w:t>
      </w:r>
      <w:r w:rsidR="00DB1507" w:rsidRPr="001E5FD8">
        <w:t>processes are dominant</w:t>
      </w:r>
      <w:r w:rsidR="0076166E" w:rsidRPr="001E5FD8">
        <w:t xml:space="preserve"> (e.g. Antarctic summer insolation, strength of North Atlantic downwelling, changes to the West Antarctic </w:t>
      </w:r>
      <w:r w:rsidR="00535BA1" w:rsidRPr="001E5FD8">
        <w:t>I</w:t>
      </w:r>
      <w:r w:rsidR="0076166E" w:rsidRPr="001E5FD8">
        <w:t xml:space="preserve">ce </w:t>
      </w:r>
      <w:r w:rsidR="00535BA1" w:rsidRPr="001E5FD8">
        <w:t>S</w:t>
      </w:r>
      <w:r w:rsidR="0076166E" w:rsidRPr="001E5FD8">
        <w:t>heet)</w:t>
      </w:r>
      <w:r w:rsidR="001E6A4A" w:rsidRPr="001E5FD8">
        <w:t>,</w:t>
      </w:r>
      <w:r w:rsidR="003E47C4" w:rsidRPr="001E5FD8">
        <w:t xml:space="preserve"> </w:t>
      </w:r>
      <w:r w:rsidR="00DE7675" w:rsidRPr="001E5FD8">
        <w:t>and thereby</w:t>
      </w:r>
      <w:r w:rsidR="003E47C4" w:rsidRPr="001E5FD8">
        <w:t xml:space="preserve"> i</w:t>
      </w:r>
      <w:r w:rsidR="001E6A4A" w:rsidRPr="001E5FD8">
        <w:t>mprove the accuracy</w:t>
      </w:r>
      <w:r w:rsidR="00535BA1" w:rsidRPr="001E5FD8">
        <w:t xml:space="preserve"> of predictions</w:t>
      </w:r>
      <w:r w:rsidR="00DB1507" w:rsidRPr="001E5FD8">
        <w:t xml:space="preserve">. </w:t>
      </w:r>
      <w:r w:rsidRPr="001E5FD8">
        <w:t xml:space="preserve">Heterogeneity in SO </w:t>
      </w:r>
      <w:r w:rsidR="00DE7675" w:rsidRPr="001E5FD8">
        <w:t xml:space="preserve">sea ice trends </w:t>
      </w:r>
      <w:r w:rsidR="005C46A4" w:rsidRPr="001E5FD8">
        <w:t>has been observed over the last four decades</w:t>
      </w:r>
      <w:r w:rsidR="006F54F3" w:rsidRPr="001E5FD8">
        <w:t>,</w:t>
      </w:r>
      <w:r w:rsidR="005C46A4" w:rsidRPr="001E5FD8">
        <w:t xml:space="preserve"> when</w:t>
      </w:r>
      <w:r w:rsidR="00580633" w:rsidRPr="001E5FD8">
        <w:t xml:space="preserve"> a reduction in the </w:t>
      </w:r>
      <w:r w:rsidR="00110CF9" w:rsidRPr="001E5FD8">
        <w:t>Bellingshausen and Amundsen seas</w:t>
      </w:r>
      <w:r w:rsidR="00580633" w:rsidRPr="001E5FD8">
        <w:t xml:space="preserve"> </w:t>
      </w:r>
      <w:r w:rsidR="005C46A4" w:rsidRPr="001E5FD8">
        <w:t>was</w:t>
      </w:r>
      <w:r w:rsidR="00167C65" w:rsidRPr="001E5FD8">
        <w:t xml:space="preserve"> </w:t>
      </w:r>
      <w:r w:rsidR="00580633" w:rsidRPr="001E5FD8">
        <w:t>concurrent with an increase</w:t>
      </w:r>
      <w:r w:rsidR="00110CF9" w:rsidRPr="001E5FD8">
        <w:t xml:space="preserve"> </w:t>
      </w:r>
      <w:r w:rsidR="005C46A4" w:rsidRPr="001E5FD8">
        <w:t>in</w:t>
      </w:r>
      <w:r w:rsidR="00110CF9" w:rsidRPr="001E5FD8">
        <w:t xml:space="preserve"> the Weddell Sea</w:t>
      </w:r>
      <w:r w:rsidR="005C46A4" w:rsidRPr="001E5FD8">
        <w:t>, the</w:t>
      </w:r>
      <w:r w:rsidR="00580633" w:rsidRPr="001E5FD8">
        <w:t xml:space="preserve"> Ross Sea</w:t>
      </w:r>
      <w:r w:rsidR="007F030E" w:rsidRPr="001E5FD8">
        <w:t xml:space="preserve"> </w:t>
      </w:r>
      <w:r w:rsidR="005C46A4" w:rsidRPr="001E5FD8">
        <w:t xml:space="preserve">and in the Indian and western Pacific sectors of the SO </w:t>
      </w:r>
      <w:r w:rsidR="007F030E" w:rsidRPr="001E5FD8">
        <w:fldChar w:fldCharType="begin">
          <w:fldData xml:space="preserve">PEVuZE5vdGU+PENpdGU+PEF1dGhvcj5TdGFtbWVyam9objwvQXV0aG9yPjxZZWFyPjIwMDg8L1ll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</w:fldData>
        </w:fldChar>
      </w:r>
      <w:r w:rsidR="008E74F7" w:rsidRPr="001E5FD8">
        <w:instrText xml:space="preserve"> ADDIN EN.CITE </w:instrText>
      </w:r>
      <w:r w:rsidR="008E74F7" w:rsidRPr="001E5FD8">
        <w:fldChar w:fldCharType="begin">
          <w:fldData xml:space="preserve">PEVuZE5vdGU+PENpdGU+PEF1dGhvcj5TdGFtbWVyam9objwvQXV0aG9yPjxZZWFyPjIwMDg8L1ll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</w:fldData>
        </w:fldChar>
      </w:r>
      <w:r w:rsidR="008E74F7" w:rsidRPr="001E5FD8">
        <w:instrText xml:space="preserve"> ADDIN EN.CITE.DATA </w:instrText>
      </w:r>
      <w:r w:rsidR="008E74F7" w:rsidRPr="001E5FD8">
        <w:fldChar w:fldCharType="end"/>
      </w:r>
      <w:r w:rsidR="007F030E" w:rsidRPr="001E5FD8">
        <w:fldChar w:fldCharType="separate"/>
      </w:r>
      <w:r w:rsidR="008E74F7" w:rsidRPr="001E5FD8">
        <w:rPr>
          <w:noProof/>
        </w:rPr>
        <w:t>(Stammerjohn et al. 2008, King 2014, Parkinson 2019)</w:t>
      </w:r>
      <w:r w:rsidR="007F030E" w:rsidRPr="001E5FD8">
        <w:fldChar w:fldCharType="end"/>
      </w:r>
      <w:r w:rsidR="00442B17" w:rsidRPr="001E5FD8">
        <w:t>.</w:t>
      </w:r>
      <w:r w:rsidR="007A3B4E" w:rsidRPr="001E5FD8">
        <w:t xml:space="preserve"> </w:t>
      </w:r>
      <w:r w:rsidR="008E74F7" w:rsidRPr="001E5FD8">
        <w:t>Modern surface, deep and bottom-water temperature</w:t>
      </w:r>
      <w:r w:rsidR="00511A22" w:rsidRPr="001E5FD8">
        <w:t xml:space="preserve"> trends </w:t>
      </w:r>
      <w:r w:rsidR="00E2151A" w:rsidRPr="001E5FD8">
        <w:t>display a similar</w:t>
      </w:r>
      <w:r w:rsidR="00511A22" w:rsidRPr="001E5FD8">
        <w:t xml:space="preserve"> </w:t>
      </w:r>
      <w:r w:rsidR="00E2151A" w:rsidRPr="001E5FD8">
        <w:t>spatial heterogeneity</w:t>
      </w:r>
      <w:r w:rsidR="00511A22" w:rsidRPr="001E5FD8">
        <w:t xml:space="preserve"> throughout the SO </w:t>
      </w:r>
      <w:r w:rsidR="00941EA5" w:rsidRPr="001E5FD8">
        <w:fldChar w:fldCharType="begin"/>
      </w:r>
      <w:r w:rsidR="00941EA5" w:rsidRPr="001E5FD8">
        <w:instrText xml:space="preserve"> ADDIN EN.CITE &lt;EndNote&gt;&lt;Cite&gt;&lt;Author&gt;Maheshwari&lt;/Author&gt;&lt;Year&gt;2013&lt;/Year&gt;&lt;RecNum&gt;266&lt;/RecNum&gt;&lt;DisplayText&gt;(Maheshwari et al. 2013, Schmidtko et al. 2014)&lt;/DisplayText&gt;&lt;record&gt;&lt;rec-number&gt;266&lt;/rec-number&gt;&lt;foreign-keys&gt;&lt;key app="EN" db-id="zrva9revlp2zv4ef9e7p5a2k2srpazvs0dss" timestamp="1571418095"&gt;266&lt;/key&gt;&lt;key app="ENWeb" db-id=""&gt;0&lt;/key&gt;&lt;/foreign-keys&gt;&lt;ref-type name="Journal Article"&gt;17&lt;/ref-type&gt;&lt;contributors&gt;&lt;authors&gt;&lt;author&gt;Maheshwari, Megha&lt;/author&gt;&lt;author&gt;Singh, Rajkumar Kamaljit&lt;/author&gt;&lt;author&gt;Oza, Sandip Rashmikant&lt;/author&gt;&lt;author&gt;Kumar, Raj&lt;/author&gt;&lt;/authors&gt;&lt;/contributors&gt;&lt;titles&gt;&lt;title&gt;An Investigation of the Southern Ocean Surface Temperature Variability Using Long-Term Optimum Interpolation SST Data&lt;/title&gt;&lt;secondary-title&gt;ISRN Oceanography&lt;/secondary-title&gt;&lt;/titles&gt;&lt;periodical&gt;&lt;full-title&gt;ISRN Oceanography&lt;/full-title&gt;&lt;/periodical&gt;&lt;pages&gt;1-9&lt;/pages&gt;&lt;volume&gt;2013&lt;/volume&gt;&lt;dates&gt;&lt;year&gt;2013&lt;/year&gt;&lt;/dates&gt;&lt;isbn&gt;2090-8989&lt;/isbn&gt;&lt;urls&gt;&lt;/urls&gt;&lt;electronic-resource-num&gt;10.5402/2013/392632&lt;/electronic-resource-num&gt;&lt;/record&gt;&lt;/Cite&gt;&lt;Cite&gt;&lt;Author&gt;Schmidtko&lt;/Author&gt;&lt;Year&gt;2014&lt;/Year&gt;&lt;RecNum&gt;268&lt;/RecNum&gt;&lt;record&gt;&lt;rec-number&gt;268&lt;/rec-number&gt;&lt;foreign-keys&gt;&lt;key app="EN" db-id="zrva9revlp2zv4ef9e7p5a2k2srpazvs0dss" timestamp="1571418130"&gt;268&lt;/key&gt;&lt;key app="ENWeb" db-id=""&gt;0&lt;/key&gt;&lt;/foreign-keys&gt;&lt;ref-type name="Journal Article"&gt;17&lt;/ref-type&gt;&lt;contributors&gt;&lt;authors&gt;&lt;author&gt;Schmidtko, Sunke&lt;/author&gt;&lt;author&gt;Heywood, Karen J.&lt;/author&gt;&lt;author&gt;Thompson, A. F.&lt;/author&gt;&lt;author&gt;Aoki, S.&lt;/author&gt;&lt;/authors&gt;&lt;/contributors&gt;&lt;titles&gt;&lt;title&gt;Multidecadal warming of Antarctic waters&lt;/title&gt;&lt;secondary-title&gt;Science&lt;/secondary-title&gt;&lt;/titles&gt;&lt;periodical&gt;&lt;full-title&gt;Science&lt;/full-title&gt;&lt;/periodical&gt;&lt;pages&gt;1227-1231&lt;/pages&gt;&lt;volume&gt;346&lt;/volume&gt;&lt;number&gt;6214&lt;/number&gt;&lt;dates&gt;&lt;year&gt;2014&lt;/year&gt;&lt;/dates&gt;&lt;urls&gt;&lt;/urls&gt;&lt;/record&gt;&lt;/Cite&gt;&lt;/EndNote&gt;</w:instrText>
      </w:r>
      <w:r w:rsidR="00941EA5" w:rsidRPr="001E5FD8">
        <w:fldChar w:fldCharType="separate"/>
      </w:r>
      <w:r w:rsidR="00941EA5" w:rsidRPr="001E5FD8">
        <w:rPr>
          <w:noProof/>
        </w:rPr>
        <w:t>(Maheshwari et al. 2013, Schmidtko et al. 2014)</w:t>
      </w:r>
      <w:r w:rsidR="00941EA5" w:rsidRPr="001E5FD8">
        <w:fldChar w:fldCharType="end"/>
      </w:r>
      <w:r w:rsidR="007235DE" w:rsidRPr="001E5FD8">
        <w:t xml:space="preserve">, indicative of the complexity of the climate system and the mechanisms driving SST and sea ice change in the present day </w:t>
      </w:r>
      <w:r w:rsidR="00941EA5" w:rsidRPr="001E5FD8">
        <w:fldChar w:fldCharType="begin">
          <w:fldData xml:space="preserve">PEVuZE5vdGU+PENpdGU+PEF1dGhvcj5TdGFtbWVyam9objwvQXV0aG9yPjxZZWFyPjIwMDg8L1ll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</w:fldData>
        </w:fldChar>
      </w:r>
      <w:r w:rsidR="00941EA5" w:rsidRPr="001E5FD8">
        <w:instrText xml:space="preserve"> ADDIN EN.CITE </w:instrText>
      </w:r>
      <w:r w:rsidR="00941EA5" w:rsidRPr="001E5FD8">
        <w:fldChar w:fldCharType="begin">
          <w:fldData xml:space="preserve">PEVuZE5vdGU+PENpdGU+PEF1dGhvcj5TdGFtbWVyam9objwvQXV0aG9yPjxZZWFyPjIwMDg8L1ll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</w:fldData>
        </w:fldChar>
      </w:r>
      <w:r w:rsidR="00941EA5" w:rsidRPr="001E5FD8">
        <w:instrText xml:space="preserve"> ADDIN EN.CITE.DATA </w:instrText>
      </w:r>
      <w:r w:rsidR="00941EA5" w:rsidRPr="001E5FD8">
        <w:fldChar w:fldCharType="end"/>
      </w:r>
      <w:r w:rsidR="00941EA5" w:rsidRPr="001E5FD8">
        <w:fldChar w:fldCharType="separate"/>
      </w:r>
      <w:r w:rsidR="00941EA5" w:rsidRPr="001E5FD8">
        <w:rPr>
          <w:noProof/>
        </w:rPr>
        <w:t>(Stammerjohn et al. 2008, Hobbs et al. 2016, Purich et al. 2016)</w:t>
      </w:r>
      <w:r w:rsidR="00941EA5" w:rsidRPr="001E5FD8">
        <w:fldChar w:fldCharType="end"/>
      </w:r>
      <w:r w:rsidR="007235DE" w:rsidRPr="001E5FD8">
        <w:t xml:space="preserve">. </w:t>
      </w:r>
      <w:r w:rsidR="00A90FAC" w:rsidRPr="001E5FD8">
        <w:t>There is also temporal heterogeneity in the SO sea ice trends</w:t>
      </w:r>
      <w:r w:rsidR="008E74F7" w:rsidRPr="001E5FD8">
        <w:t xml:space="preserve"> </w:t>
      </w:r>
      <w:r w:rsidR="008E74F7" w:rsidRPr="001E5FD8">
        <w:fldChar w:fldCharType="begin"/>
      </w:r>
      <w:r w:rsidR="008E74F7" w:rsidRPr="001E5FD8">
        <w:instrText xml:space="preserve"> ADDIN EN.CITE &lt;EndNote&gt;&lt;Cite&gt;&lt;Author&gt;Parkinson&lt;/Author&gt;&lt;Year&gt;2019&lt;/Year&gt;&lt;RecNum&gt;270&lt;/RecNum&gt;&lt;DisplayText&gt;(Parkinson 2019)&lt;/DisplayText&gt;&lt;record&gt;&lt;rec-number&gt;270&lt;/rec-number&gt;&lt;foreign-keys&gt;&lt;key app="EN" db-id="zrva9revlp2zv4ef9e7p5a2k2srpazvs0dss" timestamp="1572886698"&gt;270&lt;/key&gt;&lt;key app="ENWeb" db-id=""&gt;0&lt;/key&gt;&lt;/foreign-keys&gt;&lt;ref-type name="Journal Article"&gt;17&lt;/ref-type&gt;&lt;contributors&gt;&lt;authors&gt;&lt;author&gt;Parkinson, C. L.&lt;/author&gt;&lt;/authors&gt;&lt;/contributors&gt;&lt;auth-address&gt;Cryospheric Sciences Laboratory/Code 615, NASA Goddard Space Flight Center, Greenbelt, MD 20771 claire.l.parkinson@nasa.gov.&lt;/auth-address&gt;&lt;titles&gt;&lt;title&gt;A 40-y record reveals gradual Antarctic sea ice increases followed by decreases at rates far exceeding the rates seen in the Arctic&lt;/title&gt;&lt;secondary-title&gt;Proc Natl Acad Sci U S A&lt;/secondary-title&gt;&lt;/titles&gt;&lt;periodical&gt;&lt;full-title&gt;Proc Natl Acad Sci U S A&lt;/full-title&gt;&lt;/periodical&gt;&lt;pages&gt;14414-14423&lt;/pages&gt;&lt;volume&gt;116&lt;/volume&gt;&lt;number&gt;29&lt;/number&gt;&lt;keywords&gt;&lt;keyword&gt;Antarctic sea ice&lt;/keyword&gt;&lt;keyword&gt;climate change&lt;/keyword&gt;&lt;keyword&gt;climate trends&lt;/keyword&gt;&lt;keyword&gt;satellite Earth observations&lt;/keyword&gt;&lt;keyword&gt;sea ice&lt;/keyword&gt;&lt;/keywords&gt;&lt;dates&gt;&lt;year&gt;2019&lt;/year&gt;&lt;pub-dates&gt;&lt;date&gt;Jul 16&lt;/date&gt;&lt;/pub-dates&gt;&lt;/dates&gt;&lt;isbn&gt;1091-6490 (Electronic)&amp;#xD;0027-8424 (Linking)&lt;/isbn&gt;&lt;accession-num&gt;31262810&lt;/accession-num&gt;&lt;urls&gt;&lt;related-urls&gt;&lt;url&gt;https://www.ncbi.nlm.nih.gov/pubmed/31262810&lt;/url&gt;&lt;/related-urls&gt;&lt;/urls&gt;&lt;custom2&gt;PMC6642375&lt;/custom2&gt;&lt;electronic-resource-num&gt;10.1073/pnas.1906556116&lt;/electronic-resource-num&gt;&lt;/record&gt;&lt;/Cite&gt;&lt;/EndNote&gt;</w:instrText>
      </w:r>
      <w:r w:rsidR="008E74F7" w:rsidRPr="001E5FD8">
        <w:fldChar w:fldCharType="separate"/>
      </w:r>
      <w:r w:rsidR="008E74F7" w:rsidRPr="001E5FD8">
        <w:rPr>
          <w:noProof/>
        </w:rPr>
        <w:t>(Parkinson 2019)</w:t>
      </w:r>
      <w:r w:rsidR="008E74F7" w:rsidRPr="001E5FD8">
        <w:fldChar w:fldCharType="end"/>
      </w:r>
      <w:r w:rsidR="00A90FAC" w:rsidRPr="001E5FD8">
        <w:t>, with the Amundsen sea region showing a large decrease in summer sea i</w:t>
      </w:r>
      <w:r w:rsidR="008E74F7" w:rsidRPr="001E5FD8">
        <w:t>ce concentration but a coinciding</w:t>
      </w:r>
      <w:r w:rsidR="00A90FAC" w:rsidRPr="001E5FD8">
        <w:t xml:space="preserve"> increase in winter sea ice concentration </w:t>
      </w:r>
      <w:r w:rsidR="00941EA5" w:rsidRPr="001E5FD8">
        <w:fldChar w:fldCharType="begin"/>
      </w:r>
      <w:r w:rsidR="00941EA5" w:rsidRPr="001E5FD8">
        <w:instrText xml:space="preserve"> ADDIN EN.CITE &lt;EndNote&gt;&lt;Cite&gt;&lt;Author&gt;Hobbs&lt;/Author&gt;&lt;Year&gt;2016&lt;/Year&gt;&lt;RecNum&gt;265&lt;/RecNum&gt;&lt;DisplayText&gt;(Hobbs et al. 2016)&lt;/DisplayText&gt;&lt;record&gt;&lt;rec-number&gt;265&lt;/rec-number&gt;&lt;foreign-keys&gt;&lt;key app="EN" db-id="zrva9revlp2zv4ef9e7p5a2k2srpazvs0dss" timestamp="1571418073"&gt;265&lt;/key&gt;&lt;key app="ENWeb" db-id=""&gt;0&lt;/key&gt;&lt;/foreign-keys&gt;&lt;ref-type name="Journal Article"&gt;17&lt;/ref-type&gt;&lt;contributors&gt;&lt;authors&gt;&lt;author&gt;Hobbs, William R.&lt;/author&gt;&lt;author&gt;Massom, Rob&lt;/author&gt;&lt;author&gt;Stammerjohn, Sharon&lt;/author&gt;&lt;author&gt;Reid, Phillip&lt;/author&gt;&lt;author&gt;Williams, Guy&lt;/author&gt;&lt;author&gt;Meier, Walter&lt;/author&gt;&lt;/authors&gt;&lt;/contributors&gt;&lt;titles&gt;&lt;title&gt;A review of recent changes in Southern Ocean sea ice, their drivers and forcings&lt;/title&gt;&lt;secondary-title&gt;Global and Planetary Change&lt;/secondary-title&gt;&lt;/titles&gt;&lt;periodical&gt;&lt;full-title&gt;Global and Planetary Change&lt;/full-title&gt;&lt;/periodical&gt;&lt;pages&gt;228-250&lt;/pages&gt;&lt;volume&gt;143&lt;/volume&gt;&lt;dates&gt;&lt;year&gt;2016&lt;/year&gt;&lt;/dates&gt;&lt;isbn&gt;09218181&lt;/isbn&gt;&lt;urls&gt;&lt;/urls&gt;&lt;electronic-resource-num&gt;10.1016/j.gloplacha.2016.06.008&lt;/electronic-resource-num&gt;&lt;/record&gt;&lt;/Cite&gt;&lt;/EndNote&gt;</w:instrText>
      </w:r>
      <w:r w:rsidR="00941EA5" w:rsidRPr="001E5FD8">
        <w:fldChar w:fldCharType="separate"/>
      </w:r>
      <w:r w:rsidR="00941EA5" w:rsidRPr="001E5FD8">
        <w:rPr>
          <w:noProof/>
        </w:rPr>
        <w:t>(Hobbs et al. 2016)</w:t>
      </w:r>
      <w:r w:rsidR="00941EA5" w:rsidRPr="001E5FD8">
        <w:fldChar w:fldCharType="end"/>
      </w:r>
      <w:r w:rsidR="00483C33" w:rsidRPr="001E5FD8">
        <w:t>.</w:t>
      </w:r>
    </w:p>
    <w:p w14:paraId="269D4484" w14:textId="72BB4B7B" w:rsidR="008064DD" w:rsidRPr="001E5FD8" w:rsidRDefault="00421542" w:rsidP="00170056">
      <w:pPr>
        <w:spacing w:line="480" w:lineRule="auto"/>
        <w:jc w:val="both"/>
      </w:pPr>
      <w:r w:rsidRPr="001E5FD8">
        <w:t>S</w:t>
      </w:r>
      <w:r w:rsidR="0065651F" w:rsidRPr="001E5FD8">
        <w:t>everal</w:t>
      </w:r>
      <w:r w:rsidR="00A01713" w:rsidRPr="001E5FD8">
        <w:t xml:space="preserve"> </w:t>
      </w:r>
      <w:r w:rsidRPr="001E5FD8">
        <w:t xml:space="preserve">previous </w:t>
      </w:r>
      <w:r w:rsidR="00A01713" w:rsidRPr="001E5FD8">
        <w:t>studies hav</w:t>
      </w:r>
      <w:r w:rsidR="003C0725" w:rsidRPr="001E5FD8">
        <w:t>e combined model</w:t>
      </w:r>
      <w:r w:rsidR="00E53DCB" w:rsidRPr="001E5FD8">
        <w:t xml:space="preserve"> </w:t>
      </w:r>
      <w:r w:rsidR="003C0725" w:rsidRPr="001E5FD8">
        <w:t>s</w:t>
      </w:r>
      <w:r w:rsidR="00E53DCB" w:rsidRPr="001E5FD8">
        <w:t>imulations</w:t>
      </w:r>
      <w:r w:rsidR="003C0725" w:rsidRPr="001E5FD8">
        <w:t xml:space="preserve"> of the</w:t>
      </w:r>
      <w:r w:rsidR="00A01713" w:rsidRPr="001E5FD8">
        <w:t xml:space="preserve"> climate</w:t>
      </w:r>
      <w:r w:rsidR="003C0725" w:rsidRPr="001E5FD8">
        <w:t xml:space="preserve"> during MIS 5e</w:t>
      </w:r>
      <w:r w:rsidR="00A01713" w:rsidRPr="001E5FD8">
        <w:t xml:space="preserve"> with proxy </w:t>
      </w:r>
      <w:r w:rsidR="00AF0463" w:rsidRPr="001E5FD8">
        <w:t xml:space="preserve">records from </w:t>
      </w:r>
      <w:r w:rsidR="0065651F" w:rsidRPr="001E5FD8">
        <w:t xml:space="preserve">Antarctic </w:t>
      </w:r>
      <w:r w:rsidR="00AF0463" w:rsidRPr="001E5FD8">
        <w:t xml:space="preserve">ice </w:t>
      </w:r>
      <w:r w:rsidR="006F54F3" w:rsidRPr="001E5FD8">
        <w:t xml:space="preserve">cores and with </w:t>
      </w:r>
      <w:r w:rsidR="00927899" w:rsidRPr="001E5FD8">
        <w:t>–</w:t>
      </w:r>
      <w:r w:rsidR="00535BA1" w:rsidRPr="001E5FD8">
        <w:t xml:space="preserve"> </w:t>
      </w:r>
      <w:r w:rsidR="006F54F3" w:rsidRPr="001E5FD8">
        <w:t>or without</w:t>
      </w:r>
      <w:r w:rsidR="00535BA1" w:rsidRPr="001E5FD8">
        <w:t xml:space="preserve"> </w:t>
      </w:r>
      <w:r w:rsidR="00E53DCB" w:rsidRPr="001E5FD8">
        <w:t>–</w:t>
      </w:r>
      <w:r w:rsidR="0065651F" w:rsidRPr="001E5FD8">
        <w:t xml:space="preserve"> </w:t>
      </w:r>
      <w:r w:rsidR="00E53DCB" w:rsidRPr="001E5FD8">
        <w:t xml:space="preserve">the </w:t>
      </w:r>
      <w:r w:rsidR="0065651F" w:rsidRPr="001E5FD8">
        <w:t>limited data</w:t>
      </w:r>
      <w:r w:rsidR="00691528" w:rsidRPr="001E5FD8">
        <w:t xml:space="preserve"> constraints </w:t>
      </w:r>
      <w:r w:rsidR="00E53DCB" w:rsidRPr="001E5FD8">
        <w:t xml:space="preserve">available </w:t>
      </w:r>
      <w:r w:rsidR="00691528" w:rsidRPr="001E5FD8">
        <w:t>from marine</w:t>
      </w:r>
      <w:r w:rsidR="00AF0463" w:rsidRPr="001E5FD8">
        <w:t xml:space="preserve"> sediment cores</w:t>
      </w:r>
      <w:r w:rsidR="00691528" w:rsidRPr="001E5FD8">
        <w:t xml:space="preserve"> recovered </w:t>
      </w:r>
      <w:r w:rsidR="00E53DCB" w:rsidRPr="001E5FD8">
        <w:t xml:space="preserve">predominantly </w:t>
      </w:r>
      <w:r w:rsidR="00691528" w:rsidRPr="001E5FD8">
        <w:t>in the Sub-Antarctic</w:t>
      </w:r>
      <w:r w:rsidR="00AF0463" w:rsidRPr="001E5FD8">
        <w:t xml:space="preserve"> </w:t>
      </w:r>
      <w:r w:rsidR="00F94620" w:rsidRPr="001E5FD8">
        <w:fldChar w:fldCharType="begin">
          <w:fldData xml:space="preserve">PEVuZE5vdGU+PENpdGU+PEF1dGhvcj5PdHRvLUJsaWVzbmVyPC9BdXRob3I+PFllYXI+MjAxMzwv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=
</w:fldData>
        </w:fldChar>
      </w:r>
      <w:r w:rsidR="00B86C22" w:rsidRPr="001E5FD8">
        <w:instrText xml:space="preserve"> ADDIN EN.CITE </w:instrText>
      </w:r>
      <w:r w:rsidR="00F94620" w:rsidRPr="001E5FD8">
        <w:fldChar w:fldCharType="begin">
          <w:fldData xml:space="preserve">PEVuZE5vdGU+PENpdGU+PEF1dGhvcj5PdHRvLUJsaWVzbmVyPC9BdXRob3I+PFllYXI+MjAxMzwv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=
</w:fldData>
        </w:fldChar>
      </w:r>
      <w:r w:rsidR="00B86C22" w:rsidRPr="001E5FD8">
        <w:instrText xml:space="preserve"> ADDIN EN.CITE.DATA </w:instrText>
      </w:r>
      <w:r w:rsidR="00F94620" w:rsidRPr="001E5FD8">
        <w:fldChar w:fldCharType="end"/>
      </w:r>
      <w:r w:rsidR="00F94620" w:rsidRPr="001E5FD8">
        <w:fldChar w:fldCharType="separate"/>
      </w:r>
      <w:r w:rsidR="00B86C22" w:rsidRPr="001E5FD8">
        <w:rPr>
          <w:noProof/>
        </w:rPr>
        <w:t xml:space="preserve">(Otto-Bliesner et al. 2013, Bakker et al. 2014, Capron et al. 2014, Holloway et al. 2016, Stone et al. 2016, Capron et al. 2017, </w:t>
      </w:r>
      <w:r w:rsidR="00B86C22" w:rsidRPr="001E5FD8">
        <w:rPr>
          <w:noProof/>
        </w:rPr>
        <w:lastRenderedPageBreak/>
        <w:t>Holloway et al. 2017)</w:t>
      </w:r>
      <w:r w:rsidR="00F94620" w:rsidRPr="001E5FD8">
        <w:fldChar w:fldCharType="end"/>
      </w:r>
      <w:r w:rsidR="00AF0463" w:rsidRPr="001E5FD8">
        <w:t>. However, due to the uncer</w:t>
      </w:r>
      <w:r w:rsidR="0076166E" w:rsidRPr="001E5FD8">
        <w:t>tainties in the chronologies of</w:t>
      </w:r>
      <w:r w:rsidR="00AF0463" w:rsidRPr="001E5FD8">
        <w:t xml:space="preserve"> proxy records</w:t>
      </w:r>
      <w:r w:rsidR="007F030E" w:rsidRPr="001E5FD8">
        <w:t xml:space="preserve"> </w:t>
      </w:r>
      <w:r w:rsidR="007F030E" w:rsidRPr="001E5FD8">
        <w:fldChar w:fldCharType="begin"/>
      </w:r>
      <w:r w:rsidR="007F030E" w:rsidRPr="001E5FD8">
        <w:instrText xml:space="preserve"> ADDIN EN.CITE &lt;EndNote&gt;&lt;Cite&gt;&lt;Author&gt;Govin&lt;/Author&gt;&lt;Year&gt;2015&lt;/Year&gt;&lt;RecNum&gt;217&lt;/RecNum&gt;&lt;DisplayText&gt;(Govin et al. 2015)&lt;/DisplayText&gt;&lt;record&gt;&lt;rec-number&gt;217&lt;/rec-number&gt;&lt;foreign-keys&gt;&lt;key app="EN" db-id="zrva9revlp2zv4ef9e7p5a2k2srpazvs0dss" timestamp="1551981536"&gt;217&lt;/key&gt;&lt;key app="ENWeb" db-id=""&gt;0&lt;/key&gt;&lt;/foreign-keys&gt;&lt;ref-type name="Journal Article"&gt;17&lt;/ref-type&gt;&lt;contributors&gt;&lt;authors&gt;&lt;author&gt;Govin, A.&lt;/author&gt;&lt;author&gt;Capron, E.&lt;/author&gt;&lt;author&gt;Tzedakis, P. C.&lt;/author&gt;&lt;author&gt;Verheyden, S.&lt;/author&gt;&lt;author&gt;Ghaleb, B.&lt;/author&gt;&lt;author&gt;Hillaire-Marcel, C.&lt;/author&gt;&lt;author&gt;St-Onge, G.&lt;/author&gt;&lt;author&gt;Stoner, J. S.&lt;/author&gt;&lt;author&gt;Bassinot, F.&lt;/author&gt;&lt;author&gt;Bazin, L.&lt;/author&gt;&lt;author&gt;Blunier, T.&lt;/author&gt;&lt;author&gt;Combourieu-Nebout, N.&lt;/author&gt;&lt;author&gt;El Ouahabi, A.&lt;/author&gt;&lt;author&gt;Genty, D.&lt;/author&gt;&lt;author&gt;Gersonde, R.&lt;/author&gt;&lt;author&gt;Jimenez-Amat, P.&lt;/author&gt;&lt;author&gt;Landais, A.&lt;/author&gt;&lt;author&gt;Martrat, B.&lt;/author&gt;&lt;author&gt;Masson-Delmotte, V.&lt;/author&gt;&lt;author&gt;Parrenin, F.&lt;/author&gt;&lt;author&gt;Seidenkrantz, M. S.&lt;/author&gt;&lt;author&gt;Veres, D.&lt;/author&gt;&lt;author&gt;Waelbroeck, C.&lt;/author&gt;&lt;author&gt;Zahn, R.&lt;/author&gt;&lt;/authors&gt;&lt;/contributors&gt;&lt;titles&gt;&lt;title&gt;Sequence of events from the onset to the demise of the Last Interglacial: Evaluating strengths and limitations of chronologies used in climatic archives&lt;/title&gt;&lt;secondary-title&gt;Quaternary Science Reviews&lt;/secondary-title&gt;&lt;/titles&gt;&lt;periodical&gt;&lt;full-title&gt;Quaternary Science Reviews&lt;/full-title&gt;&lt;/periodical&gt;&lt;pages&gt;1-36&lt;/pages&gt;&lt;volume&gt;129&lt;/volume&gt;&lt;dates&gt;&lt;year&gt;2015&lt;/year&gt;&lt;/dates&gt;&lt;isbn&gt;02773791&lt;/isbn&gt;&lt;urls&gt;&lt;/urls&gt;&lt;electronic-resource-num&gt;10.1016/j.quascirev.2015.09.018&lt;/electronic-resource-num&gt;&lt;/record&gt;&lt;/Cite&gt;&lt;/EndNote&gt;</w:instrText>
      </w:r>
      <w:r w:rsidR="007F030E" w:rsidRPr="001E5FD8">
        <w:fldChar w:fldCharType="separate"/>
      </w:r>
      <w:r w:rsidR="007F030E" w:rsidRPr="001E5FD8">
        <w:rPr>
          <w:noProof/>
        </w:rPr>
        <w:t>(Govin et al. 2015)</w:t>
      </w:r>
      <w:r w:rsidR="007F030E" w:rsidRPr="001E5FD8">
        <w:fldChar w:fldCharType="end"/>
      </w:r>
      <w:r w:rsidR="00AB42A9" w:rsidRPr="001E5FD8">
        <w:t>,</w:t>
      </w:r>
      <w:r w:rsidR="006F54F3" w:rsidRPr="001E5FD8">
        <w:t xml:space="preserve"> the</w:t>
      </w:r>
      <w:r w:rsidR="00E53DCB" w:rsidRPr="001E5FD8">
        <w:t>se</w:t>
      </w:r>
      <w:r w:rsidR="006F54F3" w:rsidRPr="001E5FD8">
        <w:t xml:space="preserve"> comparisons </w:t>
      </w:r>
      <w:r w:rsidR="00AF0463" w:rsidRPr="001E5FD8">
        <w:t xml:space="preserve">assume synchronous peak </w:t>
      </w:r>
      <w:r w:rsidR="00E53DCB" w:rsidRPr="001E5FD8">
        <w:t xml:space="preserve">surface water </w:t>
      </w:r>
      <w:r w:rsidR="003624F2" w:rsidRPr="001E5FD8">
        <w:t>warming in the SO</w:t>
      </w:r>
      <w:r w:rsidR="00AF0463" w:rsidRPr="001E5FD8">
        <w:t xml:space="preserve"> and</w:t>
      </w:r>
      <w:r w:rsidR="00E53DCB" w:rsidRPr="001E5FD8">
        <w:t xml:space="preserve"> peak atmospheric warming in</w:t>
      </w:r>
      <w:r w:rsidR="00AF0463" w:rsidRPr="001E5FD8">
        <w:t xml:space="preserve"> Antarctic</w:t>
      </w:r>
      <w:r w:rsidR="00E53DCB" w:rsidRPr="001E5FD8">
        <w:t>a</w:t>
      </w:r>
      <w:r w:rsidR="00AF0463" w:rsidRPr="001E5FD8">
        <w:t xml:space="preserve"> </w:t>
      </w:r>
      <w:r w:rsidR="00F94620" w:rsidRPr="001E5FD8">
        <w:fldChar w:fldCharType="begin">
          <w:fldData xml:space="preserve">PEVuZE5vdGU+PENpdGU+PEF1dGhvcj5PdHRvLUJsaWVzbmVyPC9BdXRob3I+PFllYXI+MjAxMzwv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</w:fldData>
        </w:fldChar>
      </w:r>
      <w:r w:rsidR="00B86C22" w:rsidRPr="001E5FD8">
        <w:instrText xml:space="preserve"> ADDIN EN.CITE </w:instrText>
      </w:r>
      <w:r w:rsidR="00F94620" w:rsidRPr="001E5FD8">
        <w:fldChar w:fldCharType="begin">
          <w:fldData xml:space="preserve">PEVuZE5vdGU+PENpdGU+PEF1dGhvcj5PdHRvLUJsaWVzbmVyPC9BdXRob3I+PFllYXI+MjAxMzwv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</w:fldData>
        </w:fldChar>
      </w:r>
      <w:r w:rsidR="00B86C22" w:rsidRPr="001E5FD8">
        <w:instrText xml:space="preserve"> ADDIN EN.CITE.DATA </w:instrText>
      </w:r>
      <w:r w:rsidR="00F94620" w:rsidRPr="001E5FD8">
        <w:fldChar w:fldCharType="end"/>
      </w:r>
      <w:r w:rsidR="00F94620" w:rsidRPr="001E5FD8">
        <w:fldChar w:fldCharType="separate"/>
      </w:r>
      <w:r w:rsidR="00B86C22" w:rsidRPr="001E5FD8">
        <w:rPr>
          <w:noProof/>
        </w:rPr>
        <w:t>(Otto-Bliesner et al. 2013, Capron et al. 2014, Capron et al. 2017)</w:t>
      </w:r>
      <w:r w:rsidR="00F94620" w:rsidRPr="001E5FD8">
        <w:fldChar w:fldCharType="end"/>
      </w:r>
      <w:r w:rsidR="00AF0463" w:rsidRPr="001E5FD8">
        <w:t>. The sea ice minimum is also assumed to be synch</w:t>
      </w:r>
      <w:r w:rsidR="003624F2" w:rsidRPr="001E5FD8">
        <w:t>ronous across the SO</w:t>
      </w:r>
      <w:r w:rsidR="00E53DCB" w:rsidRPr="001E5FD8">
        <w:t>,</w:t>
      </w:r>
      <w:r w:rsidR="00AF0463" w:rsidRPr="001E5FD8">
        <w:t xml:space="preserve"> with Holloway et al. (2017) modelling it to occur at 128</w:t>
      </w:r>
      <w:r w:rsidR="00691528" w:rsidRPr="001E5FD8">
        <w:t xml:space="preserve"> </w:t>
      </w:r>
      <w:r w:rsidR="00AF0463" w:rsidRPr="001E5FD8">
        <w:t>ka</w:t>
      </w:r>
      <w:r w:rsidR="00691528" w:rsidRPr="001E5FD8">
        <w:t>, i.e.</w:t>
      </w:r>
      <w:r w:rsidR="00AF0463" w:rsidRPr="001E5FD8">
        <w:t xml:space="preserve"> </w:t>
      </w:r>
      <w:r w:rsidR="00691528" w:rsidRPr="001E5FD8">
        <w:t>coeval</w:t>
      </w:r>
      <w:r w:rsidR="00AF0463" w:rsidRPr="001E5FD8">
        <w:t xml:space="preserve"> with the peak Antarctic </w:t>
      </w:r>
      <w:r w:rsidR="00691528" w:rsidRPr="001E5FD8">
        <w:t>atmospheric</w:t>
      </w:r>
      <w:r w:rsidR="00AF0463" w:rsidRPr="001E5FD8">
        <w:t xml:space="preserve"> temperature </w:t>
      </w:r>
      <w:r w:rsidR="00691528" w:rsidRPr="001E5FD8">
        <w:t>recorded in</w:t>
      </w:r>
      <w:r w:rsidR="00AF0463" w:rsidRPr="001E5FD8">
        <w:t xml:space="preserve"> ice cores.</w:t>
      </w:r>
      <w:r w:rsidR="00483C33" w:rsidRPr="001E5FD8">
        <w:t xml:space="preserve"> The high spatial and temporal heterogeneity for both sea ice and SST trends in the modern SO highlights the need </w:t>
      </w:r>
      <w:r w:rsidR="004056C1" w:rsidRPr="001E5FD8">
        <w:t>to examine with care this assumed synchronicity.</w:t>
      </w:r>
    </w:p>
    <w:p w14:paraId="4F52AA3B" w14:textId="28784FAB" w:rsidR="00AF0463" w:rsidRPr="001E5FD8" w:rsidRDefault="00AF0463" w:rsidP="00170056">
      <w:pPr>
        <w:spacing w:line="480" w:lineRule="auto"/>
        <w:jc w:val="both"/>
      </w:pPr>
      <w:r w:rsidRPr="001E5FD8">
        <w:t xml:space="preserve">This paper aims to establish </w:t>
      </w:r>
      <w:r w:rsidR="00A23520" w:rsidRPr="001E5FD8">
        <w:t>whether</w:t>
      </w:r>
      <w:r w:rsidRPr="001E5FD8">
        <w:t xml:space="preserve"> the </w:t>
      </w:r>
      <w:r w:rsidR="004056C1" w:rsidRPr="001E5FD8">
        <w:t xml:space="preserve">timing of </w:t>
      </w:r>
      <w:r w:rsidRPr="001E5FD8">
        <w:t>peak SST</w:t>
      </w:r>
      <w:r w:rsidR="00AB42A9" w:rsidRPr="001E5FD8">
        <w:t>s</w:t>
      </w:r>
      <w:r w:rsidR="004056C1" w:rsidRPr="001E5FD8">
        <w:t>,</w:t>
      </w:r>
      <w:r w:rsidRPr="001E5FD8">
        <w:t xml:space="preserve"> and </w:t>
      </w:r>
      <w:r w:rsidR="004056C1" w:rsidRPr="001E5FD8">
        <w:t xml:space="preserve">the </w:t>
      </w:r>
      <w:r w:rsidR="000E073E" w:rsidRPr="001E5FD8">
        <w:t>winter</w:t>
      </w:r>
      <w:r w:rsidR="00C24BC4" w:rsidRPr="001E5FD8">
        <w:t xml:space="preserve"> </w:t>
      </w:r>
      <w:r w:rsidRPr="001E5FD8">
        <w:t>sea ice minimum</w:t>
      </w:r>
      <w:r w:rsidR="00C24BC4" w:rsidRPr="001E5FD8">
        <w:t xml:space="preserve"> (hereafter </w:t>
      </w:r>
      <w:r w:rsidR="00E53DCB" w:rsidRPr="001E5FD8">
        <w:t xml:space="preserve">simply </w:t>
      </w:r>
      <w:r w:rsidR="00C24BC4" w:rsidRPr="001E5FD8">
        <w:t xml:space="preserve">referred to as the </w:t>
      </w:r>
      <w:r w:rsidR="00E53DCB" w:rsidRPr="001E5FD8">
        <w:t>“</w:t>
      </w:r>
      <w:r w:rsidR="00C24BC4" w:rsidRPr="001E5FD8">
        <w:t>sea ice minimum</w:t>
      </w:r>
      <w:r w:rsidR="00E53DCB" w:rsidRPr="001E5FD8">
        <w:t>”</w:t>
      </w:r>
      <w:r w:rsidR="00C24BC4" w:rsidRPr="001E5FD8">
        <w:t>)</w:t>
      </w:r>
      <w:r w:rsidR="004056C1" w:rsidRPr="001E5FD8">
        <w:t>,</w:t>
      </w:r>
      <w:r w:rsidRPr="001E5FD8">
        <w:t xml:space="preserve"> </w:t>
      </w:r>
      <w:r w:rsidR="004056C1" w:rsidRPr="001E5FD8">
        <w:t>occurs synchronously throughout the SO during MIS 5e</w:t>
      </w:r>
      <w:r w:rsidR="00421542" w:rsidRPr="001E5FD8">
        <w:t>. We do this</w:t>
      </w:r>
      <w:r w:rsidR="00A23520" w:rsidRPr="001E5FD8">
        <w:t xml:space="preserve"> </w:t>
      </w:r>
      <w:r w:rsidRPr="001E5FD8">
        <w:t xml:space="preserve">by compiling </w:t>
      </w:r>
      <w:r w:rsidR="005A1EB1" w:rsidRPr="001E5FD8">
        <w:t xml:space="preserve">published </w:t>
      </w:r>
      <w:r w:rsidR="00E53DCB" w:rsidRPr="001E5FD8">
        <w:t xml:space="preserve">data from </w:t>
      </w:r>
      <w:r w:rsidR="005A1EB1" w:rsidRPr="001E5FD8">
        <w:t>marine sediment records distributed between 40</w:t>
      </w:r>
      <w:r w:rsidR="00CA1B4B" w:rsidRPr="001E5FD8">
        <w:t xml:space="preserve"> </w:t>
      </w:r>
      <w:r w:rsidR="005A1EB1" w:rsidRPr="001E5FD8">
        <w:rPr>
          <w:vertAlign w:val="superscript"/>
        </w:rPr>
        <w:t>o</w:t>
      </w:r>
      <w:r w:rsidR="00C24BC4" w:rsidRPr="001E5FD8">
        <w:t>S and 65</w:t>
      </w:r>
      <w:r w:rsidR="00CA1B4B" w:rsidRPr="001E5FD8">
        <w:t xml:space="preserve"> </w:t>
      </w:r>
      <w:r w:rsidR="005A1EB1" w:rsidRPr="001E5FD8">
        <w:rPr>
          <w:vertAlign w:val="superscript"/>
        </w:rPr>
        <w:t>o</w:t>
      </w:r>
      <w:r w:rsidR="005A1EB1" w:rsidRPr="001E5FD8">
        <w:t xml:space="preserve">S. </w:t>
      </w:r>
      <w:r w:rsidR="00BD314A" w:rsidRPr="001E5FD8">
        <w:t>This compilation looks at synchronicit</w:t>
      </w:r>
      <w:r w:rsidR="000E073E" w:rsidRPr="001E5FD8">
        <w:t>y both across the SO</w:t>
      </w:r>
      <w:r w:rsidR="00BD314A" w:rsidRPr="001E5FD8">
        <w:t xml:space="preserve"> and within </w:t>
      </w:r>
      <w:r w:rsidR="00A23520" w:rsidRPr="001E5FD8">
        <w:t>its</w:t>
      </w:r>
      <w:r w:rsidR="00BD314A" w:rsidRPr="001E5FD8">
        <w:t xml:space="preserve"> Atlantic (70</w:t>
      </w:r>
      <w:r w:rsidR="00BD314A" w:rsidRPr="001E5FD8">
        <w:rPr>
          <w:vertAlign w:val="superscript"/>
        </w:rPr>
        <w:t>o</w:t>
      </w:r>
      <w:r w:rsidR="00BD314A" w:rsidRPr="001E5FD8">
        <w:t>W</w:t>
      </w:r>
      <w:r w:rsidR="00745E09" w:rsidRPr="001E5FD8">
        <w:t>–</w:t>
      </w:r>
      <w:r w:rsidR="00BD314A" w:rsidRPr="001E5FD8">
        <w:t>20</w:t>
      </w:r>
      <w:r w:rsidR="00BD314A" w:rsidRPr="001E5FD8">
        <w:rPr>
          <w:vertAlign w:val="superscript"/>
        </w:rPr>
        <w:t>o</w:t>
      </w:r>
      <w:r w:rsidR="00745E09" w:rsidRPr="001E5FD8">
        <w:t>E), Indian (20</w:t>
      </w:r>
      <w:r w:rsidR="00BD314A" w:rsidRPr="001E5FD8">
        <w:rPr>
          <w:vertAlign w:val="superscript"/>
        </w:rPr>
        <w:t>o</w:t>
      </w:r>
      <w:r w:rsidR="00BD314A" w:rsidRPr="001E5FD8">
        <w:t>E</w:t>
      </w:r>
      <w:r w:rsidR="00CA1B4B" w:rsidRPr="001E5FD8">
        <w:t>–</w:t>
      </w:r>
      <w:r w:rsidR="00BD314A" w:rsidRPr="001E5FD8">
        <w:t>150</w:t>
      </w:r>
      <w:r w:rsidR="00BD314A" w:rsidRPr="001E5FD8">
        <w:rPr>
          <w:vertAlign w:val="superscript"/>
        </w:rPr>
        <w:t>o</w:t>
      </w:r>
      <w:r w:rsidR="00BD314A" w:rsidRPr="001E5FD8">
        <w:t>E) and Pacific sectors (150</w:t>
      </w:r>
      <w:r w:rsidR="00BD314A" w:rsidRPr="001E5FD8">
        <w:rPr>
          <w:vertAlign w:val="superscript"/>
        </w:rPr>
        <w:t>o</w:t>
      </w:r>
      <w:r w:rsidR="00BD314A" w:rsidRPr="001E5FD8">
        <w:t>E</w:t>
      </w:r>
      <w:r w:rsidR="00745E09" w:rsidRPr="001E5FD8">
        <w:t>–</w:t>
      </w:r>
      <w:r w:rsidR="00BD314A" w:rsidRPr="001E5FD8">
        <w:t>70</w:t>
      </w:r>
      <w:r w:rsidR="00BD314A" w:rsidRPr="001E5FD8">
        <w:rPr>
          <w:vertAlign w:val="superscript"/>
        </w:rPr>
        <w:t>o</w:t>
      </w:r>
      <w:r w:rsidR="00BD314A" w:rsidRPr="001E5FD8">
        <w:t xml:space="preserve">W). </w:t>
      </w:r>
      <w:r w:rsidR="00F5795C" w:rsidRPr="001E5FD8">
        <w:t>Published sea</w:t>
      </w:r>
      <w:r w:rsidR="005668E6" w:rsidRPr="001E5FD8">
        <w:t xml:space="preserve"> ice data from the three</w:t>
      </w:r>
      <w:r w:rsidR="00F5795C" w:rsidRPr="001E5FD8">
        <w:t xml:space="preserve"> sectors </w:t>
      </w:r>
      <w:r w:rsidR="00340216" w:rsidRPr="001E5FD8">
        <w:t>are</w:t>
      </w:r>
      <w:r w:rsidR="00F5795C" w:rsidRPr="001E5FD8">
        <w:t xml:space="preserve"> compared with a new sea ice record (</w:t>
      </w:r>
      <w:r w:rsidR="00E53DCB" w:rsidRPr="001E5FD8">
        <w:t xml:space="preserve">core </w:t>
      </w:r>
      <w:r w:rsidR="00F5795C" w:rsidRPr="001E5FD8">
        <w:t>TPC288). The ages for the sea ice minimum are compared between cores and referenced to the ages for peak SSTs in the published records</w:t>
      </w:r>
      <w:r w:rsidR="009A552D" w:rsidRPr="001E5FD8">
        <w:t>.</w:t>
      </w:r>
      <w:r w:rsidR="00C24BC4" w:rsidRPr="001E5FD8">
        <w:t xml:space="preserve"> </w:t>
      </w:r>
      <w:r w:rsidR="00D72E40" w:rsidRPr="001E5FD8">
        <w:t>S</w:t>
      </w:r>
      <w:r w:rsidR="00142808" w:rsidRPr="001E5FD8">
        <w:t>ST</w:t>
      </w:r>
      <w:r w:rsidR="00D72E40" w:rsidRPr="001E5FD8">
        <w:t>s</w:t>
      </w:r>
      <w:r w:rsidR="00142808" w:rsidRPr="001E5FD8">
        <w:t xml:space="preserve"> can also be used as a basis to reconstruct the pos</w:t>
      </w:r>
      <w:r w:rsidR="003624F2" w:rsidRPr="001E5FD8">
        <w:t>itions of the main SO</w:t>
      </w:r>
      <w:r w:rsidR="00142808" w:rsidRPr="001E5FD8">
        <w:t xml:space="preserve"> fron</w:t>
      </w:r>
      <w:r w:rsidR="003C0725" w:rsidRPr="001E5FD8">
        <w:t>ts during the period of peak MIS 5e</w:t>
      </w:r>
      <w:r w:rsidR="00142808" w:rsidRPr="001E5FD8">
        <w:t xml:space="preserve"> warmth. However, these frontal reconstructions </w:t>
      </w:r>
      <w:r w:rsidR="00530786" w:rsidRPr="001E5FD8">
        <w:t>are limited by the variation</w:t>
      </w:r>
      <w:r w:rsidR="00E53DCB" w:rsidRPr="001E5FD8">
        <w:t>s</w:t>
      </w:r>
      <w:r w:rsidR="00530786" w:rsidRPr="001E5FD8">
        <w:t xml:space="preserve"> in the latitudinal position of a front across a sector</w:t>
      </w:r>
      <w:r w:rsidR="008E74F7" w:rsidRPr="001E5FD8">
        <w:t xml:space="preserve"> </w:t>
      </w:r>
      <w:r w:rsidR="008E74F7" w:rsidRPr="001E5FD8">
        <w:fldChar w:fldCharType="begin"/>
      </w:r>
      <w:r w:rsidR="008E74F7" w:rsidRPr="001E5FD8">
        <w:instrText xml:space="preserve"> ADDIN EN.CITE &lt;EndNote&gt;&lt;Cite&gt;&lt;Author&gt;Moore&lt;/Author&gt;&lt;Year&gt;1999&lt;/Year&gt;&lt;RecNum&gt;103&lt;/RecNum&gt;&lt;DisplayText&gt;(Moore et al. 1999, Sokolov &amp;amp; Rintoul 2009)&lt;/DisplayText&gt;&lt;record&gt;&lt;rec-number&gt;103&lt;/rec-number&gt;&lt;foreign-keys&gt;&lt;key app="EN" db-id="zrva9revlp2zv4ef9e7p5a2k2srpazvs0dss" timestamp="1509467381"&gt;103&lt;/key&gt;&lt;key app="ENWeb" db-id=""&gt;0&lt;/key&gt;&lt;/foreign-keys&gt;&lt;ref-type name="Journal Article"&gt;17&lt;/ref-type&gt;&lt;contributors&gt;&lt;authors&gt;&lt;author&gt;Moore, J. Keith&lt;/author&gt;&lt;author&gt;Abbott, Mark R.&lt;/author&gt;&lt;author&gt;Richman, James G.&lt;/author&gt;&lt;/authors&gt;&lt;/contributors&gt;&lt;titles&gt;&lt;title&gt;Location and dynamics of the Antarctic Polar Front from satellite sea surface temperature data&lt;/title&gt;&lt;secondary-title&gt;Journal of Geophysical Research&lt;/secondary-title&gt;&lt;/titles&gt;&lt;periodical&gt;&lt;full-title&gt;Journal of Geophysical Research&lt;/full-title&gt;&lt;/periodical&gt;&lt;pages&gt;3059-3073&lt;/pages&gt;&lt;volume&gt;104&lt;/volume&gt;&lt;number&gt;C2&lt;/number&gt;&lt;dates&gt;&lt;year&gt;1999&lt;/year&gt;&lt;/dates&gt;&lt;urls&gt;&lt;/urls&gt;&lt;/record&gt;&lt;/Cite&gt;&lt;Cite&gt;&lt;Author&gt;Sokolov&lt;/Author&gt;&lt;Year&gt;2009&lt;/Year&gt;&lt;RecNum&gt;218&lt;/RecNum&gt;&lt;record&gt;&lt;rec-number&gt;218&lt;/rec-number&gt;&lt;foreign-keys&gt;&lt;key app="EN" db-id="zrva9revlp2zv4ef9e7p5a2k2srpazvs0dss" timestamp="1552915006"&gt;218&lt;/key&gt;&lt;key app="ENWeb" db-id=""&gt;0&lt;/key&gt;&lt;/foreign-keys&gt;&lt;ref-type name="Journal Article"&gt;17&lt;/ref-type&gt;&lt;contributors&gt;&lt;authors&gt;&lt;author&gt;Sokolov, Serguei&lt;/author&gt;&lt;author&gt;Rintoul, Stephen R.&lt;/author&gt;&lt;/authors&gt;&lt;/contributors&gt;&lt;titles&gt;&lt;title&gt;Circumpolar structure and distribution of the Antarctic Circumpolar Current fronts: 1. Mean circumpolar paths&lt;/title&gt;&lt;secondary-title&gt;Journal of Geophysical Research&lt;/secondary-title&gt;&lt;/titles&gt;&lt;periodical&gt;&lt;full-title&gt;Journal of Geophysical Research&lt;/full-title&gt;&lt;/periodical&gt;&lt;pages&gt;C11018&lt;/pages&gt;&lt;volume&gt;114&lt;/volume&gt;&lt;dates&gt;&lt;year&gt;2009&lt;/year&gt;&lt;/dates&gt;&lt;isbn&gt;0148-0227&lt;/isbn&gt;&lt;urls&gt;&lt;/urls&gt;&lt;electronic-resource-num&gt;10.1029/2008jc005108&lt;/electronic-resource-num&gt;&lt;/record&gt;&lt;/Cite&gt;&lt;/EndNote&gt;</w:instrText>
      </w:r>
      <w:r w:rsidR="008E74F7" w:rsidRPr="001E5FD8">
        <w:fldChar w:fldCharType="separate"/>
      </w:r>
      <w:r w:rsidR="008E74F7" w:rsidRPr="001E5FD8">
        <w:rPr>
          <w:noProof/>
        </w:rPr>
        <w:t>(Moore et al. 1999, Sokolov &amp; Rintoul 2009)</w:t>
      </w:r>
      <w:r w:rsidR="008E74F7" w:rsidRPr="001E5FD8">
        <w:fldChar w:fldCharType="end"/>
      </w:r>
      <w:r w:rsidR="00530786" w:rsidRPr="001E5FD8">
        <w:t>, particularly in areas</w:t>
      </w:r>
      <w:r w:rsidR="00E53DCB" w:rsidRPr="001E5FD8">
        <w:t>,</w:t>
      </w:r>
      <w:r w:rsidR="007B7225" w:rsidRPr="001E5FD8">
        <w:t xml:space="preserve"> where fronts are ‘pinned’ by bathymetr</w:t>
      </w:r>
      <w:r w:rsidR="00A23520" w:rsidRPr="001E5FD8">
        <w:t>ic constraints, such as in parts of the Scotia Sea</w:t>
      </w:r>
      <w:r w:rsidR="00530786" w:rsidRPr="001E5FD8">
        <w:t xml:space="preserve"> </w:t>
      </w:r>
      <w:r w:rsidR="00F94620" w:rsidRPr="001E5FD8">
        <w:fldChar w:fldCharType="begin"/>
      </w:r>
      <w:r w:rsidR="007F030E" w:rsidRPr="001E5FD8">
        <w:instrText xml:space="preserve"> ADDIN EN.CITE &lt;EndNote&gt;&lt;Cite&gt;&lt;Author&gt;Moore&lt;/Author&gt;&lt;Year&gt;1999&lt;/Year&gt;&lt;RecNum&gt;103&lt;/RecNum&gt;&lt;DisplayText&gt;(Moore et al. 1999)&lt;/DisplayText&gt;&lt;record&gt;&lt;rec-number&gt;103&lt;/rec-number&gt;&lt;foreign-keys&gt;&lt;key app="EN" db-id="zrva9revlp2zv4ef9e7p5a2k2srpazvs0dss" timestamp="1509467381"&gt;103&lt;/key&gt;&lt;key app="ENWeb" db-id=""&gt;0&lt;/key&gt;&lt;/foreign-keys&gt;&lt;ref-type name="Journal Article"&gt;17&lt;/ref-type&gt;&lt;contributors&gt;&lt;authors&gt;&lt;author&gt;Moore, J. Keith&lt;/author&gt;&lt;author&gt;Abbott, Mark R.&lt;/author&gt;&lt;author&gt;Richman, James G.&lt;/author&gt;&lt;/authors&gt;&lt;/contributors&gt;&lt;titles&gt;&lt;title&gt;Location and dynamics of the Antarctic Polar Front from satellite sea surface temperature data&lt;/title&gt;&lt;secondary-title&gt;Journal of Geophysical Research&lt;/secondary-title&gt;&lt;/titles&gt;&lt;periodical&gt;&lt;full-title&gt;Journal of Geophysical Research&lt;/full-title&gt;&lt;/periodical&gt;&lt;pages&gt;3059-3073&lt;/pages&gt;&lt;volume&gt;104&lt;/volume&gt;&lt;number&gt;C2&lt;/number&gt;&lt;dates&gt;&lt;year&gt;1999&lt;/year&gt;&lt;/dates&gt;&lt;urls&gt;&lt;/urls&gt;&lt;/record&gt;&lt;/Cite&gt;&lt;/EndNote&gt;</w:instrText>
      </w:r>
      <w:r w:rsidR="00F94620" w:rsidRPr="001E5FD8">
        <w:fldChar w:fldCharType="separate"/>
      </w:r>
      <w:r w:rsidR="007F030E" w:rsidRPr="001E5FD8">
        <w:rPr>
          <w:noProof/>
        </w:rPr>
        <w:t>(Moore et al. 1999)</w:t>
      </w:r>
      <w:r w:rsidR="00F94620" w:rsidRPr="001E5FD8">
        <w:fldChar w:fldCharType="end"/>
      </w:r>
      <w:r w:rsidR="00A23520" w:rsidRPr="001E5FD8">
        <w:t>,</w:t>
      </w:r>
      <w:r w:rsidR="00005DE6" w:rsidRPr="001E5FD8">
        <w:t xml:space="preserve"> and thus </w:t>
      </w:r>
      <w:r w:rsidR="00E53DCB" w:rsidRPr="001E5FD8">
        <w:t xml:space="preserve">their positions </w:t>
      </w:r>
      <w:r w:rsidR="00340216" w:rsidRPr="001E5FD8">
        <w:t xml:space="preserve">are </w:t>
      </w:r>
      <w:r w:rsidR="00005DE6" w:rsidRPr="001E5FD8">
        <w:t>less able to shift</w:t>
      </w:r>
      <w:r w:rsidR="00530786" w:rsidRPr="001E5FD8">
        <w:t>.</w:t>
      </w:r>
    </w:p>
    <w:p w14:paraId="1C419392" w14:textId="34D48F56" w:rsidR="00AB42A9" w:rsidRPr="001E5FD8" w:rsidRDefault="00AB42A9" w:rsidP="00170056">
      <w:pPr>
        <w:spacing w:line="480" w:lineRule="auto"/>
        <w:jc w:val="both"/>
      </w:pPr>
      <w:r w:rsidRPr="001E5FD8">
        <w:t xml:space="preserve">Specifically, we </w:t>
      </w:r>
      <w:r w:rsidR="0024439C" w:rsidRPr="001E5FD8">
        <w:t>aim to determine whether</w:t>
      </w:r>
      <w:r w:rsidRPr="001E5FD8">
        <w:t>:</w:t>
      </w:r>
    </w:p>
    <w:p w14:paraId="4AA9F32A" w14:textId="4C42B4EF" w:rsidR="00AB42A9" w:rsidRPr="001E5FD8" w:rsidRDefault="008D7453" w:rsidP="00170056">
      <w:pPr>
        <w:pStyle w:val="ListParagraph"/>
        <w:numPr>
          <w:ilvl w:val="0"/>
          <w:numId w:val="1"/>
        </w:numPr>
        <w:spacing w:line="480" w:lineRule="auto"/>
        <w:jc w:val="both"/>
      </w:pPr>
      <w:r w:rsidRPr="001E5FD8">
        <w:t xml:space="preserve">Peak SSTs for MIS 5e occur at the </w:t>
      </w:r>
      <w:r w:rsidR="003624F2" w:rsidRPr="001E5FD8">
        <w:t>same time in each SO</w:t>
      </w:r>
      <w:r w:rsidRPr="001E5FD8">
        <w:t xml:space="preserve"> sector and coincide with the peak warming in Antarctic ice cores.</w:t>
      </w:r>
    </w:p>
    <w:p w14:paraId="2AD8EC43" w14:textId="1CD3E28A" w:rsidR="008D7453" w:rsidRPr="001E5FD8" w:rsidRDefault="008D7453" w:rsidP="00170056">
      <w:pPr>
        <w:pStyle w:val="ListParagraph"/>
        <w:numPr>
          <w:ilvl w:val="0"/>
          <w:numId w:val="1"/>
        </w:numPr>
        <w:spacing w:line="480" w:lineRule="auto"/>
        <w:jc w:val="both"/>
      </w:pPr>
      <w:r w:rsidRPr="001E5FD8">
        <w:t>Peak SSTs are coincident</w:t>
      </w:r>
      <w:r w:rsidR="00C24BC4" w:rsidRPr="001E5FD8">
        <w:t xml:space="preserve"> with the minimum </w:t>
      </w:r>
      <w:r w:rsidR="000E073E" w:rsidRPr="001E5FD8">
        <w:t>winter sea-ice extent (WSIE)</w:t>
      </w:r>
      <w:r w:rsidR="000E5424" w:rsidRPr="001E5FD8">
        <w:t>.</w:t>
      </w:r>
    </w:p>
    <w:p w14:paraId="5FAA6EFC" w14:textId="1BEF155A" w:rsidR="00941EA5" w:rsidRPr="001E5FD8" w:rsidRDefault="008D7453" w:rsidP="0052160B">
      <w:pPr>
        <w:pStyle w:val="ListParagraph"/>
        <w:numPr>
          <w:ilvl w:val="0"/>
          <w:numId w:val="1"/>
        </w:numPr>
        <w:spacing w:line="480" w:lineRule="auto"/>
        <w:jc w:val="both"/>
        <w:rPr>
          <w:b/>
          <w:sz w:val="24"/>
          <w:szCs w:val="24"/>
          <w:u w:val="single"/>
        </w:rPr>
      </w:pPr>
      <w:r w:rsidRPr="001E5FD8">
        <w:t xml:space="preserve">An increase in </w:t>
      </w:r>
      <w:r w:rsidR="007C208B" w:rsidRPr="001E5FD8">
        <w:t>southern h</w:t>
      </w:r>
      <w:r w:rsidR="00C24BC4" w:rsidRPr="001E5FD8">
        <w:t>emisphere July insolation account</w:t>
      </w:r>
      <w:r w:rsidR="004E7512" w:rsidRPr="001E5FD8">
        <w:t>s</w:t>
      </w:r>
      <w:r w:rsidR="00C24BC4" w:rsidRPr="001E5FD8">
        <w:t xml:space="preserve"> for</w:t>
      </w:r>
      <w:r w:rsidRPr="001E5FD8">
        <w:t xml:space="preserve"> the SST warm</w:t>
      </w:r>
      <w:r w:rsidR="000E073E" w:rsidRPr="001E5FD8">
        <w:t>ing and reduction in W</w:t>
      </w:r>
      <w:r w:rsidR="000E5424" w:rsidRPr="001E5FD8">
        <w:t>SIE</w:t>
      </w:r>
      <w:r w:rsidRPr="001E5FD8">
        <w:t>.</w:t>
      </w:r>
      <w:r w:rsidR="00941EA5" w:rsidRPr="001E5FD8">
        <w:rPr>
          <w:b/>
          <w:sz w:val="24"/>
          <w:szCs w:val="24"/>
          <w:u w:val="single"/>
        </w:rPr>
        <w:br w:type="page"/>
      </w:r>
    </w:p>
    <w:p w14:paraId="31597FC9" w14:textId="66477D9A" w:rsidR="00530786" w:rsidRPr="001E5FD8" w:rsidRDefault="00530786" w:rsidP="00011DB5">
      <w:pPr>
        <w:pStyle w:val="ListParagraph"/>
        <w:numPr>
          <w:ilvl w:val="0"/>
          <w:numId w:val="2"/>
        </w:numPr>
        <w:spacing w:line="480" w:lineRule="auto"/>
        <w:jc w:val="both"/>
        <w:rPr>
          <w:b/>
          <w:sz w:val="24"/>
          <w:szCs w:val="24"/>
          <w:u w:val="single"/>
        </w:rPr>
      </w:pPr>
      <w:r w:rsidRPr="001E5FD8">
        <w:rPr>
          <w:b/>
          <w:sz w:val="24"/>
          <w:szCs w:val="24"/>
          <w:u w:val="single"/>
        </w:rPr>
        <w:lastRenderedPageBreak/>
        <w:t>Modern Oceanography</w:t>
      </w:r>
    </w:p>
    <w:p w14:paraId="04B31939" w14:textId="36C89B3C" w:rsidR="00941EA5" w:rsidRPr="001E5FD8" w:rsidRDefault="00530786" w:rsidP="00AD79BC">
      <w:pPr>
        <w:spacing w:line="480" w:lineRule="auto"/>
        <w:jc w:val="both"/>
      </w:pPr>
      <w:r w:rsidRPr="001E5FD8">
        <w:t>The modern oc</w:t>
      </w:r>
      <w:r w:rsidR="003624F2" w:rsidRPr="001E5FD8">
        <w:t>eanography of the SO</w:t>
      </w:r>
      <w:r w:rsidRPr="001E5FD8">
        <w:t xml:space="preserve"> is dominated by the </w:t>
      </w:r>
      <w:r w:rsidR="003A6238" w:rsidRPr="001E5FD8">
        <w:t xml:space="preserve">clockwise flowing </w:t>
      </w:r>
      <w:r w:rsidRPr="001E5FD8">
        <w:t xml:space="preserve">Antarctic Circumpolar Current (ACC) which forms a band of high geostrophic shear around Antarctica </w:t>
      </w:r>
      <w:r w:rsidR="00F94620" w:rsidRPr="001E5FD8">
        <w:fldChar w:fldCharType="begin"/>
      </w:r>
      <w:r w:rsidR="00B86C22" w:rsidRPr="001E5FD8">
        <w:instrText xml:space="preserve"> ADDIN EN.CITE &lt;EndNote&gt;&lt;Cite&gt;&lt;Author&gt;Orsi&lt;/Author&gt;&lt;Year&gt;1995&lt;/Year&gt;&lt;RecNum&gt;165&lt;/RecNum&gt;&lt;DisplayText&gt;(Orsi et al. 1995)&lt;/DisplayText&gt;&lt;record&gt;&lt;rec-number&gt;165&lt;/rec-number&gt;&lt;foreign-keys&gt;&lt;key app="EN" db-id="zrva9revlp2zv4ef9e7p5a2k2srpazvs0dss" timestamp="1524557983"&gt;165&lt;/key&gt;&lt;key app="ENWeb" db-id=""&gt;0&lt;/key&gt;&lt;/foreign-keys&gt;&lt;ref-type name="Journal Article"&gt;17&lt;/ref-type&gt;&lt;contributors&gt;&lt;authors&gt;&lt;author&gt;Orsi, A. H.&lt;/author&gt;&lt;author&gt;Whitworth III, T.&lt;/author&gt;&lt;author&gt;Nowlin Jr, W. D.&lt;/author&gt;&lt;/authors&gt;&lt;/contributors&gt;&lt;titles&gt;&lt;title&gt;On the meridional extent and fronts of the Antarctic Circumpolar Current&lt;/title&gt;&lt;secondary-title&gt;Deep Sea Research I&lt;/secondary-title&gt;&lt;/titles&gt;&lt;periodical&gt;&lt;full-title&gt;Deep Sea Research I&lt;/full-title&gt;&lt;/periodical&gt;&lt;pages&gt;641-673&lt;/pages&gt;&lt;volume&gt;42&lt;/volume&gt;&lt;number&gt;5&lt;/number&gt;&lt;dates&gt;&lt;year&gt;1995&lt;/year&gt;&lt;/dates&gt;&lt;urls&gt;&lt;/urls&gt;&lt;/record&gt;&lt;/Cite&gt;&lt;/EndNote&gt;</w:instrText>
      </w:r>
      <w:r w:rsidR="00F94620" w:rsidRPr="001E5FD8">
        <w:fldChar w:fldCharType="separate"/>
      </w:r>
      <w:r w:rsidR="00B86C22" w:rsidRPr="001E5FD8">
        <w:rPr>
          <w:noProof/>
        </w:rPr>
        <w:t>(Orsi et al. 1995)</w:t>
      </w:r>
      <w:r w:rsidR="00F94620" w:rsidRPr="001E5FD8">
        <w:fldChar w:fldCharType="end"/>
      </w:r>
      <w:r w:rsidRPr="001E5FD8">
        <w:t xml:space="preserve">. The ACC </w:t>
      </w:r>
      <w:r w:rsidR="003A6238" w:rsidRPr="001E5FD8">
        <w:t>is characterised by five</w:t>
      </w:r>
      <w:r w:rsidRPr="001E5FD8">
        <w:t xml:space="preserve"> major fronts which represent changes in the water density due to varying temperatures and salinities </w:t>
      </w:r>
      <w:r w:rsidR="00F94620" w:rsidRPr="001E5FD8">
        <w:fldChar w:fldCharType="begin">
          <w:fldData xml:space="preserve">PEVuZE5vdGU+PENpdGU+PEF1dGhvcj5Eb25nPC9BdXRob3I+PFllYXI+MjAwNjwvWWVhcj48UmVj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==
</w:fldData>
        </w:fldChar>
      </w:r>
      <w:r w:rsidR="008E74F7" w:rsidRPr="001E5FD8">
        <w:instrText xml:space="preserve"> ADDIN EN.CITE </w:instrText>
      </w:r>
      <w:r w:rsidR="008E74F7" w:rsidRPr="001E5FD8">
        <w:fldChar w:fldCharType="begin">
          <w:fldData xml:space="preserve">PEVuZE5vdGU+PENpdGU+PEF1dGhvcj5Eb25nPC9BdXRob3I+PFllYXI+MjAwNjwvWWVhcj48UmVj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==
</w:fldData>
        </w:fldChar>
      </w:r>
      <w:r w:rsidR="008E74F7" w:rsidRPr="001E5FD8">
        <w:instrText xml:space="preserve"> ADDIN EN.CITE.DATA </w:instrText>
      </w:r>
      <w:r w:rsidR="008E74F7" w:rsidRPr="001E5FD8">
        <w:fldChar w:fldCharType="end"/>
      </w:r>
      <w:r w:rsidR="00F94620" w:rsidRPr="001E5FD8">
        <w:fldChar w:fldCharType="separate"/>
      </w:r>
      <w:r w:rsidR="008E74F7" w:rsidRPr="001E5FD8">
        <w:rPr>
          <w:noProof/>
        </w:rPr>
        <w:t>(Orsi et al. 1995, Moore et al. 1999, Dong et al. 2006, Sokolov &amp; Rintoul 2009)</w:t>
      </w:r>
      <w:r w:rsidR="00F94620" w:rsidRPr="001E5FD8">
        <w:fldChar w:fldCharType="end"/>
      </w:r>
      <w:r w:rsidRPr="001E5FD8">
        <w:t xml:space="preserve">. The </w:t>
      </w:r>
      <w:r w:rsidR="003A6238" w:rsidRPr="001E5FD8">
        <w:t xml:space="preserve">two </w:t>
      </w:r>
      <w:r w:rsidRPr="001E5FD8">
        <w:t>most southerly fronts</w:t>
      </w:r>
      <w:r w:rsidR="003A6238" w:rsidRPr="001E5FD8">
        <w:t>,</w:t>
      </w:r>
      <w:r w:rsidRPr="001E5FD8">
        <w:t xml:space="preserve"> the </w:t>
      </w:r>
      <w:r w:rsidR="003A6238" w:rsidRPr="001E5FD8">
        <w:t xml:space="preserve">southern boundary of the ACC and the </w:t>
      </w:r>
      <w:r w:rsidRPr="001E5FD8">
        <w:t xml:space="preserve">Southern ACC Front, </w:t>
      </w:r>
      <w:r w:rsidR="008D7453" w:rsidRPr="001E5FD8">
        <w:t>do not mark the boundary between</w:t>
      </w:r>
      <w:r w:rsidRPr="001E5FD8">
        <w:t xml:space="preserve"> distinct surface water masses and will not be considered as part of this review. The most northerly of the remaining fronts is the Subtropical Front (STF</w:t>
      </w:r>
      <w:r w:rsidR="00270763" w:rsidRPr="001E5FD8">
        <w:t>) that</w:t>
      </w:r>
      <w:r w:rsidRPr="001E5FD8">
        <w:t xml:space="preserve"> marks the northern boundary of </w:t>
      </w:r>
      <w:r w:rsidR="00CF1AAC" w:rsidRPr="001E5FD8">
        <w:t xml:space="preserve">both </w:t>
      </w:r>
      <w:r w:rsidRPr="001E5FD8">
        <w:t xml:space="preserve">the ACC and Subantarctic surface waters. The STF is marked by </w:t>
      </w:r>
      <w:r w:rsidR="004E7512" w:rsidRPr="001E5FD8">
        <w:t xml:space="preserve">surface water </w:t>
      </w:r>
      <w:r w:rsidRPr="001E5FD8">
        <w:t xml:space="preserve">temperature changes of 4-5 </w:t>
      </w:r>
      <w:r w:rsidRPr="001E5FD8">
        <w:rPr>
          <w:vertAlign w:val="superscript"/>
        </w:rPr>
        <w:t>o</w:t>
      </w:r>
      <w:r w:rsidRPr="001E5FD8">
        <w:t>C</w:t>
      </w:r>
      <w:r w:rsidR="00283897" w:rsidRPr="001E5FD8">
        <w:t xml:space="preserve"> across the front</w:t>
      </w:r>
      <w:r w:rsidRPr="001E5FD8">
        <w:t xml:space="preserve"> with waters to its north </w:t>
      </w:r>
      <w:r w:rsidR="00CA1B4B" w:rsidRPr="001E5FD8">
        <w:t xml:space="preserve">generally </w:t>
      </w:r>
      <w:r w:rsidR="004346C3" w:rsidRPr="001E5FD8">
        <w:t>being warmer than 14</w:t>
      </w:r>
      <w:r w:rsidR="00CA1B4B" w:rsidRPr="001E5FD8">
        <w:t xml:space="preserve"> </w:t>
      </w:r>
      <w:r w:rsidR="00CA1B4B" w:rsidRPr="001E5FD8">
        <w:rPr>
          <w:vertAlign w:val="superscript"/>
        </w:rPr>
        <w:t>o</w:t>
      </w:r>
      <w:r w:rsidR="004346C3" w:rsidRPr="001E5FD8">
        <w:t xml:space="preserve">C </w:t>
      </w:r>
      <w:r w:rsidR="004346C3" w:rsidRPr="001E5FD8">
        <w:fldChar w:fldCharType="begin"/>
      </w:r>
      <w:r w:rsidR="004346C3" w:rsidRPr="001E5FD8">
        <w:instrText xml:space="preserve"> ADDIN EN.CITE &lt;EndNote&gt;&lt;Cite&gt;&lt;Author&gt;Sikes&lt;/Author&gt;&lt;Year&gt;2002&lt;/Year&gt;&lt;RecNum&gt;256&lt;/RecNum&gt;&lt;DisplayText&gt;(Sikes et al. 2002)&lt;/DisplayText&gt;&lt;record&gt;&lt;rec-number&gt;256&lt;/rec-number&gt;&lt;foreign-keys&gt;&lt;key app="EN" db-id="zrva9revlp2zv4ef9e7p5a2k2srpazvs0dss" timestamp="1569934066"&gt;256&lt;/key&gt;&lt;key app="ENWeb" db-id=""&gt;0&lt;/key&gt;&lt;/foreign-keys&gt;&lt;ref-type name="Journal Article"&gt;17&lt;/ref-type&gt;&lt;contributors&gt;&lt;authors&gt;&lt;author&gt;Sikes, E. L.&lt;/author&gt;&lt;author&gt;Howard, W. R.&lt;/author&gt;&lt;author&gt;Neil, H. A.&lt;/author&gt;&lt;author&gt;Volkman J. K.&lt;/author&gt;&lt;/authors&gt;&lt;/contributors&gt;&lt;titles&gt;&lt;title&gt;Glacial-interglacial sea surface temperature changes across the subtropical front east of New Zealand based on alkenone unsaturation ratios and foraminiferal assemblages.&lt;/title&gt;&lt;secondary-title&gt;Paleoceanography&lt;/secondary-title&gt;&lt;/titles&gt;&lt;periodical&gt;&lt;full-title&gt;Paleoceanography&lt;/full-title&gt;&lt;/periodical&gt;&lt;pages&gt;1-13&lt;/pages&gt;&lt;volume&gt;17&lt;/volume&gt;&lt;number&gt;2&lt;/number&gt;&lt;dates&gt;&lt;year&gt;2002&lt;/year&gt;&lt;/dates&gt;&lt;urls&gt;&lt;/urls&gt;&lt;/record&gt;&lt;/Cite&gt;&lt;/EndNote&gt;</w:instrText>
      </w:r>
      <w:r w:rsidR="004346C3" w:rsidRPr="001E5FD8">
        <w:fldChar w:fldCharType="separate"/>
      </w:r>
      <w:r w:rsidR="004346C3" w:rsidRPr="001E5FD8">
        <w:rPr>
          <w:noProof/>
        </w:rPr>
        <w:t>(Sikes et al. 2002)</w:t>
      </w:r>
      <w:r w:rsidR="004346C3" w:rsidRPr="001E5FD8">
        <w:fldChar w:fldCharType="end"/>
      </w:r>
      <w:r w:rsidR="00CA1B4B" w:rsidRPr="001E5FD8">
        <w:t xml:space="preserve">. The modern STF is located </w:t>
      </w:r>
      <w:r w:rsidR="00CF1AAC" w:rsidRPr="001E5FD8">
        <w:t xml:space="preserve">at </w:t>
      </w:r>
      <w:r w:rsidR="00CA1B4B" w:rsidRPr="001E5FD8">
        <w:t xml:space="preserve">around 41 </w:t>
      </w:r>
      <w:r w:rsidR="00CA1B4B" w:rsidRPr="001E5FD8">
        <w:rPr>
          <w:vertAlign w:val="superscript"/>
        </w:rPr>
        <w:t>o</w:t>
      </w:r>
      <w:r w:rsidR="00CA1B4B" w:rsidRPr="001E5FD8">
        <w:t xml:space="preserve">S in the Atlantic </w:t>
      </w:r>
      <w:r w:rsidR="007456AD" w:rsidRPr="001E5FD8">
        <w:t xml:space="preserve">and Indian </w:t>
      </w:r>
      <w:r w:rsidR="00CA1B4B" w:rsidRPr="001E5FD8">
        <w:t>sector</w:t>
      </w:r>
      <w:r w:rsidR="007456AD" w:rsidRPr="001E5FD8">
        <w:t>s</w:t>
      </w:r>
      <w:r w:rsidR="003624F2" w:rsidRPr="001E5FD8">
        <w:t xml:space="preserve"> of the SO</w:t>
      </w:r>
      <w:r w:rsidR="007456AD" w:rsidRPr="001E5FD8">
        <w:t xml:space="preserve"> and </w:t>
      </w:r>
      <w:r w:rsidR="004E7512" w:rsidRPr="001E5FD8">
        <w:t>o</w:t>
      </w:r>
      <w:r w:rsidR="007456AD" w:rsidRPr="001E5FD8">
        <w:t xml:space="preserve">n average </w:t>
      </w:r>
      <w:r w:rsidR="004E7512" w:rsidRPr="001E5FD8">
        <w:t>at</w:t>
      </w:r>
      <w:r w:rsidR="007456AD" w:rsidRPr="001E5FD8">
        <w:t xml:space="preserve"> 39 </w:t>
      </w:r>
      <w:r w:rsidR="007456AD" w:rsidRPr="001E5FD8">
        <w:rPr>
          <w:vertAlign w:val="superscript"/>
        </w:rPr>
        <w:t>o</w:t>
      </w:r>
      <w:r w:rsidR="007456AD" w:rsidRPr="001E5FD8">
        <w:t>S in the Pacific sector</w:t>
      </w:r>
      <w:r w:rsidR="00B64DC1" w:rsidRPr="001E5FD8">
        <w:t xml:space="preserve"> (Figure 1)</w:t>
      </w:r>
      <w:r w:rsidR="00CA1B4B" w:rsidRPr="001E5FD8">
        <w:t xml:space="preserve">. To the south of the STF is the Subantarctic Front (SAF) which is marked by </w:t>
      </w:r>
      <w:r w:rsidR="00283897" w:rsidRPr="001E5FD8">
        <w:t xml:space="preserve">SSTs greater than </w:t>
      </w:r>
      <w:r w:rsidR="00C24BC4" w:rsidRPr="001E5FD8">
        <w:t>~</w:t>
      </w:r>
      <w:r w:rsidR="004346C3" w:rsidRPr="001E5FD8">
        <w:t xml:space="preserve"> 6-8</w:t>
      </w:r>
      <w:r w:rsidR="00CA1B4B" w:rsidRPr="001E5FD8">
        <w:t xml:space="preserve"> </w:t>
      </w:r>
      <w:r w:rsidR="00CA1B4B" w:rsidRPr="001E5FD8">
        <w:rPr>
          <w:vertAlign w:val="superscript"/>
        </w:rPr>
        <w:t>o</w:t>
      </w:r>
      <w:r w:rsidR="00CA1B4B" w:rsidRPr="001E5FD8">
        <w:t>C</w:t>
      </w:r>
      <w:r w:rsidR="004346C3" w:rsidRPr="001E5FD8">
        <w:t xml:space="preserve"> </w:t>
      </w:r>
      <w:r w:rsidR="004346C3" w:rsidRPr="001E5FD8">
        <w:fldChar w:fldCharType="begin"/>
      </w:r>
      <w:r w:rsidR="004346C3" w:rsidRPr="001E5FD8">
        <w:instrText xml:space="preserve"> ADDIN EN.CITE &lt;EndNote&gt;&lt;Cite&gt;&lt;Author&gt;Meinen&lt;/Author&gt;&lt;Year&gt;2003&lt;/Year&gt;&lt;RecNum&gt;259&lt;/RecNum&gt;&lt;DisplayText&gt;(Meinen et al. 2003)&lt;/DisplayText&gt;&lt;record&gt;&lt;rec-number&gt;259&lt;/rec-number&gt;&lt;foreign-keys&gt;&lt;key app="EN" db-id="zrva9revlp2zv4ef9e7p5a2k2srpazvs0dss" timestamp="1569934158"&gt;259&lt;/key&gt;&lt;key app="ENWeb" db-id=""&gt;0&lt;/key&gt;&lt;/foreign-keys&gt;&lt;ref-type name="Journal Article"&gt;17&lt;/ref-type&gt;&lt;contributors&gt;&lt;authors&gt;&lt;author&gt;Meinen, Christopher S.&lt;/author&gt;&lt;author&gt;Luther, Douglas S.&lt;/author&gt;&lt;author&gt;Watts, D. Randolph&lt;/author&gt;&lt;author&gt;Chave, Alan D.&lt;/author&gt;&lt;author&gt;Tracey, Karen L.&lt;/author&gt;&lt;/authors&gt;&lt;/contributors&gt;&lt;titles&gt;&lt;title&gt;Mean stream coordinates structure of the Subantarctic Front: Temperature, salinity, and absolute velocity&lt;/title&gt;&lt;secondary-title&gt;Journal of Geophysical Research&lt;/secondary-title&gt;&lt;/titles&gt;&lt;periodical&gt;&lt;full-title&gt;Journal of Geophysical Research&lt;/full-title&gt;&lt;/periodical&gt;&lt;pages&gt;3263&lt;/pages&gt;&lt;volume&gt;108&lt;/volume&gt;&lt;number&gt;C8&lt;/number&gt;&lt;dates&gt;&lt;year&gt;2003&lt;/year&gt;&lt;/dates&gt;&lt;isbn&gt;0148-0227&lt;/isbn&gt;&lt;urls&gt;&lt;/urls&gt;&lt;electronic-resource-num&gt;10.1029/2002jc001545&lt;/electronic-resource-num&gt;&lt;/record&gt;&lt;/Cite&gt;&lt;/EndNote&gt;</w:instrText>
      </w:r>
      <w:r w:rsidR="004346C3" w:rsidRPr="001E5FD8">
        <w:fldChar w:fldCharType="separate"/>
      </w:r>
      <w:r w:rsidR="004346C3" w:rsidRPr="001E5FD8">
        <w:rPr>
          <w:noProof/>
        </w:rPr>
        <w:t>(Meinen et al. 2003)</w:t>
      </w:r>
      <w:r w:rsidR="004346C3" w:rsidRPr="001E5FD8">
        <w:fldChar w:fldCharType="end"/>
      </w:r>
      <w:r w:rsidR="00C24BC4" w:rsidRPr="001E5FD8">
        <w:t>. The SAF</w:t>
      </w:r>
      <w:r w:rsidR="00CA1B4B" w:rsidRPr="001E5FD8">
        <w:t xml:space="preserve"> is currently located </w:t>
      </w:r>
      <w:r w:rsidR="00CF1AAC" w:rsidRPr="001E5FD8">
        <w:t xml:space="preserve">at </w:t>
      </w:r>
      <w:r w:rsidR="007456AD" w:rsidRPr="001E5FD8">
        <w:t>an average latitude of</w:t>
      </w:r>
      <w:r w:rsidR="00CA1B4B" w:rsidRPr="001E5FD8">
        <w:t xml:space="preserve"> 45 </w:t>
      </w:r>
      <w:r w:rsidR="00CA1B4B" w:rsidRPr="001E5FD8">
        <w:rPr>
          <w:vertAlign w:val="superscript"/>
        </w:rPr>
        <w:t>o</w:t>
      </w:r>
      <w:r w:rsidR="00CA1B4B" w:rsidRPr="001E5FD8">
        <w:t>S</w:t>
      </w:r>
      <w:r w:rsidR="007456AD" w:rsidRPr="001E5FD8">
        <w:t xml:space="preserve">, 48 </w:t>
      </w:r>
      <w:r w:rsidR="007456AD" w:rsidRPr="001E5FD8">
        <w:rPr>
          <w:vertAlign w:val="superscript"/>
        </w:rPr>
        <w:t>o</w:t>
      </w:r>
      <w:r w:rsidR="007456AD" w:rsidRPr="001E5FD8">
        <w:t xml:space="preserve">S and 57 </w:t>
      </w:r>
      <w:r w:rsidR="007456AD" w:rsidRPr="001E5FD8">
        <w:rPr>
          <w:vertAlign w:val="superscript"/>
        </w:rPr>
        <w:t>o</w:t>
      </w:r>
      <w:r w:rsidR="007456AD" w:rsidRPr="001E5FD8">
        <w:t>S</w:t>
      </w:r>
      <w:r w:rsidR="00CA1B4B" w:rsidRPr="001E5FD8">
        <w:t xml:space="preserve"> in the </w:t>
      </w:r>
      <w:r w:rsidR="00745E09" w:rsidRPr="001E5FD8">
        <w:t>Atlantic</w:t>
      </w:r>
      <w:r w:rsidR="007456AD" w:rsidRPr="001E5FD8">
        <w:t>, Indian and Pacific</w:t>
      </w:r>
      <w:r w:rsidR="00745E09" w:rsidRPr="001E5FD8">
        <w:t xml:space="preserve"> sector</w:t>
      </w:r>
      <w:r w:rsidR="003624F2" w:rsidRPr="001E5FD8">
        <w:t>s</w:t>
      </w:r>
      <w:r w:rsidR="004E7512" w:rsidRPr="001E5FD8">
        <w:t>,</w:t>
      </w:r>
      <w:r w:rsidR="007456AD" w:rsidRPr="001E5FD8">
        <w:t xml:space="preserve"> respectively</w:t>
      </w:r>
      <w:r w:rsidR="00B64DC1" w:rsidRPr="001E5FD8">
        <w:t xml:space="preserve"> (Figure 1)</w:t>
      </w:r>
      <w:r w:rsidR="00745E09" w:rsidRPr="001E5FD8">
        <w:t xml:space="preserve">. The most southerly of the </w:t>
      </w:r>
      <w:r w:rsidR="00C24BC4" w:rsidRPr="001E5FD8">
        <w:t xml:space="preserve">three </w:t>
      </w:r>
      <w:r w:rsidR="00745E09" w:rsidRPr="001E5FD8">
        <w:t xml:space="preserve">main </w:t>
      </w:r>
      <w:r w:rsidR="007B4F36" w:rsidRPr="001E5FD8">
        <w:t>ACC</w:t>
      </w:r>
      <w:r w:rsidR="00C24BC4" w:rsidRPr="001E5FD8">
        <w:t xml:space="preserve"> fronts is the Polar F</w:t>
      </w:r>
      <w:r w:rsidR="00745E09" w:rsidRPr="001E5FD8">
        <w:t>ront (PF) which</w:t>
      </w:r>
      <w:r w:rsidR="00B9140D" w:rsidRPr="001E5FD8">
        <w:t>, in general corresponds to</w:t>
      </w:r>
      <w:r w:rsidR="00745E09" w:rsidRPr="001E5FD8">
        <w:t xml:space="preserve"> </w:t>
      </w:r>
      <w:r w:rsidR="004346C3" w:rsidRPr="001E5FD8">
        <w:t xml:space="preserve">SSTs of ~ </w:t>
      </w:r>
      <w:r w:rsidR="00B9140D" w:rsidRPr="001E5FD8">
        <w:t>2-</w:t>
      </w:r>
      <w:r w:rsidR="004346C3" w:rsidRPr="001E5FD8">
        <w:t xml:space="preserve">3 </w:t>
      </w:r>
      <w:r w:rsidR="004346C3" w:rsidRPr="001E5FD8">
        <w:rPr>
          <w:vertAlign w:val="superscript"/>
        </w:rPr>
        <w:t>o</w:t>
      </w:r>
      <w:r w:rsidR="004346C3" w:rsidRPr="001E5FD8">
        <w:t>C</w:t>
      </w:r>
      <w:r w:rsidR="00745E09" w:rsidRPr="001E5FD8">
        <w:t xml:space="preserve"> </w:t>
      </w:r>
      <w:r w:rsidR="00F94620" w:rsidRPr="001E5FD8">
        <w:fldChar w:fldCharType="begin"/>
      </w:r>
      <w:r w:rsidR="00B86C22" w:rsidRPr="001E5FD8">
        <w:instrText xml:space="preserve"> ADDIN EN.CITE &lt;EndNote&gt;&lt;Cite&gt;&lt;Author&gt;Dong&lt;/Author&gt;&lt;Year&gt;2006&lt;/Year&gt;&lt;RecNum&gt;84&lt;/RecNum&gt;&lt;DisplayText&gt;(Dong et al. 2006)&lt;/DisplayText&gt;&lt;record&gt;&lt;rec-number&gt;84&lt;/rec-number&gt;&lt;foreign-keys&gt;&lt;key app="EN" db-id="zrva9revlp2zv4ef9e7p5a2k2srpazvs0dss" timestamp="1509467351"&gt;84&lt;/key&gt;&lt;key app="ENWeb" db-id=""&gt;0&lt;/key&gt;&lt;/foreign-keys&gt;&lt;ref-type name="Journal Article"&gt;17&lt;/ref-type&gt;&lt;contributors&gt;&lt;authors&gt;&lt;author&gt;Dong, S.&lt;/author&gt;&lt;author&gt;Sprintall, J.&lt;/author&gt;&lt;author&gt;Gille, S. T.&lt;/author&gt;&lt;/authors&gt;&lt;/contributors&gt;&lt;titles&gt;&lt;title&gt;Location of the Antarctic Polar Front from AMSR-E Satellite Sea Surface Temperature Measurements&lt;/title&gt;&lt;secondary-title&gt;Journal of Physical Oceanography&lt;/secondary-title&gt;&lt;/titles&gt;&lt;periodical&gt;&lt;full-title&gt;Journal of Physical Oceanography&lt;/full-title&gt;&lt;/periodical&gt;&lt;pages&gt;2075-2089&lt;/pages&gt;&lt;volume&gt;36&lt;/volume&gt;&lt;dates&gt;&lt;year&gt;2006&lt;/year&gt;&lt;/dates&gt;&lt;urls&gt;&lt;/urls&gt;&lt;/record&gt;&lt;/Cite&gt;&lt;/EndNote&gt;</w:instrText>
      </w:r>
      <w:r w:rsidR="00F94620" w:rsidRPr="001E5FD8">
        <w:fldChar w:fldCharType="separate"/>
      </w:r>
      <w:r w:rsidR="00B86C22" w:rsidRPr="001E5FD8">
        <w:rPr>
          <w:noProof/>
        </w:rPr>
        <w:t>(Dong et al. 2006)</w:t>
      </w:r>
      <w:r w:rsidR="00F94620" w:rsidRPr="001E5FD8">
        <w:fldChar w:fldCharType="end"/>
      </w:r>
      <w:r w:rsidR="004346C3" w:rsidRPr="001E5FD8">
        <w:t xml:space="preserve"> and which is currently located at around 50 </w:t>
      </w:r>
      <w:r w:rsidR="004346C3" w:rsidRPr="001E5FD8">
        <w:rPr>
          <w:vertAlign w:val="superscript"/>
        </w:rPr>
        <w:t>o</w:t>
      </w:r>
      <w:r w:rsidR="004346C3" w:rsidRPr="001E5FD8">
        <w:t xml:space="preserve">S in the Atlantic sector, 55 </w:t>
      </w:r>
      <w:r w:rsidR="004346C3" w:rsidRPr="001E5FD8">
        <w:rPr>
          <w:vertAlign w:val="superscript"/>
        </w:rPr>
        <w:t>o</w:t>
      </w:r>
      <w:r w:rsidR="004346C3" w:rsidRPr="001E5FD8">
        <w:t>S at 100</w:t>
      </w:r>
      <w:r w:rsidR="004346C3" w:rsidRPr="001E5FD8">
        <w:rPr>
          <w:vertAlign w:val="superscript"/>
        </w:rPr>
        <w:t xml:space="preserve"> </w:t>
      </w:r>
      <w:proofErr w:type="spellStart"/>
      <w:r w:rsidR="004346C3" w:rsidRPr="001E5FD8">
        <w:rPr>
          <w:vertAlign w:val="superscript"/>
        </w:rPr>
        <w:t>o</w:t>
      </w:r>
      <w:r w:rsidR="004346C3" w:rsidRPr="001E5FD8">
        <w:t>E</w:t>
      </w:r>
      <w:proofErr w:type="spellEnd"/>
      <w:r w:rsidR="004346C3" w:rsidRPr="001E5FD8">
        <w:t xml:space="preserve"> in the Indian sector and 60 </w:t>
      </w:r>
      <w:r w:rsidR="004346C3" w:rsidRPr="001E5FD8">
        <w:rPr>
          <w:vertAlign w:val="superscript"/>
        </w:rPr>
        <w:t>o</w:t>
      </w:r>
      <w:r w:rsidR="004346C3" w:rsidRPr="001E5FD8">
        <w:t xml:space="preserve">S at 170 </w:t>
      </w:r>
      <w:proofErr w:type="spellStart"/>
      <w:r w:rsidR="004346C3" w:rsidRPr="001E5FD8">
        <w:rPr>
          <w:vertAlign w:val="superscript"/>
        </w:rPr>
        <w:t>o</w:t>
      </w:r>
      <w:r w:rsidR="004346C3" w:rsidRPr="001E5FD8">
        <w:t>W</w:t>
      </w:r>
      <w:proofErr w:type="spellEnd"/>
      <w:r w:rsidR="004346C3" w:rsidRPr="001E5FD8">
        <w:t xml:space="preserve"> in the Pacific sector </w:t>
      </w:r>
      <w:r w:rsidR="00B64DC1" w:rsidRPr="001E5FD8">
        <w:t>(Figure 1)</w:t>
      </w:r>
      <w:r w:rsidR="008B6254" w:rsidRPr="001E5FD8">
        <w:t>.</w:t>
      </w:r>
      <w:r w:rsidR="00680DA7" w:rsidRPr="001E5FD8">
        <w:t xml:space="preserve"> </w:t>
      </w:r>
      <w:r w:rsidR="00B9140D" w:rsidRPr="001E5FD8">
        <w:t xml:space="preserve">The region south of the PF (and north of the southern ACC Front) is called the Antarctic Zone, the region between the PF and the SAF is the Polar Frontal Zone, and the region between the SAF and STF is the Subantarctic Zone </w:t>
      </w:r>
      <w:r w:rsidR="00B9140D" w:rsidRPr="001E5FD8">
        <w:fldChar w:fldCharType="begin"/>
      </w:r>
      <w:r w:rsidR="00B9140D" w:rsidRPr="001E5FD8">
        <w:instrText xml:space="preserve"> ADDIN EN.CITE &lt;EndNote&gt;&lt;Cite&gt;&lt;Author&gt;Orsi&lt;/Author&gt;&lt;Year&gt;1995&lt;/Year&gt;&lt;RecNum&gt;165&lt;/RecNum&gt;&lt;DisplayText&gt;(Orsi et al. 1995)&lt;/DisplayText&gt;&lt;record&gt;&lt;rec-number&gt;165&lt;/rec-number&gt;&lt;foreign-keys&gt;&lt;key app="EN" db-id="zrva9revlp2zv4ef9e7p5a2k2srpazvs0dss" timestamp="1524557983"&gt;165&lt;/key&gt;&lt;key app="ENWeb" db-id=""&gt;0&lt;/key&gt;&lt;/foreign-keys&gt;&lt;ref-type name="Journal Article"&gt;17&lt;/ref-type&gt;&lt;contributors&gt;&lt;authors&gt;&lt;author&gt;Orsi, A. H.&lt;/author&gt;&lt;author&gt;Whitworth III, T.&lt;/author&gt;&lt;author&gt;Nowlin Jr, W. D.&lt;/author&gt;&lt;/authors&gt;&lt;/contributors&gt;&lt;titles&gt;&lt;title&gt;On the meridional extent and fronts of the Antarctic Circumpolar Current&lt;/title&gt;&lt;secondary-title&gt;Deep Sea Research I&lt;/secondary-title&gt;&lt;/titles&gt;&lt;periodical&gt;&lt;full-title&gt;Deep Sea Research I&lt;/full-title&gt;&lt;/periodical&gt;&lt;pages&gt;641-673&lt;/pages&gt;&lt;volume&gt;42&lt;/volume&gt;&lt;number&gt;5&lt;/number&gt;&lt;dates&gt;&lt;year&gt;1995&lt;/year&gt;&lt;/dates&gt;&lt;urls&gt;&lt;/urls&gt;&lt;/record&gt;&lt;/Cite&gt;&lt;/EndNote&gt;</w:instrText>
      </w:r>
      <w:r w:rsidR="00B9140D" w:rsidRPr="001E5FD8">
        <w:fldChar w:fldCharType="separate"/>
      </w:r>
      <w:r w:rsidR="00B9140D" w:rsidRPr="001E5FD8">
        <w:rPr>
          <w:noProof/>
        </w:rPr>
        <w:t>(Orsi et al. 1995)</w:t>
      </w:r>
      <w:r w:rsidR="00B9140D" w:rsidRPr="001E5FD8">
        <w:fldChar w:fldCharType="end"/>
      </w:r>
      <w:r w:rsidR="00B9140D" w:rsidRPr="001E5FD8">
        <w:t xml:space="preserve">. </w:t>
      </w:r>
      <w:r w:rsidR="00026163" w:rsidRPr="001E5FD8">
        <w:t xml:space="preserve">In the modern ocean the position of fronts </w:t>
      </w:r>
      <w:r w:rsidR="00B9140D" w:rsidRPr="001E5FD8">
        <w:t>is</w:t>
      </w:r>
      <w:r w:rsidR="00895059" w:rsidRPr="001E5FD8">
        <w:t xml:space="preserve"> determined using </w:t>
      </w:r>
      <w:r w:rsidR="00B9140D" w:rsidRPr="001E5FD8">
        <w:t xml:space="preserve">various methods, such as longitudinal SST gradients </w:t>
      </w:r>
      <w:r w:rsidR="00B9140D" w:rsidRPr="001E5FD8">
        <w:fldChar w:fldCharType="begin"/>
      </w:r>
      <w:r w:rsidR="00B9140D" w:rsidRPr="001E5FD8">
        <w:instrText xml:space="preserve"> ADDIN EN.CITE &lt;EndNote&gt;&lt;Cite&gt;&lt;Author&gt;Moore&lt;/Author&gt;&lt;Year&gt;1999&lt;/Year&gt;&lt;RecNum&gt;103&lt;/RecNum&gt;&lt;DisplayText&gt;(Moore et al. 1999, Dong et al. 2006)&lt;/DisplayText&gt;&lt;record&gt;&lt;rec-number&gt;103&lt;/rec-number&gt;&lt;foreign-keys&gt;&lt;key app="EN" db-id="zrva9revlp2zv4ef9e7p5a2k2srpazvs0dss" timestamp="1509467381"&gt;103&lt;/key&gt;&lt;key app="ENWeb" db-id=""&gt;0&lt;/key&gt;&lt;/foreign-keys&gt;&lt;ref-type name="Journal Article"&gt;17&lt;/ref-type&gt;&lt;contributors&gt;&lt;authors&gt;&lt;author&gt;Moore, J. Keith&lt;/author&gt;&lt;author&gt;Abbott, Mark R.&lt;/author&gt;&lt;author&gt;Richman, James G.&lt;/author&gt;&lt;/authors&gt;&lt;/contributors&gt;&lt;titles&gt;&lt;title&gt;Location and dynamics of the Antarctic Polar Front from satellite sea surface temperature data&lt;/title&gt;&lt;secondary-title&gt;Journal of Geophysical Research&lt;/secondary-title&gt;&lt;/titles&gt;&lt;periodical&gt;&lt;full-title&gt;Journal of Geophysical Research&lt;/full-title&gt;&lt;/periodical&gt;&lt;pages&gt;3059-3073&lt;/pages&gt;&lt;volume&gt;104&lt;/volume&gt;&lt;number&gt;C2&lt;/number&gt;&lt;dates&gt;&lt;year&gt;1999&lt;/year&gt;&lt;/dates&gt;&lt;urls&gt;&lt;/urls&gt;&lt;/record&gt;&lt;/Cite&gt;&lt;Cite&gt;&lt;Author&gt;Dong&lt;/Author&gt;&lt;Year&gt;2006&lt;/Year&gt;&lt;RecNum&gt;84&lt;/RecNum&gt;&lt;record&gt;&lt;rec-number&gt;84&lt;/rec-number&gt;&lt;foreign-keys&gt;&lt;key app="EN" db-id="zrva9revlp2zv4ef9e7p5a2k2srpazvs0dss" timestamp="1509467351"&gt;84&lt;/key&gt;&lt;key app="ENWeb" db-id=""&gt;0&lt;/key&gt;&lt;/foreign-keys&gt;&lt;ref-type name="Journal Article"&gt;17&lt;/ref-type&gt;&lt;contributors&gt;&lt;authors&gt;&lt;author&gt;Dong, S.&lt;/author&gt;&lt;author&gt;Sprintall, J.&lt;/author&gt;&lt;author&gt;Gille, S. T.&lt;/author&gt;&lt;/authors&gt;&lt;/contributors&gt;&lt;titles&gt;&lt;title&gt;Location of the Antarctic Polar Front from AMSR-E Satellite Sea Surface Temperature Measurements&lt;/title&gt;&lt;secondary-title&gt;Journal of Physical Oceanography&lt;/secondary-title&gt;&lt;/titles&gt;&lt;periodical&gt;&lt;full-title&gt;Journal of Physical Oceanography&lt;/full-title&gt;&lt;/periodical&gt;&lt;pages&gt;2075-2089&lt;/pages&gt;&lt;volume&gt;36&lt;/volume&gt;&lt;dates&gt;&lt;year&gt;2006&lt;/year&gt;&lt;/dates&gt;&lt;urls&gt;&lt;/urls&gt;&lt;/record&gt;&lt;/Cite&gt;&lt;/EndNote&gt;</w:instrText>
      </w:r>
      <w:r w:rsidR="00B9140D" w:rsidRPr="001E5FD8">
        <w:fldChar w:fldCharType="separate"/>
      </w:r>
      <w:r w:rsidR="00B9140D" w:rsidRPr="001E5FD8">
        <w:rPr>
          <w:noProof/>
        </w:rPr>
        <w:t>(Moore et al. 1999, Dong et al. 2006)</w:t>
      </w:r>
      <w:r w:rsidR="00B9140D" w:rsidRPr="001E5FD8">
        <w:fldChar w:fldCharType="end"/>
      </w:r>
      <w:r w:rsidR="00B9140D" w:rsidRPr="001E5FD8">
        <w:t xml:space="preserve">, hydrographic sections </w:t>
      </w:r>
      <w:r w:rsidR="00B9140D" w:rsidRPr="001E5FD8">
        <w:fldChar w:fldCharType="begin"/>
      </w:r>
      <w:r w:rsidR="00B9140D" w:rsidRPr="001E5FD8">
        <w:instrText xml:space="preserve"> ADDIN EN.CITE &lt;EndNote&gt;&lt;Cite&gt;&lt;Author&gt;Orsi&lt;/Author&gt;&lt;Year&gt;1995&lt;/Year&gt;&lt;RecNum&gt;165&lt;/RecNum&gt;&lt;DisplayText&gt;(Orsi et al. 1995, Belkin &amp;amp; Gordon 1996)&lt;/DisplayText&gt;&lt;record&gt;&lt;rec-number&gt;165&lt;/rec-number&gt;&lt;foreign-keys&gt;&lt;key app="EN" db-id="zrva9revlp2zv4ef9e7p5a2k2srpazvs0dss" timestamp="1524557983"&gt;165&lt;/key&gt;&lt;key app="ENWeb" db-id=""&gt;0&lt;/key&gt;&lt;/foreign-keys&gt;&lt;ref-type name="Journal Article"&gt;17&lt;/ref-type&gt;&lt;contributors&gt;&lt;authors&gt;&lt;author&gt;Orsi, A. H.&lt;/author&gt;&lt;author&gt;Whitworth III, T.&lt;/author&gt;&lt;author&gt;Nowlin Jr, W. D.&lt;/author&gt;&lt;/authors&gt;&lt;/contributors&gt;&lt;titles&gt;&lt;title&gt;On the meridional extent and fronts of the Antarctic Circumpolar Current&lt;/title&gt;&lt;secondary-title&gt;Deep Sea Research I&lt;/secondary-title&gt;&lt;/titles&gt;&lt;periodical&gt;&lt;full-title&gt;Deep Sea Research I&lt;/full-title&gt;&lt;/periodical&gt;&lt;pages&gt;641-673&lt;/pages&gt;&lt;volume&gt;42&lt;/volume&gt;&lt;number&gt;5&lt;/number&gt;&lt;dates&gt;&lt;year&gt;1995&lt;/year&gt;&lt;/dates&gt;&lt;urls&gt;&lt;/urls&gt;&lt;/record&gt;&lt;/Cite&gt;&lt;Cite&gt;&lt;Author&gt;Belkin&lt;/Author&gt;&lt;Year&gt;1996&lt;/Year&gt;&lt;RecNum&gt;219&lt;/RecNum&gt;&lt;record&gt;&lt;rec-number&gt;219&lt;/rec-number&gt;&lt;foreign-keys&gt;&lt;key app="EN" db-id="zrva9revlp2zv4ef9e7p5a2k2srpazvs0dss" timestamp="1552917315"&gt;219&lt;/key&gt;&lt;key app="ENWeb" db-id=""&gt;0&lt;/key&gt;&lt;/foreign-keys&gt;&lt;ref-type name="Journal Article"&gt;17&lt;/ref-type&gt;&lt;contributors&gt;&lt;authors&gt;&lt;author&gt;Belkin, Igor M.&lt;/author&gt;&lt;author&gt;Gordon, Arnold L.&lt;/author&gt;&lt;/authors&gt;&lt;/contributors&gt;&lt;titles&gt;&lt;title&gt;Southern Ocean fronts from the Greenwich meridian to Tasmania&lt;/title&gt;&lt;secondary-title&gt;Journal of Geophysical Research: Oceans&lt;/secondary-title&gt;&lt;/titles&gt;&lt;periodical&gt;&lt;full-title&gt;Journal of Geophysical Research: Oceans&lt;/full-title&gt;&lt;/periodical&gt;&lt;pages&gt;3675-3696&lt;/pages&gt;&lt;volume&gt;101&lt;/volume&gt;&lt;number&gt;C2&lt;/number&gt;&lt;dates&gt;&lt;year&gt;1996&lt;/year&gt;&lt;/dates&gt;&lt;isbn&gt;01480227&lt;/isbn&gt;&lt;urls&gt;&lt;/urls&gt;&lt;electronic-resource-num&gt;10.1029/95jc02750&lt;/electronic-resource-num&gt;&lt;/record&gt;&lt;/Cite&gt;&lt;/EndNote&gt;</w:instrText>
      </w:r>
      <w:r w:rsidR="00B9140D" w:rsidRPr="001E5FD8">
        <w:fldChar w:fldCharType="separate"/>
      </w:r>
      <w:r w:rsidR="00B9140D" w:rsidRPr="001E5FD8">
        <w:rPr>
          <w:noProof/>
        </w:rPr>
        <w:t>(Orsi et al. 1995, Belkin &amp; Gordon 1996)</w:t>
      </w:r>
      <w:r w:rsidR="00B9140D" w:rsidRPr="001E5FD8">
        <w:fldChar w:fldCharType="end"/>
      </w:r>
      <w:r w:rsidR="00B9140D" w:rsidRPr="001E5FD8">
        <w:t xml:space="preserve">, </w:t>
      </w:r>
      <w:r w:rsidR="00895059" w:rsidRPr="001E5FD8">
        <w:t>sea surface height</w:t>
      </w:r>
      <w:r w:rsidR="00B9140D" w:rsidRPr="001E5FD8">
        <w:t>s</w:t>
      </w:r>
      <w:r w:rsidR="00B0270E" w:rsidRPr="001E5FD8">
        <w:t xml:space="preserve"> </w:t>
      </w:r>
      <w:r w:rsidR="00895059" w:rsidRPr="001E5FD8">
        <w:fldChar w:fldCharType="begin"/>
      </w:r>
      <w:r w:rsidR="00A771AE" w:rsidRPr="001E5FD8">
        <w:instrText xml:space="preserve"> ADDIN EN.CITE &lt;EndNote&gt;&lt;Cite&gt;&lt;Author&gt;Sokolov&lt;/Author&gt;&lt;Year&gt;2009&lt;/Year&gt;&lt;RecNum&gt;218&lt;/RecNum&gt;&lt;DisplayText&gt;(Sokolov &amp;amp; Rintoul 2009)&lt;/DisplayText&gt;&lt;record&gt;&lt;rec-number&gt;218&lt;/rec-number&gt;&lt;foreign-keys&gt;&lt;key app="EN" db-id="zrva9revlp2zv4ef9e7p5a2k2srpazvs0dss" timestamp="1552915006"&gt;218&lt;/key&gt;&lt;key app="ENWeb" db-id=""&gt;0&lt;/key&gt;&lt;/foreign-keys&gt;&lt;ref-type name="Journal Article"&gt;17&lt;/ref-type&gt;&lt;contributors&gt;&lt;authors&gt;&lt;author&gt;Sokolov, Serguei&lt;/author&gt;&lt;author&gt;Rintoul, Stephen R.&lt;/author&gt;&lt;/authors&gt;&lt;/contributors&gt;&lt;titles&gt;&lt;title&gt;Circumpolar structure and distribution of the Antarctic Circumpolar Current fronts: 1. Mean circumpolar paths&lt;/title&gt;&lt;secondary-title&gt;Journal of Geophysical Research&lt;/secondary-title&gt;&lt;/titles&gt;&lt;periodical&gt;&lt;full-title&gt;Journal of Geophysical Research&lt;/full-title&gt;&lt;/periodical&gt;&lt;pages&gt;C11018&lt;/pages&gt;&lt;volume&gt;114&lt;/volume&gt;&lt;dates&gt;&lt;year&gt;2009&lt;/year&gt;&lt;/dates&gt;&lt;isbn&gt;0148-0227&lt;/isbn&gt;&lt;urls&gt;&lt;/urls&gt;&lt;electronic-resource-num&gt;10.1029/2008jc005108&lt;/electronic-resource-num&gt;&lt;/record&gt;&lt;/Cite&gt;&lt;/EndNote&gt;</w:instrText>
      </w:r>
      <w:r w:rsidR="00895059" w:rsidRPr="001E5FD8">
        <w:fldChar w:fldCharType="separate"/>
      </w:r>
      <w:r w:rsidR="00895059" w:rsidRPr="001E5FD8">
        <w:rPr>
          <w:noProof/>
        </w:rPr>
        <w:t>(Sokolov &amp; Rintoul 2009)</w:t>
      </w:r>
      <w:r w:rsidR="00895059" w:rsidRPr="001E5FD8">
        <w:fldChar w:fldCharType="end"/>
      </w:r>
      <w:r w:rsidR="00A23A6A" w:rsidRPr="001E5FD8">
        <w:t xml:space="preserve"> or a combination of methods</w:t>
      </w:r>
      <w:r w:rsidR="004E7512" w:rsidRPr="001E5FD8">
        <w:t>,</w:t>
      </w:r>
      <w:r w:rsidR="007153ED" w:rsidRPr="001E5FD8">
        <w:t xml:space="preserve"> </w:t>
      </w:r>
      <w:r w:rsidR="00A23A6A" w:rsidRPr="001E5FD8">
        <w:t xml:space="preserve">with the sea-surface height approach </w:t>
      </w:r>
      <w:r w:rsidR="007153ED" w:rsidRPr="001E5FD8">
        <w:t>show</w:t>
      </w:r>
      <w:r w:rsidR="00A23A6A" w:rsidRPr="001E5FD8">
        <w:t>ing</w:t>
      </w:r>
      <w:r w:rsidR="007153ED" w:rsidRPr="001E5FD8">
        <w:t xml:space="preserve"> the splitting and recombining of frontal ‘filaments’ in areas without bathymetr</w:t>
      </w:r>
      <w:r w:rsidR="00FD6F43" w:rsidRPr="001E5FD8">
        <w:t>ic ‘pinning’</w:t>
      </w:r>
      <w:r w:rsidR="00A23A6A" w:rsidRPr="001E5FD8">
        <w:t xml:space="preserve"> </w:t>
      </w:r>
      <w:r w:rsidR="00A23A6A" w:rsidRPr="001E5FD8">
        <w:fldChar w:fldCharType="begin"/>
      </w:r>
      <w:r w:rsidR="00A23A6A" w:rsidRPr="001E5FD8">
        <w:instrText xml:space="preserve"> ADDIN EN.CITE &lt;EndNote&gt;&lt;Cite&gt;&lt;Author&gt;Sokolov&lt;/Author&gt;&lt;Year&gt;2009&lt;/Year&gt;&lt;RecNum&gt;218&lt;/RecNum&gt;&lt;DisplayText&gt;(Sokolov &amp;amp; Rintoul 2009)&lt;/DisplayText&gt;&lt;record&gt;&lt;rec-number&gt;218&lt;/rec-number&gt;&lt;foreign-keys&gt;&lt;key app="EN" db-id="zrva9revlp2zv4ef9e7p5a2k2srpazvs0dss" timestamp="1552915006"&gt;218&lt;/key&gt;&lt;key app="ENWeb" db-id=""&gt;0&lt;/key&gt;&lt;/foreign-keys&gt;&lt;ref-type name="Journal Article"&gt;17&lt;/ref-type&gt;&lt;contributors&gt;&lt;authors&gt;&lt;author&gt;Sokolov, Serguei&lt;/author&gt;&lt;author&gt;Rintoul, Stephen R.&lt;/author&gt;&lt;/authors&gt;&lt;/contributors&gt;&lt;titles&gt;&lt;title&gt;Circumpolar structure and distribution of the Antarctic Circumpolar Current fronts: 1. Mean circumpolar paths&lt;/title&gt;&lt;secondary-title&gt;Journal of Geophysical Research&lt;/secondary-title&gt;&lt;/titles&gt;&lt;periodical&gt;&lt;full-title&gt;Journal of Geophysical Research&lt;/full-title&gt;&lt;/periodical&gt;&lt;pages&gt;C11018&lt;/pages&gt;&lt;volume&gt;114&lt;/volume&gt;&lt;dates&gt;&lt;year&gt;2009&lt;/year&gt;&lt;/dates&gt;&lt;isbn&gt;0148-0227&lt;/isbn&gt;&lt;urls&gt;&lt;/urls&gt;&lt;electronic-resource-num&gt;10.1029/2008jc005108&lt;/electronic-resource-num&gt;&lt;/record&gt;&lt;/Cite&gt;&lt;/EndNote&gt;</w:instrText>
      </w:r>
      <w:r w:rsidR="00A23A6A" w:rsidRPr="001E5FD8">
        <w:fldChar w:fldCharType="separate"/>
      </w:r>
      <w:r w:rsidR="00A23A6A" w:rsidRPr="001E5FD8">
        <w:rPr>
          <w:noProof/>
        </w:rPr>
        <w:t>(Sokolov &amp; Rintoul 2009)</w:t>
      </w:r>
      <w:r w:rsidR="00A23A6A" w:rsidRPr="001E5FD8">
        <w:fldChar w:fldCharType="end"/>
      </w:r>
      <w:r w:rsidR="00FD6F43" w:rsidRPr="001E5FD8">
        <w:t xml:space="preserve">. </w:t>
      </w:r>
      <w:r w:rsidR="004E7512" w:rsidRPr="001E5FD8">
        <w:t xml:space="preserve">Because </w:t>
      </w:r>
      <w:r w:rsidR="00A23A6A" w:rsidRPr="001E5FD8">
        <w:t xml:space="preserve">these </w:t>
      </w:r>
      <w:r w:rsidR="004E7512" w:rsidRPr="001E5FD8">
        <w:t>various</w:t>
      </w:r>
      <w:r w:rsidR="00313A1D" w:rsidRPr="001E5FD8">
        <w:t xml:space="preserve"> methods </w:t>
      </w:r>
      <w:r w:rsidR="004E7512" w:rsidRPr="001E5FD8">
        <w:t xml:space="preserve">were </w:t>
      </w:r>
      <w:r w:rsidR="00313A1D" w:rsidRPr="001E5FD8">
        <w:t>used in</w:t>
      </w:r>
      <w:r w:rsidR="00D23DA5" w:rsidRPr="001E5FD8">
        <w:t xml:space="preserve"> </w:t>
      </w:r>
      <w:r w:rsidR="004E7512" w:rsidRPr="001E5FD8">
        <w:t xml:space="preserve">the </w:t>
      </w:r>
      <w:r w:rsidR="00D23DA5" w:rsidRPr="001E5FD8">
        <w:t>previous studies</w:t>
      </w:r>
      <w:r w:rsidR="004E7512" w:rsidRPr="001E5FD8">
        <w:t xml:space="preserve"> </w:t>
      </w:r>
      <w:r w:rsidR="00340216" w:rsidRPr="001E5FD8">
        <w:t xml:space="preserve">at different times </w:t>
      </w:r>
      <w:r w:rsidR="004E7512" w:rsidRPr="001E5FD8">
        <w:t>to identify frontal positions</w:t>
      </w:r>
      <w:r w:rsidR="00D23DA5" w:rsidRPr="001E5FD8">
        <w:t xml:space="preserve"> </w:t>
      </w:r>
      <w:r w:rsidR="00D23DA5" w:rsidRPr="001E5FD8">
        <w:fldChar w:fldCharType="begin">
          <w:fldData xml:space="preserve">PEVuZE5vdGU+PENpdGU+PEF1dGhvcj5PcnNpPC9BdXRob3I+PFllYXI+MTk5NTwvWWVhcj48UmVj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=
</w:fldData>
        </w:fldChar>
      </w:r>
      <w:r w:rsidR="00A23A6A" w:rsidRPr="001E5FD8">
        <w:instrText xml:space="preserve"> ADDIN EN.CITE </w:instrText>
      </w:r>
      <w:r w:rsidR="00A23A6A" w:rsidRPr="001E5FD8">
        <w:fldChar w:fldCharType="begin">
          <w:fldData xml:space="preserve">PEVuZE5vdGU+PENpdGU+PEF1dGhvcj5PcnNpPC9BdXRob3I+PFllYXI+MTk5NTwvWWVhcj48UmVj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=
</w:fldData>
        </w:fldChar>
      </w:r>
      <w:r w:rsidR="00A23A6A" w:rsidRPr="001E5FD8">
        <w:instrText xml:space="preserve"> ADDIN EN.CITE.DATA </w:instrText>
      </w:r>
      <w:r w:rsidR="00A23A6A" w:rsidRPr="001E5FD8">
        <w:fldChar w:fldCharType="end"/>
      </w:r>
      <w:r w:rsidR="00D23DA5" w:rsidRPr="001E5FD8">
        <w:fldChar w:fldCharType="separate"/>
      </w:r>
      <w:r w:rsidR="00A23A6A" w:rsidRPr="001E5FD8">
        <w:rPr>
          <w:noProof/>
        </w:rPr>
        <w:t xml:space="preserve">(Orsi et al. 1995, Belkin &amp; Gordon 1996, Moore et al. 1999, Dong et al. 2006, </w:t>
      </w:r>
      <w:r w:rsidR="00A23A6A" w:rsidRPr="001E5FD8">
        <w:rPr>
          <w:noProof/>
        </w:rPr>
        <w:lastRenderedPageBreak/>
        <w:t>Sokolov &amp; Rintoul 2009)</w:t>
      </w:r>
      <w:r w:rsidR="00D23DA5" w:rsidRPr="001E5FD8">
        <w:fldChar w:fldCharType="end"/>
      </w:r>
      <w:r w:rsidR="004E7512" w:rsidRPr="001E5FD8">
        <w:t>,</w:t>
      </w:r>
      <w:r w:rsidR="00313A1D" w:rsidRPr="001E5FD8">
        <w:t xml:space="preserve"> </w:t>
      </w:r>
      <w:r w:rsidR="004E7512" w:rsidRPr="001E5FD8">
        <w:t>the</w:t>
      </w:r>
      <w:r w:rsidR="00313A1D" w:rsidRPr="001E5FD8">
        <w:t xml:space="preserve"> frontal positions </w:t>
      </w:r>
      <w:r w:rsidR="004E7512" w:rsidRPr="001E5FD8">
        <w:t>are</w:t>
      </w:r>
      <w:r w:rsidR="00313A1D" w:rsidRPr="001E5FD8">
        <w:t xml:space="preserve"> </w:t>
      </w:r>
      <w:r w:rsidR="00C24BC4" w:rsidRPr="001E5FD8">
        <w:t xml:space="preserve">not </w:t>
      </w:r>
      <w:r w:rsidR="004E7512" w:rsidRPr="001E5FD8">
        <w:t>fully</w:t>
      </w:r>
      <w:r w:rsidR="00C24BC4" w:rsidRPr="001E5FD8">
        <w:t xml:space="preserve"> consistent</w:t>
      </w:r>
      <w:r w:rsidR="00313A1D" w:rsidRPr="001E5FD8">
        <w:t xml:space="preserve"> </w:t>
      </w:r>
      <w:r w:rsidR="00340216" w:rsidRPr="001E5FD8">
        <w:t>as</w:t>
      </w:r>
      <w:r w:rsidR="00313A1D" w:rsidRPr="001E5FD8">
        <w:t xml:space="preserve"> different ‘filaments’</w:t>
      </w:r>
      <w:r w:rsidR="004E7512" w:rsidRPr="001E5FD8">
        <w:t xml:space="preserve"> may have been mapped</w:t>
      </w:r>
      <w:r w:rsidR="00D23DA5" w:rsidRPr="001E5FD8">
        <w:t>.</w:t>
      </w:r>
    </w:p>
    <w:p w14:paraId="6E53D093" w14:textId="41117321" w:rsidR="008B6254" w:rsidRPr="001E5FD8" w:rsidRDefault="007B4F36" w:rsidP="00011DB5">
      <w:pPr>
        <w:pStyle w:val="ListParagraph"/>
        <w:numPr>
          <w:ilvl w:val="0"/>
          <w:numId w:val="2"/>
        </w:numPr>
        <w:spacing w:line="480" w:lineRule="auto"/>
        <w:jc w:val="both"/>
        <w:rPr>
          <w:b/>
          <w:sz w:val="24"/>
          <w:szCs w:val="24"/>
          <w:u w:val="single"/>
        </w:rPr>
      </w:pPr>
      <w:r w:rsidRPr="001E5FD8">
        <w:rPr>
          <w:b/>
          <w:sz w:val="24"/>
          <w:szCs w:val="24"/>
          <w:u w:val="single"/>
        </w:rPr>
        <w:t>Core s</w:t>
      </w:r>
      <w:r w:rsidR="008B6254" w:rsidRPr="001E5FD8">
        <w:rPr>
          <w:b/>
          <w:sz w:val="24"/>
          <w:szCs w:val="24"/>
          <w:u w:val="single"/>
        </w:rPr>
        <w:t>ite</w:t>
      </w:r>
      <w:r w:rsidRPr="001E5FD8">
        <w:rPr>
          <w:b/>
          <w:sz w:val="24"/>
          <w:szCs w:val="24"/>
          <w:u w:val="single"/>
        </w:rPr>
        <w:t>s</w:t>
      </w:r>
    </w:p>
    <w:p w14:paraId="1E0A9D4D" w14:textId="20058BEE" w:rsidR="00172761" w:rsidRPr="001E5FD8" w:rsidRDefault="008B6254" w:rsidP="00170056">
      <w:pPr>
        <w:spacing w:line="480" w:lineRule="auto"/>
        <w:jc w:val="both"/>
      </w:pPr>
      <w:r w:rsidRPr="001E5FD8">
        <w:t xml:space="preserve">This study </w:t>
      </w:r>
      <w:r w:rsidR="007B4F36" w:rsidRPr="001E5FD8">
        <w:t xml:space="preserve">presents </w:t>
      </w:r>
      <w:r w:rsidR="009548A8" w:rsidRPr="001E5FD8">
        <w:t xml:space="preserve">32 </w:t>
      </w:r>
      <w:r w:rsidR="00172761" w:rsidRPr="001E5FD8">
        <w:t xml:space="preserve">published </w:t>
      </w:r>
      <w:r w:rsidR="009548A8" w:rsidRPr="001E5FD8">
        <w:t>records</w:t>
      </w:r>
      <w:r w:rsidR="007B4F36" w:rsidRPr="001E5FD8">
        <w:t xml:space="preserve"> from</w:t>
      </w:r>
      <w:r w:rsidR="00AA0104" w:rsidRPr="001E5FD8">
        <w:t xml:space="preserve"> 28</w:t>
      </w:r>
      <w:r w:rsidR="009548A8" w:rsidRPr="001E5FD8">
        <w:t xml:space="preserve"> sediment cores across </w:t>
      </w:r>
      <w:r w:rsidR="003F22A7" w:rsidRPr="001E5FD8">
        <w:t>the SO</w:t>
      </w:r>
      <w:r w:rsidR="007B7225" w:rsidRPr="001E5FD8">
        <w:t xml:space="preserve"> (Figure 1)</w:t>
      </w:r>
      <w:r w:rsidRPr="001E5FD8">
        <w:t xml:space="preserve"> with </w:t>
      </w:r>
      <w:r w:rsidR="005E1E82" w:rsidRPr="001E5FD8">
        <w:t>17</w:t>
      </w:r>
      <w:r w:rsidRPr="001E5FD8">
        <w:t xml:space="preserve"> </w:t>
      </w:r>
      <w:r w:rsidR="007B4F36" w:rsidRPr="001E5FD8">
        <w:t xml:space="preserve">records providing ages for MIS 5e </w:t>
      </w:r>
      <w:r w:rsidRPr="001E5FD8">
        <w:t xml:space="preserve">peak </w:t>
      </w:r>
      <w:r w:rsidR="00A23A6A" w:rsidRPr="001E5FD8">
        <w:t>summer SST</w:t>
      </w:r>
      <w:r w:rsidRPr="001E5FD8">
        <w:t xml:space="preserve"> and </w:t>
      </w:r>
      <w:r w:rsidR="005E1E82" w:rsidRPr="001E5FD8">
        <w:t>15</w:t>
      </w:r>
      <w:r w:rsidRPr="001E5FD8">
        <w:t xml:space="preserve"> </w:t>
      </w:r>
      <w:r w:rsidR="007B4F36" w:rsidRPr="001E5FD8">
        <w:t xml:space="preserve">records providing ages for </w:t>
      </w:r>
      <w:r w:rsidRPr="001E5FD8">
        <w:t>peak annual SST</w:t>
      </w:r>
      <w:r w:rsidR="00FF6B83" w:rsidRPr="001E5FD8">
        <w:t xml:space="preserve"> (Table 1)</w:t>
      </w:r>
      <w:r w:rsidR="00F7212D" w:rsidRPr="001E5FD8">
        <w:t xml:space="preserve">. </w:t>
      </w:r>
      <w:r w:rsidR="003F22A7" w:rsidRPr="001E5FD8">
        <w:t>All SO</w:t>
      </w:r>
      <w:r w:rsidR="00AB4B6E" w:rsidRPr="001E5FD8">
        <w:t xml:space="preserve"> cores south of 40 </w:t>
      </w:r>
      <w:r w:rsidR="00AB4B6E" w:rsidRPr="001E5FD8">
        <w:rPr>
          <w:vertAlign w:val="superscript"/>
        </w:rPr>
        <w:t>o</w:t>
      </w:r>
      <w:r w:rsidR="00AB4B6E" w:rsidRPr="001E5FD8">
        <w:t>S, for which a chronology and SST</w:t>
      </w:r>
      <w:r w:rsidR="000E5424" w:rsidRPr="001E5FD8">
        <w:t xml:space="preserve"> record had been published, are</w:t>
      </w:r>
      <w:r w:rsidR="00AB4B6E" w:rsidRPr="001E5FD8">
        <w:t xml:space="preserve"> included</w:t>
      </w:r>
      <w:r w:rsidR="000E5424" w:rsidRPr="001E5FD8">
        <w:t xml:space="preserve">, with some </w:t>
      </w:r>
      <w:r w:rsidR="00CC4068" w:rsidRPr="001E5FD8">
        <w:t xml:space="preserve">records having been included in multiple </w:t>
      </w:r>
      <w:r w:rsidR="009548F6" w:rsidRPr="001E5FD8">
        <w:t xml:space="preserve">previous </w:t>
      </w:r>
      <w:r w:rsidR="000E5424" w:rsidRPr="001E5FD8">
        <w:t>publi</w:t>
      </w:r>
      <w:r w:rsidR="00CC4068" w:rsidRPr="001E5FD8">
        <w:t>cation</w:t>
      </w:r>
      <w:r w:rsidR="003F22A7" w:rsidRPr="001E5FD8">
        <w:t>s</w:t>
      </w:r>
      <w:r w:rsidR="00CC4068" w:rsidRPr="001E5FD8">
        <w:t>, e.g. when various SST proxies were analysed on the same core</w:t>
      </w:r>
      <w:r w:rsidR="009548F6" w:rsidRPr="001E5FD8">
        <w:t>,</w:t>
      </w:r>
      <w:r w:rsidR="00A67519" w:rsidRPr="001E5FD8">
        <w:t xml:space="preserve"> </w:t>
      </w:r>
      <w:r w:rsidR="00110478" w:rsidRPr="001E5FD8">
        <w:t>such as for</w:t>
      </w:r>
      <w:r w:rsidR="009548F6" w:rsidRPr="001E5FD8">
        <w:t xml:space="preserve"> ODP Leg 177 Site 1094</w:t>
      </w:r>
      <w:r w:rsidR="00A67519" w:rsidRPr="001E5FD8">
        <w:t xml:space="preserve"> </w:t>
      </w:r>
      <w:r w:rsidR="002A09A2" w:rsidRPr="001E5FD8">
        <w:fldChar w:fldCharType="begin"/>
      </w:r>
      <w:r w:rsidR="002A09A2" w:rsidRPr="001E5FD8">
        <w:instrText xml:space="preserve"> ADDIN EN.CITE &lt;EndNote&gt;&lt;Cite&gt;&lt;Author&gt;Bianchi&lt;/Author&gt;&lt;Year&gt;2002&lt;/Year&gt;&lt;RecNum&gt;4&lt;/RecNum&gt;&lt;DisplayText&gt;(Bianchi &amp;amp; Gersonde 2002, Hayes et al. 2014)&lt;/DisplayText&gt;&lt;record&gt;&lt;rec-number&gt;4&lt;/rec-number&gt;&lt;foreign-keys&gt;&lt;key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Cite&gt;&lt;Author&gt;Hayes&lt;/Author&gt;&lt;Year&gt;2014&lt;/Year&gt;&lt;RecNum&gt;250&lt;/RecNum&gt;&lt;record&gt;&lt;rec-number&gt;250&lt;/rec-number&gt;&lt;foreign-keys&gt;&lt;key app="EN" db-id="zrva9revlp2zv4ef9e7p5a2k2srpazvs0dss" timestamp="1560181300"&gt;250&lt;/key&gt;&lt;key app="ENWeb" db-id=""&gt;0&lt;/key&gt;&lt;/foreign-keys&gt;&lt;ref-type name="Journal Article"&gt;17&lt;/ref-type&gt;&lt;contributors&gt;&lt;authors&gt;&lt;author&gt;Hayes, C. T.&lt;/author&gt;&lt;author&gt;Martinez-Garcia, A.&lt;/author&gt;&lt;author&gt;Hasenfratz, A. P.&lt;/author&gt;&lt;author&gt;Jaccard, S. L.&lt;/author&gt;&lt;author&gt;Hodell, D. A.&lt;/author&gt;&lt;author&gt;Sigman, D. M.&lt;/author&gt;&lt;author&gt;Haug, G. H.&lt;/author&gt;&lt;author&gt;Anderson, Robert F.&lt;/author&gt;&lt;/authors&gt;&lt;/contributors&gt;&lt;titles&gt;&lt;title&gt;A stagnation event in the deep South Atlantic during the last interglacial period.&lt;/title&gt;&lt;secondary-title&gt;Science&lt;/secondary-title&gt;&lt;/titles&gt;&lt;periodical&gt;&lt;full-title&gt;Science&lt;/full-title&gt;&lt;/periodical&gt;&lt;pages&gt;1514-1517&lt;/pages&gt;&lt;volume&gt;346&lt;/volume&gt;&lt;number&gt;6216&lt;/number&gt;&lt;dates&gt;&lt;year&gt;2014&lt;/year&gt;&lt;/dates&gt;&lt;urls&gt;&lt;/urls&gt;&lt;/record&gt;&lt;/Cite&gt;&lt;/EndNote&gt;</w:instrText>
      </w:r>
      <w:r w:rsidR="002A09A2" w:rsidRPr="001E5FD8">
        <w:fldChar w:fldCharType="separate"/>
      </w:r>
      <w:r w:rsidR="002A09A2" w:rsidRPr="001E5FD8">
        <w:rPr>
          <w:noProof/>
        </w:rPr>
        <w:t>(Bianchi &amp; Gersonde 2002, Hayes et al. 2014)</w:t>
      </w:r>
      <w:r w:rsidR="002A09A2" w:rsidRPr="001E5FD8">
        <w:fldChar w:fldCharType="end"/>
      </w:r>
      <w:r w:rsidR="002A09A2" w:rsidRPr="001E5FD8">
        <w:t>.</w:t>
      </w:r>
      <w:r w:rsidR="00AB4B6E" w:rsidRPr="001E5FD8">
        <w:t xml:space="preserve"> For each site, t</w:t>
      </w:r>
      <w:r w:rsidR="00FC1390" w:rsidRPr="001E5FD8">
        <w:t>he MIS 5e</w:t>
      </w:r>
      <w:r w:rsidR="00A23A6A" w:rsidRPr="001E5FD8">
        <w:t xml:space="preserve"> summer and annual</w:t>
      </w:r>
      <w:r w:rsidR="00E75AFD" w:rsidRPr="001E5FD8">
        <w:t xml:space="preserve"> SSTs </w:t>
      </w:r>
      <w:r w:rsidR="00F7212D" w:rsidRPr="001E5FD8">
        <w:t xml:space="preserve">(hereafter jointly referred to as SSTs c.f. </w:t>
      </w:r>
      <w:r w:rsidR="00F7212D" w:rsidRPr="001E5FD8">
        <w:fldChar w:fldCharType="begin">
          <w:fldData xml:space="preserve">PEVuZE5vdGU+PENpdGUgQXV0aG9yWWVhcj0iMSI+PEF1dGhvcj5XYWVsYnJvZWNrPC9BdXRob3I+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</w:fldData>
        </w:fldChar>
      </w:r>
      <w:r w:rsidR="00F7212D" w:rsidRPr="001E5FD8">
        <w:instrText xml:space="preserve"> ADDIN EN.CITE </w:instrText>
      </w:r>
      <w:r w:rsidR="00F7212D" w:rsidRPr="001E5FD8">
        <w:fldChar w:fldCharType="begin">
          <w:fldData xml:space="preserve">PEVuZE5vdGU+PENpdGUgQXV0aG9yWWVhcj0iMSI+PEF1dGhvcj5XYWVsYnJvZWNrPC9BdXRob3I+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</w:fldData>
        </w:fldChar>
      </w:r>
      <w:r w:rsidR="00F7212D" w:rsidRPr="001E5FD8">
        <w:instrText xml:space="preserve"> ADDIN EN.CITE.DATA </w:instrText>
      </w:r>
      <w:r w:rsidR="00F7212D" w:rsidRPr="001E5FD8">
        <w:fldChar w:fldCharType="end"/>
      </w:r>
      <w:r w:rsidR="00F7212D" w:rsidRPr="001E5FD8">
        <w:fldChar w:fldCharType="separate"/>
      </w:r>
      <w:r w:rsidR="00F7212D" w:rsidRPr="001E5FD8">
        <w:rPr>
          <w:noProof/>
        </w:rPr>
        <w:t>Waelbroeck et al. (2009)</w:t>
      </w:r>
      <w:r w:rsidR="00F7212D" w:rsidRPr="001E5FD8">
        <w:fldChar w:fldCharType="end"/>
      </w:r>
      <w:r w:rsidR="00F7212D" w:rsidRPr="001E5FD8">
        <w:t xml:space="preserve">) </w:t>
      </w:r>
      <w:r w:rsidR="00E75AFD" w:rsidRPr="001E5FD8">
        <w:t xml:space="preserve">are compared with </w:t>
      </w:r>
      <w:r w:rsidR="00FF6B83" w:rsidRPr="001E5FD8">
        <w:t>corresponding</w:t>
      </w:r>
      <w:r w:rsidR="00E75AFD" w:rsidRPr="001E5FD8">
        <w:t xml:space="preserve"> modern </w:t>
      </w:r>
      <w:r w:rsidR="00251A81" w:rsidRPr="001E5FD8">
        <w:t>SSTs</w:t>
      </w:r>
      <w:r w:rsidR="00E75AFD" w:rsidRPr="001E5FD8">
        <w:t xml:space="preserve"> so that </w:t>
      </w:r>
      <w:r w:rsidR="00251A81" w:rsidRPr="001E5FD8">
        <w:t>MIS 5e SST</w:t>
      </w:r>
      <w:r w:rsidR="00AB4B6E" w:rsidRPr="001E5FD8">
        <w:t xml:space="preserve"> anomalies are standardised</w:t>
      </w:r>
      <w:r w:rsidR="00E75AFD" w:rsidRPr="001E5FD8">
        <w:t xml:space="preserve"> across all records. </w:t>
      </w:r>
      <w:r w:rsidR="000E5424" w:rsidRPr="001E5FD8">
        <w:t>There are 11 published MIS 5e</w:t>
      </w:r>
      <w:r w:rsidR="00F969D7" w:rsidRPr="001E5FD8">
        <w:t xml:space="preserve"> sea ice records from 10 sediment cores in addition to the new record from site TPC288 in the Scotia Sea, for which no SSTs are available. Eleven of the 29 core sites are located in the Atlantic sector, 7 in the Indian sector and 11 in the Pacific sector. The methods for reconstructing past SSTs and establishing age models vary between cores (Table 1) but the sea ice minimum consistently utilises</w:t>
      </w:r>
      <w:r w:rsidR="0095462E" w:rsidRPr="001E5FD8">
        <w:t xml:space="preserve"> </w:t>
      </w:r>
      <w:r w:rsidR="00941EA5" w:rsidRPr="001E5FD8">
        <w:t xml:space="preserve">the </w:t>
      </w:r>
      <w:r w:rsidR="00941EA5" w:rsidRPr="001E5FD8">
        <w:fldChar w:fldCharType="begin"/>
      </w:r>
      <w:r w:rsidR="00941EA5" w:rsidRPr="001E5FD8">
        <w:instrText xml:space="preserve"> ADDIN EN.CITE &lt;EndNote&gt;&lt;Cite AuthorYear="1"&gt;&lt;Author&gt;Gersonde&lt;/Author&gt;&lt;Year&gt;2000&lt;/Year&gt;&lt;RecNum&gt;1&lt;/RecNum&gt;&lt;DisplayText&gt;Gersonde &amp;amp; Zielinski (2000)&lt;/DisplayText&gt;&lt;record&gt;&lt;rec-number&gt;1&lt;/rec-number&gt;&lt;foreign-keys&gt;&lt;key app="EN" db-id="zrva9revlp2zv4ef9e7p5a2k2srpazvs0dss" timestamp="1507714758"&gt;1&lt;/key&gt;&lt;/foreign-keys&gt;&lt;ref-type name="Journal Article"&gt;17&lt;/ref-type&gt;&lt;contributors&gt;&lt;authors&gt;&lt;author&gt;Gersonde, R.&lt;/author&gt;&lt;author&gt;Zielinski, U.&lt;/author&gt;&lt;/authors&gt;&lt;/contributors&gt;&lt;titles&gt;&lt;title&gt;The reconstruction of late Quaternary Antarctic sea-ice distribution—the use of diatoms as a proxy for sea-ice&lt;/title&gt;&lt;secondary-title&gt;Palaeogeography, Palaeoclimatology, Palaeoecology&lt;/secondary-title&gt;&lt;/titles&gt;&lt;periodical&gt;&lt;full-title&gt;Palaeogeography, Palaeoclimatology, Palaeoecology&lt;/full-title&gt;&lt;/periodical&gt;&lt;pages&gt;263-286&lt;/pages&gt;&lt;volume&gt;162&lt;/volume&gt;&lt;dates&gt;&lt;year&gt;2000&lt;/year&gt;&lt;/dates&gt;&lt;urls&gt;&lt;/urls&gt;&lt;/record&gt;&lt;/Cite&gt;&lt;/EndNote&gt;</w:instrText>
      </w:r>
      <w:r w:rsidR="00941EA5" w:rsidRPr="001E5FD8">
        <w:fldChar w:fldCharType="separate"/>
      </w:r>
      <w:r w:rsidR="00941EA5" w:rsidRPr="001E5FD8">
        <w:rPr>
          <w:noProof/>
        </w:rPr>
        <w:t>Gersonde &amp; Zielinski (2000)</w:t>
      </w:r>
      <w:r w:rsidR="00941EA5" w:rsidRPr="001E5FD8">
        <w:fldChar w:fldCharType="end"/>
      </w:r>
      <w:r w:rsidR="00941EA5" w:rsidRPr="001E5FD8">
        <w:t xml:space="preserve"> proxy for the presence of the WSIE. Accordingly, the age of the MIS 5e sea ice minimum is reported here as the interval when the combined abundance percentages of the</w:t>
      </w:r>
      <w:r w:rsidR="00A23A6A" w:rsidRPr="001E5FD8">
        <w:t xml:space="preserve"> sea-ice</w:t>
      </w:r>
      <w:r w:rsidR="00941EA5" w:rsidRPr="001E5FD8">
        <w:t xml:space="preserve"> diatom species </w:t>
      </w:r>
      <w:r w:rsidR="00941EA5" w:rsidRPr="001E5FD8">
        <w:rPr>
          <w:i/>
        </w:rPr>
        <w:t xml:space="preserve">Fragilariopsis curta </w:t>
      </w:r>
      <w:r w:rsidR="00941EA5" w:rsidRPr="001E5FD8">
        <w:t xml:space="preserve">+ </w:t>
      </w:r>
      <w:r w:rsidR="00941EA5" w:rsidRPr="001E5FD8">
        <w:rPr>
          <w:i/>
        </w:rPr>
        <w:t xml:space="preserve">Fragilariopsis cylindrus </w:t>
      </w:r>
      <w:r w:rsidR="00941EA5" w:rsidRPr="001E5FD8">
        <w:t>(FCC)</w:t>
      </w:r>
      <w:r w:rsidR="00941EA5" w:rsidRPr="001E5FD8">
        <w:rPr>
          <w:i/>
        </w:rPr>
        <w:t xml:space="preserve"> </w:t>
      </w:r>
      <w:r w:rsidR="00941EA5" w:rsidRPr="001E5FD8">
        <w:t xml:space="preserve">reached </w:t>
      </w:r>
      <w:r w:rsidR="00A23A6A" w:rsidRPr="001E5FD8">
        <w:t xml:space="preserve">its minimum </w:t>
      </w:r>
      <w:r w:rsidR="00A23A6A" w:rsidRPr="001E5FD8">
        <w:fldChar w:fldCharType="begin"/>
      </w:r>
      <w:r w:rsidR="00A23A6A" w:rsidRPr="001E5FD8">
        <w:instrText xml:space="preserve"> ADDIN EN.CITE &lt;EndNote&gt;&lt;Cite&gt;&lt;Author&gt;Gersonde&lt;/Author&gt;&lt;Year&gt;2000&lt;/Year&gt;&lt;RecNum&gt;1&lt;/RecNum&gt;&lt;DisplayText&gt;(Gersonde &amp;amp; Zielinski 2000)&lt;/DisplayText&gt;&lt;record&gt;&lt;rec-number&gt;1&lt;/rec-number&gt;&lt;foreign-keys&gt;&lt;key app="EN" db-id="zrva9revlp2zv4ef9e7p5a2k2srpazvs0dss" timestamp="1507714758"&gt;1&lt;/key&gt;&lt;/foreign-keys&gt;&lt;ref-type name="Journal Article"&gt;17&lt;/ref-type&gt;&lt;contributors&gt;&lt;authors&gt;&lt;author&gt;Gersonde, R.&lt;/author&gt;&lt;author&gt;Zielinski, U.&lt;/author&gt;&lt;/authors&gt;&lt;/contributors&gt;&lt;titles&gt;&lt;title&gt;The reconstruction of late Quaternary Antarctic sea-ice distribution—the use of diatoms as a proxy for sea-ice&lt;/title&gt;&lt;secondary-title&gt;Palaeogeography, Palaeoclimatology, Palaeoecology&lt;/secondary-title&gt;&lt;/titles&gt;&lt;periodical&gt;&lt;full-title&gt;Palaeogeography, Palaeoclimatology, Palaeoecology&lt;/full-title&gt;&lt;/periodical&gt;&lt;pages&gt;263-286&lt;/pages&gt;&lt;volume&gt;162&lt;/volume&gt;&lt;dates&gt;&lt;year&gt;2000&lt;/year&gt;&lt;/dates&gt;&lt;urls&gt;&lt;/urls&gt;&lt;/record&gt;&lt;/Cite&gt;&lt;/EndNote&gt;</w:instrText>
      </w:r>
      <w:r w:rsidR="00A23A6A" w:rsidRPr="001E5FD8">
        <w:fldChar w:fldCharType="separate"/>
      </w:r>
      <w:r w:rsidR="00A23A6A" w:rsidRPr="001E5FD8">
        <w:rPr>
          <w:noProof/>
        </w:rPr>
        <w:t>(Gersonde &amp; Zielinski 2000)</w:t>
      </w:r>
      <w:r w:rsidR="00A23A6A" w:rsidRPr="001E5FD8">
        <w:fldChar w:fldCharType="end"/>
      </w:r>
      <w:r w:rsidR="00941EA5" w:rsidRPr="001E5FD8">
        <w:t xml:space="preserve">. FCC abundances &gt;3 % indicate a site located </w:t>
      </w:r>
      <w:r w:rsidR="00A23A6A" w:rsidRPr="001E5FD8">
        <w:t xml:space="preserve">at and </w:t>
      </w:r>
      <w:r w:rsidR="00941EA5" w:rsidRPr="001E5FD8">
        <w:t>south of the mean WSIE (</w:t>
      </w:r>
      <w:r w:rsidR="00A23A6A" w:rsidRPr="001E5FD8">
        <w:t xml:space="preserve">edge of the </w:t>
      </w:r>
      <w:r w:rsidR="00941EA5" w:rsidRPr="001E5FD8">
        <w:t xml:space="preserve">mean WSIE </w:t>
      </w:r>
      <w:r w:rsidR="00941EA5" w:rsidRPr="001E5FD8">
        <w:rPr>
          <w:rFonts w:cstheme="minorHAnsi"/>
        </w:rPr>
        <w:t>~</w:t>
      </w:r>
      <w:r w:rsidR="00A23A6A" w:rsidRPr="001E5FD8">
        <w:t xml:space="preserve"> 50-80</w:t>
      </w:r>
      <w:r w:rsidR="00941EA5" w:rsidRPr="001E5FD8">
        <w:t xml:space="preserve"> % concentration in September for 1982 to 2002)</w:t>
      </w:r>
      <w:r w:rsidR="002F5A05" w:rsidRPr="001E5FD8">
        <w:t xml:space="preserve"> </w:t>
      </w:r>
      <w:r w:rsidR="002F5A05" w:rsidRPr="001E5FD8">
        <w:fldChar w:fldCharType="begin"/>
      </w:r>
      <w:r w:rsidR="002F5A05" w:rsidRPr="001E5FD8">
        <w:instrText xml:space="preserve"> ADDIN EN.CITE &lt;EndNote&gt;&lt;Cite&gt;&lt;Author&gt;Gersonde&lt;/Author&gt;&lt;Year&gt;2005&lt;/Year&gt;&lt;RecNum&gt;258&lt;/RecNum&gt;&lt;DisplayText&gt;(Gersonde et al. 2005)&lt;/DisplayText&gt;&lt;record&gt;&lt;rec-number&gt;258&lt;/rec-number&gt;&lt;foreign-keys&gt;&lt;key app="EN" db-id="zrva9revlp2zv4ef9e7p5a2k2srpazvs0dss" timestamp="1569934139"&gt;258&lt;/key&gt;&lt;key app="ENWeb" db-id=""&gt;0&lt;/key&gt;&lt;/foreign-keys&gt;&lt;ref-type name="Journal Article"&gt;17&lt;/ref-type&gt;&lt;contributors&gt;&lt;authors&gt;&lt;author&gt;Gersonde, Rainer&lt;/author&gt;&lt;author&gt;Crosta, Xavier&lt;/author&gt;&lt;author&gt;Abelmann, Andrea&lt;/author&gt;&lt;author&gt;Armand, Leanne&lt;/author&gt;&lt;/authors&gt;&lt;/contributors&gt;&lt;titles&gt;&lt;title&gt;Sea-surface temperature and sea ice distribution of the Southern Ocean at the EPILOG Last Glacial Maximum—a circum-Antarctic view based on siliceous microfossil records&lt;/title&gt;&lt;secondary-title&gt;Quaternary Science Reviews&lt;/secondary-title&gt;&lt;/titles&gt;&lt;periodical&gt;&lt;full-title&gt;Quaternary Science Reviews&lt;/full-title&gt;&lt;/periodical&gt;&lt;pages&gt;869-896&lt;/pages&gt;&lt;volume&gt;24&lt;/volume&gt;&lt;number&gt;7-9&lt;/number&gt;&lt;dates&gt;&lt;year&gt;2005&lt;/year&gt;&lt;/dates&gt;&lt;isbn&gt;02773791&lt;/isbn&gt;&lt;urls&gt;&lt;/urls&gt;&lt;electronic-resource-num&gt;10.1016/j.quascirev.2004.07.015&lt;/electronic-resource-num&gt;&lt;/record&gt;&lt;/Cite&gt;&lt;/EndNote&gt;</w:instrText>
      </w:r>
      <w:r w:rsidR="002F5A05" w:rsidRPr="001E5FD8">
        <w:fldChar w:fldCharType="separate"/>
      </w:r>
      <w:r w:rsidR="002F5A05" w:rsidRPr="001E5FD8">
        <w:rPr>
          <w:noProof/>
        </w:rPr>
        <w:t>(Gersonde et al. 2005)</w:t>
      </w:r>
      <w:r w:rsidR="002F5A05" w:rsidRPr="001E5FD8">
        <w:fldChar w:fldCharType="end"/>
      </w:r>
      <w:r w:rsidR="00941EA5" w:rsidRPr="001E5FD8">
        <w:t>. FCC</w:t>
      </w:r>
      <w:r w:rsidR="00941EA5" w:rsidRPr="001E5FD8">
        <w:rPr>
          <w:i/>
        </w:rPr>
        <w:t xml:space="preserve"> </w:t>
      </w:r>
      <w:r w:rsidR="00941EA5" w:rsidRPr="001E5FD8">
        <w:t xml:space="preserve">abundances </w:t>
      </w:r>
      <w:r w:rsidR="002F5A05" w:rsidRPr="001E5FD8">
        <w:t>between 1 and 3</w:t>
      </w:r>
      <w:r w:rsidR="00941EA5" w:rsidRPr="001E5FD8">
        <w:t xml:space="preserve"> % indicate the position of a site south of the </w:t>
      </w:r>
      <w:r w:rsidR="002F5A05" w:rsidRPr="001E5FD8">
        <w:t xml:space="preserve">limit of </w:t>
      </w:r>
      <w:r w:rsidR="00941EA5" w:rsidRPr="001E5FD8">
        <w:t xml:space="preserve">maximum WSIE </w:t>
      </w:r>
      <w:r w:rsidR="002F5A05" w:rsidRPr="001E5FD8">
        <w:t xml:space="preserve">(mean concentration ~ 15-20 %) </w:t>
      </w:r>
      <w:r w:rsidR="00941EA5" w:rsidRPr="001E5FD8">
        <w:t>and north of the mean WSIE</w:t>
      </w:r>
      <w:r w:rsidR="002F5A05" w:rsidRPr="001E5FD8">
        <w:t>, whereas</w:t>
      </w:r>
      <w:r w:rsidR="00941EA5" w:rsidRPr="001E5FD8">
        <w:t xml:space="preserve"> abundances &lt;1 % indicate a site position north of the maximum WSIE </w:t>
      </w:r>
      <w:r w:rsidR="00941EA5" w:rsidRPr="001E5FD8">
        <w:fldChar w:fldCharType="begin">
          <w:fldData xml:space="preserve">PEVuZE5vdGU+PENpdGU+PEF1dGhvcj5HZXJzb25kZTwvQXV0aG9yPjxZZWFyPjIwMDU8L1llYXI+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</w:fldData>
        </w:fldChar>
      </w:r>
      <w:r w:rsidR="002F5A05" w:rsidRPr="001E5FD8">
        <w:instrText xml:space="preserve"> ADDIN EN.CITE </w:instrText>
      </w:r>
      <w:r w:rsidR="002F5A05" w:rsidRPr="001E5FD8">
        <w:fldChar w:fldCharType="begin">
          <w:fldData xml:space="preserve">PEVuZE5vdGU+PENpdGU+PEF1dGhvcj5HZXJzb25kZTwvQXV0aG9yPjxZZWFyPjIwMDU8L1llYXI+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</w:fldData>
        </w:fldChar>
      </w:r>
      <w:r w:rsidR="002F5A05" w:rsidRPr="001E5FD8">
        <w:instrText xml:space="preserve"> ADDIN EN.CITE.DATA </w:instrText>
      </w:r>
      <w:r w:rsidR="002F5A05" w:rsidRPr="001E5FD8">
        <w:fldChar w:fldCharType="end"/>
      </w:r>
      <w:r w:rsidR="00941EA5" w:rsidRPr="001E5FD8">
        <w:fldChar w:fldCharType="separate"/>
      </w:r>
      <w:r w:rsidR="002F5A05" w:rsidRPr="001E5FD8">
        <w:rPr>
          <w:noProof/>
        </w:rPr>
        <w:t>(Gersonde et al. 2003, Gersonde et al. 2005)</w:t>
      </w:r>
      <w:r w:rsidR="00941EA5" w:rsidRPr="001E5FD8">
        <w:fldChar w:fldCharType="end"/>
      </w:r>
      <w:r w:rsidR="00941EA5" w:rsidRPr="001E5FD8">
        <w:t xml:space="preserve">. Several of the cores also have published transfer function estimates of MIS 5e sea ice, but for consistent comparison only the FCC records are considered in this study. Table 1 contains the details for each of the studied </w:t>
      </w:r>
    </w:p>
    <w:p w14:paraId="27C662F8" w14:textId="77777777" w:rsidR="00172761" w:rsidRPr="001E5FD8" w:rsidRDefault="00172761" w:rsidP="000911DB">
      <w:pPr>
        <w:jc w:val="both"/>
        <w:sectPr w:rsidR="00172761" w:rsidRPr="001E5FD8" w:rsidSect="00172761">
          <w:footerReference w:type="default" r:id="rId9"/>
          <w:pgSz w:w="11906" w:h="16838" w:code="9"/>
          <w:pgMar w:top="1440" w:right="1440" w:bottom="1440" w:left="1440" w:header="709" w:footer="709" w:gutter="0"/>
          <w:lnNumType w:countBy="1" w:restart="continuous"/>
          <w:cols w:space="708"/>
          <w:docGrid w:linePitch="360"/>
        </w:sectPr>
      </w:pPr>
    </w:p>
    <w:p w14:paraId="5A924191" w14:textId="0DDF5B67" w:rsidR="00172761" w:rsidRPr="001E5FD8" w:rsidRDefault="00E647AF" w:rsidP="000911DB">
      <w:pPr>
        <w:jc w:val="both"/>
      </w:pPr>
      <w:r w:rsidRPr="001E5FD8">
        <w:rPr>
          <w:noProof/>
          <w:lang w:eastAsia="en-GB"/>
        </w:rPr>
        <w:lastRenderedPageBreak/>
        <mc:AlternateContent>
          <mc:Choice Requires="wpg">
            <w:drawing>
              <wp:anchor distT="0" distB="0" distL="114300" distR="114300" simplePos="0" relativeHeight="252106752" behindDoc="0" locked="0" layoutInCell="1" allowOverlap="1" wp14:anchorId="4CC24886" wp14:editId="369C2B26">
                <wp:simplePos x="0" y="0"/>
                <wp:positionH relativeFrom="column">
                  <wp:posOffset>-168294</wp:posOffset>
                </wp:positionH>
                <wp:positionV relativeFrom="paragraph">
                  <wp:posOffset>72928</wp:posOffset>
                </wp:positionV>
                <wp:extent cx="9025255" cy="4373880"/>
                <wp:effectExtent l="0" t="0" r="4445" b="7620"/>
                <wp:wrapNone/>
                <wp:docPr id="14" name="Group 14"/>
                <wp:cNvGraphicFramePr/>
                <a:graphic xmlns:a="http://schemas.openxmlformats.org/drawingml/2006/main">
                  <a:graphicData uri="http://schemas.microsoft.com/office/word/2010/wordprocessingGroup">
                    <wpg:wgp>
                      <wpg:cNvGrpSpPr/>
                      <wpg:grpSpPr>
                        <a:xfrm>
                          <a:off x="0" y="0"/>
                          <a:ext cx="9025255" cy="4373880"/>
                          <a:chOff x="0" y="0"/>
                          <a:chExt cx="9025255" cy="4373880"/>
                        </a:xfrm>
                      </wpg:grpSpPr>
                      <wpg:grpSp>
                        <wpg:cNvPr id="6" name="Group 6"/>
                        <wpg:cNvGrpSpPr/>
                        <wpg:grpSpPr>
                          <a:xfrm>
                            <a:off x="0" y="0"/>
                            <a:ext cx="9025255" cy="4373880"/>
                            <a:chOff x="0" y="0"/>
                            <a:chExt cx="9025255" cy="4373880"/>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25255" cy="4373880"/>
                            </a:xfrm>
                            <a:prstGeom prst="rect">
                              <a:avLst/>
                            </a:prstGeom>
                          </pic:spPr>
                        </pic:pic>
                        <wps:wsp>
                          <wps:cNvPr id="26" name="Text Box 243"/>
                          <wps:cNvSpPr txBox="1">
                            <a:spLocks noChangeArrowheads="1"/>
                          </wps:cNvSpPr>
                          <wps:spPr bwMode="auto">
                            <a:xfrm>
                              <a:off x="230002" y="151465"/>
                              <a:ext cx="382905"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083FD" w14:textId="77777777" w:rsidR="00D3411A" w:rsidRPr="007C3B4A" w:rsidRDefault="00D3411A" w:rsidP="002B26C6">
                                <w:pPr>
                                  <w:rPr>
                                    <w:b/>
                                    <w:sz w:val="48"/>
                                    <w:szCs w:val="48"/>
                                  </w:rPr>
                                </w:pPr>
                                <w:r w:rsidRPr="007C3B4A">
                                  <w:rPr>
                                    <w:b/>
                                    <w:sz w:val="48"/>
                                    <w:szCs w:val="48"/>
                                  </w:rPr>
                                  <w:t>A</w:t>
                                </w:r>
                              </w:p>
                            </w:txbxContent>
                          </wps:txbx>
                          <wps:bodyPr rot="0" vert="horz" wrap="square" lIns="91440" tIns="45720" rIns="91440" bIns="45720" anchor="t" anchorCtr="0" upright="1">
                            <a:noAutofit/>
                          </wps:bodyPr>
                        </wps:wsp>
                        <wps:wsp>
                          <wps:cNvPr id="30" name="Text Box 243"/>
                          <wps:cNvSpPr txBox="1">
                            <a:spLocks noChangeArrowheads="1"/>
                          </wps:cNvSpPr>
                          <wps:spPr bwMode="auto">
                            <a:xfrm>
                              <a:off x="8554969" y="151465"/>
                              <a:ext cx="382905" cy="48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A4C940" w14:textId="1A438ED7" w:rsidR="00D3411A" w:rsidRPr="007C3B4A" w:rsidRDefault="00D3411A" w:rsidP="002B26C6">
                                <w:pPr>
                                  <w:rPr>
                                    <w:b/>
                                    <w:sz w:val="48"/>
                                    <w:szCs w:val="48"/>
                                  </w:rPr>
                                </w:pPr>
                                <w:r>
                                  <w:rPr>
                                    <w:b/>
                                    <w:sz w:val="48"/>
                                    <w:szCs w:val="48"/>
                                  </w:rPr>
                                  <w:t>B</w:t>
                                </w:r>
                              </w:p>
                            </w:txbxContent>
                          </wps:txbx>
                          <wps:bodyPr rot="0" vert="horz" wrap="square" lIns="91440" tIns="45720" rIns="91440" bIns="45720" anchor="t" anchorCtr="0" upright="1">
                            <a:noAutofit/>
                          </wps:bodyPr>
                        </wps:wsp>
                        <wps:wsp>
                          <wps:cNvPr id="4" name="5-Point Star 4"/>
                          <wps:cNvSpPr>
                            <a:spLocks noChangeAspect="1"/>
                          </wps:cNvSpPr>
                          <wps:spPr>
                            <a:xfrm>
                              <a:off x="6052991" y="1178061"/>
                              <a:ext cx="109220" cy="107950"/>
                            </a:xfrm>
                            <a:prstGeom prst="star5">
                              <a:avLst>
                                <a:gd name="adj" fmla="val 16957"/>
                                <a:gd name="hf" fmla="val 105146"/>
                                <a:gd name="vf" fmla="val 110557"/>
                              </a:avLst>
                            </a:prstGeom>
                            <a:solidFill>
                              <a:srgbClr val="FFC000"/>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Text Box 5"/>
                          <wps:cNvSpPr txBox="1"/>
                          <wps:spPr>
                            <a:xfrm>
                              <a:off x="6030552" y="1222939"/>
                              <a:ext cx="500380" cy="238125"/>
                            </a:xfrm>
                            <a:prstGeom prst="rect">
                              <a:avLst/>
                            </a:prstGeom>
                            <a:noFill/>
                            <a:ln w="6350">
                              <a:noFill/>
                            </a:ln>
                          </wps:spPr>
                          <wps:txbx>
                            <w:txbxContent>
                              <w:p w14:paraId="368AE76C" w14:textId="2F31EC63" w:rsidR="00D3411A" w:rsidRPr="00C8786C" w:rsidRDefault="00D3411A">
                                <w:pPr>
                                  <w:rPr>
                                    <w:sz w:val="16"/>
                                    <w:szCs w:val="16"/>
                                  </w:rPr>
                                </w:pPr>
                                <w:r w:rsidRPr="00C8786C">
                                  <w:rPr>
                                    <w:sz w:val="16"/>
                                    <w:szCs w:val="16"/>
                                  </w:rPr>
                                  <w:t>TPC288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 name="5-Point Star 239"/>
                          <wps:cNvSpPr>
                            <a:spLocks noChangeAspect="1"/>
                          </wps:cNvSpPr>
                          <wps:spPr>
                            <a:xfrm>
                              <a:off x="8218380" y="3203205"/>
                              <a:ext cx="90805" cy="89535"/>
                            </a:xfrm>
                            <a:prstGeom prst="star5">
                              <a:avLst>
                                <a:gd name="adj" fmla="val 17942"/>
                                <a:gd name="hf" fmla="val 105146"/>
                                <a:gd name="vf" fmla="val 110557"/>
                              </a:avLst>
                            </a:prstGeom>
                            <a:solidFill>
                              <a:srgbClr val="FFC0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Text Box 246"/>
                          <wps:cNvSpPr txBox="1"/>
                          <wps:spPr>
                            <a:xfrm>
                              <a:off x="8263258" y="3152716"/>
                              <a:ext cx="544664" cy="198783"/>
                            </a:xfrm>
                            <a:prstGeom prst="rect">
                              <a:avLst/>
                            </a:prstGeom>
                            <a:noFill/>
                            <a:ln w="6350">
                              <a:noFill/>
                            </a:ln>
                          </wps:spPr>
                          <wps:txbx>
                            <w:txbxContent>
                              <w:p w14:paraId="5F94B740" w14:textId="5C28E52B" w:rsidR="00D3411A" w:rsidRPr="00A43531" w:rsidRDefault="00D3411A">
                                <w:pPr>
                                  <w:rPr>
                                    <w:rFonts w:ascii="Tahoma" w:hAnsi="Tahoma" w:cs="Tahoma"/>
                                    <w:color w:val="0D0D0D" w:themeColor="text1" w:themeTint="F2"/>
                                    <w:sz w:val="12"/>
                                    <w:szCs w:val="12"/>
                                  </w:rPr>
                                </w:pPr>
                                <w:r w:rsidRPr="001E5FD8">
                                  <w:rPr>
                                    <w:rFonts w:ascii="Tahoma" w:hAnsi="Tahoma" w:cs="Tahoma"/>
                                    <w:color w:val="0D0D0D" w:themeColor="text1" w:themeTint="F2"/>
                                    <w:sz w:val="12"/>
                                    <w:szCs w:val="12"/>
                                  </w:rPr>
                                  <w:t>WSIE</w:t>
                                </w:r>
                                <w:r w:rsidRPr="00A43531">
                                  <w:rPr>
                                    <w:rFonts w:ascii="Tahoma" w:hAnsi="Tahoma" w:cs="Tahoma"/>
                                    <w:color w:val="0D0D0D" w:themeColor="text1" w:themeTint="F2"/>
                                    <w:sz w:val="12"/>
                                    <w:szCs w:val="12"/>
                                  </w:rPr>
                                  <w:t xml:space="preserve">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5-Point Star 247"/>
                          <wps:cNvSpPr>
                            <a:spLocks noChangeAspect="1"/>
                          </wps:cNvSpPr>
                          <wps:spPr>
                            <a:xfrm>
                              <a:off x="7017879" y="4067116"/>
                              <a:ext cx="51435" cy="50800"/>
                            </a:xfrm>
                            <a:prstGeom prst="star5">
                              <a:avLst>
                                <a:gd name="adj" fmla="val 17941"/>
                                <a:gd name="hf" fmla="val 105146"/>
                                <a:gd name="vf" fmla="val 110557"/>
                              </a:avLst>
                            </a:prstGeom>
                            <a:solidFill>
                              <a:schemeClr val="bg1"/>
                            </a:solidFill>
                            <a:ln w="317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Straight Connector 8"/>
                        <wps:cNvCnPr/>
                        <wps:spPr>
                          <a:xfrm flipH="1" flipV="1">
                            <a:off x="2199047" y="67317"/>
                            <a:ext cx="0" cy="2102696"/>
                          </a:xfrm>
                          <a:prstGeom prst="line">
                            <a:avLst/>
                          </a:prstGeom>
                          <a:ln w="3175">
                            <a:solidFill>
                              <a:schemeClr val="bg1">
                                <a:lumMod val="50000"/>
                                <a:alpha val="65000"/>
                              </a:schemeClr>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flipH="1" flipV="1">
                            <a:off x="2199047" y="2271975"/>
                            <a:ext cx="0" cy="2088000"/>
                          </a:xfrm>
                          <a:prstGeom prst="line">
                            <a:avLst/>
                          </a:prstGeom>
                          <a:ln w="3175">
                            <a:solidFill>
                              <a:schemeClr val="bg1">
                                <a:lumMod val="50000"/>
                                <a:alpha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C24886" id="Group 14" o:spid="_x0000_s1026" style="position:absolute;left:0;text-align:left;margin-left:-13.25pt;margin-top:5.75pt;width:710.65pt;height:344.4pt;z-index:252106752" coordsize="90252,43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">
                <v:group id="Group 6" o:spid="_x0000_s1027" style="position:absolute;width:90252;height:43738" coordsize="90252,4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90252;height:43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">
                    <v:imagedata r:id="rId11" o:title=""/>
                    <v:path arrowok="t"/>
                  </v:shape>
                  <v:shapetype id="_x0000_t202" coordsize="21600,21600" o:spt="202" path="m,l,21600r21600,l21600,xe">
                    <v:stroke joinstyle="miter"/>
                    <v:path gradientshapeok="t" o:connecttype="rect"/>
                  </v:shapetype>
                  <v:shape id="Text Box 243" o:spid="_x0000_s1029" type="#_x0000_t202" style="position:absolute;left:2300;top:1514;width:3829;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3AC083FD" w14:textId="77777777" w:rsidR="00D3411A" w:rsidRPr="007C3B4A" w:rsidRDefault="00D3411A" w:rsidP="002B26C6">
                          <w:pPr>
                            <w:rPr>
                              <w:b/>
                              <w:sz w:val="48"/>
                              <w:szCs w:val="48"/>
                            </w:rPr>
                          </w:pPr>
                          <w:r w:rsidRPr="007C3B4A">
                            <w:rPr>
                              <w:b/>
                              <w:sz w:val="48"/>
                              <w:szCs w:val="48"/>
                            </w:rPr>
                            <w:t>A</w:t>
                          </w:r>
                        </w:p>
                      </w:txbxContent>
                    </v:textbox>
                  </v:shape>
                  <v:shape id="Text Box 243" o:spid="_x0000_s1030" type="#_x0000_t202" style="position:absolute;left:85549;top:1514;width:3829;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7DA4C940" w14:textId="1A438ED7" w:rsidR="00D3411A" w:rsidRPr="007C3B4A" w:rsidRDefault="00D3411A" w:rsidP="002B26C6">
                          <w:pPr>
                            <w:rPr>
                              <w:b/>
                              <w:sz w:val="48"/>
                              <w:szCs w:val="48"/>
                            </w:rPr>
                          </w:pPr>
                          <w:r>
                            <w:rPr>
                              <w:b/>
                              <w:sz w:val="48"/>
                              <w:szCs w:val="48"/>
                            </w:rPr>
                            <w:t>B</w:t>
                          </w:r>
                        </w:p>
                      </w:txbxContent>
                    </v:textbox>
                  </v:shape>
                  <v:shape id="5-Point Star 4" o:spid="_x0000_s1031" style="position:absolute;left:60529;top:11780;width:1093;height:1080;visibility:visible;mso-wrap-style:square;v-text-anchor:middle" coordsize="10922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" path="m,41233r43164,2068l54610,,66056,43301r43164,-2068l73130,65927r15231,42023l54610,79911,20859,107950,36090,65927,,41233xe" fillcolor="#ffc000" strokecolor="black [3213]" strokeweight=".25pt">
                    <v:path arrowok="t" o:connecttype="custom" o:connectlocs="0,41233;43164,43301;54610,0;66056,43301;109220,41233;73130,65927;88361,107950;54610,79911;20859,107950;36090,65927;0,41233" o:connectangles="0,0,0,0,0,0,0,0,0,0,0"/>
                    <o:lock v:ext="edit" aspectratio="t"/>
                  </v:shape>
                  <v:shape id="Text Box 5" o:spid="_x0000_s1032" type="#_x0000_t202" style="position:absolute;left:60305;top:12229;width:5004;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68AE76C" w14:textId="2F31EC63" w:rsidR="00D3411A" w:rsidRPr="00C8786C" w:rsidRDefault="00D3411A">
                          <w:pPr>
                            <w:rPr>
                              <w:sz w:val="16"/>
                              <w:szCs w:val="16"/>
                            </w:rPr>
                          </w:pPr>
                          <w:r w:rsidRPr="00C8786C">
                            <w:rPr>
                              <w:sz w:val="16"/>
                              <w:szCs w:val="16"/>
                            </w:rPr>
                            <w:t>TPC288</w:t>
                          </w:r>
                        </w:p>
                      </w:txbxContent>
                    </v:textbox>
                  </v:shape>
                  <v:shape id="5-Point Star 239" o:spid="_x0000_s1033" style="position:absolute;left:82183;top:32032;width:908;height:895;visibility:visible;mso-wrap-style:square;v-text-anchor:middle" coordsize="9080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" path="m,34199r35333,926l45403,,55472,35125r35333,-926l61695,54982,73463,89535,45403,67254,17342,89535,29110,54982,,34199xe" fillcolor="#ffc000" strokecolor="windowText" strokeweight=".25pt">
                    <v:path arrowok="t" o:connecttype="custom" o:connectlocs="0,34199;35333,35125;45403,0;55472,35125;90805,34199;61695,54982;73463,89535;45403,67254;17342,89535;29110,54982;0,34199" o:connectangles="0,0,0,0,0,0,0,0,0,0,0"/>
                    <o:lock v:ext="edit" aspectratio="t"/>
                  </v:shape>
                  <v:shape id="Text Box 246" o:spid="_x0000_s1034" type="#_x0000_t202" style="position:absolute;left:82632;top:31527;width:5447;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5F94B740" w14:textId="5C28E52B" w:rsidR="00D3411A" w:rsidRPr="00A43531" w:rsidRDefault="00D3411A">
                          <w:pPr>
                            <w:rPr>
                              <w:rFonts w:ascii="Tahoma" w:hAnsi="Tahoma" w:cs="Tahoma"/>
                              <w:color w:val="0D0D0D" w:themeColor="text1" w:themeTint="F2"/>
                              <w:sz w:val="12"/>
                              <w:szCs w:val="12"/>
                            </w:rPr>
                          </w:pPr>
                          <w:r w:rsidRPr="001E5FD8">
                            <w:rPr>
                              <w:rFonts w:ascii="Tahoma" w:hAnsi="Tahoma" w:cs="Tahoma"/>
                              <w:color w:val="0D0D0D" w:themeColor="text1" w:themeTint="F2"/>
                              <w:sz w:val="12"/>
                              <w:szCs w:val="12"/>
                            </w:rPr>
                            <w:t>WSIE</w:t>
                          </w:r>
                          <w:r w:rsidRPr="00A43531">
                            <w:rPr>
                              <w:rFonts w:ascii="Tahoma" w:hAnsi="Tahoma" w:cs="Tahoma"/>
                              <w:color w:val="0D0D0D" w:themeColor="text1" w:themeTint="F2"/>
                              <w:sz w:val="12"/>
                              <w:szCs w:val="12"/>
                            </w:rPr>
                            <w:t xml:space="preserve"> only</w:t>
                          </w:r>
                        </w:p>
                      </w:txbxContent>
                    </v:textbox>
                  </v:shape>
                  <v:shape id="5-Point Star 247" o:spid="_x0000_s1035" style="position:absolute;left:70178;top:40671;width:515;height:508;visibility:visible;mso-wrap-style:square;v-text-anchor:middle" coordsize="5143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" path="m,19404r20014,526l25718,r5703,19930l51435,19404,34945,31195r6667,19605l25718,38158,9823,50800,16490,31195,,19404xe" fillcolor="white [3212]" stroked="f" strokeweight=".25pt">
                    <v:path arrowok="t" o:connecttype="custom" o:connectlocs="0,19404;20014,19930;25718,0;31421,19930;51435,19404;34945,31195;41612,50800;25718,38158;9823,50800;16490,31195;0,19404" o:connectangles="0,0,0,0,0,0,0,0,0,0,0"/>
                    <o:lock v:ext="edit" aspectratio="t"/>
                  </v:shape>
                </v:group>
                <v:line id="Straight Connector 8" o:spid="_x0000_s1036" style="position:absolute;flip:x y;visibility:visible;mso-wrap-style:square" from="21990,673" to="21990,2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" strokecolor="#7f7f7f [1612]" strokeweight=".25pt">
                  <v:stroke opacity="42662f"/>
                </v:line>
                <v:line id="Straight Connector 9" o:spid="_x0000_s1037" style="position:absolute;flip:x y;visibility:visible;mso-wrap-style:square" from="21990,22719" to="21990,4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" strokecolor="#7f7f7f [1612]" strokeweight=".25pt">
                  <v:stroke opacity="42662f"/>
                </v:line>
              </v:group>
            </w:pict>
          </mc:Fallback>
        </mc:AlternateContent>
      </w:r>
      <w:r w:rsidR="001A49A3" w:rsidRPr="001E5FD8">
        <w:rPr>
          <w:noProof/>
          <w:lang w:eastAsia="en-GB"/>
        </w:rPr>
        <mc:AlternateContent>
          <mc:Choice Requires="wps">
            <w:drawing>
              <wp:anchor distT="0" distB="0" distL="114300" distR="114300" simplePos="0" relativeHeight="252068864" behindDoc="0" locked="0" layoutInCell="1" allowOverlap="1" wp14:anchorId="5ADF145A" wp14:editId="20302CAB">
                <wp:simplePos x="0" y="0"/>
                <wp:positionH relativeFrom="margin">
                  <wp:posOffset>8187383</wp:posOffset>
                </wp:positionH>
                <wp:positionV relativeFrom="paragraph">
                  <wp:posOffset>3084195</wp:posOffset>
                </wp:positionV>
                <wp:extent cx="591559" cy="198783"/>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91559" cy="198783"/>
                        </a:xfrm>
                        <a:prstGeom prst="rect">
                          <a:avLst/>
                        </a:prstGeom>
                        <a:solidFill>
                          <a:schemeClr val="bg1"/>
                        </a:solidFill>
                        <a:ln w="6350">
                          <a:noFill/>
                        </a:ln>
                      </wps:spPr>
                      <wps:txbx>
                        <w:txbxContent>
                          <w:p w14:paraId="3EBE7E82" w14:textId="2E5F014E" w:rsidR="00D3411A" w:rsidRPr="001A49A3" w:rsidRDefault="00D3411A" w:rsidP="001A49A3">
                            <w:pPr>
                              <w:rPr>
                                <w:rFonts w:ascii="Tahoma" w:hAnsi="Tahoma" w:cs="Tahoma"/>
                                <w:color w:val="0D0D0D" w:themeColor="text1" w:themeTint="F2"/>
                                <w:sz w:val="12"/>
                                <w:szCs w:val="12"/>
                              </w:rPr>
                            </w:pPr>
                            <w:r w:rsidRPr="001A49A3">
                              <w:rPr>
                                <w:rFonts w:ascii="Tahoma" w:hAnsi="Tahoma" w:cs="Tahoma"/>
                                <w:color w:val="0D0D0D" w:themeColor="text1" w:themeTint="F2"/>
                                <w:sz w:val="12"/>
                                <w:szCs w:val="12"/>
                              </w:rPr>
                              <w:t xml:space="preserve">SST and </w:t>
                            </w:r>
                            <w:r w:rsidRPr="007F2282">
                              <w:rPr>
                                <w:rFonts w:ascii="Tahoma" w:hAnsi="Tahoma" w:cs="Tahoma"/>
                                <w:color w:val="0D0D0D" w:themeColor="text1" w:themeTint="F2"/>
                                <w:sz w:val="12"/>
                                <w:szCs w:val="12"/>
                                <w:highlight w:val="yellow"/>
                              </w:rPr>
                              <w:t>WSIE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DF145A" id="Text Box 25" o:spid="_x0000_s1038" type="#_x0000_t202" style="position:absolute;left:0;text-align:left;margin-left:644.7pt;margin-top:242.85pt;width:46.6pt;height:15.65pt;z-index:252068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" fillcolor="white [3212]" stroked="f" strokeweight=".5pt">
                <v:textbox inset="0,,0">
                  <w:txbxContent>
                    <w:p w14:paraId="3EBE7E82" w14:textId="2E5F014E" w:rsidR="00D3411A" w:rsidRPr="001A49A3" w:rsidRDefault="00D3411A" w:rsidP="001A49A3">
                      <w:pPr>
                        <w:rPr>
                          <w:rFonts w:ascii="Tahoma" w:hAnsi="Tahoma" w:cs="Tahoma"/>
                          <w:color w:val="0D0D0D" w:themeColor="text1" w:themeTint="F2"/>
                          <w:sz w:val="12"/>
                          <w:szCs w:val="12"/>
                        </w:rPr>
                      </w:pPr>
                      <w:r w:rsidRPr="001A49A3">
                        <w:rPr>
                          <w:rFonts w:ascii="Tahoma" w:hAnsi="Tahoma" w:cs="Tahoma"/>
                          <w:color w:val="0D0D0D" w:themeColor="text1" w:themeTint="F2"/>
                          <w:sz w:val="12"/>
                          <w:szCs w:val="12"/>
                        </w:rPr>
                        <w:t xml:space="preserve">SST and </w:t>
                      </w:r>
                      <w:r w:rsidRPr="007F2282">
                        <w:rPr>
                          <w:rFonts w:ascii="Tahoma" w:hAnsi="Tahoma" w:cs="Tahoma"/>
                          <w:color w:val="0D0D0D" w:themeColor="text1" w:themeTint="F2"/>
                          <w:sz w:val="12"/>
                          <w:szCs w:val="12"/>
                          <w:highlight w:val="yellow"/>
                        </w:rPr>
                        <w:t>WSIE</w:t>
                      </w:r>
                    </w:p>
                  </w:txbxContent>
                </v:textbox>
                <w10:wrap anchorx="margin"/>
              </v:shape>
            </w:pict>
          </mc:Fallback>
        </mc:AlternateContent>
      </w:r>
      <w:r w:rsidR="005958EE" w:rsidRPr="001E5FD8">
        <w:rPr>
          <w:noProof/>
          <w:lang w:eastAsia="en-GB"/>
        </w:rPr>
        <mc:AlternateContent>
          <mc:Choice Requires="wps">
            <w:drawing>
              <wp:anchor distT="0" distB="0" distL="114300" distR="114300" simplePos="0" relativeHeight="251790336" behindDoc="0" locked="0" layoutInCell="1" allowOverlap="1" wp14:anchorId="190E4B5B" wp14:editId="6EBC2B26">
                <wp:simplePos x="0" y="0"/>
                <wp:positionH relativeFrom="margin">
                  <wp:align>right</wp:align>
                </wp:positionH>
                <wp:positionV relativeFrom="paragraph">
                  <wp:posOffset>4529470</wp:posOffset>
                </wp:positionV>
                <wp:extent cx="8863330" cy="1190846"/>
                <wp:effectExtent l="0" t="0" r="0" b="9525"/>
                <wp:wrapNone/>
                <wp:docPr id="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3330" cy="1190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2C399" w14:textId="3103B62F" w:rsidR="00D3411A" w:rsidRPr="00B53E61" w:rsidRDefault="00D3411A" w:rsidP="002B26C6">
                            <w:pPr>
                              <w:jc w:val="both"/>
                              <w:rPr>
                                <w:sz w:val="20"/>
                                <w:szCs w:val="20"/>
                              </w:rPr>
                            </w:pPr>
                            <w:r w:rsidRPr="0081612F">
                              <w:rPr>
                                <w:b/>
                                <w:sz w:val="20"/>
                                <w:szCs w:val="20"/>
                              </w:rPr>
                              <w:t>Figure 1: A -</w:t>
                            </w:r>
                            <w:r w:rsidRPr="0081612F">
                              <w:rPr>
                                <w:sz w:val="20"/>
                                <w:szCs w:val="20"/>
                              </w:rPr>
                              <w:t xml:space="preserve"> Map of modern (1981-2010)</w:t>
                            </w:r>
                            <w:r>
                              <w:rPr>
                                <w:sz w:val="20"/>
                                <w:szCs w:val="20"/>
                              </w:rPr>
                              <w:t xml:space="preserve"> mean</w:t>
                            </w:r>
                            <w:r w:rsidRPr="0081612F">
                              <w:rPr>
                                <w:sz w:val="20"/>
                                <w:szCs w:val="20"/>
                              </w:rPr>
                              <w:t xml:space="preserve"> Sea Surface Te</w:t>
                            </w:r>
                            <w:r>
                              <w:rPr>
                                <w:sz w:val="20"/>
                                <w:szCs w:val="20"/>
                              </w:rPr>
                              <w:t>mperatures (</w:t>
                            </w:r>
                            <w:r w:rsidRPr="001E5FD8">
                              <w:rPr>
                                <w:sz w:val="20"/>
                                <w:szCs w:val="20"/>
                              </w:rPr>
                              <w:t xml:space="preserve">SST) and average September sea-ice extent with Antarctic frontal positions. Black stars mark the positions of published core records used in this study. </w:t>
                            </w:r>
                            <w:r w:rsidRPr="001E5FD8">
                              <w:rPr>
                                <w:b/>
                                <w:sz w:val="20"/>
                                <w:szCs w:val="20"/>
                              </w:rPr>
                              <w:t xml:space="preserve">B </w:t>
                            </w:r>
                            <w:r w:rsidRPr="001E5FD8">
                              <w:rPr>
                                <w:sz w:val="20"/>
                                <w:szCs w:val="20"/>
                              </w:rPr>
                              <w:t xml:space="preserve">- Map comparing modern average September sea-ice extent with modelled September sea ice concentrations for 128 ka (Holloway et al. 2017). The core sites marked by red stars have published SSTs only, the sites marked by purple stars have published SSTs and sea ice records. The orange star marks the location of the new MIS 5e sea ice record from site TPC288 in the Scotia Sea. The red star with white centre marks the position of neighbouring core sites MD97-2120 and DSDP Site 594. Both maps show the region south of 40 </w:t>
                            </w:r>
                            <w:r w:rsidRPr="001E5FD8">
                              <w:rPr>
                                <w:sz w:val="20"/>
                                <w:szCs w:val="20"/>
                                <w:vertAlign w:val="superscript"/>
                              </w:rPr>
                              <w:t>o</w:t>
                            </w:r>
                            <w:r w:rsidRPr="001E5FD8">
                              <w:rPr>
                                <w:sz w:val="20"/>
                                <w:szCs w:val="20"/>
                              </w:rPr>
                              <w:t xml:space="preserve">S. The positions of the Subtropical Front (STF) and Subantarctic Front (SAF) are from </w:t>
                            </w:r>
                            <w:r w:rsidRPr="001E5FD8">
                              <w:rPr>
                                <w:sz w:val="20"/>
                                <w:szCs w:val="20"/>
                              </w:rPr>
                              <w:fldChar w:fldCharType="begin"/>
                            </w:r>
                            <w:r w:rsidRPr="001E5FD8">
                              <w:rPr>
                                <w:sz w:val="20"/>
                                <w:szCs w:val="20"/>
                              </w:rPr>
                              <w:instrText xml:space="preserve"> ADDIN EN.CITE &lt;EndNote&gt;&lt;Cite AuthorYear="1"&gt;&lt;Author&gt;Orsi&lt;/Author&gt;&lt;Year&gt;1995&lt;/Year&gt;&lt;RecNum&gt;165&lt;/RecNum&gt;&lt;DisplayText&gt;Orsi et al. (1995)&lt;/DisplayText&gt;&lt;record&gt;&lt;rec-number&gt;165&lt;/rec-number&gt;&lt;foreign-keys&gt;&lt;key app="EN" db-id="zrva9revlp2zv4ef9e7p5a2k2srpazvs0dss" timestamp="1524557983"&gt;165&lt;/key&gt;&lt;key app="ENWeb" db-id=""&gt;0&lt;/key&gt;&lt;/foreign-keys&gt;&lt;ref-type name="Journal Article"&gt;17&lt;/ref-type&gt;&lt;contributors&gt;&lt;authors&gt;&lt;author&gt;Orsi, A. H.&lt;/author&gt;&lt;author&gt;Whitworth III, T.&lt;/author&gt;&lt;author&gt;Nowlin Jr, W. D.&lt;/author&gt;&lt;/authors&gt;&lt;/contributors&gt;&lt;titles&gt;&lt;title&gt;On the meridional extent and fronts of the Antarctic Circumpolar Current&lt;/title&gt;&lt;secondary-title&gt;Deep Sea Research I&lt;/secondary-title&gt;&lt;/titles&gt;&lt;periodical&gt;&lt;full-title&gt;Deep Sea Research I&lt;/full-title&gt;&lt;/periodical&gt;&lt;pages&gt;641-673&lt;/pages&gt;&lt;volume&gt;42&lt;/volume&gt;&lt;number&gt;5&lt;/number&gt;&lt;dates&gt;&lt;year&gt;1995&lt;/year&gt;&lt;/dates&gt;&lt;urls&gt;&lt;/urls&gt;&lt;/record&gt;&lt;/Cite&gt;&lt;/EndNote&gt;</w:instrText>
                            </w:r>
                            <w:r w:rsidRPr="001E5FD8">
                              <w:rPr>
                                <w:sz w:val="20"/>
                                <w:szCs w:val="20"/>
                              </w:rPr>
                              <w:fldChar w:fldCharType="separate"/>
                            </w:r>
                            <w:r w:rsidRPr="001E5FD8">
                              <w:rPr>
                                <w:noProof/>
                                <w:sz w:val="20"/>
                                <w:szCs w:val="20"/>
                              </w:rPr>
                              <w:t>Orsi et al. (1995)</w:t>
                            </w:r>
                            <w:r w:rsidRPr="001E5FD8">
                              <w:rPr>
                                <w:sz w:val="20"/>
                                <w:szCs w:val="20"/>
                              </w:rPr>
                              <w:fldChar w:fldCharType="end"/>
                            </w:r>
                            <w:r w:rsidRPr="001E5FD8">
                              <w:rPr>
                                <w:sz w:val="20"/>
                                <w:szCs w:val="20"/>
                              </w:rPr>
                              <w:t xml:space="preserve"> and that of the Polar Front (PF) is from </w:t>
                            </w:r>
                            <w:r w:rsidRPr="001E5FD8">
                              <w:rPr>
                                <w:sz w:val="20"/>
                                <w:szCs w:val="20"/>
                              </w:rPr>
                              <w:fldChar w:fldCharType="begin"/>
                            </w:r>
                            <w:r w:rsidRPr="001E5FD8">
                              <w:rPr>
                                <w:sz w:val="20"/>
                                <w:szCs w:val="20"/>
                              </w:rPr>
                              <w:instrText xml:space="preserve"> ADDIN EN.CITE &lt;EndNote&gt;&lt;Cite AuthorYear="1"&gt;&lt;Author&gt;Trathan&lt;/Author&gt;&lt;Year&gt;2000&lt;/Year&gt;&lt;RecNum&gt;260&lt;/RecNum&gt;&lt;DisplayText&gt;Trathan et al. (2000)&lt;/DisplayText&gt;&lt;record&gt;&lt;rec-number&gt;260&lt;/rec-number&gt;&lt;foreign-keys&gt;&lt;key app="EN" db-id="zrva9revlp2zv4ef9e7p5a2k2srpazvs0dss" timestamp="1569948608"&gt;260&lt;/key&gt;&lt;/foreign-keys&gt;&lt;ref-type name="Journal Article"&gt;17&lt;/ref-type&gt;&lt;contributors&gt;&lt;authors&gt;&lt;author&gt;Trathan, P. N.&lt;/author&gt;&lt;author&gt;Brandon, M. A.&lt;/author&gt;&lt;author&gt;Murphy, E. J.&lt;/author&gt;&lt;author&gt;Thorpe S. E.&lt;/author&gt;&lt;/authors&gt;&lt;/contributors&gt;&lt;titles&gt;&lt;title&gt;Transport and structure within the Antarctic Circumpolar Current to the north of South Georgia&lt;/title&gt;&lt;secondary-title&gt;Geophysical Research Letters&lt;/secondary-title&gt;&lt;/titles&gt;&lt;periodical&gt;&lt;full-title&gt;Geophysical Research Letters&lt;/full-title&gt;&lt;/periodical&gt;&lt;pages&gt;1727-1730&lt;/pages&gt;&lt;volume&gt;27&lt;/volume&gt;&lt;number&gt;12&lt;/number&gt;&lt;dates&gt;&lt;year&gt;2000&lt;/year&gt;&lt;/dates&gt;&lt;urls&gt;&lt;/urls&gt;&lt;/record&gt;&lt;/Cite&gt;&lt;/EndNote&gt;</w:instrText>
                            </w:r>
                            <w:r w:rsidRPr="001E5FD8">
                              <w:rPr>
                                <w:sz w:val="20"/>
                                <w:szCs w:val="20"/>
                              </w:rPr>
                              <w:fldChar w:fldCharType="separate"/>
                            </w:r>
                            <w:r w:rsidRPr="001E5FD8">
                              <w:rPr>
                                <w:noProof/>
                                <w:sz w:val="20"/>
                                <w:szCs w:val="20"/>
                              </w:rPr>
                              <w:t>Trathan et al. (2000)</w:t>
                            </w:r>
                            <w:r w:rsidRPr="001E5FD8">
                              <w:rPr>
                                <w:sz w:val="20"/>
                                <w:szCs w:val="20"/>
                              </w:rPr>
                              <w:fldChar w:fldCharType="end"/>
                            </w:r>
                            <w:r w:rsidRPr="001E5FD8">
                              <w:rPr>
                                <w:sz w:val="20"/>
                                <w:szCs w:val="20"/>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90E4B5B" id="Text Box 237" o:spid="_x0000_s1039" type="#_x0000_t202" style="position:absolute;left:0;text-align:left;margin-left:646.7pt;margin-top:356.65pt;width:697.9pt;height:93.75pt;z-index:2517903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hYhw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" stroked="f">
                <v:textbox>
                  <w:txbxContent>
                    <w:p w14:paraId="6072C399" w14:textId="3103B62F" w:rsidR="00D3411A" w:rsidRPr="00B53E61" w:rsidRDefault="00D3411A" w:rsidP="002B26C6">
                      <w:pPr>
                        <w:jc w:val="both"/>
                        <w:rPr>
                          <w:sz w:val="20"/>
                          <w:szCs w:val="20"/>
                        </w:rPr>
                      </w:pPr>
                      <w:r w:rsidRPr="0081612F">
                        <w:rPr>
                          <w:b/>
                          <w:sz w:val="20"/>
                          <w:szCs w:val="20"/>
                        </w:rPr>
                        <w:t>Figure 1: A -</w:t>
                      </w:r>
                      <w:r w:rsidRPr="0081612F">
                        <w:rPr>
                          <w:sz w:val="20"/>
                          <w:szCs w:val="20"/>
                        </w:rPr>
                        <w:t xml:space="preserve"> Map of modern (1981-2010)</w:t>
                      </w:r>
                      <w:r>
                        <w:rPr>
                          <w:sz w:val="20"/>
                          <w:szCs w:val="20"/>
                        </w:rPr>
                        <w:t xml:space="preserve"> mean</w:t>
                      </w:r>
                      <w:r w:rsidRPr="0081612F">
                        <w:rPr>
                          <w:sz w:val="20"/>
                          <w:szCs w:val="20"/>
                        </w:rPr>
                        <w:t xml:space="preserve"> Sea Surface Te</w:t>
                      </w:r>
                      <w:r>
                        <w:rPr>
                          <w:sz w:val="20"/>
                          <w:szCs w:val="20"/>
                        </w:rPr>
                        <w:t>mperatures (</w:t>
                      </w:r>
                      <w:r w:rsidRPr="001E5FD8">
                        <w:rPr>
                          <w:sz w:val="20"/>
                          <w:szCs w:val="20"/>
                        </w:rPr>
                        <w:t xml:space="preserve">SST) and average September sea-ice extent with Antarctic frontal positions. Black stars mark the positions of published core records used in this study. </w:t>
                      </w:r>
                      <w:r w:rsidRPr="001E5FD8">
                        <w:rPr>
                          <w:b/>
                          <w:sz w:val="20"/>
                          <w:szCs w:val="20"/>
                        </w:rPr>
                        <w:t xml:space="preserve">B </w:t>
                      </w:r>
                      <w:r w:rsidRPr="001E5FD8">
                        <w:rPr>
                          <w:sz w:val="20"/>
                          <w:szCs w:val="20"/>
                        </w:rPr>
                        <w:t xml:space="preserve">- Map comparing modern average September sea-ice extent with modelled September sea ice concentrations for 128 ka (Holloway et al. 2017). The core sites marked by red stars have published SSTs only, the sites marked by purple stars have published SSTs and sea ice records. The orange star marks the location of the new MIS 5e sea ice record from site TPC288 in the Scotia Sea. The red star with white centre marks the position of neighbouring core sites MD97-2120 and DSDP Site 594. Both maps show the region south of 40 </w:t>
                      </w:r>
                      <w:r w:rsidRPr="001E5FD8">
                        <w:rPr>
                          <w:sz w:val="20"/>
                          <w:szCs w:val="20"/>
                          <w:vertAlign w:val="superscript"/>
                        </w:rPr>
                        <w:t>o</w:t>
                      </w:r>
                      <w:r w:rsidRPr="001E5FD8">
                        <w:rPr>
                          <w:sz w:val="20"/>
                          <w:szCs w:val="20"/>
                        </w:rPr>
                        <w:t xml:space="preserve">S. The positions of the Subtropical Front (STF) and Subantarctic Front (SAF) are from </w:t>
                      </w:r>
                      <w:r w:rsidRPr="001E5FD8">
                        <w:rPr>
                          <w:sz w:val="20"/>
                          <w:szCs w:val="20"/>
                        </w:rPr>
                        <w:fldChar w:fldCharType="begin"/>
                      </w:r>
                      <w:r w:rsidRPr="001E5FD8">
                        <w:rPr>
                          <w:sz w:val="20"/>
                          <w:szCs w:val="20"/>
                        </w:rPr>
                        <w:instrText xml:space="preserve"> ADDIN EN.CITE &lt;EndNote&gt;&lt;Cite AuthorYear="1"&gt;&lt;Author&gt;Orsi&lt;/Author&gt;&lt;Year&gt;1995&lt;/Year&gt;&lt;RecNum&gt;165&lt;/RecNum&gt;&lt;DisplayText&gt;Orsi et al. (1995)&lt;/DisplayText&gt;&lt;record&gt;&lt;rec-number&gt;165&lt;/rec-number&gt;&lt;foreign-keys&gt;&lt;key app="EN" db-id="zrva9revlp2zv4ef9e7p5a2k2srpazvs0dss" timestamp="1524557983"&gt;165&lt;/key&gt;&lt;key app="ENWeb" db-id=""&gt;0&lt;/key&gt;&lt;/foreign-keys&gt;&lt;ref-type name="Journal Article"&gt;17&lt;/ref-type&gt;&lt;contributors&gt;&lt;authors&gt;&lt;author&gt;Orsi, A. H.&lt;/author&gt;&lt;author&gt;Whitworth III, T.&lt;/author&gt;&lt;author&gt;Nowlin Jr, W. D.&lt;/author&gt;&lt;/authors&gt;&lt;/contributors&gt;&lt;titles&gt;&lt;title&gt;On the meridional extent and fronts of the Antarctic Circumpolar Current&lt;/title&gt;&lt;secondary-title&gt;Deep Sea Research I&lt;/secondary-title&gt;&lt;/titles&gt;&lt;periodical&gt;&lt;full-title&gt;Deep Sea Research I&lt;/full-title&gt;&lt;/periodical&gt;&lt;pages&gt;641-673&lt;/pages&gt;&lt;volume&gt;42&lt;/volume&gt;&lt;number&gt;5&lt;/number&gt;&lt;dates&gt;&lt;year&gt;1995&lt;/year&gt;&lt;/dates&gt;&lt;urls&gt;&lt;/urls&gt;&lt;/record&gt;&lt;/Cite&gt;&lt;/EndNote&gt;</w:instrText>
                      </w:r>
                      <w:r w:rsidRPr="001E5FD8">
                        <w:rPr>
                          <w:sz w:val="20"/>
                          <w:szCs w:val="20"/>
                        </w:rPr>
                        <w:fldChar w:fldCharType="separate"/>
                      </w:r>
                      <w:r w:rsidRPr="001E5FD8">
                        <w:rPr>
                          <w:noProof/>
                          <w:sz w:val="20"/>
                          <w:szCs w:val="20"/>
                        </w:rPr>
                        <w:t>Orsi et al. (1995)</w:t>
                      </w:r>
                      <w:r w:rsidRPr="001E5FD8">
                        <w:rPr>
                          <w:sz w:val="20"/>
                          <w:szCs w:val="20"/>
                        </w:rPr>
                        <w:fldChar w:fldCharType="end"/>
                      </w:r>
                      <w:r w:rsidRPr="001E5FD8">
                        <w:rPr>
                          <w:sz w:val="20"/>
                          <w:szCs w:val="20"/>
                        </w:rPr>
                        <w:t xml:space="preserve"> and that of the Polar Front (PF) is from </w:t>
                      </w:r>
                      <w:r w:rsidRPr="001E5FD8">
                        <w:rPr>
                          <w:sz w:val="20"/>
                          <w:szCs w:val="20"/>
                        </w:rPr>
                        <w:fldChar w:fldCharType="begin"/>
                      </w:r>
                      <w:r w:rsidRPr="001E5FD8">
                        <w:rPr>
                          <w:sz w:val="20"/>
                          <w:szCs w:val="20"/>
                        </w:rPr>
                        <w:instrText xml:space="preserve"> ADDIN EN.CITE &lt;EndNote&gt;&lt;Cite AuthorYear="1"&gt;&lt;Author&gt;Trathan&lt;/Author&gt;&lt;Year&gt;2000&lt;/Year&gt;&lt;RecNum&gt;260&lt;/RecNum&gt;&lt;DisplayText&gt;Trathan et al. (2000)&lt;/DisplayText&gt;&lt;record&gt;&lt;rec-number&gt;260&lt;/rec-number&gt;&lt;foreign-keys&gt;&lt;key app="EN" db-id="zrva9revlp2zv4ef9e7p5a2k2srpazvs0dss" timestamp="1569948608"&gt;260&lt;/key&gt;&lt;/foreign-keys&gt;&lt;ref-type name="Journal Article"&gt;17&lt;/ref-type&gt;&lt;contributors&gt;&lt;authors&gt;&lt;author&gt;Trathan, P. N.&lt;/author&gt;&lt;author&gt;Brandon, M. A.&lt;/author&gt;&lt;author&gt;Murphy, E. J.&lt;/author&gt;&lt;author&gt;Thorpe S. E.&lt;/author&gt;&lt;/authors&gt;&lt;/contributors&gt;&lt;titles&gt;&lt;title&gt;Transport and structure within the Antarctic Circumpolar Current to the north of South Georgia&lt;/title&gt;&lt;secondary-title&gt;Geophysical Research Letters&lt;/secondary-title&gt;&lt;/titles&gt;&lt;periodical&gt;&lt;full-title&gt;Geophysical Research Letters&lt;/full-title&gt;&lt;/periodical&gt;&lt;pages&gt;1727-1730&lt;/pages&gt;&lt;volume&gt;27&lt;/volume&gt;&lt;number&gt;12&lt;/number&gt;&lt;dates&gt;&lt;year&gt;2000&lt;/year&gt;&lt;/dates&gt;&lt;urls&gt;&lt;/urls&gt;&lt;/record&gt;&lt;/Cite&gt;&lt;/EndNote&gt;</w:instrText>
                      </w:r>
                      <w:r w:rsidRPr="001E5FD8">
                        <w:rPr>
                          <w:sz w:val="20"/>
                          <w:szCs w:val="20"/>
                        </w:rPr>
                        <w:fldChar w:fldCharType="separate"/>
                      </w:r>
                      <w:r w:rsidRPr="001E5FD8">
                        <w:rPr>
                          <w:noProof/>
                          <w:sz w:val="20"/>
                          <w:szCs w:val="20"/>
                        </w:rPr>
                        <w:t>Trathan et al. (2000)</w:t>
                      </w:r>
                      <w:r w:rsidRPr="001E5FD8">
                        <w:rPr>
                          <w:sz w:val="20"/>
                          <w:szCs w:val="20"/>
                        </w:rPr>
                        <w:fldChar w:fldCharType="end"/>
                      </w:r>
                      <w:r w:rsidRPr="001E5FD8">
                        <w:rPr>
                          <w:sz w:val="20"/>
                          <w:szCs w:val="20"/>
                        </w:rPr>
                        <w:t>.</w:t>
                      </w:r>
                    </w:p>
                  </w:txbxContent>
                </v:textbox>
                <w10:wrap anchorx="margin"/>
              </v:shape>
            </w:pict>
          </mc:Fallback>
        </mc:AlternateContent>
      </w:r>
      <w:r w:rsidR="00172761" w:rsidRPr="001E5FD8">
        <w:br w:type="page"/>
      </w:r>
    </w:p>
    <w:p w14:paraId="01282C8C" w14:textId="271818C4" w:rsidR="002B26C6" w:rsidRPr="001E5FD8" w:rsidRDefault="002B26C6" w:rsidP="000911DB">
      <w:pPr>
        <w:jc w:val="both"/>
        <w:sectPr w:rsidR="002B26C6" w:rsidRPr="001E5FD8" w:rsidSect="00172761">
          <w:pgSz w:w="16838" w:h="11906" w:orient="landscape" w:code="9"/>
          <w:pgMar w:top="1440" w:right="1440" w:bottom="1440" w:left="1440" w:header="709" w:footer="709" w:gutter="0"/>
          <w:lnNumType w:countBy="1" w:restart="continuous"/>
          <w:cols w:space="708"/>
          <w:docGrid w:linePitch="360"/>
        </w:sectPr>
      </w:pPr>
    </w:p>
    <w:tbl>
      <w:tblPr>
        <w:tblStyle w:val="TableGrid"/>
        <w:tblW w:w="15593" w:type="dxa"/>
        <w:tblInd w:w="-85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277"/>
        <w:gridCol w:w="1275"/>
        <w:gridCol w:w="142"/>
        <w:gridCol w:w="94"/>
        <w:gridCol w:w="142"/>
        <w:gridCol w:w="1323"/>
        <w:gridCol w:w="1701"/>
        <w:gridCol w:w="993"/>
        <w:gridCol w:w="3827"/>
        <w:gridCol w:w="3260"/>
        <w:gridCol w:w="1559"/>
      </w:tblGrid>
      <w:tr w:rsidR="00B14429" w:rsidRPr="001E5FD8" w14:paraId="05DDDEEA" w14:textId="77777777" w:rsidTr="0067083E">
        <w:trPr>
          <w:tblHeader/>
        </w:trPr>
        <w:tc>
          <w:tcPr>
            <w:tcW w:w="1277" w:type="dxa"/>
            <w:vAlign w:val="center"/>
          </w:tcPr>
          <w:p w14:paraId="55A7FE4B" w14:textId="77777777" w:rsidR="00B14429" w:rsidRPr="001E5FD8" w:rsidRDefault="00B14429" w:rsidP="00B14429">
            <w:pPr>
              <w:jc w:val="center"/>
              <w:rPr>
                <w:b/>
                <w:sz w:val="20"/>
                <w:szCs w:val="20"/>
              </w:rPr>
            </w:pPr>
            <w:r w:rsidRPr="001E5FD8">
              <w:rPr>
                <w:b/>
                <w:sz w:val="20"/>
                <w:szCs w:val="20"/>
              </w:rPr>
              <w:lastRenderedPageBreak/>
              <w:t>Core</w:t>
            </w:r>
          </w:p>
        </w:tc>
        <w:tc>
          <w:tcPr>
            <w:tcW w:w="1417" w:type="dxa"/>
            <w:gridSpan w:val="2"/>
            <w:vAlign w:val="center"/>
          </w:tcPr>
          <w:p w14:paraId="28D35B97" w14:textId="77777777" w:rsidR="00B14429" w:rsidRPr="001E5FD8" w:rsidRDefault="00B14429" w:rsidP="00B14429">
            <w:pPr>
              <w:jc w:val="center"/>
              <w:rPr>
                <w:b/>
                <w:sz w:val="20"/>
                <w:szCs w:val="20"/>
              </w:rPr>
            </w:pPr>
            <w:r w:rsidRPr="001E5FD8">
              <w:rPr>
                <w:b/>
                <w:sz w:val="20"/>
                <w:szCs w:val="20"/>
              </w:rPr>
              <w:t>Latitude (</w:t>
            </w:r>
            <w:r w:rsidRPr="001E5FD8">
              <w:rPr>
                <w:b/>
                <w:sz w:val="20"/>
                <w:szCs w:val="20"/>
                <w:vertAlign w:val="superscript"/>
              </w:rPr>
              <w:t>o</w:t>
            </w:r>
            <w:r w:rsidRPr="001E5FD8">
              <w:rPr>
                <w:b/>
                <w:sz w:val="20"/>
                <w:szCs w:val="20"/>
              </w:rPr>
              <w:t>S), Longitude (</w:t>
            </w:r>
            <w:proofErr w:type="spellStart"/>
            <w:r w:rsidRPr="001E5FD8">
              <w:rPr>
                <w:b/>
                <w:sz w:val="20"/>
                <w:szCs w:val="20"/>
                <w:vertAlign w:val="superscript"/>
              </w:rPr>
              <w:t>o</w:t>
            </w:r>
            <w:r w:rsidRPr="001E5FD8">
              <w:rPr>
                <w:b/>
                <w:sz w:val="20"/>
                <w:szCs w:val="20"/>
              </w:rPr>
              <w:t>E</w:t>
            </w:r>
            <w:proofErr w:type="spellEnd"/>
            <w:r w:rsidRPr="001E5FD8">
              <w:rPr>
                <w:b/>
                <w:sz w:val="20"/>
                <w:szCs w:val="20"/>
              </w:rPr>
              <w:t>)</w:t>
            </w:r>
          </w:p>
        </w:tc>
        <w:tc>
          <w:tcPr>
            <w:tcW w:w="1559" w:type="dxa"/>
            <w:gridSpan w:val="3"/>
            <w:vAlign w:val="center"/>
          </w:tcPr>
          <w:p w14:paraId="336B9B56" w14:textId="18D52C81" w:rsidR="00B14429" w:rsidRPr="001E5FD8" w:rsidRDefault="002F5A05" w:rsidP="00515131">
            <w:pPr>
              <w:jc w:val="center"/>
              <w:rPr>
                <w:b/>
                <w:sz w:val="20"/>
                <w:szCs w:val="20"/>
              </w:rPr>
            </w:pPr>
            <w:r w:rsidRPr="001E5FD8">
              <w:rPr>
                <w:b/>
                <w:sz w:val="20"/>
                <w:szCs w:val="20"/>
              </w:rPr>
              <w:t>Oceanographic</w:t>
            </w:r>
            <w:r w:rsidR="00B14429" w:rsidRPr="001E5FD8">
              <w:rPr>
                <w:b/>
                <w:sz w:val="20"/>
                <w:szCs w:val="20"/>
              </w:rPr>
              <w:t xml:space="preserve"> Position </w:t>
            </w:r>
          </w:p>
        </w:tc>
        <w:tc>
          <w:tcPr>
            <w:tcW w:w="1701" w:type="dxa"/>
            <w:vAlign w:val="center"/>
          </w:tcPr>
          <w:p w14:paraId="4232F8FA" w14:textId="77777777" w:rsidR="00B14429" w:rsidRPr="001E5FD8" w:rsidRDefault="00B14429" w:rsidP="00B14429">
            <w:pPr>
              <w:jc w:val="center"/>
              <w:rPr>
                <w:b/>
                <w:sz w:val="20"/>
                <w:szCs w:val="20"/>
              </w:rPr>
            </w:pPr>
            <w:r w:rsidRPr="001E5FD8">
              <w:rPr>
                <w:b/>
                <w:sz w:val="20"/>
                <w:szCs w:val="20"/>
              </w:rPr>
              <w:t>Modern SST (</w:t>
            </w:r>
            <w:r w:rsidRPr="001E5FD8">
              <w:rPr>
                <w:b/>
                <w:sz w:val="20"/>
                <w:szCs w:val="20"/>
                <w:vertAlign w:val="superscript"/>
              </w:rPr>
              <w:t>o</w:t>
            </w:r>
            <w:r w:rsidRPr="001E5FD8">
              <w:rPr>
                <w:b/>
                <w:sz w:val="20"/>
                <w:szCs w:val="20"/>
              </w:rPr>
              <w:t>C)</w:t>
            </w:r>
          </w:p>
          <w:p w14:paraId="38865448" w14:textId="6AECDCF3" w:rsidR="00B14429" w:rsidRPr="001E5FD8" w:rsidRDefault="002F5A05" w:rsidP="00B14429">
            <w:pPr>
              <w:jc w:val="center"/>
              <w:rPr>
                <w:b/>
                <w:sz w:val="20"/>
                <w:szCs w:val="20"/>
              </w:rPr>
            </w:pPr>
            <w:r w:rsidRPr="001E5FD8">
              <w:rPr>
                <w:b/>
                <w:sz w:val="20"/>
                <w:szCs w:val="20"/>
              </w:rPr>
              <w:t xml:space="preserve">(*summer </w:t>
            </w:r>
            <w:r w:rsidR="00B14429" w:rsidRPr="001E5FD8">
              <w:rPr>
                <w:b/>
                <w:sz w:val="20"/>
                <w:szCs w:val="20"/>
              </w:rPr>
              <w:t>SST)</w:t>
            </w:r>
          </w:p>
        </w:tc>
        <w:tc>
          <w:tcPr>
            <w:tcW w:w="993" w:type="dxa"/>
            <w:vAlign w:val="center"/>
          </w:tcPr>
          <w:p w14:paraId="145C103F" w14:textId="77777777" w:rsidR="00B14429" w:rsidRPr="001E5FD8" w:rsidRDefault="00B14429" w:rsidP="00B14429">
            <w:pPr>
              <w:jc w:val="center"/>
              <w:rPr>
                <w:b/>
                <w:sz w:val="20"/>
                <w:szCs w:val="20"/>
              </w:rPr>
            </w:pPr>
            <w:r w:rsidRPr="001E5FD8">
              <w:rPr>
                <w:b/>
                <w:sz w:val="20"/>
                <w:szCs w:val="20"/>
              </w:rPr>
              <w:t>Modern Sea Ice</w:t>
            </w:r>
          </w:p>
        </w:tc>
        <w:tc>
          <w:tcPr>
            <w:tcW w:w="3827" w:type="dxa"/>
            <w:vAlign w:val="center"/>
          </w:tcPr>
          <w:p w14:paraId="2AE7FC4E" w14:textId="77777777" w:rsidR="00B14429" w:rsidRPr="001E5FD8" w:rsidRDefault="00B14429" w:rsidP="00B14429">
            <w:pPr>
              <w:jc w:val="center"/>
              <w:rPr>
                <w:b/>
                <w:sz w:val="20"/>
                <w:szCs w:val="20"/>
              </w:rPr>
            </w:pPr>
            <w:r w:rsidRPr="001E5FD8">
              <w:rPr>
                <w:b/>
                <w:sz w:val="20"/>
                <w:szCs w:val="20"/>
              </w:rPr>
              <w:t>Chronology for MIS 5e</w:t>
            </w:r>
          </w:p>
        </w:tc>
        <w:tc>
          <w:tcPr>
            <w:tcW w:w="3260" w:type="dxa"/>
            <w:vAlign w:val="center"/>
          </w:tcPr>
          <w:p w14:paraId="20C717C0" w14:textId="77777777" w:rsidR="00B14429" w:rsidRPr="001E5FD8" w:rsidRDefault="00B14429" w:rsidP="00B14429">
            <w:pPr>
              <w:jc w:val="center"/>
              <w:rPr>
                <w:b/>
                <w:sz w:val="20"/>
                <w:szCs w:val="20"/>
              </w:rPr>
            </w:pPr>
            <w:r w:rsidRPr="001E5FD8">
              <w:rPr>
                <w:b/>
                <w:sz w:val="20"/>
                <w:szCs w:val="20"/>
              </w:rPr>
              <w:t>SST Proxy for MIS 5e</w:t>
            </w:r>
          </w:p>
        </w:tc>
        <w:tc>
          <w:tcPr>
            <w:tcW w:w="1559" w:type="dxa"/>
            <w:vAlign w:val="center"/>
          </w:tcPr>
          <w:p w14:paraId="10E6EB4F" w14:textId="77777777" w:rsidR="00B14429" w:rsidRPr="001E5FD8" w:rsidRDefault="00B14429" w:rsidP="00B14429">
            <w:pPr>
              <w:jc w:val="center"/>
              <w:rPr>
                <w:b/>
                <w:sz w:val="20"/>
                <w:szCs w:val="20"/>
              </w:rPr>
            </w:pPr>
            <w:r w:rsidRPr="001E5FD8">
              <w:rPr>
                <w:b/>
                <w:sz w:val="20"/>
                <w:szCs w:val="20"/>
              </w:rPr>
              <w:t>Sample Resolution (ka)</w:t>
            </w:r>
          </w:p>
        </w:tc>
      </w:tr>
      <w:tr w:rsidR="00B14429" w:rsidRPr="001E5FD8" w14:paraId="0C40C332" w14:textId="77777777" w:rsidTr="0067083E">
        <w:trPr>
          <w:trHeight w:val="340"/>
        </w:trPr>
        <w:tc>
          <w:tcPr>
            <w:tcW w:w="2552" w:type="dxa"/>
            <w:gridSpan w:val="2"/>
            <w:vAlign w:val="center"/>
          </w:tcPr>
          <w:p w14:paraId="2BBD66BD" w14:textId="74BBAFBA" w:rsidR="00B14429" w:rsidRPr="001E5FD8" w:rsidRDefault="005958EE" w:rsidP="00B14429">
            <w:pPr>
              <w:jc w:val="center"/>
              <w:rPr>
                <w:b/>
                <w:sz w:val="20"/>
                <w:szCs w:val="20"/>
              </w:rPr>
            </w:pPr>
            <w:r w:rsidRPr="001E5FD8">
              <w:rPr>
                <w:b/>
                <w:sz w:val="20"/>
                <w:szCs w:val="20"/>
              </w:rPr>
              <w:t>Atlantic sector</w:t>
            </w:r>
          </w:p>
        </w:tc>
        <w:tc>
          <w:tcPr>
            <w:tcW w:w="236" w:type="dxa"/>
            <w:gridSpan w:val="2"/>
            <w:vAlign w:val="center"/>
          </w:tcPr>
          <w:p w14:paraId="1C1B2F30" w14:textId="36C90733" w:rsidR="00B14429" w:rsidRPr="001E5FD8" w:rsidRDefault="00B14429" w:rsidP="00B14429">
            <w:pPr>
              <w:jc w:val="center"/>
              <w:rPr>
                <w:sz w:val="20"/>
                <w:szCs w:val="20"/>
              </w:rPr>
            </w:pPr>
          </w:p>
        </w:tc>
        <w:tc>
          <w:tcPr>
            <w:tcW w:w="1465" w:type="dxa"/>
            <w:gridSpan w:val="2"/>
            <w:vAlign w:val="center"/>
          </w:tcPr>
          <w:p w14:paraId="59EE05B3" w14:textId="469E023F" w:rsidR="00B14429" w:rsidRPr="001E5FD8" w:rsidRDefault="00B14429" w:rsidP="00B14429">
            <w:pPr>
              <w:jc w:val="center"/>
              <w:rPr>
                <w:sz w:val="20"/>
                <w:szCs w:val="20"/>
              </w:rPr>
            </w:pPr>
          </w:p>
        </w:tc>
        <w:tc>
          <w:tcPr>
            <w:tcW w:w="1701" w:type="dxa"/>
            <w:vAlign w:val="center"/>
          </w:tcPr>
          <w:p w14:paraId="1B5D85E3" w14:textId="3E791817" w:rsidR="00B14429" w:rsidRPr="001E5FD8" w:rsidRDefault="00B14429" w:rsidP="00B14429">
            <w:pPr>
              <w:jc w:val="center"/>
              <w:rPr>
                <w:sz w:val="20"/>
                <w:szCs w:val="20"/>
              </w:rPr>
            </w:pPr>
          </w:p>
        </w:tc>
        <w:tc>
          <w:tcPr>
            <w:tcW w:w="993" w:type="dxa"/>
            <w:vAlign w:val="center"/>
          </w:tcPr>
          <w:p w14:paraId="6DE6117B" w14:textId="352DF0BB" w:rsidR="00B14429" w:rsidRPr="001E5FD8" w:rsidRDefault="00B14429" w:rsidP="00B14429">
            <w:pPr>
              <w:jc w:val="center"/>
              <w:rPr>
                <w:sz w:val="20"/>
                <w:szCs w:val="20"/>
              </w:rPr>
            </w:pPr>
          </w:p>
        </w:tc>
        <w:tc>
          <w:tcPr>
            <w:tcW w:w="3827" w:type="dxa"/>
            <w:vAlign w:val="center"/>
          </w:tcPr>
          <w:p w14:paraId="2E39887B" w14:textId="54DCC993" w:rsidR="00B14429" w:rsidRPr="001E5FD8" w:rsidRDefault="00B14429" w:rsidP="00B14429">
            <w:pPr>
              <w:jc w:val="center"/>
              <w:rPr>
                <w:sz w:val="20"/>
                <w:szCs w:val="20"/>
              </w:rPr>
            </w:pPr>
          </w:p>
        </w:tc>
        <w:tc>
          <w:tcPr>
            <w:tcW w:w="3260" w:type="dxa"/>
            <w:vAlign w:val="center"/>
          </w:tcPr>
          <w:p w14:paraId="5546676C" w14:textId="6BA9317F" w:rsidR="00B14429" w:rsidRPr="001E5FD8" w:rsidRDefault="00B14429" w:rsidP="00B14429">
            <w:pPr>
              <w:jc w:val="center"/>
              <w:rPr>
                <w:sz w:val="20"/>
                <w:szCs w:val="20"/>
              </w:rPr>
            </w:pPr>
          </w:p>
        </w:tc>
        <w:tc>
          <w:tcPr>
            <w:tcW w:w="1559" w:type="dxa"/>
            <w:vAlign w:val="center"/>
          </w:tcPr>
          <w:p w14:paraId="08FA7AAC" w14:textId="5BF89CEE" w:rsidR="00B14429" w:rsidRPr="001E5FD8" w:rsidRDefault="00B14429" w:rsidP="00B14429">
            <w:pPr>
              <w:jc w:val="center"/>
              <w:rPr>
                <w:sz w:val="20"/>
                <w:szCs w:val="20"/>
              </w:rPr>
            </w:pPr>
          </w:p>
        </w:tc>
      </w:tr>
      <w:tr w:rsidR="005958EE" w:rsidRPr="001E5FD8" w14:paraId="3EEABD0C" w14:textId="77777777" w:rsidTr="0067083E">
        <w:tc>
          <w:tcPr>
            <w:tcW w:w="1277" w:type="dxa"/>
            <w:vAlign w:val="center"/>
          </w:tcPr>
          <w:p w14:paraId="51A6436E" w14:textId="202D0B26" w:rsidR="005958EE" w:rsidRPr="001E5FD8" w:rsidRDefault="005958EE" w:rsidP="005958EE">
            <w:pPr>
              <w:jc w:val="center"/>
              <w:rPr>
                <w:sz w:val="20"/>
                <w:szCs w:val="20"/>
              </w:rPr>
            </w:pPr>
            <w:r w:rsidRPr="001E5FD8">
              <w:rPr>
                <w:sz w:val="20"/>
                <w:szCs w:val="20"/>
              </w:rPr>
              <w:t>PS2489-2</w:t>
            </w:r>
          </w:p>
        </w:tc>
        <w:tc>
          <w:tcPr>
            <w:tcW w:w="1417" w:type="dxa"/>
            <w:gridSpan w:val="2"/>
            <w:vAlign w:val="center"/>
          </w:tcPr>
          <w:p w14:paraId="7275A322" w14:textId="7B116DB8" w:rsidR="005958EE" w:rsidRPr="001E5FD8" w:rsidRDefault="005958EE" w:rsidP="005958EE">
            <w:pPr>
              <w:jc w:val="center"/>
              <w:rPr>
                <w:sz w:val="20"/>
                <w:szCs w:val="20"/>
              </w:rPr>
            </w:pPr>
            <w:r w:rsidRPr="001E5FD8">
              <w:rPr>
                <w:sz w:val="20"/>
                <w:szCs w:val="20"/>
              </w:rPr>
              <w:t>42.87, 8.97</w:t>
            </w:r>
          </w:p>
        </w:tc>
        <w:tc>
          <w:tcPr>
            <w:tcW w:w="1559" w:type="dxa"/>
            <w:gridSpan w:val="3"/>
            <w:vAlign w:val="center"/>
          </w:tcPr>
          <w:p w14:paraId="260036D4" w14:textId="5FEF9A5D" w:rsidR="005958EE" w:rsidRPr="001E5FD8" w:rsidRDefault="002F5A05" w:rsidP="005958EE">
            <w:pPr>
              <w:jc w:val="center"/>
              <w:rPr>
                <w:sz w:val="20"/>
                <w:szCs w:val="20"/>
              </w:rPr>
            </w:pPr>
            <w:r w:rsidRPr="001E5FD8">
              <w:rPr>
                <w:sz w:val="20"/>
                <w:szCs w:val="20"/>
              </w:rPr>
              <w:t>SAZ</w:t>
            </w:r>
          </w:p>
        </w:tc>
        <w:tc>
          <w:tcPr>
            <w:tcW w:w="1701" w:type="dxa"/>
            <w:vAlign w:val="center"/>
          </w:tcPr>
          <w:p w14:paraId="71443702" w14:textId="4DE58FA1" w:rsidR="005958EE" w:rsidRPr="001E5FD8" w:rsidRDefault="005958EE" w:rsidP="005958EE">
            <w:pPr>
              <w:jc w:val="center"/>
              <w:rPr>
                <w:sz w:val="20"/>
                <w:szCs w:val="20"/>
              </w:rPr>
            </w:pPr>
            <w:r w:rsidRPr="001E5FD8">
              <w:rPr>
                <w:sz w:val="20"/>
                <w:szCs w:val="20"/>
              </w:rPr>
              <w:t xml:space="preserve">10* </w:t>
            </w:r>
            <w:r w:rsidRPr="001E5FD8">
              <w:rPr>
                <w:sz w:val="20"/>
                <w:szCs w:val="20"/>
              </w:rPr>
              <w:fldChar w:fldCharType="begin"/>
            </w:r>
            <w:r w:rsidRPr="001E5FD8">
              <w:rPr>
                <w:sz w:val="20"/>
                <w:szCs w:val="20"/>
              </w:rPr>
              <w:instrText xml:space="preserve"> ADDIN EN.CITE &lt;EndNote&gt;&lt;Cite&gt;&lt;Author&gt;Becquey&lt;/Author&gt;&lt;Year&gt;2003&lt;/Year&gt;&lt;RecNum&gt;76&lt;/RecNum&gt;&lt;DisplayText&gt;(Becquey &amp;amp; Gersonde 2003)&lt;/DisplayText&gt;&lt;record&gt;&lt;rec-number&gt;76&lt;/rec-number&gt;&lt;foreign-keys&gt;&lt;key app="EN" db-id="zrva9revlp2zv4ef9e7p5a2k2srpazvs0dss" timestamp="1509467332"&gt;76&lt;/key&gt;&lt;key app="ENWeb" db-id=""&gt;0&lt;/key&gt;&lt;/foreign-keys&gt;&lt;ref-type name="Journal Article"&gt;17&lt;/ref-type&gt;&lt;contributors&gt;&lt;authors&gt;&lt;author&gt;Becquey, Sabine&lt;/author&gt;&lt;author&gt;Gersonde, Rainer&lt;/author&gt;&lt;/authors&gt;&lt;/contributors&gt;&lt;titles&gt;&lt;title&gt;A 0.55-Ma paleotemperature record from the Subantarctic zone: Implications for Antarctic Circumpolar Current development&lt;/title&gt;&lt;secondary-title&gt;Paleoceanography&lt;/secondary-title&gt;&lt;/titles&gt;&lt;periodical&gt;&lt;full-title&gt;Paleoceanography&lt;/full-title&gt;&lt;/periodical&gt;&lt;pages&gt;1014-1028&lt;/pages&gt;&lt;volume&gt;18&lt;/volume&gt;&lt;number&gt;1&lt;/number&gt;&lt;dates&gt;&lt;year&gt;2003&lt;/year&gt;&lt;/dates&gt;&lt;isbn&gt;08838305&lt;/isbn&gt;&lt;urls&gt;&lt;/urls&gt;&lt;electronic-resource-num&gt;10.1029/2000pa000576&lt;/electronic-resource-num&gt;&lt;/record&gt;&lt;/Cite&gt;&lt;/EndNote&gt;</w:instrText>
            </w:r>
            <w:r w:rsidRPr="001E5FD8">
              <w:rPr>
                <w:sz w:val="20"/>
                <w:szCs w:val="20"/>
              </w:rPr>
              <w:fldChar w:fldCharType="separate"/>
            </w:r>
            <w:r w:rsidRPr="001E5FD8">
              <w:rPr>
                <w:noProof/>
                <w:sz w:val="20"/>
                <w:szCs w:val="20"/>
              </w:rPr>
              <w:t>(Becquey &amp; Gersonde 2003)</w:t>
            </w:r>
            <w:r w:rsidRPr="001E5FD8">
              <w:rPr>
                <w:sz w:val="20"/>
                <w:szCs w:val="20"/>
              </w:rPr>
              <w:fldChar w:fldCharType="end"/>
            </w:r>
          </w:p>
        </w:tc>
        <w:tc>
          <w:tcPr>
            <w:tcW w:w="993" w:type="dxa"/>
            <w:vAlign w:val="center"/>
          </w:tcPr>
          <w:p w14:paraId="60FF3951" w14:textId="1BA397FE" w:rsidR="005958EE" w:rsidRPr="001E5FD8" w:rsidRDefault="0025109C" w:rsidP="005958EE">
            <w:pPr>
              <w:jc w:val="center"/>
              <w:rPr>
                <w:sz w:val="20"/>
                <w:szCs w:val="20"/>
              </w:rPr>
            </w:pPr>
            <w:r w:rsidRPr="001E5FD8">
              <w:rPr>
                <w:sz w:val="20"/>
                <w:szCs w:val="20"/>
              </w:rPr>
              <w:t>1</w:t>
            </w:r>
          </w:p>
        </w:tc>
        <w:tc>
          <w:tcPr>
            <w:tcW w:w="3827" w:type="dxa"/>
            <w:vAlign w:val="center"/>
          </w:tcPr>
          <w:p w14:paraId="3A46C05A" w14:textId="490A25F9" w:rsidR="005958EE" w:rsidRPr="001E5FD8" w:rsidRDefault="005958EE" w:rsidP="005958EE">
            <w:pPr>
              <w:jc w:val="center"/>
              <w:rPr>
                <w:sz w:val="20"/>
                <w:szCs w:val="20"/>
              </w:rPr>
            </w:pPr>
            <w:r w:rsidRPr="001E5FD8">
              <w:rPr>
                <w:sz w:val="20"/>
                <w:szCs w:val="20"/>
              </w:rPr>
              <w:t xml:space="preserve">SPECMAP ages </w:t>
            </w:r>
            <w:r w:rsidRPr="001E5FD8">
              <w:rPr>
                <w:sz w:val="20"/>
                <w:szCs w:val="20"/>
              </w:rPr>
              <w:fldChar w:fldCharType="begin"/>
            </w:r>
            <w:r w:rsidRPr="001E5FD8">
              <w:rPr>
                <w:sz w:val="20"/>
                <w:szCs w:val="20"/>
              </w:rPr>
              <w:instrText xml:space="preserve"> ADDIN EN.CITE &lt;EndNote&gt;&lt;Cite&gt;&lt;Author&gt;Becquey&lt;/Author&gt;&lt;Year&gt;2003&lt;/Year&gt;&lt;RecNum&gt;76&lt;/RecNum&gt;&lt;DisplayText&gt;(Becquey &amp;amp; Gersonde 2003)&lt;/DisplayText&gt;&lt;record&gt;&lt;rec-number&gt;76&lt;/rec-number&gt;&lt;foreign-keys&gt;&lt;key app="EN" db-id="zrva9revlp2zv4ef9e7p5a2k2srpazvs0dss" timestamp="1509467332"&gt;76&lt;/key&gt;&lt;key app="ENWeb" db-id=""&gt;0&lt;/key&gt;&lt;/foreign-keys&gt;&lt;ref-type name="Journal Article"&gt;17&lt;/ref-type&gt;&lt;contributors&gt;&lt;authors&gt;&lt;author&gt;Becquey, Sabine&lt;/author&gt;&lt;author&gt;Gersonde, Rainer&lt;/author&gt;&lt;/authors&gt;&lt;/contributors&gt;&lt;titles&gt;&lt;title&gt;A 0.55-Ma paleotemperature record from the Subantarctic zone: Implications for Antarctic Circumpolar Current development&lt;/title&gt;&lt;secondary-title&gt;Paleoceanography&lt;/secondary-title&gt;&lt;/titles&gt;&lt;periodical&gt;&lt;full-title&gt;Paleoceanography&lt;/full-title&gt;&lt;/periodical&gt;&lt;pages&gt;1014-1028&lt;/pages&gt;&lt;volume&gt;18&lt;/volume&gt;&lt;number&gt;1&lt;/number&gt;&lt;dates&gt;&lt;year&gt;2003&lt;/year&gt;&lt;/dates&gt;&lt;isbn&gt;08838305&lt;/isbn&gt;&lt;urls&gt;&lt;/urls&gt;&lt;electronic-resource-num&gt;10.1029/2000pa000576&lt;/electronic-resource-num&gt;&lt;/record&gt;&lt;/Cite&gt;&lt;/EndNote&gt;</w:instrText>
            </w:r>
            <w:r w:rsidRPr="001E5FD8">
              <w:rPr>
                <w:sz w:val="20"/>
                <w:szCs w:val="20"/>
              </w:rPr>
              <w:fldChar w:fldCharType="separate"/>
            </w:r>
            <w:r w:rsidRPr="001E5FD8">
              <w:rPr>
                <w:noProof/>
                <w:sz w:val="20"/>
                <w:szCs w:val="20"/>
              </w:rPr>
              <w:t>(Becquey &amp; Gersonde 2003)</w:t>
            </w:r>
            <w:r w:rsidRPr="001E5FD8">
              <w:rPr>
                <w:sz w:val="20"/>
                <w:szCs w:val="20"/>
              </w:rPr>
              <w:fldChar w:fldCharType="end"/>
            </w:r>
            <w:r w:rsidRPr="001E5FD8">
              <w:rPr>
                <w:sz w:val="20"/>
                <w:szCs w:val="20"/>
              </w:rPr>
              <w:t xml:space="preserve"> converted onto LR04 (this study)</w:t>
            </w:r>
          </w:p>
        </w:tc>
        <w:tc>
          <w:tcPr>
            <w:tcW w:w="3260" w:type="dxa"/>
            <w:vAlign w:val="center"/>
          </w:tcPr>
          <w:p w14:paraId="255F99F3" w14:textId="77777777" w:rsidR="005958EE" w:rsidRPr="001E5FD8" w:rsidRDefault="005958EE" w:rsidP="005958EE">
            <w:pPr>
              <w:jc w:val="center"/>
              <w:rPr>
                <w:sz w:val="20"/>
                <w:szCs w:val="20"/>
              </w:rPr>
            </w:pPr>
            <w:r w:rsidRPr="001E5FD8">
              <w:rPr>
                <w:sz w:val="20"/>
                <w:szCs w:val="20"/>
              </w:rPr>
              <w:t xml:space="preserve">Planktonic foraminifera transfer function </w:t>
            </w:r>
          </w:p>
          <w:p w14:paraId="474E1410" w14:textId="5FA1C69C"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&lt;EndNote&gt;&lt;Cite&gt;&lt;Author&gt;Becquey&lt;/Author&gt;&lt;Year&gt;2003&lt;/Year&gt;&lt;RecNum&gt;76&lt;/RecNum&gt;&lt;DisplayText&gt;(Becquey &amp;amp; Gersonde 2003)&lt;/DisplayText&gt;&lt;record&gt;&lt;rec-number&gt;76&lt;/rec-number&gt;&lt;foreign-keys&gt;&lt;key app="EN" db-id="zrva9revlp2zv4ef9e7p5a2k2srpazvs0dss" timestamp="1509467332"&gt;76&lt;/key&gt;&lt;key app="ENWeb" db-id=""&gt;0&lt;/key&gt;&lt;/foreign-keys&gt;&lt;ref-type name="Journal Article"&gt;17&lt;/ref-type&gt;&lt;contributors&gt;&lt;authors&gt;&lt;author&gt;Becquey, Sabine&lt;/author&gt;&lt;author&gt;Gersonde, Rainer&lt;/author&gt;&lt;/authors&gt;&lt;/contributors&gt;&lt;titles&gt;&lt;title&gt;A 0.55-Ma paleotemperature record from the Subantarctic zone: Implications for Antarctic Circumpolar Current development&lt;/title&gt;&lt;secondary-title&gt;Paleoceanography&lt;/secondary-title&gt;&lt;/titles&gt;&lt;periodical&gt;&lt;full-title&gt;Paleoceanography&lt;/full-title&gt;&lt;/periodical&gt;&lt;pages&gt;1014-1028&lt;/pages&gt;&lt;volume&gt;18&lt;/volume&gt;&lt;number&gt;1&lt;/number&gt;&lt;dates&gt;&lt;year&gt;2003&lt;/year&gt;&lt;/dates&gt;&lt;isbn&gt;08838305&lt;/isbn&gt;&lt;urls&gt;&lt;/urls&gt;&lt;electronic-resource-num&gt;10.1029/2000pa000576&lt;/electronic-resource-num&gt;&lt;/record&gt;&lt;/Cite&gt;&lt;/EndNote&gt;</w:instrText>
            </w:r>
            <w:r w:rsidRPr="001E5FD8">
              <w:rPr>
                <w:sz w:val="20"/>
                <w:szCs w:val="20"/>
              </w:rPr>
              <w:fldChar w:fldCharType="separate"/>
            </w:r>
            <w:r w:rsidRPr="001E5FD8">
              <w:rPr>
                <w:noProof/>
                <w:sz w:val="20"/>
                <w:szCs w:val="20"/>
              </w:rPr>
              <w:t>(Becquey &amp; Gersonde 2003)</w:t>
            </w:r>
            <w:r w:rsidRPr="001E5FD8">
              <w:rPr>
                <w:sz w:val="20"/>
                <w:szCs w:val="20"/>
              </w:rPr>
              <w:fldChar w:fldCharType="end"/>
            </w:r>
          </w:p>
        </w:tc>
        <w:tc>
          <w:tcPr>
            <w:tcW w:w="1559" w:type="dxa"/>
            <w:vAlign w:val="center"/>
          </w:tcPr>
          <w:p w14:paraId="19647BB6" w14:textId="5C4D2583" w:rsidR="005958EE" w:rsidRPr="001E5FD8" w:rsidRDefault="005958EE" w:rsidP="005958EE">
            <w:pPr>
              <w:jc w:val="center"/>
              <w:rPr>
                <w:sz w:val="20"/>
                <w:szCs w:val="20"/>
              </w:rPr>
            </w:pPr>
            <w:r w:rsidRPr="001E5FD8">
              <w:rPr>
                <w:sz w:val="20"/>
                <w:szCs w:val="20"/>
              </w:rPr>
              <w:t>1.2-3</w:t>
            </w:r>
          </w:p>
        </w:tc>
      </w:tr>
      <w:tr w:rsidR="005958EE" w:rsidRPr="001E5FD8" w14:paraId="41798852" w14:textId="77777777" w:rsidTr="0067083E">
        <w:tc>
          <w:tcPr>
            <w:tcW w:w="1277" w:type="dxa"/>
            <w:vAlign w:val="center"/>
          </w:tcPr>
          <w:p w14:paraId="2B8D1D2C" w14:textId="77777777" w:rsidR="005958EE" w:rsidRPr="001E5FD8" w:rsidRDefault="005958EE" w:rsidP="005958EE">
            <w:pPr>
              <w:jc w:val="center"/>
              <w:rPr>
                <w:sz w:val="20"/>
                <w:szCs w:val="20"/>
              </w:rPr>
            </w:pPr>
            <w:r w:rsidRPr="001E5FD8">
              <w:rPr>
                <w:sz w:val="20"/>
                <w:szCs w:val="20"/>
              </w:rPr>
              <w:t>PS2082-1</w:t>
            </w:r>
          </w:p>
        </w:tc>
        <w:tc>
          <w:tcPr>
            <w:tcW w:w="1417" w:type="dxa"/>
            <w:gridSpan w:val="2"/>
            <w:vAlign w:val="center"/>
          </w:tcPr>
          <w:p w14:paraId="5FA4E9D0" w14:textId="77777777" w:rsidR="005958EE" w:rsidRPr="001E5FD8" w:rsidRDefault="005958EE" w:rsidP="005958EE">
            <w:pPr>
              <w:jc w:val="center"/>
              <w:rPr>
                <w:sz w:val="20"/>
                <w:szCs w:val="20"/>
              </w:rPr>
            </w:pPr>
            <w:r w:rsidRPr="001E5FD8">
              <w:rPr>
                <w:sz w:val="20"/>
                <w:szCs w:val="20"/>
              </w:rPr>
              <w:t>43.22, 11.74</w:t>
            </w:r>
          </w:p>
        </w:tc>
        <w:tc>
          <w:tcPr>
            <w:tcW w:w="1559" w:type="dxa"/>
            <w:gridSpan w:val="3"/>
            <w:vAlign w:val="center"/>
          </w:tcPr>
          <w:p w14:paraId="54AABFAE" w14:textId="7838AD9D" w:rsidR="005958EE" w:rsidRPr="001E5FD8" w:rsidRDefault="002F5A05" w:rsidP="005958EE">
            <w:pPr>
              <w:jc w:val="center"/>
              <w:rPr>
                <w:sz w:val="20"/>
                <w:szCs w:val="20"/>
              </w:rPr>
            </w:pPr>
            <w:r w:rsidRPr="001E5FD8">
              <w:rPr>
                <w:sz w:val="20"/>
                <w:szCs w:val="20"/>
              </w:rPr>
              <w:t>SAZ</w:t>
            </w:r>
          </w:p>
        </w:tc>
        <w:tc>
          <w:tcPr>
            <w:tcW w:w="1701" w:type="dxa"/>
            <w:vAlign w:val="center"/>
          </w:tcPr>
          <w:p w14:paraId="35885E5D" w14:textId="77777777" w:rsidR="005958EE" w:rsidRPr="001E5FD8" w:rsidRDefault="005958EE" w:rsidP="005958EE">
            <w:pPr>
              <w:jc w:val="center"/>
              <w:rPr>
                <w:sz w:val="20"/>
                <w:szCs w:val="20"/>
              </w:rPr>
            </w:pPr>
            <w:r w:rsidRPr="001E5FD8">
              <w:rPr>
                <w:sz w:val="20"/>
                <w:szCs w:val="20"/>
              </w:rPr>
              <w:t xml:space="preserve">11.08* </w: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 </w:instrTex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EN.CITE.DATA </w:instrText>
            </w:r>
            <w:r w:rsidRPr="001E5FD8">
              <w:rPr>
                <w:sz w:val="20"/>
                <w:szCs w:val="20"/>
              </w:rPr>
            </w:r>
            <w:r w:rsidRPr="001E5FD8">
              <w:rPr>
                <w:sz w:val="20"/>
                <w:szCs w:val="20"/>
              </w:rPr>
              <w:fldChar w:fldCharType="end"/>
            </w:r>
            <w:r w:rsidRPr="001E5FD8">
              <w:rPr>
                <w:sz w:val="20"/>
                <w:szCs w:val="20"/>
              </w:rPr>
            </w:r>
            <w:r w:rsidRPr="001E5FD8">
              <w:rPr>
                <w:sz w:val="20"/>
                <w:szCs w:val="20"/>
              </w:rPr>
              <w:fldChar w:fldCharType="separate"/>
            </w:r>
            <w:r w:rsidRPr="001E5FD8">
              <w:rPr>
                <w:noProof/>
                <w:sz w:val="20"/>
                <w:szCs w:val="20"/>
              </w:rPr>
              <w:t>(Waelbroeck et al. 2009)</w:t>
            </w:r>
            <w:r w:rsidRPr="001E5FD8">
              <w:rPr>
                <w:sz w:val="20"/>
                <w:szCs w:val="20"/>
              </w:rPr>
              <w:fldChar w:fldCharType="end"/>
            </w:r>
          </w:p>
        </w:tc>
        <w:tc>
          <w:tcPr>
            <w:tcW w:w="993" w:type="dxa"/>
            <w:vAlign w:val="center"/>
          </w:tcPr>
          <w:p w14:paraId="4B98DBB1" w14:textId="6E0ABE71" w:rsidR="005958EE" w:rsidRPr="001E5FD8" w:rsidRDefault="0025109C" w:rsidP="005958EE">
            <w:pPr>
              <w:jc w:val="center"/>
              <w:rPr>
                <w:sz w:val="20"/>
                <w:szCs w:val="20"/>
              </w:rPr>
            </w:pPr>
            <w:r w:rsidRPr="001E5FD8">
              <w:rPr>
                <w:sz w:val="20"/>
                <w:szCs w:val="20"/>
              </w:rPr>
              <w:t>1</w:t>
            </w:r>
          </w:p>
        </w:tc>
        <w:tc>
          <w:tcPr>
            <w:tcW w:w="3827" w:type="dxa"/>
            <w:vAlign w:val="center"/>
          </w:tcPr>
          <w:p w14:paraId="42310133" w14:textId="77777777" w:rsidR="005958EE" w:rsidRPr="001E5FD8" w:rsidRDefault="005958EE" w:rsidP="005958EE">
            <w:pPr>
              <w:jc w:val="center"/>
              <w:rPr>
                <w:sz w:val="20"/>
                <w:szCs w:val="20"/>
              </w:rPr>
            </w:pPr>
            <w:r w:rsidRPr="001E5FD8">
              <w:rPr>
                <w:sz w:val="20"/>
                <w:szCs w:val="20"/>
              </w:rPr>
              <w:t xml:space="preserve">SPECMAP ages </w:t>
            </w:r>
            <w:r w:rsidRPr="001E5FD8">
              <w:rPr>
                <w:sz w:val="20"/>
                <w:szCs w:val="20"/>
              </w:rPr>
              <w:fldChar w:fldCharType="begin"/>
            </w:r>
            <w:r w:rsidRPr="001E5FD8">
              <w:rPr>
                <w:sz w:val="20"/>
                <w:szCs w:val="20"/>
              </w:rPr>
              <w:instrText xml:space="preserve"> ADDIN EN.CITE &lt;EndNote&gt;&lt;Cite&gt;&lt;Author&gt;Brathauer&lt;/Author&gt;&lt;Year&gt;1999&lt;/Year&gt;&lt;RecNum&gt;163&lt;/RecNum&gt;&lt;DisplayText&gt;(Brathauer &amp;amp; Abelmann 1999)&lt;/DisplayText&gt;&lt;record&gt;&lt;rec-number&gt;163&lt;/rec-number&gt;&lt;foreign-keys&gt;&lt;key app="EN" db-id="zrva9revlp2zv4ef9e7p5a2k2srpazvs0dss" timestamp="1524223057"&gt;163&lt;/key&gt;&lt;key app="ENWeb" db-id=""&gt;0&lt;/key&gt;&lt;/foreign-keys&gt;&lt;ref-type name="Journal Article"&gt;17&lt;/ref-type&gt;&lt;contributors&gt;&lt;authors&gt;&lt;author&gt;Brathauer, Uta&lt;/author&gt;&lt;author&gt;Abelmann, Andrea&lt;/author&gt;&lt;/authors&gt;&lt;/contributors&gt;&lt;titles&gt;&lt;title&gt;Late Quaternary variations in sea surface temperatures and their relationship to orbital forcing recorded in the Southern Ocean (Atlantic sector)&lt;/title&gt;&lt;secondary-title&gt;Paleoceanography&lt;/secondary-title&gt;&lt;/titles&gt;&lt;periodical&gt;&lt;full-title&gt;Paleoceanography&lt;/full-title&gt;&lt;/periodical&gt;&lt;pages&gt;135-148&lt;/pages&gt;&lt;volume&gt;14&lt;/volume&gt;&lt;number&gt;2&lt;/number&gt;&lt;dates&gt;&lt;year&gt;1999&lt;/year&gt;&lt;/dates&gt;&lt;isbn&gt;08838305&lt;/isbn&gt;&lt;urls&gt;&lt;/urls&gt;&lt;electronic-resource-num&gt;10.1029/1998pa900020&lt;/electronic-resource-num&gt;&lt;/record&gt;&lt;/Cite&gt;&lt;/EndNote&gt;</w:instrText>
            </w:r>
            <w:r w:rsidRPr="001E5FD8">
              <w:rPr>
                <w:sz w:val="20"/>
                <w:szCs w:val="20"/>
              </w:rPr>
              <w:fldChar w:fldCharType="separate"/>
            </w:r>
            <w:r w:rsidRPr="001E5FD8">
              <w:rPr>
                <w:noProof/>
                <w:sz w:val="20"/>
                <w:szCs w:val="20"/>
              </w:rPr>
              <w:t>(Brathauer &amp; Abelmann 1999)</w:t>
            </w:r>
            <w:r w:rsidRPr="001E5FD8">
              <w:rPr>
                <w:sz w:val="20"/>
                <w:szCs w:val="20"/>
              </w:rPr>
              <w:fldChar w:fldCharType="end"/>
            </w:r>
            <w:r w:rsidRPr="001E5FD8">
              <w:rPr>
                <w:sz w:val="20"/>
                <w:szCs w:val="20"/>
              </w:rPr>
              <w:t xml:space="preserve"> converted onto LR04 (this study)</w:t>
            </w:r>
          </w:p>
        </w:tc>
        <w:tc>
          <w:tcPr>
            <w:tcW w:w="3260" w:type="dxa"/>
            <w:vAlign w:val="center"/>
          </w:tcPr>
          <w:p w14:paraId="6D07CA94" w14:textId="77777777" w:rsidR="005958EE" w:rsidRPr="001E5FD8" w:rsidRDefault="005958EE" w:rsidP="005958EE">
            <w:pPr>
              <w:jc w:val="center"/>
              <w:rPr>
                <w:sz w:val="20"/>
                <w:szCs w:val="20"/>
              </w:rPr>
            </w:pPr>
            <w:r w:rsidRPr="001E5FD8">
              <w:rPr>
                <w:sz w:val="20"/>
                <w:szCs w:val="20"/>
              </w:rPr>
              <w:t xml:space="preserve">Radiolarian transfer function </w:t>
            </w:r>
            <w:r w:rsidRPr="001E5FD8">
              <w:rPr>
                <w:sz w:val="20"/>
                <w:szCs w:val="20"/>
              </w:rPr>
              <w:fldChar w:fldCharType="begin"/>
            </w:r>
            <w:r w:rsidRPr="001E5FD8">
              <w:rPr>
                <w:sz w:val="20"/>
                <w:szCs w:val="20"/>
              </w:rPr>
              <w:instrText xml:space="preserve"> ADDIN EN.CITE &lt;EndNote&gt;&lt;Cite&gt;&lt;Author&gt;Brathauer&lt;/Author&gt;&lt;Year&gt;1996&lt;/Year&gt;&lt;RecNum&gt;222&lt;/RecNum&gt;&lt;DisplayText&gt;(Brathauer 1996)&lt;/DisplayText&gt;&lt;record&gt;&lt;rec-number&gt;222&lt;/rec-number&gt;&lt;foreign-keys&gt;&lt;key app="EN" db-id="zrva9revlp2zv4ef9e7p5a2k2srpazvs0dss" timestamp="1553183267"&gt;222&lt;/key&gt;&lt;key app="ENWeb" db-id=""&gt;0&lt;/key&gt;&lt;/foreign-keys&gt;&lt;ref-type name="Journal Article"&gt;17&lt;/ref-type&gt;&lt;contributors&gt;&lt;authors&gt;&lt;author&gt;Brathauer, Uta&lt;/author&gt;&lt;/authors&gt;&lt;/contributors&gt;&lt;titles&gt;&lt;title&gt;Radiolarians as indicators for Quaternary climatic changes in the Southern Ocean (Atlantic Sector)&lt;/title&gt;&lt;secondary-title&gt;Reports on Polar Research&lt;/secondary-title&gt;&lt;/titles&gt;&lt;periodical&gt;&lt;full-title&gt;Reports on Polar Research&lt;/full-title&gt;&lt;/periodical&gt;&lt;pages&gt;1-163&lt;/pages&gt;&lt;volume&gt;216&lt;/volume&gt;&lt;dates&gt;&lt;year&gt;1996&lt;/year&gt;&lt;/dates&gt;&lt;urls&gt;&lt;/urls&gt;&lt;/record&gt;&lt;/Cite&gt;&lt;/EndNote&gt;</w:instrText>
            </w:r>
            <w:r w:rsidRPr="001E5FD8">
              <w:rPr>
                <w:sz w:val="20"/>
                <w:szCs w:val="20"/>
              </w:rPr>
              <w:fldChar w:fldCharType="separate"/>
            </w:r>
            <w:r w:rsidRPr="001E5FD8">
              <w:rPr>
                <w:noProof/>
                <w:sz w:val="20"/>
                <w:szCs w:val="20"/>
              </w:rPr>
              <w:t>(Brathauer 1996)</w:t>
            </w:r>
            <w:r w:rsidRPr="001E5FD8">
              <w:rPr>
                <w:sz w:val="20"/>
                <w:szCs w:val="20"/>
              </w:rPr>
              <w:fldChar w:fldCharType="end"/>
            </w:r>
          </w:p>
        </w:tc>
        <w:tc>
          <w:tcPr>
            <w:tcW w:w="1559" w:type="dxa"/>
            <w:vAlign w:val="center"/>
          </w:tcPr>
          <w:p w14:paraId="5EF393CA" w14:textId="77777777" w:rsidR="005958EE" w:rsidRPr="001E5FD8" w:rsidRDefault="005958EE" w:rsidP="005958EE">
            <w:pPr>
              <w:jc w:val="center"/>
              <w:rPr>
                <w:sz w:val="20"/>
                <w:szCs w:val="20"/>
              </w:rPr>
            </w:pPr>
            <w:r w:rsidRPr="001E5FD8">
              <w:rPr>
                <w:sz w:val="20"/>
                <w:szCs w:val="20"/>
              </w:rPr>
              <w:t>5</w:t>
            </w:r>
          </w:p>
        </w:tc>
      </w:tr>
      <w:tr w:rsidR="005958EE" w:rsidRPr="001E5FD8" w14:paraId="7A968775" w14:textId="77777777" w:rsidTr="0067083E">
        <w:tc>
          <w:tcPr>
            <w:tcW w:w="1277" w:type="dxa"/>
            <w:vAlign w:val="center"/>
          </w:tcPr>
          <w:p w14:paraId="6E6F86C1" w14:textId="77777777" w:rsidR="005958EE" w:rsidRPr="001E5FD8" w:rsidRDefault="005958EE" w:rsidP="005958EE">
            <w:pPr>
              <w:jc w:val="center"/>
              <w:rPr>
                <w:sz w:val="20"/>
                <w:szCs w:val="20"/>
              </w:rPr>
            </w:pPr>
            <w:r w:rsidRPr="001E5FD8">
              <w:rPr>
                <w:sz w:val="20"/>
                <w:szCs w:val="20"/>
              </w:rPr>
              <w:t>PS1752-1</w:t>
            </w:r>
          </w:p>
        </w:tc>
        <w:tc>
          <w:tcPr>
            <w:tcW w:w="1417" w:type="dxa"/>
            <w:gridSpan w:val="2"/>
            <w:vAlign w:val="center"/>
          </w:tcPr>
          <w:p w14:paraId="47919991" w14:textId="77777777" w:rsidR="005958EE" w:rsidRPr="001E5FD8" w:rsidRDefault="005958EE" w:rsidP="005958EE">
            <w:pPr>
              <w:jc w:val="center"/>
              <w:rPr>
                <w:sz w:val="20"/>
                <w:szCs w:val="20"/>
              </w:rPr>
            </w:pPr>
            <w:r w:rsidRPr="001E5FD8">
              <w:rPr>
                <w:sz w:val="20"/>
                <w:szCs w:val="20"/>
              </w:rPr>
              <w:t>45.62, 9.60</w:t>
            </w:r>
          </w:p>
        </w:tc>
        <w:tc>
          <w:tcPr>
            <w:tcW w:w="1559" w:type="dxa"/>
            <w:gridSpan w:val="3"/>
            <w:vAlign w:val="center"/>
          </w:tcPr>
          <w:p w14:paraId="37BD2877" w14:textId="577077D5" w:rsidR="005958EE" w:rsidRPr="001E5FD8" w:rsidRDefault="0080161A" w:rsidP="005958EE">
            <w:pPr>
              <w:jc w:val="center"/>
              <w:rPr>
                <w:sz w:val="20"/>
                <w:szCs w:val="20"/>
              </w:rPr>
            </w:pPr>
            <w:r w:rsidRPr="001E5FD8">
              <w:rPr>
                <w:sz w:val="20"/>
                <w:szCs w:val="20"/>
              </w:rPr>
              <w:t>SAZ</w:t>
            </w:r>
            <w:r w:rsidR="005958EE" w:rsidRPr="001E5FD8">
              <w:rPr>
                <w:sz w:val="20"/>
                <w:szCs w:val="20"/>
              </w:rPr>
              <w:t xml:space="preserve"> </w:t>
            </w:r>
          </w:p>
        </w:tc>
        <w:tc>
          <w:tcPr>
            <w:tcW w:w="1701" w:type="dxa"/>
            <w:vAlign w:val="center"/>
          </w:tcPr>
          <w:p w14:paraId="6EC6406F" w14:textId="77777777" w:rsidR="005958EE" w:rsidRPr="001E5FD8" w:rsidRDefault="005958EE" w:rsidP="005958EE">
            <w:pPr>
              <w:jc w:val="center"/>
              <w:rPr>
                <w:sz w:val="20"/>
                <w:szCs w:val="20"/>
              </w:rPr>
            </w:pPr>
            <w:r w:rsidRPr="001E5FD8">
              <w:rPr>
                <w:sz w:val="20"/>
                <w:szCs w:val="20"/>
              </w:rPr>
              <w:t xml:space="preserve">8.00* </w:t>
            </w:r>
          </w:p>
          <w:p w14:paraId="46A2CF0C"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&lt;EndNote&gt;&lt;Cite&gt;&lt;Author&gt;Brathauer&lt;/Author&gt;&lt;Year&gt;1996&lt;/Year&gt;&lt;RecNum&gt;222&lt;/RecNum&gt;&lt;DisplayText&gt;(Brathauer 1996)&lt;/DisplayText&gt;&lt;record&gt;&lt;rec-number&gt;222&lt;/rec-number&gt;&lt;foreign-keys&gt;&lt;key app="EN" db-id="zrva9revlp2zv4ef9e7p5a2k2srpazvs0dss" timestamp="1553183267"&gt;222&lt;/key&gt;&lt;key app="ENWeb" db-id=""&gt;0&lt;/key&gt;&lt;/foreign-keys&gt;&lt;ref-type name="Journal Article"&gt;17&lt;/ref-type&gt;&lt;contributors&gt;&lt;authors&gt;&lt;author&gt;Brathauer, Uta&lt;/author&gt;&lt;/authors&gt;&lt;/contributors&gt;&lt;titles&gt;&lt;title&gt;Radiolarians as indicators for Quaternary climatic changes in the Southern Ocean (Atlantic Sector)&lt;/title&gt;&lt;secondary-title&gt;Reports on Polar Research&lt;/secondary-title&gt;&lt;/titles&gt;&lt;periodical&gt;&lt;full-title&gt;Reports on Polar Research&lt;/full-title&gt;&lt;/periodical&gt;&lt;pages&gt;1-163&lt;/pages&gt;&lt;volume&gt;216&lt;/volume&gt;&lt;dates&gt;&lt;year&gt;1996&lt;/year&gt;&lt;/dates&gt;&lt;urls&gt;&lt;/urls&gt;&lt;/record&gt;&lt;/Cite&gt;&lt;/EndNote&gt;</w:instrText>
            </w:r>
            <w:r w:rsidRPr="001E5FD8">
              <w:rPr>
                <w:sz w:val="20"/>
                <w:szCs w:val="20"/>
              </w:rPr>
              <w:fldChar w:fldCharType="separate"/>
            </w:r>
            <w:r w:rsidRPr="001E5FD8">
              <w:rPr>
                <w:noProof/>
                <w:sz w:val="20"/>
                <w:szCs w:val="20"/>
              </w:rPr>
              <w:t>(Brathauer 1996)</w:t>
            </w:r>
            <w:r w:rsidRPr="001E5FD8">
              <w:rPr>
                <w:sz w:val="20"/>
                <w:szCs w:val="20"/>
              </w:rPr>
              <w:fldChar w:fldCharType="end"/>
            </w:r>
          </w:p>
        </w:tc>
        <w:tc>
          <w:tcPr>
            <w:tcW w:w="993" w:type="dxa"/>
            <w:vAlign w:val="center"/>
          </w:tcPr>
          <w:p w14:paraId="6EEDC869" w14:textId="2D38E6B8" w:rsidR="005958EE" w:rsidRPr="001E5FD8" w:rsidRDefault="0025109C" w:rsidP="005958EE">
            <w:pPr>
              <w:jc w:val="center"/>
              <w:rPr>
                <w:sz w:val="20"/>
                <w:szCs w:val="20"/>
              </w:rPr>
            </w:pPr>
            <w:r w:rsidRPr="001E5FD8">
              <w:rPr>
                <w:sz w:val="20"/>
                <w:szCs w:val="20"/>
              </w:rPr>
              <w:t>1</w:t>
            </w:r>
          </w:p>
        </w:tc>
        <w:tc>
          <w:tcPr>
            <w:tcW w:w="3827" w:type="dxa"/>
            <w:vAlign w:val="center"/>
          </w:tcPr>
          <w:p w14:paraId="332E682B" w14:textId="77777777" w:rsidR="005958EE" w:rsidRPr="001E5FD8" w:rsidRDefault="005958EE" w:rsidP="005958EE">
            <w:pPr>
              <w:jc w:val="center"/>
              <w:rPr>
                <w:sz w:val="20"/>
                <w:szCs w:val="20"/>
              </w:rPr>
            </w:pPr>
            <w:r w:rsidRPr="001E5FD8">
              <w:rPr>
                <w:i/>
                <w:sz w:val="20"/>
                <w:szCs w:val="20"/>
              </w:rPr>
              <w:t xml:space="preserve">C. davisiana </w:t>
            </w:r>
            <w:r w:rsidRPr="001E5FD8">
              <w:rPr>
                <w:sz w:val="20"/>
                <w:szCs w:val="20"/>
              </w:rPr>
              <w:t xml:space="preserve">stratigraphy </w:t>
            </w:r>
            <w:r w:rsidRPr="001E5FD8">
              <w:rPr>
                <w:sz w:val="20"/>
                <w:szCs w:val="20"/>
              </w:rPr>
              <w:fldChar w:fldCharType="begin"/>
            </w:r>
            <w:r w:rsidRPr="001E5FD8">
              <w:rPr>
                <w:sz w:val="20"/>
                <w:szCs w:val="20"/>
              </w:rPr>
              <w:instrText xml:space="preserve"> ADDIN EN.CITE &lt;EndNote&gt;&lt;Cite&gt;&lt;Author&gt;Brathauer&lt;/Author&gt;&lt;Year&gt;1996&lt;/Year&gt;&lt;RecNum&gt;222&lt;/RecNum&gt;&lt;DisplayText&gt;(Brathauer 1996)&lt;/DisplayText&gt;&lt;record&gt;&lt;rec-number&gt;222&lt;/rec-number&gt;&lt;foreign-keys&gt;&lt;key app="EN" db-id="zrva9revlp2zv4ef9e7p5a2k2srpazvs0dss" timestamp="1553183267"&gt;222&lt;/key&gt;&lt;key app="ENWeb" db-id=""&gt;0&lt;/key&gt;&lt;/foreign-keys&gt;&lt;ref-type name="Journal Article"&gt;17&lt;/ref-type&gt;&lt;contributors&gt;&lt;authors&gt;&lt;author&gt;Brathauer, Uta&lt;/author&gt;&lt;/authors&gt;&lt;/contributors&gt;&lt;titles&gt;&lt;title&gt;Radiolarians as indicators for Quaternary climatic changes in the Southern Ocean (Atlantic Sector)&lt;/title&gt;&lt;secondary-title&gt;Reports on Polar Research&lt;/secondary-title&gt;&lt;/titles&gt;&lt;periodical&gt;&lt;full-title&gt;Reports on Polar Research&lt;/full-title&gt;&lt;/periodical&gt;&lt;pages&gt;1-163&lt;/pages&gt;&lt;volume&gt;216&lt;/volume&gt;&lt;dates&gt;&lt;year&gt;1996&lt;/year&gt;&lt;/dates&gt;&lt;urls&gt;&lt;/urls&gt;&lt;/record&gt;&lt;/Cite&gt;&lt;/EndNote&gt;</w:instrText>
            </w:r>
            <w:r w:rsidRPr="001E5FD8">
              <w:rPr>
                <w:sz w:val="20"/>
                <w:szCs w:val="20"/>
              </w:rPr>
              <w:fldChar w:fldCharType="separate"/>
            </w:r>
            <w:r w:rsidRPr="001E5FD8">
              <w:rPr>
                <w:noProof/>
                <w:sz w:val="20"/>
                <w:szCs w:val="20"/>
              </w:rPr>
              <w:t>(Brathauer 1996)</w:t>
            </w:r>
            <w:r w:rsidRPr="001E5FD8">
              <w:rPr>
                <w:sz w:val="20"/>
                <w:szCs w:val="20"/>
              </w:rPr>
              <w:fldChar w:fldCharType="end"/>
            </w:r>
            <w:r w:rsidRPr="001E5FD8">
              <w:rPr>
                <w:sz w:val="20"/>
                <w:szCs w:val="20"/>
              </w:rPr>
              <w:t xml:space="preserve"> converted onto LR04 (this study)</w:t>
            </w:r>
          </w:p>
        </w:tc>
        <w:tc>
          <w:tcPr>
            <w:tcW w:w="3260" w:type="dxa"/>
            <w:vAlign w:val="center"/>
          </w:tcPr>
          <w:p w14:paraId="165F1590" w14:textId="77777777" w:rsidR="005958EE" w:rsidRPr="001E5FD8" w:rsidRDefault="005958EE" w:rsidP="005958EE">
            <w:pPr>
              <w:jc w:val="center"/>
              <w:rPr>
                <w:sz w:val="20"/>
                <w:szCs w:val="20"/>
              </w:rPr>
            </w:pPr>
            <w:r w:rsidRPr="001E5FD8">
              <w:rPr>
                <w:sz w:val="20"/>
                <w:szCs w:val="20"/>
              </w:rPr>
              <w:t xml:space="preserve">Radiolarian transfer function </w:t>
            </w:r>
            <w:r w:rsidRPr="001E5FD8">
              <w:rPr>
                <w:sz w:val="20"/>
                <w:szCs w:val="20"/>
              </w:rPr>
              <w:fldChar w:fldCharType="begin"/>
            </w:r>
            <w:r w:rsidRPr="001E5FD8">
              <w:rPr>
                <w:sz w:val="20"/>
                <w:szCs w:val="20"/>
              </w:rPr>
              <w:instrText xml:space="preserve"> ADDIN EN.CITE &lt;EndNote&gt;&lt;Cite&gt;&lt;Author&gt;Brathauer&lt;/Author&gt;&lt;Year&gt;1996&lt;/Year&gt;&lt;RecNum&gt;222&lt;/RecNum&gt;&lt;DisplayText&gt;(Brathauer 1996)&lt;/DisplayText&gt;&lt;record&gt;&lt;rec-number&gt;222&lt;/rec-number&gt;&lt;foreign-keys&gt;&lt;key app="EN" db-id="zrva9revlp2zv4ef9e7p5a2k2srpazvs0dss" timestamp="1553183267"&gt;222&lt;/key&gt;&lt;key app="ENWeb" db-id=""&gt;0&lt;/key&gt;&lt;/foreign-keys&gt;&lt;ref-type name="Journal Article"&gt;17&lt;/ref-type&gt;&lt;contributors&gt;&lt;authors&gt;&lt;author&gt;Brathauer, Uta&lt;/author&gt;&lt;/authors&gt;&lt;/contributors&gt;&lt;titles&gt;&lt;title&gt;Radiolarians as indicators for Quaternary climatic changes in the Southern Ocean (Atlantic Sector)&lt;/title&gt;&lt;secondary-title&gt;Reports on Polar Research&lt;/secondary-title&gt;&lt;/titles&gt;&lt;periodical&gt;&lt;full-title&gt;Reports on Polar Research&lt;/full-title&gt;&lt;/periodical&gt;&lt;pages&gt;1-163&lt;/pages&gt;&lt;volume&gt;216&lt;/volume&gt;&lt;dates&gt;&lt;year&gt;1996&lt;/year&gt;&lt;/dates&gt;&lt;urls&gt;&lt;/urls&gt;&lt;/record&gt;&lt;/Cite&gt;&lt;/EndNote&gt;</w:instrText>
            </w:r>
            <w:r w:rsidRPr="001E5FD8">
              <w:rPr>
                <w:sz w:val="20"/>
                <w:szCs w:val="20"/>
              </w:rPr>
              <w:fldChar w:fldCharType="separate"/>
            </w:r>
            <w:r w:rsidRPr="001E5FD8">
              <w:rPr>
                <w:noProof/>
                <w:sz w:val="20"/>
                <w:szCs w:val="20"/>
              </w:rPr>
              <w:t>(Brathauer 1996)</w:t>
            </w:r>
            <w:r w:rsidRPr="001E5FD8">
              <w:rPr>
                <w:sz w:val="20"/>
                <w:szCs w:val="20"/>
              </w:rPr>
              <w:fldChar w:fldCharType="end"/>
            </w:r>
          </w:p>
        </w:tc>
        <w:tc>
          <w:tcPr>
            <w:tcW w:w="1559" w:type="dxa"/>
            <w:vAlign w:val="center"/>
          </w:tcPr>
          <w:p w14:paraId="58CAE3EB" w14:textId="77777777" w:rsidR="005958EE" w:rsidRPr="001E5FD8" w:rsidRDefault="005958EE" w:rsidP="005958EE">
            <w:pPr>
              <w:jc w:val="center"/>
              <w:rPr>
                <w:sz w:val="20"/>
                <w:szCs w:val="20"/>
              </w:rPr>
            </w:pPr>
            <w:r w:rsidRPr="001E5FD8">
              <w:rPr>
                <w:sz w:val="20"/>
                <w:szCs w:val="20"/>
              </w:rPr>
              <w:t>10-22</w:t>
            </w:r>
          </w:p>
        </w:tc>
      </w:tr>
      <w:tr w:rsidR="005958EE" w:rsidRPr="001E5FD8" w14:paraId="3AEB554E" w14:textId="77777777" w:rsidTr="0067083E">
        <w:tc>
          <w:tcPr>
            <w:tcW w:w="1277" w:type="dxa"/>
            <w:vAlign w:val="center"/>
          </w:tcPr>
          <w:p w14:paraId="7BD79294" w14:textId="77777777" w:rsidR="005958EE" w:rsidRPr="001E5FD8" w:rsidRDefault="005958EE" w:rsidP="005958EE">
            <w:pPr>
              <w:jc w:val="center"/>
              <w:rPr>
                <w:sz w:val="20"/>
                <w:szCs w:val="20"/>
              </w:rPr>
            </w:pPr>
            <w:r w:rsidRPr="001E5FD8">
              <w:rPr>
                <w:sz w:val="20"/>
                <w:szCs w:val="20"/>
              </w:rPr>
              <w:t>PS1778-5</w:t>
            </w:r>
          </w:p>
        </w:tc>
        <w:tc>
          <w:tcPr>
            <w:tcW w:w="1417" w:type="dxa"/>
            <w:gridSpan w:val="2"/>
            <w:vAlign w:val="center"/>
          </w:tcPr>
          <w:p w14:paraId="181F3A5E" w14:textId="77777777" w:rsidR="005958EE" w:rsidRPr="001E5FD8" w:rsidRDefault="005958EE" w:rsidP="005958EE">
            <w:pPr>
              <w:jc w:val="center"/>
              <w:rPr>
                <w:sz w:val="20"/>
                <w:szCs w:val="20"/>
              </w:rPr>
            </w:pPr>
            <w:r w:rsidRPr="001E5FD8">
              <w:rPr>
                <w:sz w:val="20"/>
                <w:szCs w:val="20"/>
              </w:rPr>
              <w:t>49.01, -12.7</w:t>
            </w:r>
          </w:p>
        </w:tc>
        <w:tc>
          <w:tcPr>
            <w:tcW w:w="1559" w:type="dxa"/>
            <w:gridSpan w:val="3"/>
            <w:vAlign w:val="center"/>
          </w:tcPr>
          <w:p w14:paraId="010EF2B5" w14:textId="617B8F7D" w:rsidR="005958EE" w:rsidRPr="001E5FD8" w:rsidRDefault="0080161A" w:rsidP="005958EE">
            <w:pPr>
              <w:jc w:val="center"/>
              <w:rPr>
                <w:sz w:val="20"/>
                <w:szCs w:val="20"/>
              </w:rPr>
            </w:pPr>
            <w:r w:rsidRPr="001E5FD8">
              <w:rPr>
                <w:sz w:val="20"/>
                <w:szCs w:val="20"/>
              </w:rPr>
              <w:t>PFZ</w:t>
            </w:r>
          </w:p>
        </w:tc>
        <w:tc>
          <w:tcPr>
            <w:tcW w:w="1701" w:type="dxa"/>
            <w:vAlign w:val="center"/>
          </w:tcPr>
          <w:p w14:paraId="3581B2F7" w14:textId="77777777" w:rsidR="005958EE" w:rsidRPr="001E5FD8" w:rsidRDefault="005958EE" w:rsidP="005958EE">
            <w:pPr>
              <w:jc w:val="center"/>
              <w:rPr>
                <w:sz w:val="20"/>
                <w:szCs w:val="20"/>
              </w:rPr>
            </w:pPr>
            <w:r w:rsidRPr="001E5FD8">
              <w:rPr>
                <w:sz w:val="20"/>
                <w:szCs w:val="20"/>
              </w:rPr>
              <w:t xml:space="preserve">4.38* </w: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 </w:instrTex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EN.CITE.DATA </w:instrText>
            </w:r>
            <w:r w:rsidRPr="001E5FD8">
              <w:rPr>
                <w:sz w:val="20"/>
                <w:szCs w:val="20"/>
              </w:rPr>
            </w:r>
            <w:r w:rsidRPr="001E5FD8">
              <w:rPr>
                <w:sz w:val="20"/>
                <w:szCs w:val="20"/>
              </w:rPr>
              <w:fldChar w:fldCharType="end"/>
            </w:r>
            <w:r w:rsidRPr="001E5FD8">
              <w:rPr>
                <w:sz w:val="20"/>
                <w:szCs w:val="20"/>
              </w:rPr>
            </w:r>
            <w:r w:rsidRPr="001E5FD8">
              <w:rPr>
                <w:sz w:val="20"/>
                <w:szCs w:val="20"/>
              </w:rPr>
              <w:fldChar w:fldCharType="separate"/>
            </w:r>
            <w:r w:rsidRPr="001E5FD8">
              <w:rPr>
                <w:noProof/>
                <w:sz w:val="20"/>
                <w:szCs w:val="20"/>
              </w:rPr>
              <w:t>(Waelbroeck et al. 2009)</w:t>
            </w:r>
            <w:r w:rsidRPr="001E5FD8">
              <w:rPr>
                <w:sz w:val="20"/>
                <w:szCs w:val="20"/>
              </w:rPr>
              <w:fldChar w:fldCharType="end"/>
            </w:r>
          </w:p>
        </w:tc>
        <w:tc>
          <w:tcPr>
            <w:tcW w:w="993" w:type="dxa"/>
            <w:vAlign w:val="center"/>
          </w:tcPr>
          <w:p w14:paraId="4BBB83D3" w14:textId="77777777" w:rsidR="005958EE" w:rsidRPr="001E5FD8" w:rsidRDefault="005958EE" w:rsidP="005958EE">
            <w:pPr>
              <w:jc w:val="center"/>
              <w:rPr>
                <w:sz w:val="20"/>
                <w:szCs w:val="20"/>
              </w:rPr>
            </w:pPr>
            <w:r w:rsidRPr="001E5FD8">
              <w:rPr>
                <w:sz w:val="20"/>
                <w:szCs w:val="20"/>
              </w:rPr>
              <w:t>1</w:t>
            </w:r>
          </w:p>
        </w:tc>
        <w:tc>
          <w:tcPr>
            <w:tcW w:w="3827" w:type="dxa"/>
            <w:vAlign w:val="center"/>
          </w:tcPr>
          <w:p w14:paraId="73BD0FA3" w14:textId="77777777" w:rsidR="005958EE" w:rsidRPr="001E5FD8" w:rsidRDefault="005958EE" w:rsidP="005958EE">
            <w:pPr>
              <w:jc w:val="center"/>
              <w:rPr>
                <w:sz w:val="20"/>
                <w:szCs w:val="20"/>
              </w:rPr>
            </w:pPr>
            <w:r w:rsidRPr="001E5FD8">
              <w:rPr>
                <w:sz w:val="20"/>
                <w:szCs w:val="20"/>
              </w:rPr>
              <w:t xml:space="preserve">SPECMAP ages </w:t>
            </w:r>
            <w:r w:rsidRPr="001E5FD8">
              <w:rPr>
                <w:sz w:val="20"/>
                <w:szCs w:val="20"/>
              </w:rPr>
              <w:fldChar w:fldCharType="begin"/>
            </w:r>
            <w:r w:rsidRPr="001E5FD8">
              <w:rPr>
                <w:sz w:val="20"/>
                <w:szCs w:val="20"/>
              </w:rPr>
              <w:instrText xml:space="preserve"> ADDIN EN.CITE &lt;EndNote&gt;&lt;Cite&gt;&lt;Author&gt;Brathauer&lt;/Author&gt;&lt;Year&gt;1999&lt;/Year&gt;&lt;RecNum&gt;163&lt;/RecNum&gt;&lt;DisplayText&gt;(Brathauer &amp;amp; Abelmann 1999)&lt;/DisplayText&gt;&lt;record&gt;&lt;rec-number&gt;163&lt;/rec-number&gt;&lt;foreign-keys&gt;&lt;key app="EN" db-id="zrva9revlp2zv4ef9e7p5a2k2srpazvs0dss" timestamp="1524223057"&gt;163&lt;/key&gt;&lt;key app="ENWeb" db-id=""&gt;0&lt;/key&gt;&lt;/foreign-keys&gt;&lt;ref-type name="Journal Article"&gt;17&lt;/ref-type&gt;&lt;contributors&gt;&lt;authors&gt;&lt;author&gt;Brathauer, Uta&lt;/author&gt;&lt;author&gt;Abelmann, Andrea&lt;/author&gt;&lt;/authors&gt;&lt;/contributors&gt;&lt;titles&gt;&lt;title&gt;Late Quaternary variations in sea surface temperatures and their relationship to orbital forcing recorded in the Southern Ocean (Atlantic sector)&lt;/title&gt;&lt;secondary-title&gt;Paleoceanography&lt;/secondary-title&gt;&lt;/titles&gt;&lt;periodical&gt;&lt;full-title&gt;Paleoceanography&lt;/full-title&gt;&lt;/periodical&gt;&lt;pages&gt;135-148&lt;/pages&gt;&lt;volume&gt;14&lt;/volume&gt;&lt;number&gt;2&lt;/number&gt;&lt;dates&gt;&lt;year&gt;1999&lt;/year&gt;&lt;/dates&gt;&lt;isbn&gt;08838305&lt;/isbn&gt;&lt;urls&gt;&lt;/urls&gt;&lt;electronic-resource-num&gt;10.1029/1998pa900020&lt;/electronic-resource-num&gt;&lt;/record&gt;&lt;/Cite&gt;&lt;/EndNote&gt;</w:instrText>
            </w:r>
            <w:r w:rsidRPr="001E5FD8">
              <w:rPr>
                <w:sz w:val="20"/>
                <w:szCs w:val="20"/>
              </w:rPr>
              <w:fldChar w:fldCharType="separate"/>
            </w:r>
            <w:r w:rsidRPr="001E5FD8">
              <w:rPr>
                <w:noProof/>
                <w:sz w:val="20"/>
                <w:szCs w:val="20"/>
              </w:rPr>
              <w:t>(Brathauer &amp; Abelmann 1999)</w:t>
            </w:r>
            <w:r w:rsidRPr="001E5FD8">
              <w:rPr>
                <w:sz w:val="20"/>
                <w:szCs w:val="20"/>
              </w:rPr>
              <w:fldChar w:fldCharType="end"/>
            </w:r>
            <w:r w:rsidRPr="001E5FD8">
              <w:rPr>
                <w:sz w:val="20"/>
                <w:szCs w:val="20"/>
              </w:rPr>
              <w:t xml:space="preserve"> converted onto LR04 (this study)</w:t>
            </w:r>
          </w:p>
        </w:tc>
        <w:tc>
          <w:tcPr>
            <w:tcW w:w="3260" w:type="dxa"/>
            <w:vAlign w:val="center"/>
          </w:tcPr>
          <w:p w14:paraId="370DE630" w14:textId="77777777" w:rsidR="005958EE" w:rsidRPr="001E5FD8" w:rsidRDefault="005958EE" w:rsidP="005958EE">
            <w:pPr>
              <w:jc w:val="center"/>
              <w:rPr>
                <w:sz w:val="20"/>
                <w:szCs w:val="20"/>
              </w:rPr>
            </w:pPr>
            <w:r w:rsidRPr="001E5FD8">
              <w:rPr>
                <w:sz w:val="20"/>
                <w:szCs w:val="20"/>
              </w:rPr>
              <w:t xml:space="preserve">Radiolarian transfer function </w:t>
            </w:r>
          </w:p>
          <w:p w14:paraId="2B449096"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&lt;EndNote&gt;&lt;Cite&gt;&lt;Author&gt;Brathauer&lt;/Author&gt;&lt;Year&gt;1999&lt;/Year&gt;&lt;RecNum&gt;163&lt;/RecNum&gt;&lt;DisplayText&gt;(Brathauer &amp;amp; Abelmann 1999)&lt;/DisplayText&gt;&lt;record&gt;&lt;rec-number&gt;163&lt;/rec-number&gt;&lt;foreign-keys&gt;&lt;key app="EN" db-id="zrva9revlp2zv4ef9e7p5a2k2srpazvs0dss" timestamp="1524223057"&gt;163&lt;/key&gt;&lt;key app="ENWeb" db-id=""&gt;0&lt;/key&gt;&lt;/foreign-keys&gt;&lt;ref-type name="Journal Article"&gt;17&lt;/ref-type&gt;&lt;contributors&gt;&lt;authors&gt;&lt;author&gt;Brathauer, Uta&lt;/author&gt;&lt;author&gt;Abelmann, Andrea&lt;/author&gt;&lt;/authors&gt;&lt;/contributors&gt;&lt;titles&gt;&lt;title&gt;Late Quaternary variations in sea surface temperatures and their relationship to orbital forcing recorded in the Southern Ocean (Atlantic sector)&lt;/title&gt;&lt;secondary-title&gt;Paleoceanography&lt;/secondary-title&gt;&lt;/titles&gt;&lt;periodical&gt;&lt;full-title&gt;Paleoceanography&lt;/full-title&gt;&lt;/periodical&gt;&lt;pages&gt;135-148&lt;/pages&gt;&lt;volume&gt;14&lt;/volume&gt;&lt;number&gt;2&lt;/number&gt;&lt;dates&gt;&lt;year&gt;1999&lt;/year&gt;&lt;/dates&gt;&lt;isbn&gt;08838305&lt;/isbn&gt;&lt;urls&gt;&lt;/urls&gt;&lt;electronic-resource-num&gt;10.1029/1998pa900020&lt;/electronic-resource-num&gt;&lt;/record&gt;&lt;/Cite&gt;&lt;/EndNote&gt;</w:instrText>
            </w:r>
            <w:r w:rsidRPr="001E5FD8">
              <w:rPr>
                <w:sz w:val="20"/>
                <w:szCs w:val="20"/>
              </w:rPr>
              <w:fldChar w:fldCharType="separate"/>
            </w:r>
            <w:r w:rsidRPr="001E5FD8">
              <w:rPr>
                <w:noProof/>
                <w:sz w:val="20"/>
                <w:szCs w:val="20"/>
              </w:rPr>
              <w:t>(Brathauer &amp; Abelmann 1999)</w:t>
            </w:r>
            <w:r w:rsidRPr="001E5FD8">
              <w:rPr>
                <w:sz w:val="20"/>
                <w:szCs w:val="20"/>
              </w:rPr>
              <w:fldChar w:fldCharType="end"/>
            </w:r>
          </w:p>
        </w:tc>
        <w:tc>
          <w:tcPr>
            <w:tcW w:w="1559" w:type="dxa"/>
            <w:vAlign w:val="center"/>
          </w:tcPr>
          <w:p w14:paraId="006B9979" w14:textId="77777777" w:rsidR="005958EE" w:rsidRPr="001E5FD8" w:rsidRDefault="005958EE" w:rsidP="005958EE">
            <w:pPr>
              <w:jc w:val="center"/>
              <w:rPr>
                <w:sz w:val="20"/>
                <w:szCs w:val="20"/>
              </w:rPr>
            </w:pPr>
            <w:r w:rsidRPr="001E5FD8">
              <w:rPr>
                <w:sz w:val="20"/>
                <w:szCs w:val="20"/>
              </w:rPr>
              <w:t>1.2-5</w:t>
            </w:r>
          </w:p>
        </w:tc>
      </w:tr>
      <w:tr w:rsidR="005958EE" w:rsidRPr="001E5FD8" w14:paraId="5C58FBE4" w14:textId="77777777" w:rsidTr="0067083E">
        <w:tc>
          <w:tcPr>
            <w:tcW w:w="1277" w:type="dxa"/>
            <w:vAlign w:val="center"/>
          </w:tcPr>
          <w:p w14:paraId="71345A77" w14:textId="77777777" w:rsidR="005958EE" w:rsidRPr="001E5FD8" w:rsidRDefault="005958EE" w:rsidP="005958EE">
            <w:pPr>
              <w:jc w:val="center"/>
              <w:rPr>
                <w:sz w:val="20"/>
                <w:szCs w:val="20"/>
              </w:rPr>
            </w:pPr>
            <w:r w:rsidRPr="001E5FD8">
              <w:rPr>
                <w:sz w:val="20"/>
                <w:szCs w:val="20"/>
              </w:rPr>
              <w:t>ODP 1093</w:t>
            </w:r>
          </w:p>
        </w:tc>
        <w:tc>
          <w:tcPr>
            <w:tcW w:w="1417" w:type="dxa"/>
            <w:gridSpan w:val="2"/>
            <w:vAlign w:val="center"/>
          </w:tcPr>
          <w:p w14:paraId="007F7754" w14:textId="77777777" w:rsidR="005958EE" w:rsidRPr="001E5FD8" w:rsidRDefault="005958EE" w:rsidP="005958EE">
            <w:pPr>
              <w:jc w:val="center"/>
              <w:rPr>
                <w:sz w:val="20"/>
                <w:szCs w:val="20"/>
              </w:rPr>
            </w:pPr>
            <w:r w:rsidRPr="001E5FD8">
              <w:rPr>
                <w:sz w:val="20"/>
                <w:szCs w:val="20"/>
              </w:rPr>
              <w:t>49.98, 5.87</w:t>
            </w:r>
          </w:p>
        </w:tc>
        <w:tc>
          <w:tcPr>
            <w:tcW w:w="1559" w:type="dxa"/>
            <w:gridSpan w:val="3"/>
            <w:vAlign w:val="center"/>
          </w:tcPr>
          <w:p w14:paraId="35117ACD" w14:textId="6BA7DFC4" w:rsidR="005958EE" w:rsidRPr="001E5FD8" w:rsidRDefault="0080161A" w:rsidP="005958EE">
            <w:pPr>
              <w:jc w:val="center"/>
              <w:rPr>
                <w:sz w:val="20"/>
                <w:szCs w:val="20"/>
              </w:rPr>
            </w:pPr>
            <w:r w:rsidRPr="001E5FD8">
              <w:rPr>
                <w:sz w:val="20"/>
                <w:szCs w:val="20"/>
              </w:rPr>
              <w:t>AZ</w:t>
            </w:r>
          </w:p>
        </w:tc>
        <w:tc>
          <w:tcPr>
            <w:tcW w:w="1701" w:type="dxa"/>
            <w:vAlign w:val="center"/>
          </w:tcPr>
          <w:p w14:paraId="7AA0E788" w14:textId="77777777" w:rsidR="005958EE" w:rsidRPr="001E5FD8" w:rsidRDefault="005958EE" w:rsidP="005958EE">
            <w:pPr>
              <w:jc w:val="center"/>
              <w:rPr>
                <w:sz w:val="20"/>
                <w:szCs w:val="20"/>
              </w:rPr>
            </w:pPr>
            <w:r w:rsidRPr="001E5FD8">
              <w:rPr>
                <w:sz w:val="20"/>
                <w:szCs w:val="20"/>
              </w:rPr>
              <w:t xml:space="preserve">3.6* </w:t>
            </w:r>
            <w:r w:rsidRPr="001E5FD8">
              <w:rPr>
                <w:sz w:val="20"/>
                <w:szCs w:val="20"/>
              </w:rPr>
              <w:fldChar w:fldCharType="begin"/>
            </w:r>
            <w:r w:rsidRPr="001E5FD8">
              <w:rPr>
                <w:sz w:val="20"/>
                <w:szCs w:val="20"/>
              </w:rPr>
              <w:instrText xml:space="preserve"> ADDIN EN.CITE &lt;EndNote&gt;&lt;Cite&gt;&lt;Author&gt;Schneider Mor&lt;/Author&gt;&lt;Year&gt;2012&lt;/Year&gt;&lt;RecNum&gt;106&lt;/RecNum&gt;&lt;DisplayText&gt;(Schneider Mor et al. 2012)&lt;/DisplayText&gt;&lt;record&gt;&lt;rec-number&gt;106&lt;/rec-number&gt;&lt;foreign-keys&gt;&lt;key app="EN" db-id="zrva9revlp2zv4ef9e7p5a2k2srpazvs0dss" timestamp="1509467390"&gt;106&lt;/key&gt;&lt;key app="ENWeb" db-id=""&gt;0&lt;/key&gt;&lt;/foreign-keys&gt;&lt;ref-type name="Journal Article"&gt;17&lt;/ref-type&gt;&lt;contributors&gt;&lt;authors&gt;&lt;author&gt;Schneider Mor, Aya&lt;/author&gt;&lt;author&gt;Yam, Ruth&lt;/author&gt;&lt;author&gt;Bianchi, Cristina&lt;/author&gt;&lt;author&gt;Kunz-Pirrung, Martina&lt;/author&gt;&lt;author&gt;Gersonde, Rainer&lt;/author&gt;&lt;author&gt;Shemesh, Aldo&lt;/author&gt;&lt;/authors&gt;&lt;/contributors&gt;&lt;titles&gt;&lt;title&gt;Variable sequence of events during the past seven terminations in two deep-sea cores from the Southern Ocean&lt;/title&gt;&lt;secondary-title&gt;Quaternary Research&lt;/secondary-title&gt;&lt;/titles&gt;&lt;periodical&gt;&lt;full-title&gt;Quaternary Research&lt;/full-title&gt;&lt;/periodical&gt;&lt;pages&gt;317-325&lt;/pages&gt;&lt;volume&gt;77&lt;/volume&gt;&lt;number&gt;02&lt;/number&gt;&lt;dates&gt;&lt;year&gt;2012&lt;/year&gt;&lt;/dates&gt;&lt;isbn&gt;0033-5894&amp;#xD;1096-0287&lt;/isbn&gt;&lt;urls&gt;&lt;/urls&gt;&lt;electronic-resource-num&gt;10.1016/j.yqres.2011.11.006&lt;/electronic-resource-num&gt;&lt;/record&gt;&lt;/Cite&gt;&lt;/EndNote&gt;</w:instrText>
            </w:r>
            <w:r w:rsidRPr="001E5FD8">
              <w:rPr>
                <w:sz w:val="20"/>
                <w:szCs w:val="20"/>
              </w:rPr>
              <w:fldChar w:fldCharType="separate"/>
            </w:r>
            <w:r w:rsidRPr="001E5FD8">
              <w:rPr>
                <w:noProof/>
                <w:sz w:val="20"/>
                <w:szCs w:val="20"/>
              </w:rPr>
              <w:t>(Schneider Mor et al. 2012)</w:t>
            </w:r>
            <w:r w:rsidRPr="001E5FD8">
              <w:rPr>
                <w:sz w:val="20"/>
                <w:szCs w:val="20"/>
              </w:rPr>
              <w:fldChar w:fldCharType="end"/>
            </w:r>
          </w:p>
        </w:tc>
        <w:tc>
          <w:tcPr>
            <w:tcW w:w="993" w:type="dxa"/>
            <w:vAlign w:val="center"/>
          </w:tcPr>
          <w:p w14:paraId="09DF48AE" w14:textId="77777777" w:rsidR="005958EE" w:rsidRPr="001E5FD8" w:rsidRDefault="005958EE" w:rsidP="005958EE">
            <w:pPr>
              <w:jc w:val="center"/>
              <w:rPr>
                <w:sz w:val="20"/>
                <w:szCs w:val="20"/>
              </w:rPr>
            </w:pPr>
            <w:r w:rsidRPr="001E5FD8">
              <w:rPr>
                <w:sz w:val="20"/>
                <w:szCs w:val="20"/>
              </w:rPr>
              <w:t>1</w:t>
            </w:r>
          </w:p>
        </w:tc>
        <w:tc>
          <w:tcPr>
            <w:tcW w:w="3827" w:type="dxa"/>
            <w:vAlign w:val="center"/>
          </w:tcPr>
          <w:p w14:paraId="55F3E53F" w14:textId="77777777" w:rsidR="005958EE" w:rsidRPr="001E5FD8" w:rsidRDefault="005958EE" w:rsidP="005958EE">
            <w:pPr>
              <w:jc w:val="center"/>
              <w:rPr>
                <w:i/>
                <w:sz w:val="20"/>
                <w:szCs w:val="20"/>
              </w:rPr>
            </w:pPr>
            <w:r w:rsidRPr="001E5FD8">
              <w:rPr>
                <w:sz w:val="20"/>
                <w:szCs w:val="20"/>
              </w:rPr>
              <w:t xml:space="preserve">EDC3 ages </w:t>
            </w:r>
            <w:r w:rsidRPr="001E5FD8">
              <w:rPr>
                <w:sz w:val="20"/>
                <w:szCs w:val="20"/>
              </w:rPr>
              <w:fldChar w:fldCharType="begin"/>
            </w:r>
            <w:r w:rsidRPr="001E5FD8">
              <w:rPr>
                <w:sz w:val="20"/>
                <w:szCs w:val="20"/>
              </w:rPr>
              <w:instrText xml:space="preserve"> ADDIN EN.CITE &lt;EndNote&gt;&lt;Cite&gt;&lt;Author&gt;Schneider Mor&lt;/Author&gt;&lt;Year&gt;2012&lt;/Year&gt;&lt;RecNum&gt;106&lt;/RecNum&gt;&lt;DisplayText&gt;(Schneider Mor et al. 2012)&lt;/DisplayText&gt;&lt;record&gt;&lt;rec-number&gt;106&lt;/rec-number&gt;&lt;foreign-keys&gt;&lt;key app="EN" db-id="zrva9revlp2zv4ef9e7p5a2k2srpazvs0dss" timestamp="1509467390"&gt;106&lt;/key&gt;&lt;key app="ENWeb" db-id=""&gt;0&lt;/key&gt;&lt;/foreign-keys&gt;&lt;ref-type name="Journal Article"&gt;17&lt;/ref-type&gt;&lt;contributors&gt;&lt;authors&gt;&lt;author&gt;Schneider Mor, Aya&lt;/author&gt;&lt;author&gt;Yam, Ruth&lt;/author&gt;&lt;author&gt;Bianchi, Cristina&lt;/author&gt;&lt;author&gt;Kunz-Pirrung, Martina&lt;/author&gt;&lt;author&gt;Gersonde, Rainer&lt;/author&gt;&lt;author&gt;Shemesh, Aldo&lt;/author&gt;&lt;/authors&gt;&lt;/contributors&gt;&lt;titles&gt;&lt;title&gt;Variable sequence of events during the past seven terminations in two deep-sea cores from the Southern Ocean&lt;/title&gt;&lt;secondary-title&gt;Quaternary Research&lt;/secondary-title&gt;&lt;/titles&gt;&lt;periodical&gt;&lt;full-title&gt;Quaternary Research&lt;/full-title&gt;&lt;/periodical&gt;&lt;pages&gt;317-325&lt;/pages&gt;&lt;volume&gt;77&lt;/volume&gt;&lt;number&gt;02&lt;/number&gt;&lt;dates&gt;&lt;year&gt;2012&lt;/year&gt;&lt;/dates&gt;&lt;isbn&gt;0033-5894&amp;#xD;1096-0287&lt;/isbn&gt;&lt;urls&gt;&lt;/urls&gt;&lt;electronic-resource-num&gt;10.1016/j.yqres.2011.11.006&lt;/electronic-resource-num&gt;&lt;/record&gt;&lt;/Cite&gt;&lt;/EndNote&gt;</w:instrText>
            </w:r>
            <w:r w:rsidRPr="001E5FD8">
              <w:rPr>
                <w:sz w:val="20"/>
                <w:szCs w:val="20"/>
              </w:rPr>
              <w:fldChar w:fldCharType="separate"/>
            </w:r>
            <w:r w:rsidRPr="001E5FD8">
              <w:rPr>
                <w:noProof/>
                <w:sz w:val="20"/>
                <w:szCs w:val="20"/>
              </w:rPr>
              <w:t>(Schneider Mor et al. 2012)</w:t>
            </w:r>
            <w:r w:rsidRPr="001E5FD8">
              <w:rPr>
                <w:sz w:val="20"/>
                <w:szCs w:val="20"/>
              </w:rPr>
              <w:fldChar w:fldCharType="end"/>
            </w:r>
            <w:r w:rsidRPr="001E5FD8">
              <w:rPr>
                <w:sz w:val="20"/>
                <w:szCs w:val="20"/>
              </w:rPr>
              <w:t xml:space="preserve"> converted onto LR04 (this study)</w:t>
            </w:r>
          </w:p>
        </w:tc>
        <w:tc>
          <w:tcPr>
            <w:tcW w:w="3260" w:type="dxa"/>
            <w:vAlign w:val="center"/>
          </w:tcPr>
          <w:p w14:paraId="08AE77E8" w14:textId="77777777" w:rsidR="005958EE" w:rsidRPr="001E5FD8" w:rsidRDefault="005958EE" w:rsidP="005958EE">
            <w:pPr>
              <w:jc w:val="center"/>
              <w:rPr>
                <w:sz w:val="20"/>
                <w:szCs w:val="20"/>
              </w:rPr>
            </w:pPr>
            <w:r w:rsidRPr="001E5FD8">
              <w:rPr>
                <w:sz w:val="20"/>
                <w:szCs w:val="20"/>
              </w:rPr>
              <w:t>Diatom transfer function</w:t>
            </w:r>
          </w:p>
          <w:p w14:paraId="283AC6D7"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&lt;EndNote&gt;&lt;Cite&gt;&lt;Author&gt;Schneider Mor&lt;/Author&gt;&lt;Year&gt;2012&lt;/Year&gt;&lt;RecNum&gt;106&lt;/RecNum&gt;&lt;DisplayText&gt;(Schneider Mor et al. 2012)&lt;/DisplayText&gt;&lt;record&gt;&lt;rec-number&gt;106&lt;/rec-number&gt;&lt;foreign-keys&gt;&lt;key app="EN" db-id="zrva9revlp2zv4ef9e7p5a2k2srpazvs0dss" timestamp="1509467390"&gt;106&lt;/key&gt;&lt;key app="ENWeb" db-id=""&gt;0&lt;/key&gt;&lt;/foreign-keys&gt;&lt;ref-type name="Journal Article"&gt;17&lt;/ref-type&gt;&lt;contributors&gt;&lt;authors&gt;&lt;author&gt;Schneider Mor, Aya&lt;/author&gt;&lt;author&gt;Yam, Ruth&lt;/author&gt;&lt;author&gt;Bianchi, Cristina&lt;/author&gt;&lt;author&gt;Kunz-Pirrung, Martina&lt;/author&gt;&lt;author&gt;Gersonde, Rainer&lt;/author&gt;&lt;author&gt;Shemesh, Aldo&lt;/author&gt;&lt;/authors&gt;&lt;/contributors&gt;&lt;titles&gt;&lt;title&gt;Variable sequence of events during the past seven terminations in two deep-sea cores from the Southern Ocean&lt;/title&gt;&lt;secondary-title&gt;Quaternary Research&lt;/secondary-title&gt;&lt;/titles&gt;&lt;periodical&gt;&lt;full-title&gt;Quaternary Research&lt;/full-title&gt;&lt;/periodical&gt;&lt;pages&gt;317-325&lt;/pages&gt;&lt;volume&gt;77&lt;/volume&gt;&lt;number&gt;02&lt;/number&gt;&lt;dates&gt;&lt;year&gt;2012&lt;/year&gt;&lt;/dates&gt;&lt;isbn&gt;0033-5894&amp;#xD;1096-0287&lt;/isbn&gt;&lt;urls&gt;&lt;/urls&gt;&lt;electronic-resource-num&gt;10.1016/j.yqres.2011.11.006&lt;/electronic-resource-num&gt;&lt;/record&gt;&lt;/Cite&gt;&lt;/EndNote&gt;</w:instrText>
            </w:r>
            <w:r w:rsidRPr="001E5FD8">
              <w:rPr>
                <w:sz w:val="20"/>
                <w:szCs w:val="20"/>
              </w:rPr>
              <w:fldChar w:fldCharType="separate"/>
            </w:r>
            <w:r w:rsidRPr="001E5FD8">
              <w:rPr>
                <w:noProof/>
                <w:sz w:val="20"/>
                <w:szCs w:val="20"/>
              </w:rPr>
              <w:t>(Schneider Mor et al. 2012)</w:t>
            </w:r>
            <w:r w:rsidRPr="001E5FD8">
              <w:rPr>
                <w:sz w:val="20"/>
                <w:szCs w:val="20"/>
              </w:rPr>
              <w:fldChar w:fldCharType="end"/>
            </w:r>
          </w:p>
        </w:tc>
        <w:tc>
          <w:tcPr>
            <w:tcW w:w="1559" w:type="dxa"/>
            <w:vAlign w:val="center"/>
          </w:tcPr>
          <w:p w14:paraId="71EAEB7D" w14:textId="77777777" w:rsidR="005958EE" w:rsidRPr="001E5FD8" w:rsidRDefault="005958EE" w:rsidP="005958EE">
            <w:pPr>
              <w:jc w:val="center"/>
              <w:rPr>
                <w:sz w:val="20"/>
                <w:szCs w:val="20"/>
              </w:rPr>
            </w:pPr>
            <w:r w:rsidRPr="001E5FD8">
              <w:rPr>
                <w:sz w:val="20"/>
                <w:szCs w:val="20"/>
              </w:rPr>
              <w:t>1</w:t>
            </w:r>
          </w:p>
        </w:tc>
      </w:tr>
      <w:tr w:rsidR="005958EE" w:rsidRPr="001E5FD8" w14:paraId="2A3DCCE5" w14:textId="77777777" w:rsidTr="0067083E">
        <w:tc>
          <w:tcPr>
            <w:tcW w:w="1277" w:type="dxa"/>
            <w:vAlign w:val="center"/>
          </w:tcPr>
          <w:p w14:paraId="5CC43FCE" w14:textId="77777777" w:rsidR="005958EE" w:rsidRPr="001E5FD8" w:rsidRDefault="005958EE" w:rsidP="005958EE">
            <w:pPr>
              <w:jc w:val="center"/>
              <w:rPr>
                <w:sz w:val="20"/>
                <w:szCs w:val="20"/>
              </w:rPr>
            </w:pPr>
            <w:r w:rsidRPr="001E5FD8">
              <w:rPr>
                <w:sz w:val="20"/>
                <w:szCs w:val="20"/>
              </w:rPr>
              <w:t>PS1768-8</w:t>
            </w:r>
          </w:p>
        </w:tc>
        <w:tc>
          <w:tcPr>
            <w:tcW w:w="1417" w:type="dxa"/>
            <w:gridSpan w:val="2"/>
            <w:vAlign w:val="center"/>
          </w:tcPr>
          <w:p w14:paraId="6FD0A3D7" w14:textId="77777777" w:rsidR="005958EE" w:rsidRPr="001E5FD8" w:rsidRDefault="005958EE" w:rsidP="005958EE">
            <w:pPr>
              <w:jc w:val="center"/>
              <w:rPr>
                <w:sz w:val="20"/>
                <w:szCs w:val="20"/>
              </w:rPr>
            </w:pPr>
            <w:r w:rsidRPr="001E5FD8">
              <w:rPr>
                <w:sz w:val="20"/>
                <w:szCs w:val="20"/>
              </w:rPr>
              <w:t>52.59, 4.48</w:t>
            </w:r>
          </w:p>
        </w:tc>
        <w:tc>
          <w:tcPr>
            <w:tcW w:w="1559" w:type="dxa"/>
            <w:gridSpan w:val="3"/>
            <w:vAlign w:val="center"/>
          </w:tcPr>
          <w:p w14:paraId="322A5F6D" w14:textId="655EBF0E" w:rsidR="005958EE" w:rsidRPr="001E5FD8" w:rsidRDefault="0080161A" w:rsidP="005958EE">
            <w:pPr>
              <w:jc w:val="center"/>
              <w:rPr>
                <w:sz w:val="20"/>
                <w:szCs w:val="20"/>
              </w:rPr>
            </w:pPr>
            <w:r w:rsidRPr="001E5FD8">
              <w:rPr>
                <w:sz w:val="20"/>
                <w:szCs w:val="20"/>
              </w:rPr>
              <w:t>AZ</w:t>
            </w:r>
          </w:p>
        </w:tc>
        <w:tc>
          <w:tcPr>
            <w:tcW w:w="1701" w:type="dxa"/>
            <w:vAlign w:val="center"/>
          </w:tcPr>
          <w:p w14:paraId="1E9B96DE" w14:textId="77777777" w:rsidR="005958EE" w:rsidRPr="001E5FD8" w:rsidRDefault="005958EE" w:rsidP="005958EE">
            <w:pPr>
              <w:jc w:val="center"/>
              <w:rPr>
                <w:sz w:val="20"/>
                <w:szCs w:val="20"/>
              </w:rPr>
            </w:pPr>
            <w:r w:rsidRPr="001E5FD8">
              <w:rPr>
                <w:sz w:val="20"/>
                <w:szCs w:val="20"/>
              </w:rPr>
              <w:t>2.5*</w:t>
            </w:r>
          </w:p>
          <w:p w14:paraId="51F773F3" w14:textId="77777777" w:rsidR="005958EE" w:rsidRPr="001E5FD8" w:rsidRDefault="005958EE" w:rsidP="005958EE">
            <w:pPr>
              <w:jc w:val="center"/>
              <w:rPr>
                <w:sz w:val="20"/>
                <w:szCs w:val="20"/>
              </w:rPr>
            </w:pPr>
            <w:r w:rsidRPr="001E5FD8">
              <w:rPr>
                <w:sz w:val="20"/>
                <w:szCs w:val="20"/>
              </w:rPr>
              <w:t xml:space="preserve"> </w: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 </w:instrTex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EN.CITE.DATA </w:instrText>
            </w:r>
            <w:r w:rsidRPr="001E5FD8">
              <w:rPr>
                <w:sz w:val="20"/>
                <w:szCs w:val="20"/>
              </w:rPr>
            </w:r>
            <w:r w:rsidRPr="001E5FD8">
              <w:rPr>
                <w:sz w:val="20"/>
                <w:szCs w:val="20"/>
              </w:rPr>
              <w:fldChar w:fldCharType="end"/>
            </w:r>
            <w:r w:rsidRPr="001E5FD8">
              <w:rPr>
                <w:sz w:val="20"/>
                <w:szCs w:val="20"/>
              </w:rPr>
            </w:r>
            <w:r w:rsidRPr="001E5FD8">
              <w:rPr>
                <w:sz w:val="20"/>
                <w:szCs w:val="20"/>
              </w:rPr>
              <w:fldChar w:fldCharType="separate"/>
            </w:r>
            <w:r w:rsidRPr="001E5FD8">
              <w:rPr>
                <w:noProof/>
                <w:sz w:val="20"/>
                <w:szCs w:val="20"/>
              </w:rPr>
              <w:t>(Waelbroeck et al. 2009)</w:t>
            </w:r>
            <w:r w:rsidRPr="001E5FD8">
              <w:rPr>
                <w:sz w:val="20"/>
                <w:szCs w:val="20"/>
              </w:rPr>
              <w:fldChar w:fldCharType="end"/>
            </w:r>
          </w:p>
        </w:tc>
        <w:tc>
          <w:tcPr>
            <w:tcW w:w="993" w:type="dxa"/>
            <w:vAlign w:val="center"/>
          </w:tcPr>
          <w:p w14:paraId="1D281F0D" w14:textId="77777777" w:rsidR="005958EE" w:rsidRPr="001E5FD8" w:rsidRDefault="005958EE" w:rsidP="005958EE">
            <w:pPr>
              <w:jc w:val="center"/>
              <w:rPr>
                <w:sz w:val="20"/>
                <w:szCs w:val="20"/>
              </w:rPr>
            </w:pPr>
            <w:r w:rsidRPr="001E5FD8">
              <w:rPr>
                <w:sz w:val="20"/>
                <w:szCs w:val="20"/>
              </w:rPr>
              <w:t>1</w:t>
            </w:r>
          </w:p>
        </w:tc>
        <w:tc>
          <w:tcPr>
            <w:tcW w:w="3827" w:type="dxa"/>
            <w:vAlign w:val="center"/>
          </w:tcPr>
          <w:p w14:paraId="273BED2C" w14:textId="02A64959" w:rsidR="005958EE" w:rsidRPr="001E5FD8" w:rsidRDefault="005958EE" w:rsidP="005958EE">
            <w:pPr>
              <w:jc w:val="center"/>
              <w:rPr>
                <w:sz w:val="20"/>
                <w:szCs w:val="20"/>
              </w:rPr>
            </w:pPr>
            <w:r w:rsidRPr="001E5FD8">
              <w:rPr>
                <w:sz w:val="20"/>
                <w:szCs w:val="20"/>
              </w:rPr>
              <w:t xml:space="preserve">Correlating </w:t>
            </w:r>
            <w:r w:rsidR="001A49A3" w:rsidRPr="001E5FD8">
              <w:rPr>
                <w:sz w:val="20"/>
                <w:szCs w:val="20"/>
              </w:rPr>
              <w:t>plankt</w:t>
            </w:r>
            <w:r w:rsidR="00A27961" w:rsidRPr="001E5FD8">
              <w:rPr>
                <w:sz w:val="20"/>
                <w:szCs w:val="20"/>
              </w:rPr>
              <w:t>on</w:t>
            </w:r>
            <w:r w:rsidR="001A49A3" w:rsidRPr="001E5FD8">
              <w:rPr>
                <w:sz w:val="20"/>
                <w:szCs w:val="20"/>
              </w:rPr>
              <w:t>ic (</w:t>
            </w:r>
            <w:r w:rsidRPr="001E5FD8">
              <w:rPr>
                <w:i/>
                <w:sz w:val="20"/>
                <w:szCs w:val="20"/>
              </w:rPr>
              <w:t xml:space="preserve">N. </w:t>
            </w:r>
            <w:proofErr w:type="spellStart"/>
            <w:r w:rsidRPr="001E5FD8">
              <w:rPr>
                <w:i/>
                <w:sz w:val="20"/>
                <w:szCs w:val="20"/>
              </w:rPr>
              <w:t>pachyderma</w:t>
            </w:r>
            <w:proofErr w:type="spellEnd"/>
            <w:r w:rsidRPr="001E5FD8">
              <w:rPr>
                <w:sz w:val="20"/>
                <w:szCs w:val="20"/>
                <w:vertAlign w:val="subscript"/>
              </w:rPr>
              <w:t>(sin)</w:t>
            </w:r>
            <w:r w:rsidR="001A49A3" w:rsidRPr="001E5FD8">
              <w:rPr>
                <w:sz w:val="20"/>
                <w:szCs w:val="20"/>
              </w:rPr>
              <w:t>)</w:t>
            </w:r>
            <w:r w:rsidRPr="001E5FD8">
              <w:rPr>
                <w:i/>
                <w:sz w:val="20"/>
                <w:szCs w:val="20"/>
              </w:rPr>
              <w:t xml:space="preserve"> </w:t>
            </w:r>
            <w:r w:rsidRPr="001E5FD8">
              <w:rPr>
                <w:sz w:val="20"/>
                <w:szCs w:val="20"/>
              </w:rPr>
              <w:t>δ</w:t>
            </w:r>
            <w:r w:rsidRPr="001E5FD8">
              <w:rPr>
                <w:sz w:val="20"/>
                <w:szCs w:val="20"/>
                <w:vertAlign w:val="superscript"/>
              </w:rPr>
              <w:t>18</w:t>
            </w:r>
            <w:r w:rsidRPr="001E5FD8">
              <w:rPr>
                <w:sz w:val="20"/>
                <w:szCs w:val="20"/>
              </w:rPr>
              <w:t xml:space="preserve">O </w:t>
            </w:r>
            <w:r w:rsidRPr="001E5FD8">
              <w:rPr>
                <w:sz w:val="20"/>
                <w:szCs w:val="20"/>
              </w:rPr>
              <w:fldChar w:fldCharType="begin"/>
            </w:r>
            <w:r w:rsidRPr="001E5FD8">
              <w:rPr>
                <w:sz w:val="20"/>
                <w:szCs w:val="20"/>
              </w:rPr>
              <w:instrText xml:space="preserve"> ADDIN EN.CITE &lt;EndNote&gt;&lt;Cite&gt;&lt;Author&gt;Mulitza&lt;/Author&gt;&lt;Year&gt;1999&lt;/Year&gt;&lt;RecNum&gt;229&lt;/RecNum&gt;&lt;DisplayText&gt;(Mulitza et al. 1999)&lt;/DisplayText&gt;&lt;record&gt;&lt;rec-number&gt;229&lt;/rec-number&gt;&lt;foreign-keys&gt;&lt;key app="EN" db-id="zrva9revlp2zv4ef9e7p5a2k2srpazvs0dss" timestamp="1553186261"&gt;229&lt;/key&gt;&lt;/foreign-keys&gt;&lt;ref-type name="Online Database"&gt;45&lt;/ref-type&gt;&lt;contributors&gt;&lt;authors&gt;&lt;author&gt;Mulitza, S.&lt;/author&gt;&lt;author&gt;Arz, Helge W.&lt;/author&gt;&lt;author&gt;Kemle-von Mucke, Sylvia&lt;/author&gt;&lt;author&gt;Moos, Christopher&lt;/author&gt;&lt;author&gt;Niebler, Hans-Stefan&lt;/author&gt;&lt;author&gt;Patzold, Jurgen&lt;/author&gt;&lt;author&gt;Segl, Monica&lt;/author&gt;&lt;/authors&gt;&lt;/contributors&gt;&lt;titles&gt;&lt;title&gt;Foraminifera isotopes of sediment core PS1768-8&lt;/title&gt;&lt;secondary-title&gt;PANGAEA&lt;/secondary-title&gt;&lt;/titles&gt;&lt;dates&gt;&lt;year&gt;1999&lt;/year&gt;&lt;/dates&gt;&lt;urls&gt;&lt;/urls&gt;&lt;/record&gt;&lt;/Cite&gt;&lt;/EndNote&gt;</w:instrText>
            </w:r>
            <w:r w:rsidRPr="001E5FD8">
              <w:rPr>
                <w:sz w:val="20"/>
                <w:szCs w:val="20"/>
              </w:rPr>
              <w:fldChar w:fldCharType="separate"/>
            </w:r>
            <w:r w:rsidRPr="001E5FD8">
              <w:rPr>
                <w:noProof/>
                <w:sz w:val="20"/>
                <w:szCs w:val="20"/>
              </w:rPr>
              <w:t>(Mulitza et al. 1999)</w:t>
            </w:r>
            <w:r w:rsidRPr="001E5FD8">
              <w:rPr>
                <w:sz w:val="20"/>
                <w:szCs w:val="20"/>
              </w:rPr>
              <w:fldChar w:fldCharType="end"/>
            </w:r>
            <w:r w:rsidRPr="001E5FD8">
              <w:rPr>
                <w:sz w:val="20"/>
                <w:szCs w:val="20"/>
              </w:rPr>
              <w:t xml:space="preserve"> with LR04 (this study)</w:t>
            </w:r>
          </w:p>
        </w:tc>
        <w:tc>
          <w:tcPr>
            <w:tcW w:w="3260" w:type="dxa"/>
            <w:vAlign w:val="center"/>
          </w:tcPr>
          <w:p w14:paraId="41067458" w14:textId="77777777" w:rsidR="005958EE" w:rsidRPr="001E5FD8" w:rsidRDefault="005958EE" w:rsidP="005958EE">
            <w:pPr>
              <w:jc w:val="center"/>
              <w:rPr>
                <w:sz w:val="20"/>
                <w:szCs w:val="20"/>
              </w:rPr>
            </w:pPr>
            <w:r w:rsidRPr="001E5FD8">
              <w:rPr>
                <w:sz w:val="20"/>
                <w:szCs w:val="20"/>
              </w:rPr>
              <w:t xml:space="preserve">Diatom transfer function </w:t>
            </w:r>
          </w:p>
          <w:p w14:paraId="2FAA3920"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&lt;EndNote&gt;&lt;Cite&gt;&lt;Author&gt;Zielinski&lt;/Author&gt;&lt;Year&gt;1998&lt;/Year&gt;&lt;RecNum&gt;111&lt;/RecNum&gt;&lt;DisplayText&gt;(Zielinski et al. 1998)&lt;/DisplayText&gt;&lt;record&gt;&lt;rec-number&gt;111&lt;/rec-number&gt;&lt;foreign-keys&gt;&lt;key app="EN" db-id="zrva9revlp2zv4ef9e7p5a2k2srpazvs0dss" timestamp="1509467408"&gt;111&lt;/key&gt;&lt;key app="ENWeb" db-id=""&gt;0&lt;/key&gt;&lt;/foreign-keys&gt;&lt;ref-type name="Journal Article"&gt;17&lt;/ref-type&gt;&lt;contributors&gt;&lt;authors&gt;&lt;author&gt;Zielinski, U.&lt;/author&gt;&lt;author&gt;Gersonde, R.&lt;/author&gt;&lt;author&gt;Sieger, R.&lt;/author&gt;&lt;author&gt;Futterer, D.&lt;/author&gt;&lt;/authors&gt;&lt;/contributors&gt;&lt;titles&gt;&lt;title&gt;Quaternary surface water temperature estimations: Calibration of a diatom transfer function for the Southern Ocean&lt;/title&gt;&lt;secondary-title&gt;Paleoceanography&lt;/secondary-title&gt;&lt;/titles&gt;&lt;periodical&gt;&lt;full-title&gt;Paleoceanography&lt;/full-title&gt;&lt;/periodical&gt;&lt;pages&gt;365-383&lt;/pages&gt;&lt;volume&gt;13&lt;/volume&gt;&lt;number&gt;4&lt;/number&gt;&lt;dates&gt;&lt;year&gt;1998&lt;/year&gt;&lt;/dates&gt;&lt;urls&gt;&lt;/urls&gt;&lt;/record&gt;&lt;/Cite&gt;&lt;/EndNote&gt;</w:instrText>
            </w:r>
            <w:r w:rsidRPr="001E5FD8">
              <w:rPr>
                <w:sz w:val="20"/>
                <w:szCs w:val="20"/>
              </w:rPr>
              <w:fldChar w:fldCharType="separate"/>
            </w:r>
            <w:r w:rsidRPr="001E5FD8">
              <w:rPr>
                <w:noProof/>
                <w:sz w:val="20"/>
                <w:szCs w:val="20"/>
              </w:rPr>
              <w:t>(Zielinski et al. 1998)</w:t>
            </w:r>
            <w:r w:rsidRPr="001E5FD8">
              <w:rPr>
                <w:sz w:val="20"/>
                <w:szCs w:val="20"/>
              </w:rPr>
              <w:fldChar w:fldCharType="end"/>
            </w:r>
          </w:p>
        </w:tc>
        <w:tc>
          <w:tcPr>
            <w:tcW w:w="1559" w:type="dxa"/>
            <w:vAlign w:val="center"/>
          </w:tcPr>
          <w:p w14:paraId="305E3C58" w14:textId="77777777" w:rsidR="005958EE" w:rsidRPr="001E5FD8" w:rsidRDefault="005958EE" w:rsidP="005958EE">
            <w:pPr>
              <w:jc w:val="center"/>
              <w:rPr>
                <w:sz w:val="20"/>
                <w:szCs w:val="20"/>
              </w:rPr>
            </w:pPr>
            <w:r w:rsidRPr="001E5FD8">
              <w:rPr>
                <w:sz w:val="20"/>
                <w:szCs w:val="20"/>
              </w:rPr>
              <w:t>1-4</w:t>
            </w:r>
          </w:p>
        </w:tc>
      </w:tr>
      <w:tr w:rsidR="005958EE" w:rsidRPr="001E5FD8" w14:paraId="1011DA2A" w14:textId="77777777" w:rsidTr="0067083E">
        <w:tc>
          <w:tcPr>
            <w:tcW w:w="1277" w:type="dxa"/>
            <w:vAlign w:val="center"/>
          </w:tcPr>
          <w:p w14:paraId="1FEA2743" w14:textId="77777777" w:rsidR="005958EE" w:rsidRPr="001E5FD8" w:rsidRDefault="005958EE" w:rsidP="005958EE">
            <w:pPr>
              <w:jc w:val="center"/>
              <w:rPr>
                <w:sz w:val="20"/>
                <w:szCs w:val="20"/>
              </w:rPr>
            </w:pPr>
            <w:r w:rsidRPr="001E5FD8">
              <w:rPr>
                <w:sz w:val="20"/>
                <w:szCs w:val="20"/>
              </w:rPr>
              <w:t>PS2102-2</w:t>
            </w:r>
          </w:p>
        </w:tc>
        <w:tc>
          <w:tcPr>
            <w:tcW w:w="1417" w:type="dxa"/>
            <w:gridSpan w:val="2"/>
            <w:vAlign w:val="center"/>
          </w:tcPr>
          <w:p w14:paraId="74F10669" w14:textId="77777777" w:rsidR="005958EE" w:rsidRPr="001E5FD8" w:rsidRDefault="005958EE" w:rsidP="005958EE">
            <w:pPr>
              <w:jc w:val="center"/>
              <w:rPr>
                <w:sz w:val="20"/>
                <w:szCs w:val="20"/>
              </w:rPr>
            </w:pPr>
            <w:r w:rsidRPr="001E5FD8">
              <w:rPr>
                <w:sz w:val="20"/>
                <w:szCs w:val="20"/>
              </w:rPr>
              <w:t>53.07, -4.99</w:t>
            </w:r>
          </w:p>
        </w:tc>
        <w:tc>
          <w:tcPr>
            <w:tcW w:w="1559" w:type="dxa"/>
            <w:gridSpan w:val="3"/>
            <w:vAlign w:val="center"/>
          </w:tcPr>
          <w:p w14:paraId="5D8FD883" w14:textId="6F187433" w:rsidR="005958EE" w:rsidRPr="001E5FD8" w:rsidRDefault="0080161A" w:rsidP="005958EE">
            <w:pPr>
              <w:jc w:val="center"/>
              <w:rPr>
                <w:sz w:val="20"/>
                <w:szCs w:val="20"/>
              </w:rPr>
            </w:pPr>
            <w:r w:rsidRPr="001E5FD8">
              <w:rPr>
                <w:sz w:val="20"/>
                <w:szCs w:val="20"/>
              </w:rPr>
              <w:t>AZ</w:t>
            </w:r>
          </w:p>
        </w:tc>
        <w:tc>
          <w:tcPr>
            <w:tcW w:w="1701" w:type="dxa"/>
            <w:vAlign w:val="center"/>
          </w:tcPr>
          <w:p w14:paraId="727208DB" w14:textId="77777777" w:rsidR="005958EE" w:rsidRPr="001E5FD8" w:rsidRDefault="005958EE" w:rsidP="005958EE">
            <w:pPr>
              <w:jc w:val="center"/>
              <w:rPr>
                <w:sz w:val="20"/>
                <w:szCs w:val="20"/>
              </w:rPr>
            </w:pPr>
            <w:r w:rsidRPr="001E5FD8">
              <w:rPr>
                <w:sz w:val="20"/>
                <w:szCs w:val="20"/>
              </w:rPr>
              <w:t xml:space="preserve">1.84* </w: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 </w:instrTex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EN.CITE.DATA </w:instrText>
            </w:r>
            <w:r w:rsidRPr="001E5FD8">
              <w:rPr>
                <w:sz w:val="20"/>
                <w:szCs w:val="20"/>
              </w:rPr>
            </w:r>
            <w:r w:rsidRPr="001E5FD8">
              <w:rPr>
                <w:sz w:val="20"/>
                <w:szCs w:val="20"/>
              </w:rPr>
              <w:fldChar w:fldCharType="end"/>
            </w:r>
            <w:r w:rsidRPr="001E5FD8">
              <w:rPr>
                <w:sz w:val="20"/>
                <w:szCs w:val="20"/>
              </w:rPr>
            </w:r>
            <w:r w:rsidRPr="001E5FD8">
              <w:rPr>
                <w:sz w:val="20"/>
                <w:szCs w:val="20"/>
              </w:rPr>
              <w:fldChar w:fldCharType="separate"/>
            </w:r>
            <w:r w:rsidRPr="001E5FD8">
              <w:rPr>
                <w:noProof/>
                <w:sz w:val="20"/>
                <w:szCs w:val="20"/>
              </w:rPr>
              <w:t>(Waelbroeck et al. 2009)</w:t>
            </w:r>
            <w:r w:rsidRPr="001E5FD8">
              <w:rPr>
                <w:sz w:val="20"/>
                <w:szCs w:val="20"/>
              </w:rPr>
              <w:fldChar w:fldCharType="end"/>
            </w:r>
          </w:p>
        </w:tc>
        <w:tc>
          <w:tcPr>
            <w:tcW w:w="993" w:type="dxa"/>
            <w:vAlign w:val="center"/>
          </w:tcPr>
          <w:p w14:paraId="1BCAAFA6" w14:textId="77777777" w:rsidR="005958EE" w:rsidRPr="001E5FD8" w:rsidRDefault="005958EE" w:rsidP="005958EE">
            <w:pPr>
              <w:jc w:val="center"/>
              <w:rPr>
                <w:sz w:val="20"/>
                <w:szCs w:val="20"/>
              </w:rPr>
            </w:pPr>
            <w:r w:rsidRPr="001E5FD8">
              <w:rPr>
                <w:sz w:val="20"/>
                <w:szCs w:val="20"/>
              </w:rPr>
              <w:t>1</w:t>
            </w:r>
          </w:p>
        </w:tc>
        <w:tc>
          <w:tcPr>
            <w:tcW w:w="3827" w:type="dxa"/>
            <w:vAlign w:val="center"/>
          </w:tcPr>
          <w:p w14:paraId="49C130F8" w14:textId="2A64DB8A" w:rsidR="005958EE" w:rsidRPr="001E5FD8" w:rsidRDefault="005958EE" w:rsidP="005958EE">
            <w:pPr>
              <w:jc w:val="center"/>
              <w:rPr>
                <w:sz w:val="20"/>
                <w:szCs w:val="20"/>
              </w:rPr>
            </w:pPr>
            <w:r w:rsidRPr="001E5FD8">
              <w:rPr>
                <w:sz w:val="20"/>
                <w:szCs w:val="20"/>
              </w:rPr>
              <w:t xml:space="preserve">Correlating </w:t>
            </w:r>
            <w:r w:rsidR="001A49A3" w:rsidRPr="001E5FD8">
              <w:rPr>
                <w:sz w:val="20"/>
                <w:szCs w:val="20"/>
              </w:rPr>
              <w:t>plankt</w:t>
            </w:r>
            <w:r w:rsidR="00A27961" w:rsidRPr="001E5FD8">
              <w:rPr>
                <w:sz w:val="20"/>
                <w:szCs w:val="20"/>
              </w:rPr>
              <w:t>on</w:t>
            </w:r>
            <w:r w:rsidR="001A49A3" w:rsidRPr="001E5FD8">
              <w:rPr>
                <w:sz w:val="20"/>
                <w:szCs w:val="20"/>
              </w:rPr>
              <w:t>ic (</w:t>
            </w:r>
            <w:r w:rsidRPr="001E5FD8">
              <w:rPr>
                <w:i/>
                <w:sz w:val="20"/>
                <w:szCs w:val="20"/>
              </w:rPr>
              <w:t xml:space="preserve">N. </w:t>
            </w:r>
            <w:proofErr w:type="spellStart"/>
            <w:r w:rsidRPr="001E5FD8">
              <w:rPr>
                <w:i/>
                <w:sz w:val="20"/>
                <w:szCs w:val="20"/>
              </w:rPr>
              <w:t>pachyderma</w:t>
            </w:r>
            <w:proofErr w:type="spellEnd"/>
            <w:r w:rsidRPr="001E5FD8">
              <w:rPr>
                <w:sz w:val="20"/>
                <w:szCs w:val="20"/>
                <w:vertAlign w:val="subscript"/>
              </w:rPr>
              <w:t>(sin)</w:t>
            </w:r>
            <w:r w:rsidR="001A49A3" w:rsidRPr="001E5FD8">
              <w:rPr>
                <w:sz w:val="20"/>
                <w:szCs w:val="20"/>
              </w:rPr>
              <w:t>)</w:t>
            </w:r>
            <w:r w:rsidRPr="001E5FD8">
              <w:rPr>
                <w:i/>
                <w:sz w:val="20"/>
                <w:szCs w:val="20"/>
              </w:rPr>
              <w:t xml:space="preserve"> </w:t>
            </w:r>
            <w:r w:rsidRPr="001E5FD8">
              <w:rPr>
                <w:sz w:val="20"/>
                <w:szCs w:val="20"/>
              </w:rPr>
              <w:t>δ</w:t>
            </w:r>
            <w:r w:rsidRPr="001E5FD8">
              <w:rPr>
                <w:sz w:val="20"/>
                <w:szCs w:val="20"/>
                <w:vertAlign w:val="superscript"/>
              </w:rPr>
              <w:t>18</w:t>
            </w:r>
            <w:r w:rsidRPr="001E5FD8">
              <w:rPr>
                <w:sz w:val="20"/>
                <w:szCs w:val="20"/>
              </w:rPr>
              <w:t xml:space="preserve">O </w:t>
            </w:r>
            <w:r w:rsidRPr="001E5FD8">
              <w:rPr>
                <w:sz w:val="20"/>
                <w:szCs w:val="20"/>
              </w:rPr>
              <w:fldChar w:fldCharType="begin"/>
            </w:r>
            <w:r w:rsidRPr="001E5FD8">
              <w:rPr>
                <w:sz w:val="20"/>
                <w:szCs w:val="20"/>
              </w:rPr>
              <w:instrText xml:space="preserve"> ADDIN EN.CITE &lt;EndNote&gt;&lt;Cite&gt;&lt;Author&gt;Niebler&lt;/Author&gt;&lt;Year&gt;1995&lt;/Year&gt;&lt;RecNum&gt;227&lt;/RecNum&gt;&lt;DisplayText&gt;(Niebler 1995)&lt;/DisplayText&gt;&lt;record&gt;&lt;rec-number&gt;227&lt;/rec-number&gt;&lt;foreign-keys&gt;&lt;key app="EN" db-id="zrva9revlp2zv4ef9e7p5a2k2srpazvs0dss" timestamp="1553183380"&gt;227&lt;/key&gt;&lt;key app="ENWeb" db-id=""&gt;0&lt;/key&gt;&lt;/foreign-keys&gt;&lt;ref-type name="Journal Article"&gt;17&lt;/ref-type&gt;&lt;contributors&gt;&lt;authors&gt;&lt;author&gt;Niebler, Hans-Stefan&lt;/author&gt;&lt;/authors&gt;&lt;/contributors&gt;&lt;titles&gt;&lt;title&gt;Reconstruction of paleo-environmental parameters using stable isotopes and faunal assemblages of planktonic foraminifera in the South Atlantic Ocean&lt;/title&gt;&lt;secondary-title&gt;Reports on Polar Research&lt;/secondary-title&gt;&lt;/titles&gt;&lt;periodical&gt;&lt;full-title&gt;Reports on Polar Research&lt;/full-title&gt;&lt;/periodical&gt;&lt;pages&gt;1-198&lt;/pages&gt;&lt;volume&gt;167&lt;/volume&gt;&lt;dates&gt;&lt;year&gt;1995&lt;/year&gt;&lt;/dates&gt;&lt;urls&gt;&lt;/urls&gt;&lt;/record&gt;&lt;/Cite&gt;&lt;/EndNote&gt;</w:instrText>
            </w:r>
            <w:r w:rsidRPr="001E5FD8">
              <w:rPr>
                <w:sz w:val="20"/>
                <w:szCs w:val="20"/>
              </w:rPr>
              <w:fldChar w:fldCharType="separate"/>
            </w:r>
            <w:r w:rsidRPr="001E5FD8">
              <w:rPr>
                <w:noProof/>
                <w:sz w:val="20"/>
                <w:szCs w:val="20"/>
              </w:rPr>
              <w:t>(Niebler 1995)</w:t>
            </w:r>
            <w:r w:rsidRPr="001E5FD8">
              <w:rPr>
                <w:sz w:val="20"/>
                <w:szCs w:val="20"/>
              </w:rPr>
              <w:fldChar w:fldCharType="end"/>
            </w:r>
            <w:r w:rsidRPr="001E5FD8">
              <w:rPr>
                <w:sz w:val="20"/>
                <w:szCs w:val="20"/>
              </w:rPr>
              <w:t xml:space="preserve"> with LR04 (this study)</w:t>
            </w:r>
          </w:p>
        </w:tc>
        <w:tc>
          <w:tcPr>
            <w:tcW w:w="3260" w:type="dxa"/>
            <w:vAlign w:val="center"/>
          </w:tcPr>
          <w:p w14:paraId="138086BE" w14:textId="77777777" w:rsidR="005958EE" w:rsidRPr="001E5FD8" w:rsidRDefault="005958EE" w:rsidP="005958EE">
            <w:pPr>
              <w:jc w:val="center"/>
              <w:rPr>
                <w:sz w:val="20"/>
                <w:szCs w:val="20"/>
              </w:rPr>
            </w:pPr>
            <w:r w:rsidRPr="001E5FD8">
              <w:rPr>
                <w:sz w:val="20"/>
                <w:szCs w:val="20"/>
              </w:rPr>
              <w:t xml:space="preserve">Diatom transfer function </w:t>
            </w:r>
          </w:p>
          <w:p w14:paraId="44BDE909"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1E5FD8">
              <w:rPr>
                <w:sz w:val="20"/>
                <w:szCs w:val="20"/>
              </w:rPr>
              <w:fldChar w:fldCharType="separate"/>
            </w:r>
            <w:r w:rsidRPr="001E5FD8">
              <w:rPr>
                <w:noProof/>
                <w:sz w:val="20"/>
                <w:szCs w:val="20"/>
              </w:rPr>
              <w:t>(Bianchi &amp; Gersonde 2002)</w:t>
            </w:r>
            <w:r w:rsidRPr="001E5FD8">
              <w:rPr>
                <w:sz w:val="20"/>
                <w:szCs w:val="20"/>
              </w:rPr>
              <w:fldChar w:fldCharType="end"/>
            </w:r>
          </w:p>
        </w:tc>
        <w:tc>
          <w:tcPr>
            <w:tcW w:w="1559" w:type="dxa"/>
            <w:vAlign w:val="center"/>
          </w:tcPr>
          <w:p w14:paraId="44A1D915" w14:textId="77777777" w:rsidR="005958EE" w:rsidRPr="001E5FD8" w:rsidRDefault="005958EE" w:rsidP="005958EE">
            <w:pPr>
              <w:jc w:val="center"/>
              <w:rPr>
                <w:sz w:val="20"/>
                <w:szCs w:val="20"/>
              </w:rPr>
            </w:pPr>
            <w:r w:rsidRPr="001E5FD8">
              <w:rPr>
                <w:sz w:val="20"/>
                <w:szCs w:val="20"/>
              </w:rPr>
              <w:t>0.6-3</w:t>
            </w:r>
          </w:p>
        </w:tc>
      </w:tr>
      <w:tr w:rsidR="005958EE" w:rsidRPr="001E5FD8" w14:paraId="4DD1F86E" w14:textId="77777777" w:rsidTr="0067083E">
        <w:tc>
          <w:tcPr>
            <w:tcW w:w="1277" w:type="dxa"/>
            <w:vAlign w:val="center"/>
          </w:tcPr>
          <w:p w14:paraId="17EB4771" w14:textId="77777777" w:rsidR="005958EE" w:rsidRPr="001E5FD8" w:rsidRDefault="005958EE" w:rsidP="005958EE">
            <w:pPr>
              <w:jc w:val="center"/>
              <w:rPr>
                <w:sz w:val="20"/>
                <w:szCs w:val="20"/>
              </w:rPr>
            </w:pPr>
            <w:r w:rsidRPr="001E5FD8">
              <w:rPr>
                <w:sz w:val="20"/>
                <w:szCs w:val="20"/>
              </w:rPr>
              <w:t>ODP 1094</w:t>
            </w:r>
          </w:p>
        </w:tc>
        <w:tc>
          <w:tcPr>
            <w:tcW w:w="1417" w:type="dxa"/>
            <w:gridSpan w:val="2"/>
            <w:vAlign w:val="center"/>
          </w:tcPr>
          <w:p w14:paraId="382066C9" w14:textId="77777777" w:rsidR="005958EE" w:rsidRPr="001E5FD8" w:rsidRDefault="005958EE" w:rsidP="005958EE">
            <w:pPr>
              <w:jc w:val="center"/>
              <w:rPr>
                <w:sz w:val="20"/>
                <w:szCs w:val="20"/>
              </w:rPr>
            </w:pPr>
            <w:r w:rsidRPr="001E5FD8">
              <w:rPr>
                <w:sz w:val="20"/>
                <w:szCs w:val="20"/>
              </w:rPr>
              <w:t>53.18, 5.13</w:t>
            </w:r>
          </w:p>
        </w:tc>
        <w:tc>
          <w:tcPr>
            <w:tcW w:w="1559" w:type="dxa"/>
            <w:gridSpan w:val="3"/>
            <w:vAlign w:val="center"/>
          </w:tcPr>
          <w:p w14:paraId="4E13F15B" w14:textId="454B508C" w:rsidR="005958EE" w:rsidRPr="001E5FD8" w:rsidRDefault="0080161A" w:rsidP="005958EE">
            <w:pPr>
              <w:jc w:val="center"/>
              <w:rPr>
                <w:sz w:val="20"/>
                <w:szCs w:val="20"/>
              </w:rPr>
            </w:pPr>
            <w:r w:rsidRPr="001E5FD8">
              <w:rPr>
                <w:sz w:val="20"/>
                <w:szCs w:val="20"/>
              </w:rPr>
              <w:t>AZ</w:t>
            </w:r>
          </w:p>
        </w:tc>
        <w:tc>
          <w:tcPr>
            <w:tcW w:w="1701" w:type="dxa"/>
            <w:vAlign w:val="center"/>
          </w:tcPr>
          <w:p w14:paraId="6E1EFCB5" w14:textId="77777777" w:rsidR="005958EE" w:rsidRPr="001E5FD8" w:rsidRDefault="005958EE" w:rsidP="005958EE">
            <w:pPr>
              <w:jc w:val="center"/>
              <w:rPr>
                <w:sz w:val="20"/>
                <w:szCs w:val="20"/>
              </w:rPr>
            </w:pPr>
            <w:r w:rsidRPr="001E5FD8">
              <w:rPr>
                <w:sz w:val="20"/>
                <w:szCs w:val="20"/>
              </w:rPr>
              <w:t xml:space="preserve">2.2* </w:t>
            </w:r>
          </w:p>
          <w:p w14:paraId="35D1A4FD"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&lt;EndNote&gt;&lt;Cite&gt;&lt;Author&gt;Capron&lt;/Author&gt;&lt;Year&gt;2014&lt;/Year&gt;&lt;RecNum&gt;68&lt;/RecNum&gt;&lt;DisplayText&gt;(Capron et al. 2014)&lt;/DisplayText&gt;&lt;record&gt;&lt;rec-number&gt;68&lt;/rec-number&gt;&lt;foreign-keys&gt;&lt;key app="EN" db-id="zrva9revlp2zv4ef9e7p5a2k2srpazvs0dss" timestamp="1509467304"&gt;68&lt;/key&gt;&lt;key app="ENWeb" db-id=""&gt;0&lt;/key&gt;&lt;/foreign-keys&gt;&lt;ref-type name="Journal Article"&gt;17&lt;/ref-type&gt;&lt;contributors&gt;&lt;authors&gt;&lt;author&gt;Capron, Emilie&lt;/author&gt;&lt;author&gt;Govin, Aline&lt;/author&gt;&lt;author&gt;Stone, Emma J.&lt;/author&gt;&lt;author&gt;Masson-Delmotte, Valérie&lt;/author&gt;&lt;author&gt;Mulitza, Stefan&lt;/author&gt;&lt;author&gt;Otto-Bliesner, Bette&lt;/author&gt;&lt;author&gt;Rasmussen, Tine L.&lt;/author&gt;&lt;author&gt;Sime, Louise C.&lt;/author&gt;&lt;author&gt;Waelbroeck, Claire&lt;/author&gt;&lt;author&gt;Wolff, Eric W.&lt;/author&gt;&lt;/authors&gt;&lt;/contributors&gt;&lt;titles&gt;&lt;title&gt;Temporal and spatial structure of multi-millennial temperature changes at high latitudes during the Last Interglacial&lt;/title&gt;&lt;secondary-title&gt;Quaternary Science Reviews&lt;/secondary-title&gt;&lt;/titles&gt;&lt;periodical&gt;&lt;full-title&gt;Quaternary Science Reviews&lt;/full-title&gt;&lt;/periodical&gt;&lt;pages&gt;116-133&lt;/pages&gt;&lt;volume&gt;103&lt;/volume&gt;&lt;dates&gt;&lt;year&gt;2014&lt;/year&gt;&lt;/dates&gt;&lt;isbn&gt;02773791&lt;/isbn&gt;&lt;urls&gt;&lt;/urls&gt;&lt;electronic-resource-num&gt;10.1016/j.quascirev.2014.08.018&lt;/electronic-resource-num&gt;&lt;/record&gt;&lt;/Cite&gt;&lt;/EndNote&gt;</w:instrText>
            </w:r>
            <w:r w:rsidRPr="001E5FD8">
              <w:rPr>
                <w:sz w:val="20"/>
                <w:szCs w:val="20"/>
              </w:rPr>
              <w:fldChar w:fldCharType="separate"/>
            </w:r>
            <w:r w:rsidRPr="001E5FD8">
              <w:rPr>
                <w:noProof/>
                <w:sz w:val="20"/>
                <w:szCs w:val="20"/>
              </w:rPr>
              <w:t>(Capron et al. 2014)</w:t>
            </w:r>
            <w:r w:rsidRPr="001E5FD8">
              <w:rPr>
                <w:sz w:val="20"/>
                <w:szCs w:val="20"/>
              </w:rPr>
              <w:fldChar w:fldCharType="end"/>
            </w:r>
          </w:p>
        </w:tc>
        <w:tc>
          <w:tcPr>
            <w:tcW w:w="993" w:type="dxa"/>
            <w:vAlign w:val="center"/>
          </w:tcPr>
          <w:p w14:paraId="46B353DA" w14:textId="77777777" w:rsidR="005958EE" w:rsidRPr="001E5FD8" w:rsidRDefault="005958EE" w:rsidP="005958EE">
            <w:pPr>
              <w:jc w:val="center"/>
              <w:rPr>
                <w:sz w:val="20"/>
                <w:szCs w:val="20"/>
              </w:rPr>
            </w:pPr>
            <w:r w:rsidRPr="001E5FD8">
              <w:rPr>
                <w:sz w:val="20"/>
                <w:szCs w:val="20"/>
              </w:rPr>
              <w:t>1</w:t>
            </w:r>
          </w:p>
        </w:tc>
        <w:tc>
          <w:tcPr>
            <w:tcW w:w="3827" w:type="dxa"/>
            <w:vAlign w:val="center"/>
          </w:tcPr>
          <w:p w14:paraId="68A4B925" w14:textId="77777777" w:rsidR="005958EE" w:rsidRPr="001E5FD8" w:rsidRDefault="005958EE" w:rsidP="005958EE">
            <w:pPr>
              <w:jc w:val="center"/>
              <w:rPr>
                <w:sz w:val="20"/>
                <w:szCs w:val="20"/>
              </w:rPr>
            </w:pPr>
            <w:r w:rsidRPr="001E5FD8">
              <w:rPr>
                <w:sz w:val="20"/>
                <w:szCs w:val="20"/>
              </w:rPr>
              <w:t xml:space="preserve">EDC3 ages </w:t>
            </w:r>
            <w:r w:rsidRPr="001E5FD8">
              <w:rPr>
                <w:sz w:val="20"/>
                <w:szCs w:val="20"/>
              </w:rPr>
              <w:fldChar w:fldCharType="begin"/>
            </w:r>
            <w:r w:rsidRPr="001E5FD8">
              <w:rPr>
                <w:sz w:val="20"/>
                <w:szCs w:val="20"/>
              </w:rPr>
              <w:instrText xml:space="preserve"> ADDIN EN.CITE &lt;EndNote&gt;&lt;Cite&gt;&lt;Author&gt;Schneider Mor&lt;/Author&gt;&lt;Year&gt;2012&lt;/Year&gt;&lt;RecNum&gt;106&lt;/RecNum&gt;&lt;DisplayText&gt;(Schneider Mor et al. 2012)&lt;/DisplayText&gt;&lt;record&gt;&lt;rec-number&gt;106&lt;/rec-number&gt;&lt;foreign-keys&gt;&lt;key app="EN" db-id="zrva9revlp2zv4ef9e7p5a2k2srpazvs0dss" timestamp="1509467390"&gt;106&lt;/key&gt;&lt;key app="ENWeb" db-id=""&gt;0&lt;/key&gt;&lt;/foreign-keys&gt;&lt;ref-type name="Journal Article"&gt;17&lt;/ref-type&gt;&lt;contributors&gt;&lt;authors&gt;&lt;author&gt;Schneider Mor, Aya&lt;/author&gt;&lt;author&gt;Yam, Ruth&lt;/author&gt;&lt;author&gt;Bianchi, Cristina&lt;/author&gt;&lt;author&gt;Kunz-Pirrung, Martina&lt;/author&gt;&lt;author&gt;Gersonde, Rainer&lt;/author&gt;&lt;author&gt;Shemesh, Aldo&lt;/author&gt;&lt;/authors&gt;&lt;/contributors&gt;&lt;titles&gt;&lt;title&gt;Variable sequence of events during the past seven terminations in two deep-sea cores from the Southern Ocean&lt;/title&gt;&lt;secondary-title&gt;Quaternary Research&lt;/secondary-title&gt;&lt;/titles&gt;&lt;periodical&gt;&lt;full-title&gt;Quaternary Research&lt;/full-title&gt;&lt;/periodical&gt;&lt;pages&gt;317-325&lt;/pages&gt;&lt;volume&gt;77&lt;/volume&gt;&lt;number&gt;02&lt;/number&gt;&lt;dates&gt;&lt;year&gt;2012&lt;/year&gt;&lt;/dates&gt;&lt;isbn&gt;0033-5894&amp;#xD;1096-0287&lt;/isbn&gt;&lt;urls&gt;&lt;/urls&gt;&lt;electronic-resource-num&gt;10.1016/j.yqres.2011.11.006&lt;/electronic-resource-num&gt;&lt;/record&gt;&lt;/Cite&gt;&lt;/EndNote&gt;</w:instrText>
            </w:r>
            <w:r w:rsidRPr="001E5FD8">
              <w:rPr>
                <w:sz w:val="20"/>
                <w:szCs w:val="20"/>
              </w:rPr>
              <w:fldChar w:fldCharType="separate"/>
            </w:r>
            <w:r w:rsidRPr="001E5FD8">
              <w:rPr>
                <w:noProof/>
                <w:sz w:val="20"/>
                <w:szCs w:val="20"/>
              </w:rPr>
              <w:t>(Schneider Mor et al. 2012)</w:t>
            </w:r>
            <w:r w:rsidRPr="001E5FD8">
              <w:rPr>
                <w:sz w:val="20"/>
                <w:szCs w:val="20"/>
              </w:rPr>
              <w:fldChar w:fldCharType="end"/>
            </w:r>
            <w:r w:rsidRPr="001E5FD8">
              <w:rPr>
                <w:sz w:val="20"/>
                <w:szCs w:val="20"/>
              </w:rPr>
              <w:t xml:space="preserve"> converted onto LR04 (this study)</w:t>
            </w:r>
          </w:p>
          <w:p w14:paraId="125FB050" w14:textId="3C92F038" w:rsidR="005958EE" w:rsidRPr="001E5FD8" w:rsidRDefault="005958EE" w:rsidP="005958EE">
            <w:pPr>
              <w:jc w:val="center"/>
              <w:rPr>
                <w:sz w:val="20"/>
                <w:szCs w:val="20"/>
              </w:rPr>
            </w:pPr>
            <w:r w:rsidRPr="001E5FD8">
              <w:rPr>
                <w:sz w:val="20"/>
                <w:szCs w:val="20"/>
              </w:rPr>
              <w:t xml:space="preserve">Correlating </w:t>
            </w:r>
            <w:r w:rsidR="001A49A3" w:rsidRPr="001E5FD8">
              <w:rPr>
                <w:sz w:val="20"/>
                <w:szCs w:val="20"/>
              </w:rPr>
              <w:t>plankt</w:t>
            </w:r>
            <w:r w:rsidR="00A27961" w:rsidRPr="001E5FD8">
              <w:rPr>
                <w:sz w:val="20"/>
                <w:szCs w:val="20"/>
              </w:rPr>
              <w:t>on</w:t>
            </w:r>
            <w:r w:rsidR="001A49A3" w:rsidRPr="001E5FD8">
              <w:rPr>
                <w:sz w:val="20"/>
                <w:szCs w:val="20"/>
              </w:rPr>
              <w:t>ic (</w:t>
            </w:r>
            <w:r w:rsidRPr="001E5FD8">
              <w:rPr>
                <w:i/>
                <w:sz w:val="20"/>
                <w:szCs w:val="20"/>
              </w:rPr>
              <w:t xml:space="preserve">N. </w:t>
            </w:r>
            <w:proofErr w:type="spellStart"/>
            <w:r w:rsidRPr="001E5FD8">
              <w:rPr>
                <w:i/>
                <w:sz w:val="20"/>
                <w:szCs w:val="20"/>
              </w:rPr>
              <w:t>pachyderma</w:t>
            </w:r>
            <w:proofErr w:type="spellEnd"/>
            <w:r w:rsidRPr="001E5FD8">
              <w:rPr>
                <w:sz w:val="20"/>
                <w:szCs w:val="20"/>
                <w:vertAlign w:val="subscript"/>
              </w:rPr>
              <w:t>(sin)</w:t>
            </w:r>
            <w:r w:rsidR="001A49A3" w:rsidRPr="001E5FD8">
              <w:rPr>
                <w:sz w:val="20"/>
                <w:szCs w:val="20"/>
              </w:rPr>
              <w:t>)</w:t>
            </w:r>
            <w:r w:rsidRPr="001E5FD8">
              <w:rPr>
                <w:i/>
                <w:sz w:val="20"/>
                <w:szCs w:val="20"/>
              </w:rPr>
              <w:t xml:space="preserve"> </w:t>
            </w:r>
            <w:r w:rsidRPr="001E5FD8">
              <w:rPr>
                <w:sz w:val="20"/>
                <w:szCs w:val="20"/>
              </w:rPr>
              <w:t>δ</w:t>
            </w:r>
            <w:r w:rsidRPr="001E5FD8">
              <w:rPr>
                <w:sz w:val="20"/>
                <w:szCs w:val="20"/>
                <w:vertAlign w:val="superscript"/>
              </w:rPr>
              <w:t>18</w:t>
            </w:r>
            <w:r w:rsidRPr="001E5FD8">
              <w:rPr>
                <w:sz w:val="20"/>
                <w:szCs w:val="20"/>
              </w:rPr>
              <w:t xml:space="preserve">O </w:t>
            </w:r>
            <w:r w:rsidRPr="001E5FD8">
              <w:rPr>
                <w:sz w:val="20"/>
                <w:szCs w:val="20"/>
              </w:rPr>
              <w:fldChar w:fldCharType="begin"/>
            </w:r>
            <w:r w:rsidRPr="001E5FD8">
              <w:rPr>
                <w:sz w:val="20"/>
                <w:szCs w:val="20"/>
              </w:rPr>
              <w:instrText xml:space="preserve"> ADDIN EN.CITE &lt;EndNote&gt;&lt;Cite&gt;&lt;Author&gt;Kanfoush&lt;/Author&gt;&lt;Year&gt;2002&lt;/Year&gt;&lt;RecNum&gt;224&lt;/RecNum&gt;&lt;DisplayText&gt;(Kanfoush et al. 2002)&lt;/DisplayText&gt;&lt;record&gt;&lt;rec-number&gt;224&lt;/rec-number&gt;&lt;foreign-keys&gt;&lt;key app="EN" db-id="zrva9revlp2zv4ef9e7p5a2k2srpazvs0dss" timestamp="1553183309"&gt;224&lt;/key&gt;&lt;key app="ENWeb" db-id=""&gt;0&lt;/key&gt;&lt;/foreign-keys&gt;&lt;ref-type name="Journal Article"&gt;17&lt;/ref-type&gt;&lt;contributors&gt;&lt;authors&gt;&lt;author&gt;Kanfoush, Sharon L.&lt;/author&gt;&lt;author&gt;Hodell, D. A.&lt;/author&gt;&lt;author&gt;Charles, Christopher D.&lt;/author&gt;&lt;author&gt;Janecek, Thomas R.&lt;/author&gt;&lt;author&gt;Rack, Frank R.&lt;/author&gt;&lt;/authors&gt;&lt;/contributors&gt;&lt;titles&gt;&lt;title&gt;Comparison of ice-rafted debris and physical properties in ODP Site 1094 (South Atlantic) with the Vostok ice core over the last four climatic cycles&lt;/title&gt;&lt;secondary-title&gt;Palaeogeography, Palaeoclimatology, Palaeoecology&lt;/secondary-title&gt;&lt;/titles&gt;&lt;periodical&gt;&lt;full-title&gt;Palaeogeography, Palaeoclimatology, Palaeoecology&lt;/full-title&gt;&lt;/periodical&gt;&lt;pages&gt;329-349&lt;/pages&gt;&lt;volume&gt;182&lt;/volume&gt;&lt;dates&gt;&lt;year&gt;2002&lt;/year&gt;&lt;/dates&gt;&lt;urls&gt;&lt;/urls&gt;&lt;/record&gt;&lt;/Cite&gt;&lt;/EndNote&gt;</w:instrText>
            </w:r>
            <w:r w:rsidRPr="001E5FD8">
              <w:rPr>
                <w:sz w:val="20"/>
                <w:szCs w:val="20"/>
              </w:rPr>
              <w:fldChar w:fldCharType="separate"/>
            </w:r>
            <w:r w:rsidRPr="001E5FD8">
              <w:rPr>
                <w:noProof/>
                <w:sz w:val="20"/>
                <w:szCs w:val="20"/>
              </w:rPr>
              <w:t>(Kanfoush et al. 2002)</w:t>
            </w:r>
            <w:r w:rsidRPr="001E5FD8">
              <w:rPr>
                <w:sz w:val="20"/>
                <w:szCs w:val="20"/>
              </w:rPr>
              <w:fldChar w:fldCharType="end"/>
            </w:r>
            <w:r w:rsidRPr="001E5FD8">
              <w:rPr>
                <w:sz w:val="20"/>
                <w:szCs w:val="20"/>
              </w:rPr>
              <w:t xml:space="preserve"> with LR04 (this study)</w:t>
            </w:r>
          </w:p>
        </w:tc>
        <w:tc>
          <w:tcPr>
            <w:tcW w:w="3260" w:type="dxa"/>
            <w:vAlign w:val="center"/>
          </w:tcPr>
          <w:p w14:paraId="7BFBA7CE" w14:textId="77777777" w:rsidR="005958EE" w:rsidRPr="001E5FD8" w:rsidRDefault="005958EE" w:rsidP="005958EE">
            <w:pPr>
              <w:jc w:val="center"/>
              <w:rPr>
                <w:sz w:val="20"/>
                <w:szCs w:val="20"/>
              </w:rPr>
            </w:pPr>
            <w:r w:rsidRPr="001E5FD8">
              <w:rPr>
                <w:sz w:val="20"/>
                <w:szCs w:val="20"/>
              </w:rPr>
              <w:t xml:space="preserve">Diatom transfer function </w:t>
            </w:r>
          </w:p>
          <w:p w14:paraId="00617344"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&lt;EndNote&gt;&lt;Cite&gt;&lt;Author&gt;Bianchi&lt;/Author&gt;&lt;Year&gt;2002&lt;/Year&gt;&lt;RecNum&gt;4&lt;/RecNum&gt;&lt;DisplayText&gt;(Bianchi &amp;amp; Gersonde 2002, Schneider Mor et al. 2012)&lt;/DisplayText&gt;&lt;record&gt;&lt;rec-number&gt;4&lt;/rec-number&gt;&lt;foreign-keys&gt;&lt;key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Palaeoecology&lt;/full-title&gt;&lt;/periodical&gt;&lt;pages&gt;151-177&lt;/pages&gt;&lt;volume&gt;187&lt;/volume&gt;&lt;dates&gt;&lt;year&gt;2002&lt;/year&gt;&lt;/dates&gt;&lt;urls&gt;&lt;/urls&gt;&lt;/record&gt;&lt;/Cite&gt;&lt;Cite&gt;&lt;Author&gt;Schneider Mor&lt;/Author&gt;&lt;Year&gt;2012&lt;/Year&gt;&lt;RecNum&gt;106&lt;/RecNum&gt;&lt;record&gt;&lt;rec-number&gt;106&lt;/rec-number&gt;&lt;foreign-keys&gt;&lt;key app="EN" db-id="zrva9revlp2zv4ef9e7p5a2k2srpazvs0dss" timestamp="1509467390"&gt;106&lt;/key&gt;&lt;key app="ENWeb" db-id=""&gt;0&lt;/key&gt;&lt;/foreign-keys&gt;&lt;ref-type name="Journal Article"&gt;17&lt;/ref-type&gt;&lt;contributors&gt;&lt;authors&gt;&lt;author&gt;Schneider Mor, Aya&lt;/author&gt;&lt;author&gt;Yam, Ruth&lt;/author&gt;&lt;author&gt;Bianchi, Cristina&lt;/author&gt;&lt;author&gt;Kunz-Pirrung, Martina&lt;/author&gt;&lt;author&gt;Gersonde, Rainer&lt;/author&gt;&lt;author&gt;Shemesh, Aldo&lt;/author&gt;&lt;/authors&gt;&lt;/contributors&gt;&lt;titles&gt;&lt;title&gt;Variable sequence of events during the past seven terminations in two deep-sea cores from the Southern Ocean&lt;/title&gt;&lt;secondary-title&gt;Quaternary Research&lt;/secondary-title&gt;&lt;/titles&gt;&lt;periodical&gt;&lt;full-title&gt;Quaternary Research&lt;/full-title&gt;&lt;/periodical&gt;&lt;pages&gt;317-325&lt;/pages&gt;&lt;volume&gt;77&lt;/volume&gt;&lt;number&gt;02&lt;/number&gt;&lt;dates&gt;&lt;year&gt;2012&lt;/year&gt;&lt;/dates&gt;&lt;isbn&gt;0033-5894&amp;#xD;1096-0287&lt;/isbn&gt;&lt;urls&gt;&lt;/urls&gt;&lt;electronic-resource-num&gt;10.1016/j.yqres.2011.11.006&lt;/electronic-resource-num&gt;&lt;/record&gt;&lt;/Cite&gt;&lt;/EndNote&gt;</w:instrText>
            </w:r>
            <w:r w:rsidRPr="001E5FD8">
              <w:rPr>
                <w:sz w:val="20"/>
                <w:szCs w:val="20"/>
              </w:rPr>
              <w:fldChar w:fldCharType="separate"/>
            </w:r>
            <w:r w:rsidRPr="001E5FD8">
              <w:rPr>
                <w:noProof/>
                <w:sz w:val="20"/>
                <w:szCs w:val="20"/>
              </w:rPr>
              <w:t>(Bianchi &amp; Gersonde 2002, Schneider Mor et al. 2012)</w:t>
            </w:r>
            <w:r w:rsidRPr="001E5FD8">
              <w:rPr>
                <w:sz w:val="20"/>
                <w:szCs w:val="20"/>
              </w:rPr>
              <w:fldChar w:fldCharType="end"/>
            </w:r>
          </w:p>
        </w:tc>
        <w:tc>
          <w:tcPr>
            <w:tcW w:w="1559" w:type="dxa"/>
            <w:vAlign w:val="center"/>
          </w:tcPr>
          <w:p w14:paraId="358F9AB2" w14:textId="77777777" w:rsidR="005958EE" w:rsidRPr="001E5FD8" w:rsidRDefault="005958EE" w:rsidP="005958EE">
            <w:pPr>
              <w:jc w:val="center"/>
              <w:rPr>
                <w:sz w:val="20"/>
                <w:szCs w:val="20"/>
              </w:rPr>
            </w:pPr>
            <w:r w:rsidRPr="001E5FD8">
              <w:rPr>
                <w:sz w:val="20"/>
                <w:szCs w:val="20"/>
              </w:rPr>
              <w:t>0.07-1.4</w:t>
            </w:r>
          </w:p>
          <w:p w14:paraId="612E71D6" w14:textId="77777777" w:rsidR="005958EE" w:rsidRPr="001E5FD8" w:rsidRDefault="005958EE" w:rsidP="005958EE">
            <w:pPr>
              <w:jc w:val="center"/>
              <w:rPr>
                <w:sz w:val="20"/>
                <w:szCs w:val="20"/>
              </w:rPr>
            </w:pPr>
            <w:r w:rsidRPr="001E5FD8">
              <w:rPr>
                <w:sz w:val="20"/>
                <w:szCs w:val="20"/>
              </w:rPr>
              <w:t>1</w:t>
            </w:r>
          </w:p>
        </w:tc>
      </w:tr>
      <w:tr w:rsidR="005958EE" w:rsidRPr="001E5FD8" w14:paraId="57883CFC" w14:textId="77777777" w:rsidTr="0067083E">
        <w:tc>
          <w:tcPr>
            <w:tcW w:w="1277" w:type="dxa"/>
            <w:vAlign w:val="center"/>
          </w:tcPr>
          <w:p w14:paraId="0B347E10" w14:textId="77777777" w:rsidR="005958EE" w:rsidRPr="001E5FD8" w:rsidRDefault="005958EE" w:rsidP="005958EE">
            <w:pPr>
              <w:jc w:val="center"/>
              <w:rPr>
                <w:sz w:val="20"/>
                <w:szCs w:val="20"/>
              </w:rPr>
            </w:pPr>
            <w:r w:rsidRPr="001E5FD8">
              <w:rPr>
                <w:sz w:val="20"/>
                <w:szCs w:val="20"/>
              </w:rPr>
              <w:t>PS2276-4</w:t>
            </w:r>
          </w:p>
        </w:tc>
        <w:tc>
          <w:tcPr>
            <w:tcW w:w="1417" w:type="dxa"/>
            <w:gridSpan w:val="2"/>
            <w:vAlign w:val="center"/>
          </w:tcPr>
          <w:p w14:paraId="77D4E714" w14:textId="77777777" w:rsidR="005958EE" w:rsidRPr="001E5FD8" w:rsidRDefault="005958EE" w:rsidP="005958EE">
            <w:pPr>
              <w:jc w:val="center"/>
              <w:rPr>
                <w:sz w:val="20"/>
                <w:szCs w:val="20"/>
              </w:rPr>
            </w:pPr>
            <w:r w:rsidRPr="001E5FD8">
              <w:rPr>
                <w:sz w:val="20"/>
                <w:szCs w:val="20"/>
              </w:rPr>
              <w:t>54.64, -23.57</w:t>
            </w:r>
          </w:p>
        </w:tc>
        <w:tc>
          <w:tcPr>
            <w:tcW w:w="1559" w:type="dxa"/>
            <w:gridSpan w:val="3"/>
            <w:vAlign w:val="center"/>
          </w:tcPr>
          <w:p w14:paraId="3DB1DE1B" w14:textId="46B14D59" w:rsidR="005958EE" w:rsidRPr="001E5FD8" w:rsidRDefault="0080161A" w:rsidP="005958EE">
            <w:pPr>
              <w:jc w:val="center"/>
              <w:rPr>
                <w:sz w:val="20"/>
                <w:szCs w:val="20"/>
              </w:rPr>
            </w:pPr>
            <w:r w:rsidRPr="001E5FD8">
              <w:rPr>
                <w:sz w:val="20"/>
                <w:szCs w:val="20"/>
              </w:rPr>
              <w:t>AZ</w:t>
            </w:r>
          </w:p>
        </w:tc>
        <w:tc>
          <w:tcPr>
            <w:tcW w:w="1701" w:type="dxa"/>
            <w:vAlign w:val="center"/>
          </w:tcPr>
          <w:p w14:paraId="6BA284C0" w14:textId="77777777" w:rsidR="005958EE" w:rsidRPr="001E5FD8" w:rsidRDefault="005958EE" w:rsidP="005958EE">
            <w:pPr>
              <w:jc w:val="center"/>
              <w:rPr>
                <w:sz w:val="20"/>
                <w:szCs w:val="20"/>
              </w:rPr>
            </w:pPr>
            <w:r w:rsidRPr="001E5FD8">
              <w:rPr>
                <w:sz w:val="20"/>
                <w:szCs w:val="20"/>
              </w:rPr>
              <w:t xml:space="preserve">1.71* </w: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 </w:instrTex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EN.CITE.DATA </w:instrText>
            </w:r>
            <w:r w:rsidRPr="001E5FD8">
              <w:rPr>
                <w:sz w:val="20"/>
                <w:szCs w:val="20"/>
              </w:rPr>
            </w:r>
            <w:r w:rsidRPr="001E5FD8">
              <w:rPr>
                <w:sz w:val="20"/>
                <w:szCs w:val="20"/>
              </w:rPr>
              <w:fldChar w:fldCharType="end"/>
            </w:r>
            <w:r w:rsidRPr="001E5FD8">
              <w:rPr>
                <w:sz w:val="20"/>
                <w:szCs w:val="20"/>
              </w:rPr>
            </w:r>
            <w:r w:rsidRPr="001E5FD8">
              <w:rPr>
                <w:sz w:val="20"/>
                <w:szCs w:val="20"/>
              </w:rPr>
              <w:fldChar w:fldCharType="separate"/>
            </w:r>
            <w:r w:rsidRPr="001E5FD8">
              <w:rPr>
                <w:noProof/>
                <w:sz w:val="20"/>
                <w:szCs w:val="20"/>
              </w:rPr>
              <w:t>(Waelbroeck et al. 2009)</w:t>
            </w:r>
            <w:r w:rsidRPr="001E5FD8">
              <w:rPr>
                <w:sz w:val="20"/>
                <w:szCs w:val="20"/>
              </w:rPr>
              <w:fldChar w:fldCharType="end"/>
            </w:r>
          </w:p>
        </w:tc>
        <w:tc>
          <w:tcPr>
            <w:tcW w:w="993" w:type="dxa"/>
            <w:vAlign w:val="center"/>
          </w:tcPr>
          <w:p w14:paraId="54CBBCE0" w14:textId="5BE367CE" w:rsidR="005958EE" w:rsidRPr="001E5FD8" w:rsidRDefault="0080161A" w:rsidP="005958EE">
            <w:pPr>
              <w:jc w:val="center"/>
              <w:rPr>
                <w:sz w:val="20"/>
                <w:szCs w:val="20"/>
              </w:rPr>
            </w:pPr>
            <w:r w:rsidRPr="001E5FD8">
              <w:rPr>
                <w:sz w:val="20"/>
                <w:szCs w:val="20"/>
              </w:rPr>
              <w:t>2</w:t>
            </w:r>
          </w:p>
        </w:tc>
        <w:tc>
          <w:tcPr>
            <w:tcW w:w="3827" w:type="dxa"/>
            <w:vAlign w:val="center"/>
          </w:tcPr>
          <w:p w14:paraId="2719B26C" w14:textId="77777777" w:rsidR="005958EE" w:rsidRPr="001E5FD8" w:rsidRDefault="005958EE" w:rsidP="005958EE">
            <w:pPr>
              <w:jc w:val="center"/>
              <w:rPr>
                <w:sz w:val="20"/>
                <w:szCs w:val="20"/>
              </w:rPr>
            </w:pPr>
            <w:r w:rsidRPr="001E5FD8">
              <w:rPr>
                <w:sz w:val="20"/>
                <w:szCs w:val="20"/>
              </w:rPr>
              <w:t xml:space="preserve">Diatom biofluctuation zones </w:t>
            </w:r>
          </w:p>
          <w:p w14:paraId="1FDE92EE"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1E5FD8">
              <w:rPr>
                <w:sz w:val="20"/>
                <w:szCs w:val="20"/>
              </w:rPr>
              <w:fldChar w:fldCharType="separate"/>
            </w:r>
            <w:r w:rsidRPr="001E5FD8">
              <w:rPr>
                <w:noProof/>
                <w:sz w:val="20"/>
                <w:szCs w:val="20"/>
              </w:rPr>
              <w:t>(Bianchi &amp; Gersonde 2002)</w:t>
            </w:r>
            <w:r w:rsidRPr="001E5FD8">
              <w:rPr>
                <w:sz w:val="20"/>
                <w:szCs w:val="20"/>
              </w:rPr>
              <w:fldChar w:fldCharType="end"/>
            </w:r>
          </w:p>
        </w:tc>
        <w:tc>
          <w:tcPr>
            <w:tcW w:w="3260" w:type="dxa"/>
            <w:vAlign w:val="center"/>
          </w:tcPr>
          <w:p w14:paraId="38B7890E" w14:textId="77777777" w:rsidR="005958EE" w:rsidRPr="001E5FD8" w:rsidRDefault="005958EE" w:rsidP="005958EE">
            <w:pPr>
              <w:jc w:val="center"/>
              <w:rPr>
                <w:sz w:val="20"/>
                <w:szCs w:val="20"/>
              </w:rPr>
            </w:pPr>
            <w:r w:rsidRPr="001E5FD8">
              <w:rPr>
                <w:sz w:val="20"/>
                <w:szCs w:val="20"/>
              </w:rPr>
              <w:t xml:space="preserve">Diatom transfer function </w:t>
            </w:r>
          </w:p>
          <w:p w14:paraId="7411BAB2"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1E5FD8">
              <w:rPr>
                <w:sz w:val="20"/>
                <w:szCs w:val="20"/>
              </w:rPr>
              <w:fldChar w:fldCharType="separate"/>
            </w:r>
            <w:r w:rsidRPr="001E5FD8">
              <w:rPr>
                <w:noProof/>
                <w:sz w:val="20"/>
                <w:szCs w:val="20"/>
              </w:rPr>
              <w:t>(Bianchi &amp; Gersonde 2002)</w:t>
            </w:r>
            <w:r w:rsidRPr="001E5FD8">
              <w:rPr>
                <w:sz w:val="20"/>
                <w:szCs w:val="20"/>
              </w:rPr>
              <w:fldChar w:fldCharType="end"/>
            </w:r>
          </w:p>
        </w:tc>
        <w:tc>
          <w:tcPr>
            <w:tcW w:w="1559" w:type="dxa"/>
            <w:vAlign w:val="center"/>
          </w:tcPr>
          <w:p w14:paraId="67342BFB" w14:textId="77777777" w:rsidR="005958EE" w:rsidRPr="001E5FD8" w:rsidRDefault="005958EE" w:rsidP="005958EE">
            <w:pPr>
              <w:jc w:val="center"/>
              <w:rPr>
                <w:sz w:val="20"/>
                <w:szCs w:val="20"/>
              </w:rPr>
            </w:pPr>
            <w:r w:rsidRPr="001E5FD8">
              <w:rPr>
                <w:sz w:val="20"/>
                <w:szCs w:val="20"/>
              </w:rPr>
              <w:t>0.8-1.6</w:t>
            </w:r>
          </w:p>
        </w:tc>
      </w:tr>
      <w:tr w:rsidR="005958EE" w:rsidRPr="001E5FD8" w14:paraId="0FB8015B" w14:textId="77777777" w:rsidTr="0067083E">
        <w:tc>
          <w:tcPr>
            <w:tcW w:w="1277" w:type="dxa"/>
            <w:vAlign w:val="center"/>
          </w:tcPr>
          <w:p w14:paraId="2098729B" w14:textId="77777777" w:rsidR="005958EE" w:rsidRPr="001E5FD8" w:rsidRDefault="005958EE" w:rsidP="005958EE">
            <w:pPr>
              <w:jc w:val="center"/>
              <w:rPr>
                <w:sz w:val="20"/>
                <w:szCs w:val="20"/>
              </w:rPr>
            </w:pPr>
            <w:r w:rsidRPr="001E5FD8">
              <w:rPr>
                <w:sz w:val="20"/>
                <w:szCs w:val="20"/>
              </w:rPr>
              <w:t>PS2305-6</w:t>
            </w:r>
          </w:p>
        </w:tc>
        <w:tc>
          <w:tcPr>
            <w:tcW w:w="1417" w:type="dxa"/>
            <w:gridSpan w:val="2"/>
            <w:vAlign w:val="center"/>
          </w:tcPr>
          <w:p w14:paraId="13715CBC" w14:textId="77777777" w:rsidR="005958EE" w:rsidRPr="001E5FD8" w:rsidRDefault="005958EE" w:rsidP="005958EE">
            <w:pPr>
              <w:jc w:val="center"/>
              <w:rPr>
                <w:sz w:val="20"/>
                <w:szCs w:val="20"/>
              </w:rPr>
            </w:pPr>
            <w:r w:rsidRPr="001E5FD8">
              <w:rPr>
                <w:sz w:val="20"/>
                <w:szCs w:val="20"/>
              </w:rPr>
              <w:t>58.72, -33.04</w:t>
            </w:r>
          </w:p>
        </w:tc>
        <w:tc>
          <w:tcPr>
            <w:tcW w:w="1559" w:type="dxa"/>
            <w:gridSpan w:val="3"/>
            <w:vAlign w:val="center"/>
          </w:tcPr>
          <w:p w14:paraId="7EFF4327" w14:textId="7EF2E171" w:rsidR="005958EE" w:rsidRPr="001E5FD8" w:rsidRDefault="0080161A" w:rsidP="005958EE">
            <w:pPr>
              <w:jc w:val="center"/>
              <w:rPr>
                <w:sz w:val="20"/>
                <w:szCs w:val="20"/>
              </w:rPr>
            </w:pPr>
            <w:r w:rsidRPr="001E5FD8">
              <w:rPr>
                <w:sz w:val="20"/>
                <w:szCs w:val="20"/>
              </w:rPr>
              <w:t>AZ</w:t>
            </w:r>
          </w:p>
        </w:tc>
        <w:tc>
          <w:tcPr>
            <w:tcW w:w="1701" w:type="dxa"/>
            <w:vAlign w:val="center"/>
          </w:tcPr>
          <w:p w14:paraId="21C02B7A" w14:textId="77777777" w:rsidR="005958EE" w:rsidRPr="001E5FD8" w:rsidRDefault="005958EE" w:rsidP="005958EE">
            <w:pPr>
              <w:jc w:val="center"/>
              <w:rPr>
                <w:sz w:val="20"/>
                <w:szCs w:val="20"/>
              </w:rPr>
            </w:pPr>
            <w:r w:rsidRPr="001E5FD8">
              <w:rPr>
                <w:sz w:val="20"/>
                <w:szCs w:val="20"/>
              </w:rPr>
              <w:t xml:space="preserve">0.78* </w: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 </w:instrTex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EN.CITE.DATA </w:instrText>
            </w:r>
            <w:r w:rsidRPr="001E5FD8">
              <w:rPr>
                <w:sz w:val="20"/>
                <w:szCs w:val="20"/>
              </w:rPr>
            </w:r>
            <w:r w:rsidRPr="001E5FD8">
              <w:rPr>
                <w:sz w:val="20"/>
                <w:szCs w:val="20"/>
              </w:rPr>
              <w:fldChar w:fldCharType="end"/>
            </w:r>
            <w:r w:rsidRPr="001E5FD8">
              <w:rPr>
                <w:sz w:val="20"/>
                <w:szCs w:val="20"/>
              </w:rPr>
            </w:r>
            <w:r w:rsidRPr="001E5FD8">
              <w:rPr>
                <w:sz w:val="20"/>
                <w:szCs w:val="20"/>
              </w:rPr>
              <w:fldChar w:fldCharType="separate"/>
            </w:r>
            <w:r w:rsidRPr="001E5FD8">
              <w:rPr>
                <w:noProof/>
                <w:sz w:val="20"/>
                <w:szCs w:val="20"/>
              </w:rPr>
              <w:t>(Waelbroeck et al. 2009)</w:t>
            </w:r>
            <w:r w:rsidRPr="001E5FD8">
              <w:rPr>
                <w:sz w:val="20"/>
                <w:szCs w:val="20"/>
              </w:rPr>
              <w:fldChar w:fldCharType="end"/>
            </w:r>
          </w:p>
        </w:tc>
        <w:tc>
          <w:tcPr>
            <w:tcW w:w="993" w:type="dxa"/>
            <w:vAlign w:val="center"/>
          </w:tcPr>
          <w:p w14:paraId="6450A7FB" w14:textId="77777777" w:rsidR="005958EE" w:rsidRPr="001E5FD8" w:rsidRDefault="005958EE" w:rsidP="005958EE">
            <w:pPr>
              <w:jc w:val="center"/>
              <w:rPr>
                <w:sz w:val="20"/>
                <w:szCs w:val="20"/>
              </w:rPr>
            </w:pPr>
            <w:r w:rsidRPr="001E5FD8">
              <w:rPr>
                <w:sz w:val="20"/>
                <w:szCs w:val="20"/>
              </w:rPr>
              <w:t>3</w:t>
            </w:r>
          </w:p>
        </w:tc>
        <w:tc>
          <w:tcPr>
            <w:tcW w:w="3827" w:type="dxa"/>
            <w:vAlign w:val="center"/>
          </w:tcPr>
          <w:p w14:paraId="05493F06" w14:textId="77777777" w:rsidR="005958EE" w:rsidRPr="001E5FD8" w:rsidRDefault="005958EE" w:rsidP="005958EE">
            <w:pPr>
              <w:jc w:val="center"/>
              <w:rPr>
                <w:sz w:val="20"/>
                <w:szCs w:val="20"/>
              </w:rPr>
            </w:pPr>
            <w:r w:rsidRPr="001E5FD8">
              <w:rPr>
                <w:sz w:val="20"/>
                <w:szCs w:val="20"/>
              </w:rPr>
              <w:t>Diatom biofluctuation zones</w:t>
            </w:r>
          </w:p>
          <w:p w14:paraId="66037FCD"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1E5FD8">
              <w:rPr>
                <w:sz w:val="20"/>
                <w:szCs w:val="20"/>
              </w:rPr>
              <w:fldChar w:fldCharType="separate"/>
            </w:r>
            <w:r w:rsidRPr="001E5FD8">
              <w:rPr>
                <w:noProof/>
                <w:sz w:val="20"/>
                <w:szCs w:val="20"/>
              </w:rPr>
              <w:t>(Bianchi &amp; Gersonde 2002)</w:t>
            </w:r>
            <w:r w:rsidRPr="001E5FD8">
              <w:rPr>
                <w:sz w:val="20"/>
                <w:szCs w:val="20"/>
              </w:rPr>
              <w:fldChar w:fldCharType="end"/>
            </w:r>
          </w:p>
        </w:tc>
        <w:tc>
          <w:tcPr>
            <w:tcW w:w="3260" w:type="dxa"/>
            <w:vAlign w:val="center"/>
          </w:tcPr>
          <w:p w14:paraId="2F4AC546" w14:textId="77777777" w:rsidR="005958EE" w:rsidRPr="001E5FD8" w:rsidRDefault="005958EE" w:rsidP="005958EE">
            <w:pPr>
              <w:jc w:val="center"/>
              <w:rPr>
                <w:sz w:val="20"/>
                <w:szCs w:val="20"/>
              </w:rPr>
            </w:pPr>
            <w:r w:rsidRPr="001E5FD8">
              <w:rPr>
                <w:sz w:val="20"/>
                <w:szCs w:val="20"/>
              </w:rPr>
              <w:t xml:space="preserve">Diatom transfer function </w:t>
            </w:r>
          </w:p>
          <w:p w14:paraId="627ED430"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1E5FD8">
              <w:rPr>
                <w:sz w:val="20"/>
                <w:szCs w:val="20"/>
              </w:rPr>
              <w:fldChar w:fldCharType="separate"/>
            </w:r>
            <w:r w:rsidRPr="001E5FD8">
              <w:rPr>
                <w:noProof/>
                <w:sz w:val="20"/>
                <w:szCs w:val="20"/>
              </w:rPr>
              <w:t>(Bianchi &amp; Gersonde 2002)</w:t>
            </w:r>
            <w:r w:rsidRPr="001E5FD8">
              <w:rPr>
                <w:sz w:val="20"/>
                <w:szCs w:val="20"/>
              </w:rPr>
              <w:fldChar w:fldCharType="end"/>
            </w:r>
          </w:p>
        </w:tc>
        <w:tc>
          <w:tcPr>
            <w:tcW w:w="1559" w:type="dxa"/>
            <w:vAlign w:val="center"/>
          </w:tcPr>
          <w:p w14:paraId="369F1366" w14:textId="77777777" w:rsidR="005958EE" w:rsidRPr="001E5FD8" w:rsidRDefault="005958EE" w:rsidP="005958EE">
            <w:pPr>
              <w:jc w:val="center"/>
              <w:rPr>
                <w:sz w:val="20"/>
                <w:szCs w:val="20"/>
              </w:rPr>
            </w:pPr>
            <w:r w:rsidRPr="001E5FD8">
              <w:rPr>
                <w:sz w:val="20"/>
                <w:szCs w:val="20"/>
              </w:rPr>
              <w:t>0.5-4.1</w:t>
            </w:r>
          </w:p>
        </w:tc>
      </w:tr>
      <w:tr w:rsidR="005958EE" w:rsidRPr="001E5FD8" w14:paraId="1E9E1611" w14:textId="77777777" w:rsidTr="0067083E">
        <w:tc>
          <w:tcPr>
            <w:tcW w:w="1277" w:type="dxa"/>
            <w:vAlign w:val="center"/>
          </w:tcPr>
          <w:p w14:paraId="2118B69C" w14:textId="77777777" w:rsidR="005958EE" w:rsidRPr="001E5FD8" w:rsidRDefault="005958EE" w:rsidP="005958EE">
            <w:pPr>
              <w:jc w:val="center"/>
              <w:rPr>
                <w:sz w:val="20"/>
                <w:szCs w:val="20"/>
              </w:rPr>
            </w:pPr>
            <w:r w:rsidRPr="001E5FD8">
              <w:rPr>
                <w:sz w:val="20"/>
                <w:szCs w:val="20"/>
              </w:rPr>
              <w:t>TPC288</w:t>
            </w:r>
          </w:p>
        </w:tc>
        <w:tc>
          <w:tcPr>
            <w:tcW w:w="1417" w:type="dxa"/>
            <w:gridSpan w:val="2"/>
            <w:vAlign w:val="center"/>
          </w:tcPr>
          <w:p w14:paraId="4C223B23" w14:textId="77777777" w:rsidR="005958EE" w:rsidRPr="001E5FD8" w:rsidRDefault="005958EE" w:rsidP="005958EE">
            <w:pPr>
              <w:jc w:val="center"/>
              <w:rPr>
                <w:sz w:val="20"/>
                <w:szCs w:val="20"/>
              </w:rPr>
            </w:pPr>
            <w:r w:rsidRPr="001E5FD8">
              <w:rPr>
                <w:sz w:val="20"/>
                <w:szCs w:val="20"/>
              </w:rPr>
              <w:t>59.14, -37.96</w:t>
            </w:r>
          </w:p>
        </w:tc>
        <w:tc>
          <w:tcPr>
            <w:tcW w:w="1559" w:type="dxa"/>
            <w:gridSpan w:val="3"/>
            <w:vAlign w:val="center"/>
          </w:tcPr>
          <w:p w14:paraId="58439DF5" w14:textId="772FDA1D" w:rsidR="005958EE" w:rsidRPr="001E5FD8" w:rsidRDefault="0080161A" w:rsidP="005958EE">
            <w:pPr>
              <w:jc w:val="center"/>
              <w:rPr>
                <w:sz w:val="20"/>
                <w:szCs w:val="20"/>
              </w:rPr>
            </w:pPr>
            <w:r w:rsidRPr="001E5FD8">
              <w:rPr>
                <w:sz w:val="20"/>
                <w:szCs w:val="20"/>
              </w:rPr>
              <w:t>AZ</w:t>
            </w:r>
          </w:p>
        </w:tc>
        <w:tc>
          <w:tcPr>
            <w:tcW w:w="1701" w:type="dxa"/>
            <w:vAlign w:val="center"/>
          </w:tcPr>
          <w:p w14:paraId="350F9D97" w14:textId="77777777" w:rsidR="005958EE" w:rsidRPr="001E5FD8" w:rsidRDefault="005958EE" w:rsidP="005958EE">
            <w:pPr>
              <w:jc w:val="center"/>
              <w:rPr>
                <w:sz w:val="20"/>
                <w:szCs w:val="20"/>
              </w:rPr>
            </w:pPr>
            <w:r w:rsidRPr="001E5FD8">
              <w:rPr>
                <w:sz w:val="20"/>
                <w:szCs w:val="20"/>
              </w:rPr>
              <w:t>1.5*</w:t>
            </w:r>
          </w:p>
          <w:p w14:paraId="331D7EAD"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&lt;EndNote&gt;&lt;Cite&gt;&lt;Author&gt;Allen&lt;/Author&gt;&lt;Year&gt;2014&lt;/Year&gt;&lt;RecNum&gt;37&lt;/RecNum&gt;&lt;DisplayText&gt;(Allen 2014)&lt;/DisplayText&gt;&lt;record&gt;&lt;rec-number&gt;37&lt;/rec-number&gt;&lt;foreign-keys&gt;&lt;key app="EN" db-id="zrva9revlp2zv4ef9e7p5a2k2srpazvs0dss" timestamp="1509453564"&gt;37&lt;/key&gt;&lt;key app="ENWeb" db-id=""&gt;0&lt;/key&gt;&lt;/foreign-keys&gt;&lt;ref-type name="Journal Article"&gt;17&lt;/ref-type&gt;&lt;contributors&gt;&lt;authors&gt;&lt;author&gt;Allen, C. S.&lt;/author&gt;&lt;/authors&gt;&lt;/contributors&gt;&lt;titles&gt;&lt;title&gt;Proxy development: a new facet of morphological diversity in the marine diatom Eucampia antarctica (Castracane) Mangin&lt;/title&gt;&lt;secondary-title&gt;Journal of Micropalaeontology&lt;/secondary-title&gt;&lt;/titles&gt;&lt;periodical&gt;&lt;full-title&gt;Journal of Micropalaeontology&lt;/full-title&gt;&lt;/periodical&gt;&lt;pages&gt;131-142&lt;/pages&gt;&lt;volume&gt;33&lt;/volume&gt;&lt;number&gt;2&lt;/number&gt;&lt;dates&gt;&lt;year&gt;2014&lt;/year&gt;&lt;/dates&gt;&lt;isbn&gt;0262-821X&amp;#xD;2041-4978&lt;/isbn&gt;&lt;urls&gt;&lt;/urls&gt;&lt;electronic-resource-num&gt;10.1144/jmpaleo2013-025&lt;/electronic-resource-num&gt;&lt;/record&gt;&lt;/Cite&gt;&lt;/EndNote&gt;</w:instrText>
            </w:r>
            <w:r w:rsidRPr="001E5FD8">
              <w:rPr>
                <w:sz w:val="20"/>
                <w:szCs w:val="20"/>
              </w:rPr>
              <w:fldChar w:fldCharType="separate"/>
            </w:r>
            <w:r w:rsidRPr="001E5FD8">
              <w:rPr>
                <w:noProof/>
                <w:sz w:val="20"/>
                <w:szCs w:val="20"/>
              </w:rPr>
              <w:t>(Allen 2014)</w:t>
            </w:r>
            <w:r w:rsidRPr="001E5FD8">
              <w:rPr>
                <w:sz w:val="20"/>
                <w:szCs w:val="20"/>
              </w:rPr>
              <w:fldChar w:fldCharType="end"/>
            </w:r>
          </w:p>
        </w:tc>
        <w:tc>
          <w:tcPr>
            <w:tcW w:w="993" w:type="dxa"/>
            <w:vAlign w:val="center"/>
          </w:tcPr>
          <w:p w14:paraId="0D917E01" w14:textId="77777777" w:rsidR="005958EE" w:rsidRPr="001E5FD8" w:rsidRDefault="005958EE" w:rsidP="005958EE">
            <w:pPr>
              <w:jc w:val="center"/>
              <w:rPr>
                <w:sz w:val="20"/>
                <w:szCs w:val="20"/>
              </w:rPr>
            </w:pPr>
            <w:r w:rsidRPr="001E5FD8">
              <w:rPr>
                <w:sz w:val="20"/>
                <w:szCs w:val="20"/>
              </w:rPr>
              <w:t>3</w:t>
            </w:r>
          </w:p>
        </w:tc>
        <w:tc>
          <w:tcPr>
            <w:tcW w:w="3827" w:type="dxa"/>
            <w:vAlign w:val="center"/>
          </w:tcPr>
          <w:p w14:paraId="219BA6F6" w14:textId="77777777" w:rsidR="005958EE" w:rsidRPr="001E5FD8" w:rsidRDefault="005958EE" w:rsidP="005958EE">
            <w:pPr>
              <w:jc w:val="center"/>
              <w:rPr>
                <w:sz w:val="20"/>
                <w:szCs w:val="20"/>
              </w:rPr>
            </w:pPr>
            <w:r w:rsidRPr="001E5FD8">
              <w:rPr>
                <w:sz w:val="20"/>
                <w:szCs w:val="20"/>
              </w:rPr>
              <w:t xml:space="preserve">EDC3 ages </w:t>
            </w:r>
            <w:r w:rsidRPr="001E5FD8">
              <w:rPr>
                <w:sz w:val="20"/>
                <w:szCs w:val="20"/>
              </w:rPr>
              <w:fldChar w:fldCharType="begin"/>
            </w:r>
            <w:r w:rsidRPr="001E5FD8">
              <w:rPr>
                <w:sz w:val="20"/>
                <w:szCs w:val="20"/>
              </w:rPr>
              <w:instrText xml:space="preserve"> ADDIN EN.CITE &lt;EndNote&gt;&lt;Cite&gt;&lt;Author&gt;Pugh&lt;/Author&gt;&lt;Year&gt;2009&lt;/Year&gt;&lt;RecNum&gt;156&lt;/RecNum&gt;&lt;DisplayText&gt;(Pugh et al. 2009)&lt;/DisplayText&gt;&lt;record&gt;&lt;rec-number&gt;156&lt;/rec-number&gt;&lt;foreign-keys&gt;&lt;key app="EN" db-id="zrva9revlp2zv4ef9e7p5a2k2srpazvs0dss" timestamp="1517247344"&gt;156&lt;/key&gt;&lt;key app="ENWeb" db-id=""&gt;0&lt;/key&gt;&lt;/foreign-keys&gt;&lt;ref-type name="Journal Article"&gt;17&lt;/ref-type&gt;&lt;contributors&gt;&lt;authors&gt;&lt;author&gt;Pugh, R. S.&lt;/author&gt;&lt;author&gt;McCave, I. N.&lt;/author&gt;&lt;author&gt;Hillenbrand, C. D.&lt;/author&gt;&lt;author&gt;Kuhn, G.&lt;/author&gt;&lt;/authors&gt;&lt;/contributors&gt;&lt;titles&gt;&lt;title&gt;Circum-Antarctic age modelling of Quaternary marine cores under the Antarctic Circumpolar Current: Ice-core dust–magnetic correlation&lt;/title&gt;&lt;secondary-title&gt;Earth and Planetary Science Letters&lt;/secondary-title&gt;&lt;/titles&gt;&lt;periodical&gt;&lt;full-title&gt;Earth and Planetary Science Letters&lt;/full-title&gt;&lt;/periodical&gt;&lt;pages&gt;113-123&lt;/pages&gt;&lt;volume&gt;284&lt;/volume&gt;&lt;number&gt;1-2&lt;/number&gt;&lt;dates&gt;&lt;year&gt;2009&lt;/year&gt;&lt;/dates&gt;&lt;isbn&gt;0012821X&lt;/isbn&gt;&lt;urls&gt;&lt;/urls&gt;&lt;electronic-resource-num&gt;10.1016/j.epsl.2009.04.016&lt;/electronic-resource-num&gt;&lt;/record&gt;&lt;/Cite&gt;&lt;/EndNote&gt;</w:instrText>
            </w:r>
            <w:r w:rsidRPr="001E5FD8">
              <w:rPr>
                <w:sz w:val="20"/>
                <w:szCs w:val="20"/>
              </w:rPr>
              <w:fldChar w:fldCharType="separate"/>
            </w:r>
            <w:r w:rsidRPr="001E5FD8">
              <w:rPr>
                <w:noProof/>
                <w:sz w:val="20"/>
                <w:szCs w:val="20"/>
              </w:rPr>
              <w:t>(Pugh et al. 2009)</w:t>
            </w:r>
            <w:r w:rsidRPr="001E5FD8">
              <w:rPr>
                <w:sz w:val="20"/>
                <w:szCs w:val="20"/>
              </w:rPr>
              <w:fldChar w:fldCharType="end"/>
            </w:r>
            <w:r w:rsidRPr="001E5FD8">
              <w:rPr>
                <w:sz w:val="20"/>
                <w:szCs w:val="20"/>
              </w:rPr>
              <w:t xml:space="preserve"> converted onto LR04 (this study)</w:t>
            </w:r>
          </w:p>
        </w:tc>
        <w:tc>
          <w:tcPr>
            <w:tcW w:w="3260" w:type="dxa"/>
            <w:vAlign w:val="center"/>
          </w:tcPr>
          <w:p w14:paraId="6B60E07D" w14:textId="77777777" w:rsidR="005958EE" w:rsidRPr="001E5FD8" w:rsidRDefault="005958EE" w:rsidP="005958EE">
            <w:pPr>
              <w:jc w:val="center"/>
              <w:rPr>
                <w:sz w:val="20"/>
                <w:szCs w:val="20"/>
              </w:rPr>
            </w:pPr>
            <w:r w:rsidRPr="001E5FD8">
              <w:rPr>
                <w:sz w:val="20"/>
                <w:szCs w:val="20"/>
              </w:rPr>
              <w:t>-</w:t>
            </w:r>
          </w:p>
        </w:tc>
        <w:tc>
          <w:tcPr>
            <w:tcW w:w="1559" w:type="dxa"/>
            <w:vAlign w:val="center"/>
          </w:tcPr>
          <w:p w14:paraId="7E91134B" w14:textId="77777777" w:rsidR="005958EE" w:rsidRPr="001E5FD8" w:rsidRDefault="005958EE" w:rsidP="005958EE">
            <w:pPr>
              <w:jc w:val="center"/>
              <w:rPr>
                <w:sz w:val="20"/>
                <w:szCs w:val="20"/>
              </w:rPr>
            </w:pPr>
            <w:r w:rsidRPr="001E5FD8">
              <w:rPr>
                <w:sz w:val="20"/>
                <w:szCs w:val="20"/>
              </w:rPr>
              <w:t>1.1</w:t>
            </w:r>
          </w:p>
        </w:tc>
      </w:tr>
      <w:tr w:rsidR="005958EE" w:rsidRPr="001E5FD8" w14:paraId="0322BC37" w14:textId="77777777" w:rsidTr="0067083E">
        <w:trPr>
          <w:trHeight w:val="340"/>
        </w:trPr>
        <w:tc>
          <w:tcPr>
            <w:tcW w:w="2694" w:type="dxa"/>
            <w:gridSpan w:val="3"/>
            <w:vAlign w:val="center"/>
          </w:tcPr>
          <w:p w14:paraId="08C5ED19" w14:textId="59C76559" w:rsidR="005958EE" w:rsidRPr="001E5FD8" w:rsidRDefault="005958EE" w:rsidP="005958EE">
            <w:pPr>
              <w:jc w:val="center"/>
              <w:rPr>
                <w:b/>
                <w:sz w:val="20"/>
                <w:szCs w:val="20"/>
              </w:rPr>
            </w:pPr>
            <w:r w:rsidRPr="001E5FD8">
              <w:rPr>
                <w:b/>
                <w:sz w:val="20"/>
                <w:szCs w:val="20"/>
              </w:rPr>
              <w:lastRenderedPageBreak/>
              <w:t>Indian sector</w:t>
            </w:r>
          </w:p>
        </w:tc>
        <w:tc>
          <w:tcPr>
            <w:tcW w:w="236" w:type="dxa"/>
            <w:gridSpan w:val="2"/>
            <w:vAlign w:val="center"/>
          </w:tcPr>
          <w:p w14:paraId="2C258890" w14:textId="77777777" w:rsidR="005958EE" w:rsidRPr="001E5FD8" w:rsidRDefault="005958EE" w:rsidP="005958EE">
            <w:pPr>
              <w:jc w:val="center"/>
              <w:rPr>
                <w:b/>
                <w:sz w:val="20"/>
                <w:szCs w:val="20"/>
              </w:rPr>
            </w:pPr>
          </w:p>
        </w:tc>
        <w:tc>
          <w:tcPr>
            <w:tcW w:w="1323" w:type="dxa"/>
            <w:vAlign w:val="center"/>
          </w:tcPr>
          <w:p w14:paraId="36F4C3CC" w14:textId="77777777" w:rsidR="005958EE" w:rsidRPr="001E5FD8" w:rsidRDefault="005958EE" w:rsidP="005958EE">
            <w:pPr>
              <w:jc w:val="center"/>
              <w:rPr>
                <w:sz w:val="20"/>
                <w:szCs w:val="20"/>
              </w:rPr>
            </w:pPr>
          </w:p>
        </w:tc>
        <w:tc>
          <w:tcPr>
            <w:tcW w:w="1701" w:type="dxa"/>
            <w:vAlign w:val="center"/>
          </w:tcPr>
          <w:p w14:paraId="67082786" w14:textId="77777777" w:rsidR="005958EE" w:rsidRPr="001E5FD8" w:rsidRDefault="005958EE" w:rsidP="005958EE">
            <w:pPr>
              <w:jc w:val="center"/>
              <w:rPr>
                <w:sz w:val="20"/>
                <w:szCs w:val="20"/>
              </w:rPr>
            </w:pPr>
          </w:p>
        </w:tc>
        <w:tc>
          <w:tcPr>
            <w:tcW w:w="993" w:type="dxa"/>
            <w:vAlign w:val="center"/>
          </w:tcPr>
          <w:p w14:paraId="3EE12548" w14:textId="77777777" w:rsidR="005958EE" w:rsidRPr="001E5FD8" w:rsidRDefault="005958EE" w:rsidP="005958EE">
            <w:pPr>
              <w:jc w:val="center"/>
              <w:rPr>
                <w:sz w:val="20"/>
                <w:szCs w:val="20"/>
              </w:rPr>
            </w:pPr>
          </w:p>
        </w:tc>
        <w:tc>
          <w:tcPr>
            <w:tcW w:w="3827" w:type="dxa"/>
            <w:vAlign w:val="center"/>
          </w:tcPr>
          <w:p w14:paraId="5E6020AF" w14:textId="77777777" w:rsidR="005958EE" w:rsidRPr="001E5FD8" w:rsidRDefault="005958EE" w:rsidP="005958EE">
            <w:pPr>
              <w:jc w:val="center"/>
              <w:rPr>
                <w:sz w:val="20"/>
                <w:szCs w:val="20"/>
              </w:rPr>
            </w:pPr>
          </w:p>
        </w:tc>
        <w:tc>
          <w:tcPr>
            <w:tcW w:w="3260" w:type="dxa"/>
            <w:vAlign w:val="center"/>
          </w:tcPr>
          <w:p w14:paraId="28D2B823" w14:textId="77777777" w:rsidR="005958EE" w:rsidRPr="001E5FD8" w:rsidRDefault="005958EE" w:rsidP="005958EE">
            <w:pPr>
              <w:jc w:val="center"/>
              <w:rPr>
                <w:sz w:val="20"/>
                <w:szCs w:val="20"/>
              </w:rPr>
            </w:pPr>
          </w:p>
        </w:tc>
        <w:tc>
          <w:tcPr>
            <w:tcW w:w="1559" w:type="dxa"/>
            <w:vAlign w:val="center"/>
          </w:tcPr>
          <w:p w14:paraId="36EED308" w14:textId="77777777" w:rsidR="005958EE" w:rsidRPr="001E5FD8" w:rsidRDefault="005958EE" w:rsidP="005958EE">
            <w:pPr>
              <w:jc w:val="center"/>
              <w:rPr>
                <w:sz w:val="20"/>
                <w:szCs w:val="20"/>
              </w:rPr>
            </w:pPr>
          </w:p>
        </w:tc>
      </w:tr>
      <w:tr w:rsidR="005958EE" w:rsidRPr="001E5FD8" w14:paraId="1EBA724E" w14:textId="77777777" w:rsidTr="0067083E">
        <w:tc>
          <w:tcPr>
            <w:tcW w:w="1277" w:type="dxa"/>
            <w:vAlign w:val="center"/>
          </w:tcPr>
          <w:p w14:paraId="31C13A5B" w14:textId="77777777" w:rsidR="005958EE" w:rsidRPr="001E5FD8" w:rsidRDefault="005958EE" w:rsidP="005958EE">
            <w:pPr>
              <w:jc w:val="center"/>
              <w:rPr>
                <w:sz w:val="20"/>
                <w:szCs w:val="20"/>
              </w:rPr>
            </w:pPr>
            <w:r w:rsidRPr="001E5FD8">
              <w:rPr>
                <w:sz w:val="20"/>
                <w:szCs w:val="20"/>
              </w:rPr>
              <w:t>RC11-120</w:t>
            </w:r>
          </w:p>
        </w:tc>
        <w:tc>
          <w:tcPr>
            <w:tcW w:w="1417" w:type="dxa"/>
            <w:gridSpan w:val="2"/>
            <w:vAlign w:val="center"/>
          </w:tcPr>
          <w:p w14:paraId="5CE88707" w14:textId="77777777" w:rsidR="005958EE" w:rsidRPr="001E5FD8" w:rsidRDefault="005958EE" w:rsidP="005958EE">
            <w:pPr>
              <w:jc w:val="center"/>
              <w:rPr>
                <w:sz w:val="20"/>
                <w:szCs w:val="20"/>
              </w:rPr>
            </w:pPr>
            <w:r w:rsidRPr="001E5FD8">
              <w:rPr>
                <w:sz w:val="20"/>
                <w:szCs w:val="20"/>
              </w:rPr>
              <w:t>43.52, 79.87</w:t>
            </w:r>
          </w:p>
        </w:tc>
        <w:tc>
          <w:tcPr>
            <w:tcW w:w="1559" w:type="dxa"/>
            <w:gridSpan w:val="3"/>
            <w:vAlign w:val="center"/>
          </w:tcPr>
          <w:p w14:paraId="5F910CCE" w14:textId="0101E844" w:rsidR="005958EE" w:rsidRPr="001E5FD8" w:rsidRDefault="0080161A" w:rsidP="005958EE">
            <w:pPr>
              <w:jc w:val="center"/>
              <w:rPr>
                <w:sz w:val="20"/>
                <w:szCs w:val="20"/>
              </w:rPr>
            </w:pPr>
            <w:r w:rsidRPr="001E5FD8">
              <w:rPr>
                <w:sz w:val="20"/>
                <w:szCs w:val="20"/>
              </w:rPr>
              <w:t>SAZ</w:t>
            </w:r>
          </w:p>
        </w:tc>
        <w:tc>
          <w:tcPr>
            <w:tcW w:w="1701" w:type="dxa"/>
            <w:vAlign w:val="center"/>
          </w:tcPr>
          <w:p w14:paraId="5AA51EF0" w14:textId="77777777" w:rsidR="005958EE" w:rsidRPr="001E5FD8" w:rsidRDefault="005958EE" w:rsidP="005958EE">
            <w:pPr>
              <w:jc w:val="center"/>
              <w:rPr>
                <w:sz w:val="20"/>
                <w:szCs w:val="20"/>
              </w:rPr>
            </w:pPr>
            <w:r w:rsidRPr="001E5FD8">
              <w:rPr>
                <w:sz w:val="20"/>
                <w:szCs w:val="20"/>
              </w:rPr>
              <w:t xml:space="preserve">11.43* </w: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 </w:instrTex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EN.CITE.DATA </w:instrText>
            </w:r>
            <w:r w:rsidRPr="001E5FD8">
              <w:rPr>
                <w:sz w:val="20"/>
                <w:szCs w:val="20"/>
              </w:rPr>
            </w:r>
            <w:r w:rsidRPr="001E5FD8">
              <w:rPr>
                <w:sz w:val="20"/>
                <w:szCs w:val="20"/>
              </w:rPr>
              <w:fldChar w:fldCharType="end"/>
            </w:r>
            <w:r w:rsidRPr="001E5FD8">
              <w:rPr>
                <w:sz w:val="20"/>
                <w:szCs w:val="20"/>
              </w:rPr>
            </w:r>
            <w:r w:rsidRPr="001E5FD8">
              <w:rPr>
                <w:sz w:val="20"/>
                <w:szCs w:val="20"/>
              </w:rPr>
              <w:fldChar w:fldCharType="separate"/>
            </w:r>
            <w:r w:rsidRPr="001E5FD8">
              <w:rPr>
                <w:noProof/>
                <w:sz w:val="20"/>
                <w:szCs w:val="20"/>
              </w:rPr>
              <w:t>(Waelbroeck et al. 2009)</w:t>
            </w:r>
            <w:r w:rsidRPr="001E5FD8">
              <w:rPr>
                <w:sz w:val="20"/>
                <w:szCs w:val="20"/>
              </w:rPr>
              <w:fldChar w:fldCharType="end"/>
            </w:r>
          </w:p>
        </w:tc>
        <w:tc>
          <w:tcPr>
            <w:tcW w:w="993" w:type="dxa"/>
            <w:vAlign w:val="center"/>
          </w:tcPr>
          <w:p w14:paraId="0BA0D0CE" w14:textId="548ACA62" w:rsidR="005958EE" w:rsidRPr="001E5FD8" w:rsidRDefault="0025109C" w:rsidP="005958EE">
            <w:pPr>
              <w:jc w:val="center"/>
              <w:rPr>
                <w:sz w:val="20"/>
                <w:szCs w:val="20"/>
              </w:rPr>
            </w:pPr>
            <w:r w:rsidRPr="001E5FD8">
              <w:rPr>
                <w:sz w:val="20"/>
                <w:szCs w:val="20"/>
              </w:rPr>
              <w:t>1</w:t>
            </w:r>
          </w:p>
        </w:tc>
        <w:tc>
          <w:tcPr>
            <w:tcW w:w="3827" w:type="dxa"/>
            <w:vAlign w:val="center"/>
          </w:tcPr>
          <w:p w14:paraId="33772CBA" w14:textId="77777777" w:rsidR="005958EE" w:rsidRPr="001E5FD8" w:rsidRDefault="005958EE" w:rsidP="005958EE">
            <w:pPr>
              <w:jc w:val="center"/>
              <w:rPr>
                <w:sz w:val="20"/>
                <w:szCs w:val="20"/>
              </w:rPr>
            </w:pPr>
            <w:r w:rsidRPr="001E5FD8">
              <w:rPr>
                <w:sz w:val="20"/>
                <w:szCs w:val="20"/>
              </w:rPr>
              <w:t xml:space="preserve">SPECMAP ages </w:t>
            </w:r>
            <w:r w:rsidRPr="001E5FD8">
              <w:rPr>
                <w:sz w:val="20"/>
                <w:szCs w:val="20"/>
              </w:rPr>
              <w:fldChar w:fldCharType="begin"/>
            </w:r>
            <w:r w:rsidRPr="001E5FD8">
              <w:rPr>
                <w:sz w:val="20"/>
                <w:szCs w:val="20"/>
              </w:rPr>
              <w:instrText xml:space="preserve"> ADDIN EN.CITE &lt;EndNote&gt;&lt;Cite&gt;&lt;Author&gt;Martinson&lt;/Author&gt;&lt;Year&gt;1987&lt;/Year&gt;&lt;RecNum&gt;93&lt;/RecNum&gt;&lt;DisplayText&gt;(Martinson et al. 1987)&lt;/DisplayText&gt;&lt;record&gt;&lt;rec-number&gt;93&lt;/rec-number&gt;&lt;foreign-keys&gt;&lt;key app="EN" db-id="zrva9revlp2zv4ef9e7p5a2k2srpazvs0dss" timestamp="1509467368"&gt;93&lt;/key&gt;&lt;key app="ENWeb" db-id=""&gt;0&lt;/key&gt;&lt;/foreign-keys&gt;&lt;ref-type name="Journal Article"&gt;17&lt;/ref-type&gt;&lt;contributors&gt;&lt;authors&gt;&lt;author&gt;Martinson, Douglas G.&lt;/author&gt;&lt;author&gt;Pisias, Nicklas G.&lt;/author&gt;&lt;author&gt;Hays, James D.&lt;/author&gt;&lt;author&gt;Imbrie, John&lt;/author&gt;&lt;author&gt;Moore, Theodore C.&lt;/author&gt;&lt;author&gt;Shackleton, Nicholas J.&lt;/author&gt;&lt;/authors&gt;&lt;/contributors&gt;&lt;titles&gt;&lt;title&gt;Age Dating and the Orbital Theory of the Ice Ages: Development of a High-Resolution 0 to 300,000-Year Chronostratigraphy&lt;/title&gt;&lt;secondary-title&gt;Quaternary Research&lt;/secondary-title&gt;&lt;/titles&gt;&lt;periodical&gt;&lt;full-title&gt;Quaternary Research&lt;/full-title&gt;&lt;/periodical&gt;&lt;pages&gt;1-29&lt;/pages&gt;&lt;volume&gt;27&lt;/volume&gt;&lt;dates&gt;&lt;year&gt;1987&lt;/year&gt;&lt;/dates&gt;&lt;urls&gt;&lt;/urls&gt;&lt;/record&gt;&lt;/Cite&gt;&lt;/EndNote&gt;</w:instrText>
            </w:r>
            <w:r w:rsidRPr="001E5FD8">
              <w:rPr>
                <w:sz w:val="20"/>
                <w:szCs w:val="20"/>
              </w:rPr>
              <w:fldChar w:fldCharType="separate"/>
            </w:r>
            <w:r w:rsidRPr="001E5FD8">
              <w:rPr>
                <w:noProof/>
                <w:sz w:val="20"/>
                <w:szCs w:val="20"/>
              </w:rPr>
              <w:t>(Martinson et al. 1987)</w:t>
            </w:r>
            <w:r w:rsidRPr="001E5FD8">
              <w:rPr>
                <w:sz w:val="20"/>
                <w:szCs w:val="20"/>
              </w:rPr>
              <w:fldChar w:fldCharType="end"/>
            </w:r>
            <w:r w:rsidRPr="001E5FD8">
              <w:rPr>
                <w:sz w:val="20"/>
                <w:szCs w:val="20"/>
              </w:rPr>
              <w:t xml:space="preserve"> converted onto LR04 (this study)</w:t>
            </w:r>
          </w:p>
        </w:tc>
        <w:tc>
          <w:tcPr>
            <w:tcW w:w="3260" w:type="dxa"/>
            <w:vAlign w:val="center"/>
          </w:tcPr>
          <w:p w14:paraId="7DFBB6C1" w14:textId="77777777" w:rsidR="005958EE" w:rsidRPr="001E5FD8" w:rsidRDefault="005958EE" w:rsidP="005958EE">
            <w:pPr>
              <w:jc w:val="center"/>
              <w:rPr>
                <w:sz w:val="20"/>
                <w:szCs w:val="20"/>
              </w:rPr>
            </w:pPr>
            <w:r w:rsidRPr="001E5FD8">
              <w:rPr>
                <w:sz w:val="20"/>
                <w:szCs w:val="20"/>
              </w:rPr>
              <w:t xml:space="preserve">Radiolarian transfer function </w:t>
            </w:r>
          </w:p>
          <w:p w14:paraId="3C9F0C7D"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&lt;EndNote&gt;&lt;Cite&gt;&lt;Author&gt;Hays&lt;/Author&gt;&lt;Year&gt;1976&lt;/Year&gt;&lt;RecNum&gt;223&lt;/RecNum&gt;&lt;DisplayText&gt;(Hays et al. 1976)&lt;/DisplayText&gt;&lt;record&gt;&lt;rec-number&gt;223&lt;/rec-number&gt;&lt;foreign-keys&gt;&lt;key app="EN" db-id="zrva9revlp2zv4ef9e7p5a2k2srpazvs0dss" timestamp="1553183289"&gt;223&lt;/key&gt;&lt;key app="ENWeb" db-id=""&gt;0&lt;/key&gt;&lt;/foreign-keys&gt;&lt;ref-type name="Journal Article"&gt;17&lt;/ref-type&gt;&lt;contributors&gt;&lt;authors&gt;&lt;author&gt;Hays, James D.&lt;/author&gt;&lt;author&gt;Imbrie, John&lt;/author&gt;&lt;author&gt;Shackleton, N. J.&lt;/author&gt;&lt;/authors&gt;&lt;/contributors&gt;&lt;titles&gt;&lt;title&gt;Variations in the Earth&amp;apos;s Orbit: Pacemaker of the Ice Ages&lt;/title&gt;&lt;secondary-title&gt;Science&lt;/secondary-title&gt;&lt;/titles&gt;&lt;periodical&gt;&lt;full-title&gt;Science&lt;/full-title&gt;&lt;/periodical&gt;&lt;pages&gt;1121-1132&lt;/pages&gt;&lt;volume&gt;194&lt;/volume&gt;&lt;dates&gt;&lt;year&gt;1976&lt;/year&gt;&lt;/dates&gt;&lt;urls&gt;&lt;/urls&gt;&lt;/record&gt;&lt;/Cite&gt;&lt;/EndNote&gt;</w:instrText>
            </w:r>
            <w:r w:rsidRPr="001E5FD8">
              <w:rPr>
                <w:sz w:val="20"/>
                <w:szCs w:val="20"/>
              </w:rPr>
              <w:fldChar w:fldCharType="separate"/>
            </w:r>
            <w:r w:rsidRPr="001E5FD8">
              <w:rPr>
                <w:noProof/>
                <w:sz w:val="20"/>
                <w:szCs w:val="20"/>
              </w:rPr>
              <w:t>(Hays et al. 1976)</w:t>
            </w:r>
            <w:r w:rsidRPr="001E5FD8">
              <w:rPr>
                <w:sz w:val="20"/>
                <w:szCs w:val="20"/>
              </w:rPr>
              <w:fldChar w:fldCharType="end"/>
            </w:r>
          </w:p>
        </w:tc>
        <w:tc>
          <w:tcPr>
            <w:tcW w:w="1559" w:type="dxa"/>
            <w:vAlign w:val="center"/>
          </w:tcPr>
          <w:p w14:paraId="3CAEF359" w14:textId="77777777" w:rsidR="005958EE" w:rsidRPr="001E5FD8" w:rsidRDefault="005958EE" w:rsidP="005958EE">
            <w:pPr>
              <w:jc w:val="center"/>
              <w:rPr>
                <w:sz w:val="20"/>
                <w:szCs w:val="20"/>
              </w:rPr>
            </w:pPr>
            <w:r w:rsidRPr="001E5FD8">
              <w:rPr>
                <w:sz w:val="20"/>
                <w:szCs w:val="20"/>
              </w:rPr>
              <w:t>1.3-2.5</w:t>
            </w:r>
          </w:p>
        </w:tc>
      </w:tr>
      <w:tr w:rsidR="005958EE" w:rsidRPr="001E5FD8" w14:paraId="3859163A" w14:textId="77777777" w:rsidTr="0067083E">
        <w:tc>
          <w:tcPr>
            <w:tcW w:w="1277" w:type="dxa"/>
            <w:vAlign w:val="center"/>
          </w:tcPr>
          <w:p w14:paraId="71BFCD0F" w14:textId="77777777" w:rsidR="005958EE" w:rsidRPr="001E5FD8" w:rsidRDefault="005958EE" w:rsidP="005958EE">
            <w:pPr>
              <w:jc w:val="center"/>
              <w:rPr>
                <w:sz w:val="20"/>
                <w:szCs w:val="20"/>
              </w:rPr>
            </w:pPr>
            <w:r w:rsidRPr="001E5FD8">
              <w:rPr>
                <w:sz w:val="20"/>
                <w:szCs w:val="20"/>
              </w:rPr>
              <w:t>MD97-2106</w:t>
            </w:r>
          </w:p>
        </w:tc>
        <w:tc>
          <w:tcPr>
            <w:tcW w:w="1417" w:type="dxa"/>
            <w:gridSpan w:val="2"/>
            <w:vAlign w:val="center"/>
          </w:tcPr>
          <w:p w14:paraId="662AB787" w14:textId="77777777" w:rsidR="005958EE" w:rsidRPr="001E5FD8" w:rsidRDefault="005958EE" w:rsidP="005958EE">
            <w:pPr>
              <w:jc w:val="center"/>
              <w:rPr>
                <w:sz w:val="20"/>
                <w:szCs w:val="20"/>
              </w:rPr>
            </w:pPr>
            <w:r w:rsidRPr="001E5FD8">
              <w:rPr>
                <w:sz w:val="20"/>
                <w:szCs w:val="20"/>
              </w:rPr>
              <w:t>45.15, 146.29</w:t>
            </w:r>
          </w:p>
        </w:tc>
        <w:tc>
          <w:tcPr>
            <w:tcW w:w="1559" w:type="dxa"/>
            <w:gridSpan w:val="3"/>
            <w:vAlign w:val="center"/>
          </w:tcPr>
          <w:p w14:paraId="0FCF9248" w14:textId="77777777" w:rsidR="005958EE" w:rsidRPr="001E5FD8" w:rsidRDefault="005958EE" w:rsidP="005958EE">
            <w:pPr>
              <w:jc w:val="center"/>
              <w:rPr>
                <w:sz w:val="20"/>
                <w:szCs w:val="20"/>
              </w:rPr>
            </w:pPr>
            <w:r w:rsidRPr="001E5FD8">
              <w:rPr>
                <w:sz w:val="20"/>
                <w:szCs w:val="20"/>
              </w:rPr>
              <w:t>N of STF</w:t>
            </w:r>
          </w:p>
        </w:tc>
        <w:tc>
          <w:tcPr>
            <w:tcW w:w="1701" w:type="dxa"/>
            <w:vAlign w:val="center"/>
          </w:tcPr>
          <w:p w14:paraId="292B9EA3" w14:textId="77777777" w:rsidR="005958EE" w:rsidRPr="001E5FD8" w:rsidRDefault="005958EE" w:rsidP="005958EE">
            <w:pPr>
              <w:jc w:val="center"/>
              <w:rPr>
                <w:sz w:val="20"/>
                <w:szCs w:val="20"/>
              </w:rPr>
            </w:pPr>
            <w:r w:rsidRPr="001E5FD8">
              <w:rPr>
                <w:sz w:val="20"/>
                <w:szCs w:val="20"/>
              </w:rPr>
              <w:t xml:space="preserve">12.58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993" w:type="dxa"/>
            <w:vAlign w:val="center"/>
          </w:tcPr>
          <w:p w14:paraId="09719BD3" w14:textId="6B82E1B3" w:rsidR="005958EE" w:rsidRPr="001E5FD8" w:rsidRDefault="0025109C" w:rsidP="005958EE">
            <w:pPr>
              <w:jc w:val="center"/>
              <w:rPr>
                <w:sz w:val="20"/>
                <w:szCs w:val="20"/>
              </w:rPr>
            </w:pPr>
            <w:r w:rsidRPr="001E5FD8">
              <w:rPr>
                <w:sz w:val="20"/>
                <w:szCs w:val="20"/>
              </w:rPr>
              <w:t>1</w:t>
            </w:r>
          </w:p>
        </w:tc>
        <w:tc>
          <w:tcPr>
            <w:tcW w:w="3827" w:type="dxa"/>
            <w:vAlign w:val="center"/>
          </w:tcPr>
          <w:p w14:paraId="6673A180" w14:textId="77777777" w:rsidR="005958EE" w:rsidRPr="001E5FD8" w:rsidRDefault="005958EE" w:rsidP="005958EE">
            <w:pPr>
              <w:jc w:val="center"/>
              <w:rPr>
                <w:sz w:val="20"/>
                <w:szCs w:val="20"/>
              </w:rPr>
            </w:pPr>
            <w:r w:rsidRPr="001E5FD8">
              <w:rPr>
                <w:sz w:val="20"/>
                <w:szCs w:val="20"/>
              </w:rPr>
              <w:t>Correlating benthic δ</w:t>
            </w:r>
            <w:r w:rsidRPr="001E5FD8">
              <w:rPr>
                <w:sz w:val="20"/>
                <w:szCs w:val="20"/>
                <w:vertAlign w:val="superscript"/>
              </w:rPr>
              <w:t>18</w:t>
            </w:r>
            <w:r w:rsidRPr="001E5FD8">
              <w:rPr>
                <w:sz w:val="20"/>
                <w:szCs w:val="20"/>
              </w:rPr>
              <w:t xml:space="preserve">O with LR04 </w:t>
            </w:r>
          </w:p>
          <w:p w14:paraId="7D07A003"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3260" w:type="dxa"/>
            <w:vAlign w:val="center"/>
          </w:tcPr>
          <w:p w14:paraId="28927E3D" w14:textId="77777777" w:rsidR="005958EE" w:rsidRPr="001E5FD8" w:rsidRDefault="005958EE" w:rsidP="005958EE">
            <w:pPr>
              <w:jc w:val="center"/>
              <w:rPr>
                <w:sz w:val="20"/>
                <w:szCs w:val="20"/>
              </w:rPr>
            </w:pPr>
            <w:r w:rsidRPr="001E5FD8">
              <w:rPr>
                <w:sz w:val="20"/>
                <w:szCs w:val="20"/>
              </w:rPr>
              <w:t xml:space="preserve">Planktonic foraminifera transfer function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1559" w:type="dxa"/>
            <w:vAlign w:val="center"/>
          </w:tcPr>
          <w:p w14:paraId="1701BA69" w14:textId="77777777" w:rsidR="005958EE" w:rsidRPr="001E5FD8" w:rsidRDefault="005958EE" w:rsidP="005958EE">
            <w:pPr>
              <w:jc w:val="center"/>
              <w:rPr>
                <w:sz w:val="20"/>
                <w:szCs w:val="20"/>
              </w:rPr>
            </w:pPr>
            <w:r w:rsidRPr="001E5FD8">
              <w:rPr>
                <w:sz w:val="20"/>
                <w:szCs w:val="20"/>
              </w:rPr>
              <w:t>1.2-1.6</w:t>
            </w:r>
          </w:p>
        </w:tc>
      </w:tr>
      <w:tr w:rsidR="005958EE" w:rsidRPr="001E5FD8" w14:paraId="37E0561C" w14:textId="77777777" w:rsidTr="0067083E">
        <w:tc>
          <w:tcPr>
            <w:tcW w:w="1277" w:type="dxa"/>
            <w:vAlign w:val="center"/>
          </w:tcPr>
          <w:p w14:paraId="4CB67EDE" w14:textId="77777777" w:rsidR="005958EE" w:rsidRPr="001E5FD8" w:rsidRDefault="005958EE" w:rsidP="005958EE">
            <w:pPr>
              <w:jc w:val="center"/>
              <w:rPr>
                <w:sz w:val="20"/>
                <w:szCs w:val="20"/>
              </w:rPr>
            </w:pPr>
            <w:r w:rsidRPr="001E5FD8">
              <w:rPr>
                <w:sz w:val="20"/>
                <w:szCs w:val="20"/>
              </w:rPr>
              <w:t>MD88-770</w:t>
            </w:r>
          </w:p>
        </w:tc>
        <w:tc>
          <w:tcPr>
            <w:tcW w:w="1417" w:type="dxa"/>
            <w:gridSpan w:val="2"/>
            <w:vAlign w:val="center"/>
          </w:tcPr>
          <w:p w14:paraId="102DF5A6" w14:textId="77777777" w:rsidR="005958EE" w:rsidRPr="001E5FD8" w:rsidRDefault="005958EE" w:rsidP="005958EE">
            <w:pPr>
              <w:jc w:val="center"/>
              <w:rPr>
                <w:sz w:val="20"/>
                <w:szCs w:val="20"/>
              </w:rPr>
            </w:pPr>
            <w:r w:rsidRPr="001E5FD8">
              <w:rPr>
                <w:sz w:val="20"/>
                <w:szCs w:val="20"/>
              </w:rPr>
              <w:t>46.02, 96.45</w:t>
            </w:r>
          </w:p>
        </w:tc>
        <w:tc>
          <w:tcPr>
            <w:tcW w:w="1559" w:type="dxa"/>
            <w:gridSpan w:val="3"/>
            <w:vAlign w:val="center"/>
          </w:tcPr>
          <w:p w14:paraId="4E35A377" w14:textId="034483D2" w:rsidR="005958EE" w:rsidRPr="001E5FD8" w:rsidRDefault="0080161A" w:rsidP="005958EE">
            <w:pPr>
              <w:jc w:val="center"/>
              <w:rPr>
                <w:sz w:val="20"/>
                <w:szCs w:val="20"/>
              </w:rPr>
            </w:pPr>
            <w:r w:rsidRPr="001E5FD8">
              <w:rPr>
                <w:sz w:val="20"/>
                <w:szCs w:val="20"/>
              </w:rPr>
              <w:t>SAZ</w:t>
            </w:r>
          </w:p>
        </w:tc>
        <w:tc>
          <w:tcPr>
            <w:tcW w:w="1701" w:type="dxa"/>
            <w:vAlign w:val="center"/>
          </w:tcPr>
          <w:p w14:paraId="7ACCF4FA" w14:textId="77777777" w:rsidR="005958EE" w:rsidRPr="001E5FD8" w:rsidRDefault="005958EE" w:rsidP="005958EE">
            <w:pPr>
              <w:jc w:val="center"/>
              <w:rPr>
                <w:sz w:val="20"/>
                <w:szCs w:val="20"/>
              </w:rPr>
            </w:pPr>
            <w:r w:rsidRPr="001E5FD8">
              <w:rPr>
                <w:sz w:val="20"/>
                <w:szCs w:val="20"/>
              </w:rPr>
              <w:t xml:space="preserve">8.1* </w:t>
            </w:r>
          </w:p>
          <w:p w14:paraId="23DF187A"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&lt;EndNote&gt;&lt;Cite&gt;&lt;Author&gt;Govin&lt;/Author&gt;&lt;Year&gt;2009&lt;/Year&gt;&lt;RecNum&gt;159&lt;/RecNum&gt;&lt;DisplayText&gt;(Govin et al. 2009)&lt;/DisplayText&gt;&lt;record&gt;&lt;rec-number&gt;159&lt;/rec-number&gt;&lt;foreign-keys&gt;&lt;key app="EN" db-id="zrva9revlp2zv4ef9e7p5a2k2srpazvs0dss" timestamp="1523971244"&gt;159&lt;/key&gt;&lt;key app="ENWeb" db-id=""&gt;0&lt;/key&gt;&lt;/foreign-keys&gt;&lt;ref-type name="Journal Article"&gt;17&lt;/ref-type&gt;&lt;contributors&gt;&lt;authors&gt;&lt;author&gt;Govin, Aline&lt;/author&gt;&lt;author&gt;Michel, Elisabeth&lt;/author&gt;&lt;author&gt;Labeyrie, Laurent&lt;/author&gt;&lt;author&gt;Waelbroeck, Claire&lt;/author&gt;&lt;author&gt;Dewilde, Fabien&lt;/author&gt;&lt;author&gt;Jansen, Eystein&lt;/author&gt;&lt;/authors&gt;&lt;/contributors&gt;&lt;titles&gt;&lt;title&gt;Evidence for northward expansion of Antarctic Bottom Water mass in the Southern Ocean during the last glacial inception&lt;/title&gt;&lt;secondary-title&gt;Paleoceanography&lt;/secondary-title&gt;&lt;/titles&gt;&lt;periodical&gt;&lt;full-title&gt;Paleoceanography&lt;/full-title&gt;&lt;/periodical&gt;&lt;pages&gt;PA1202&lt;/pages&gt;&lt;volume&gt;24&lt;/volume&gt;&lt;number&gt;1&lt;/number&gt;&lt;dates&gt;&lt;year&gt;2009&lt;/year&gt;&lt;/dates&gt;&lt;isbn&gt;08838305&lt;/isbn&gt;&lt;urls&gt;&lt;/urls&gt;&lt;electronic-resource-num&gt;10.1029/2008pa001603&lt;/electronic-resource-num&gt;&lt;/record&gt;&lt;/Cite&gt;&lt;/EndNote&gt;</w:instrText>
            </w:r>
            <w:r w:rsidRPr="001E5FD8">
              <w:rPr>
                <w:sz w:val="20"/>
                <w:szCs w:val="20"/>
              </w:rPr>
              <w:fldChar w:fldCharType="separate"/>
            </w:r>
            <w:r w:rsidRPr="001E5FD8">
              <w:rPr>
                <w:noProof/>
                <w:sz w:val="20"/>
                <w:szCs w:val="20"/>
              </w:rPr>
              <w:t>(Govin et al. 2009)</w:t>
            </w:r>
            <w:r w:rsidRPr="001E5FD8">
              <w:rPr>
                <w:sz w:val="20"/>
                <w:szCs w:val="20"/>
              </w:rPr>
              <w:fldChar w:fldCharType="end"/>
            </w:r>
          </w:p>
        </w:tc>
        <w:tc>
          <w:tcPr>
            <w:tcW w:w="993" w:type="dxa"/>
            <w:vAlign w:val="center"/>
          </w:tcPr>
          <w:p w14:paraId="40BACB53" w14:textId="1719708A" w:rsidR="005958EE" w:rsidRPr="001E5FD8" w:rsidRDefault="0025109C" w:rsidP="005958EE">
            <w:pPr>
              <w:jc w:val="center"/>
              <w:rPr>
                <w:sz w:val="20"/>
                <w:szCs w:val="20"/>
              </w:rPr>
            </w:pPr>
            <w:r w:rsidRPr="001E5FD8">
              <w:rPr>
                <w:sz w:val="20"/>
                <w:szCs w:val="20"/>
              </w:rPr>
              <w:t>1</w:t>
            </w:r>
          </w:p>
        </w:tc>
        <w:tc>
          <w:tcPr>
            <w:tcW w:w="3827" w:type="dxa"/>
            <w:vAlign w:val="center"/>
          </w:tcPr>
          <w:p w14:paraId="5917022C" w14:textId="45FF0FCF" w:rsidR="005958EE" w:rsidRPr="001E5FD8" w:rsidRDefault="00A50B4D" w:rsidP="005958EE">
            <w:pPr>
              <w:jc w:val="center"/>
              <w:rPr>
                <w:sz w:val="20"/>
                <w:szCs w:val="20"/>
              </w:rPr>
            </w:pPr>
            <w:r w:rsidRPr="001E5FD8">
              <w:rPr>
                <w:sz w:val="20"/>
                <w:szCs w:val="20"/>
              </w:rPr>
              <w:t>Correlating benth</w:t>
            </w:r>
            <w:r w:rsidR="005958EE" w:rsidRPr="001E5FD8">
              <w:rPr>
                <w:sz w:val="20"/>
                <w:szCs w:val="20"/>
              </w:rPr>
              <w:t>ic (</w:t>
            </w:r>
            <w:r w:rsidR="005958EE" w:rsidRPr="001E5FD8">
              <w:rPr>
                <w:i/>
                <w:sz w:val="20"/>
                <w:szCs w:val="20"/>
              </w:rPr>
              <w:t xml:space="preserve">C. </w:t>
            </w:r>
            <w:proofErr w:type="spellStart"/>
            <w:r w:rsidR="005958EE" w:rsidRPr="001E5FD8">
              <w:rPr>
                <w:i/>
                <w:sz w:val="20"/>
                <w:szCs w:val="20"/>
              </w:rPr>
              <w:t>wuellerstorfi</w:t>
            </w:r>
            <w:proofErr w:type="spellEnd"/>
            <w:r w:rsidR="005958EE" w:rsidRPr="001E5FD8">
              <w:rPr>
                <w:i/>
                <w:sz w:val="20"/>
                <w:szCs w:val="20"/>
              </w:rPr>
              <w:t xml:space="preserve">, M. </w:t>
            </w:r>
            <w:proofErr w:type="spellStart"/>
            <w:r w:rsidR="005958EE" w:rsidRPr="001E5FD8">
              <w:rPr>
                <w:i/>
                <w:sz w:val="20"/>
                <w:szCs w:val="20"/>
              </w:rPr>
              <w:t>barleeanum</w:t>
            </w:r>
            <w:proofErr w:type="spellEnd"/>
            <w:r w:rsidR="005958EE" w:rsidRPr="001E5FD8">
              <w:rPr>
                <w:i/>
                <w:sz w:val="20"/>
                <w:szCs w:val="20"/>
              </w:rPr>
              <w:t xml:space="preserve"> &amp; E. </w:t>
            </w:r>
            <w:proofErr w:type="spellStart"/>
            <w:r w:rsidR="005958EE" w:rsidRPr="001E5FD8">
              <w:rPr>
                <w:i/>
                <w:sz w:val="20"/>
                <w:szCs w:val="20"/>
              </w:rPr>
              <w:t>exigua</w:t>
            </w:r>
            <w:proofErr w:type="spellEnd"/>
            <w:r w:rsidR="005958EE" w:rsidRPr="001E5FD8">
              <w:rPr>
                <w:sz w:val="20"/>
                <w:szCs w:val="20"/>
              </w:rPr>
              <w:t>) δ</w:t>
            </w:r>
            <w:r w:rsidR="005958EE" w:rsidRPr="001E5FD8">
              <w:rPr>
                <w:sz w:val="20"/>
                <w:szCs w:val="20"/>
                <w:vertAlign w:val="superscript"/>
              </w:rPr>
              <w:t>18</w:t>
            </w:r>
            <w:r w:rsidR="005958EE" w:rsidRPr="001E5FD8">
              <w:rPr>
                <w:sz w:val="20"/>
                <w:szCs w:val="20"/>
              </w:rPr>
              <w:t xml:space="preserve">O </w:t>
            </w:r>
            <w:r w:rsidR="005958EE" w:rsidRPr="001E5FD8">
              <w:rPr>
                <w:sz w:val="20"/>
                <w:szCs w:val="20"/>
              </w:rPr>
              <w:fldChar w:fldCharType="begin"/>
            </w:r>
            <w:r w:rsidR="005958EE" w:rsidRPr="001E5FD8">
              <w:rPr>
                <w:sz w:val="20"/>
                <w:szCs w:val="20"/>
              </w:rPr>
              <w:instrText xml:space="preserve"> ADDIN EN.CITE &lt;EndNote&gt;&lt;Cite&gt;&lt;Author&gt;Labeyrie&lt;/Author&gt;&lt;Year&gt;1996&lt;/Year&gt;&lt;RecNum&gt;225&lt;/RecNum&gt;&lt;DisplayText&gt;(Labeyrie et al. 1996)&lt;/DisplayText&gt;&lt;record&gt;&lt;rec-number&gt;225&lt;/rec-number&gt;&lt;foreign-keys&gt;&lt;key app="EN" db-id="zrva9revlp2zv4ef9e7p5a2k2srpazvs0dss" timestamp="1553183337"&gt;225&lt;/key&gt;&lt;key app="ENWeb" db-id=""&gt;0&lt;/key&gt;&lt;/foreign-keys&gt;&lt;ref-type name="Journal Article"&gt;17&lt;/ref-type&gt;&lt;contributors&gt;&lt;authors&gt;&lt;author&gt;Labeyrie, Laurent&lt;/author&gt;&lt;author&gt;Labracherie, Monique&lt;/author&gt;&lt;author&gt;Gorfti, Nabila&lt;/author&gt;&lt;author&gt;Pichon, Jean Jacques&lt;/author&gt;&lt;author&gt;Vautravers, Maryline&lt;/author&gt;&lt;author&gt;Arnold, Maurice&lt;/author&gt;&lt;author&gt;Duplessy, Jean-Claude&lt;/author&gt;&lt;author&gt;Paterne, Martine&lt;/author&gt;&lt;author&gt;Michel, Elizabeth&lt;/author&gt;&lt;author&gt;Duprat, Josette&lt;/author&gt;&lt;author&gt;Caralp, Michelle&lt;/author&gt;&lt;author&gt;Turon, Jean-Louis&lt;/author&gt;&lt;/authors&gt;&lt;/contributors&gt;&lt;titles&gt;&lt;title&gt;Hydrographic changes of the Southern Ocean (southeast Indian Sector) Over the last 230 kyr&lt;/title&gt;&lt;secondary-title&gt;Paleoceanography&lt;/secondary-title&gt;&lt;/titles&gt;&lt;periodical&gt;&lt;full-title&gt;Paleoceanography&lt;/full-title&gt;&lt;/periodical&gt;&lt;pages&gt;57-76&lt;/pages&gt;&lt;volume&gt;11&lt;/volume&gt;&lt;number&gt;1&lt;/number&gt;&lt;dates&gt;&lt;year&gt;1996&lt;/year&gt;&lt;/dates&gt;&lt;isbn&gt;08838305&lt;/isbn&gt;&lt;urls&gt;&lt;/urls&gt;&lt;electronic-resource-num&gt;10.1029/95pa02255&lt;/electronic-resource-num&gt;&lt;/record&gt;&lt;/Cite&gt;&lt;/EndNote&gt;</w:instrText>
            </w:r>
            <w:r w:rsidR="005958EE" w:rsidRPr="001E5FD8">
              <w:rPr>
                <w:sz w:val="20"/>
                <w:szCs w:val="20"/>
              </w:rPr>
              <w:fldChar w:fldCharType="separate"/>
            </w:r>
            <w:r w:rsidR="005958EE" w:rsidRPr="001E5FD8">
              <w:rPr>
                <w:noProof/>
                <w:sz w:val="20"/>
                <w:szCs w:val="20"/>
              </w:rPr>
              <w:t>(Labeyrie et al. 1996)</w:t>
            </w:r>
            <w:r w:rsidR="005958EE" w:rsidRPr="001E5FD8">
              <w:rPr>
                <w:sz w:val="20"/>
                <w:szCs w:val="20"/>
              </w:rPr>
              <w:fldChar w:fldCharType="end"/>
            </w:r>
            <w:r w:rsidR="005958EE" w:rsidRPr="001E5FD8">
              <w:rPr>
                <w:sz w:val="20"/>
                <w:szCs w:val="20"/>
              </w:rPr>
              <w:t xml:space="preserve"> with LR04 (this study)</w:t>
            </w:r>
          </w:p>
        </w:tc>
        <w:tc>
          <w:tcPr>
            <w:tcW w:w="3260" w:type="dxa"/>
            <w:vAlign w:val="center"/>
          </w:tcPr>
          <w:p w14:paraId="62BB35B6" w14:textId="77777777" w:rsidR="005958EE" w:rsidRPr="001E5FD8" w:rsidRDefault="005958EE" w:rsidP="005958EE">
            <w:pPr>
              <w:jc w:val="center"/>
              <w:rPr>
                <w:sz w:val="20"/>
                <w:szCs w:val="20"/>
              </w:rPr>
            </w:pPr>
            <w:r w:rsidRPr="001E5FD8">
              <w:rPr>
                <w:sz w:val="20"/>
                <w:szCs w:val="20"/>
              </w:rPr>
              <w:t xml:space="preserve">Planktonic foraminifera transfer function </w:t>
            </w:r>
            <w:r w:rsidRPr="001E5FD8">
              <w:rPr>
                <w:sz w:val="20"/>
                <w:szCs w:val="20"/>
              </w:rPr>
              <w:fldChar w:fldCharType="begin"/>
            </w:r>
            <w:r w:rsidRPr="001E5FD8">
              <w:rPr>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1E5FD8">
              <w:rPr>
                <w:sz w:val="20"/>
                <w:szCs w:val="20"/>
              </w:rPr>
              <w:fldChar w:fldCharType="separate"/>
            </w:r>
            <w:r w:rsidRPr="001E5FD8">
              <w:rPr>
                <w:noProof/>
                <w:sz w:val="20"/>
                <w:szCs w:val="20"/>
              </w:rPr>
              <w:t>(Barrows et al. 2007)</w:t>
            </w:r>
            <w:r w:rsidRPr="001E5FD8">
              <w:rPr>
                <w:sz w:val="20"/>
                <w:szCs w:val="20"/>
              </w:rPr>
              <w:fldChar w:fldCharType="end"/>
            </w:r>
          </w:p>
        </w:tc>
        <w:tc>
          <w:tcPr>
            <w:tcW w:w="1559" w:type="dxa"/>
            <w:vAlign w:val="center"/>
          </w:tcPr>
          <w:p w14:paraId="43087E41" w14:textId="77777777" w:rsidR="005958EE" w:rsidRPr="001E5FD8" w:rsidRDefault="005958EE" w:rsidP="005958EE">
            <w:pPr>
              <w:jc w:val="center"/>
              <w:rPr>
                <w:sz w:val="20"/>
                <w:szCs w:val="20"/>
              </w:rPr>
            </w:pPr>
            <w:r w:rsidRPr="001E5FD8">
              <w:rPr>
                <w:sz w:val="20"/>
                <w:szCs w:val="20"/>
              </w:rPr>
              <w:t>0.1-0.5</w:t>
            </w:r>
          </w:p>
        </w:tc>
      </w:tr>
      <w:tr w:rsidR="005958EE" w:rsidRPr="001E5FD8" w14:paraId="63008FB9" w14:textId="77777777" w:rsidTr="0067083E">
        <w:tc>
          <w:tcPr>
            <w:tcW w:w="1277" w:type="dxa"/>
            <w:vAlign w:val="center"/>
          </w:tcPr>
          <w:p w14:paraId="3454497D" w14:textId="77777777" w:rsidR="005958EE" w:rsidRPr="001E5FD8" w:rsidRDefault="005958EE" w:rsidP="005958EE">
            <w:pPr>
              <w:jc w:val="center"/>
              <w:rPr>
                <w:sz w:val="20"/>
                <w:szCs w:val="20"/>
              </w:rPr>
            </w:pPr>
            <w:r w:rsidRPr="001E5FD8">
              <w:rPr>
                <w:sz w:val="20"/>
                <w:szCs w:val="20"/>
              </w:rPr>
              <w:t>MD02-2488</w:t>
            </w:r>
          </w:p>
        </w:tc>
        <w:tc>
          <w:tcPr>
            <w:tcW w:w="1417" w:type="dxa"/>
            <w:gridSpan w:val="2"/>
            <w:vAlign w:val="center"/>
          </w:tcPr>
          <w:p w14:paraId="209407AB" w14:textId="77777777" w:rsidR="005958EE" w:rsidRPr="001E5FD8" w:rsidRDefault="005958EE" w:rsidP="005958EE">
            <w:pPr>
              <w:jc w:val="center"/>
              <w:rPr>
                <w:sz w:val="20"/>
                <w:szCs w:val="20"/>
              </w:rPr>
            </w:pPr>
            <w:r w:rsidRPr="001E5FD8">
              <w:rPr>
                <w:sz w:val="20"/>
                <w:szCs w:val="20"/>
              </w:rPr>
              <w:t>46.48, 88.02</w:t>
            </w:r>
          </w:p>
        </w:tc>
        <w:tc>
          <w:tcPr>
            <w:tcW w:w="1559" w:type="dxa"/>
            <w:gridSpan w:val="3"/>
            <w:vAlign w:val="center"/>
          </w:tcPr>
          <w:p w14:paraId="69F6FAFE" w14:textId="375C59FC" w:rsidR="005958EE" w:rsidRPr="001E5FD8" w:rsidRDefault="0080161A" w:rsidP="005958EE">
            <w:pPr>
              <w:jc w:val="center"/>
              <w:rPr>
                <w:sz w:val="20"/>
                <w:szCs w:val="20"/>
              </w:rPr>
            </w:pPr>
            <w:r w:rsidRPr="001E5FD8">
              <w:rPr>
                <w:sz w:val="20"/>
                <w:szCs w:val="20"/>
              </w:rPr>
              <w:t>SAZ</w:t>
            </w:r>
          </w:p>
        </w:tc>
        <w:tc>
          <w:tcPr>
            <w:tcW w:w="1701" w:type="dxa"/>
            <w:vAlign w:val="center"/>
          </w:tcPr>
          <w:p w14:paraId="4307D43D" w14:textId="77777777" w:rsidR="005958EE" w:rsidRPr="001E5FD8" w:rsidRDefault="005958EE" w:rsidP="005958EE">
            <w:pPr>
              <w:jc w:val="center"/>
              <w:rPr>
                <w:sz w:val="20"/>
                <w:szCs w:val="20"/>
              </w:rPr>
            </w:pPr>
            <w:r w:rsidRPr="001E5FD8">
              <w:rPr>
                <w:sz w:val="20"/>
                <w:szCs w:val="20"/>
              </w:rPr>
              <w:t xml:space="preserve">9.1* </w:t>
            </w:r>
            <w:r w:rsidRPr="001E5FD8">
              <w:rPr>
                <w:sz w:val="20"/>
                <w:szCs w:val="20"/>
              </w:rPr>
              <w:fldChar w:fldCharType="begin"/>
            </w:r>
            <w:r w:rsidRPr="001E5FD8">
              <w:rPr>
                <w:sz w:val="20"/>
                <w:szCs w:val="20"/>
              </w:rPr>
              <w:instrText xml:space="preserve"> ADDIN EN.CITE &lt;EndNote&gt;&lt;Cite&gt;&lt;Author&gt;Govin&lt;/Author&gt;&lt;Year&gt;2009&lt;/Year&gt;&lt;RecNum&gt;159&lt;/RecNum&gt;&lt;DisplayText&gt;(Govin et al. 2009)&lt;/DisplayText&gt;&lt;record&gt;&lt;rec-number&gt;159&lt;/rec-number&gt;&lt;foreign-keys&gt;&lt;key app="EN" db-id="zrva9revlp2zv4ef9e7p5a2k2srpazvs0dss" timestamp="1523971244"&gt;159&lt;/key&gt;&lt;key app="ENWeb" db-id=""&gt;0&lt;/key&gt;&lt;/foreign-keys&gt;&lt;ref-type name="Journal Article"&gt;17&lt;/ref-type&gt;&lt;contributors&gt;&lt;authors&gt;&lt;author&gt;Govin, Aline&lt;/author&gt;&lt;author&gt;Michel, Elisabeth&lt;/author&gt;&lt;author&gt;Labeyrie, Laurent&lt;/author&gt;&lt;author&gt;Waelbroeck, Claire&lt;/author&gt;&lt;author&gt;Dewilde, Fabien&lt;/author&gt;&lt;author&gt;Jansen, Eystein&lt;/author&gt;&lt;/authors&gt;&lt;/contributors&gt;&lt;titles&gt;&lt;title&gt;Evidence for northward expansion of Antarctic Bottom Water mass in the Southern Ocean during the last glacial inception&lt;/title&gt;&lt;secondary-title&gt;Paleoceanography&lt;/secondary-title&gt;&lt;/titles&gt;&lt;periodical&gt;&lt;full-title&gt;Paleoceanography&lt;/full-title&gt;&lt;/periodical&gt;&lt;pages&gt;PA1202&lt;/pages&gt;&lt;volume&gt;24&lt;/volume&gt;&lt;number&gt;1&lt;/number&gt;&lt;dates&gt;&lt;year&gt;2009&lt;/year&gt;&lt;/dates&gt;&lt;isbn&gt;08838305&lt;/isbn&gt;&lt;urls&gt;&lt;/urls&gt;&lt;electronic-resource-num&gt;10.1029/2008pa001603&lt;/electronic-resource-num&gt;&lt;/record&gt;&lt;/Cite&gt;&lt;/EndNote&gt;</w:instrText>
            </w:r>
            <w:r w:rsidRPr="001E5FD8">
              <w:rPr>
                <w:sz w:val="20"/>
                <w:szCs w:val="20"/>
              </w:rPr>
              <w:fldChar w:fldCharType="separate"/>
            </w:r>
            <w:r w:rsidRPr="001E5FD8">
              <w:rPr>
                <w:noProof/>
                <w:sz w:val="20"/>
                <w:szCs w:val="20"/>
              </w:rPr>
              <w:t>(Govin et al. 2009)</w:t>
            </w:r>
            <w:r w:rsidRPr="001E5FD8">
              <w:rPr>
                <w:sz w:val="20"/>
                <w:szCs w:val="20"/>
              </w:rPr>
              <w:fldChar w:fldCharType="end"/>
            </w:r>
          </w:p>
        </w:tc>
        <w:tc>
          <w:tcPr>
            <w:tcW w:w="993" w:type="dxa"/>
            <w:vAlign w:val="center"/>
          </w:tcPr>
          <w:p w14:paraId="1E660C91" w14:textId="650E6272" w:rsidR="005958EE" w:rsidRPr="001E5FD8" w:rsidRDefault="0025109C" w:rsidP="005958EE">
            <w:pPr>
              <w:jc w:val="center"/>
              <w:rPr>
                <w:sz w:val="20"/>
                <w:szCs w:val="20"/>
              </w:rPr>
            </w:pPr>
            <w:r w:rsidRPr="001E5FD8">
              <w:rPr>
                <w:sz w:val="20"/>
                <w:szCs w:val="20"/>
              </w:rPr>
              <w:t>1</w:t>
            </w:r>
          </w:p>
        </w:tc>
        <w:tc>
          <w:tcPr>
            <w:tcW w:w="3827" w:type="dxa"/>
            <w:vAlign w:val="center"/>
          </w:tcPr>
          <w:p w14:paraId="4BFCD970" w14:textId="20466026" w:rsidR="005958EE" w:rsidRPr="001E5FD8" w:rsidRDefault="005958EE" w:rsidP="005958EE">
            <w:pPr>
              <w:jc w:val="center"/>
              <w:rPr>
                <w:sz w:val="20"/>
                <w:szCs w:val="20"/>
              </w:rPr>
            </w:pPr>
            <w:r w:rsidRPr="001E5FD8">
              <w:rPr>
                <w:sz w:val="20"/>
                <w:szCs w:val="20"/>
              </w:rPr>
              <w:t xml:space="preserve">Correlating </w:t>
            </w:r>
            <w:r w:rsidR="00A50B4D" w:rsidRPr="001E5FD8">
              <w:rPr>
                <w:sz w:val="20"/>
                <w:szCs w:val="20"/>
              </w:rPr>
              <w:t>benthic (</w:t>
            </w:r>
            <w:r w:rsidRPr="001E5FD8">
              <w:rPr>
                <w:i/>
                <w:sz w:val="20"/>
                <w:szCs w:val="20"/>
              </w:rPr>
              <w:t xml:space="preserve">C. </w:t>
            </w:r>
            <w:proofErr w:type="spellStart"/>
            <w:r w:rsidRPr="001E5FD8">
              <w:rPr>
                <w:i/>
                <w:sz w:val="20"/>
                <w:szCs w:val="20"/>
              </w:rPr>
              <w:t>kullenbergi</w:t>
            </w:r>
            <w:proofErr w:type="spellEnd"/>
            <w:r w:rsidR="00A50B4D" w:rsidRPr="001E5FD8">
              <w:rPr>
                <w:sz w:val="20"/>
                <w:szCs w:val="20"/>
              </w:rPr>
              <w:t>)</w:t>
            </w:r>
            <w:r w:rsidRPr="001E5FD8">
              <w:rPr>
                <w:i/>
                <w:sz w:val="20"/>
                <w:szCs w:val="20"/>
              </w:rPr>
              <w:t xml:space="preserve"> </w:t>
            </w:r>
            <w:r w:rsidRPr="001E5FD8">
              <w:rPr>
                <w:sz w:val="20"/>
                <w:szCs w:val="20"/>
              </w:rPr>
              <w:t>δ</w:t>
            </w:r>
            <w:r w:rsidRPr="001E5FD8">
              <w:rPr>
                <w:sz w:val="20"/>
                <w:szCs w:val="20"/>
                <w:vertAlign w:val="superscript"/>
              </w:rPr>
              <w:t>18</w:t>
            </w:r>
            <w:r w:rsidRPr="001E5FD8">
              <w:rPr>
                <w:sz w:val="20"/>
                <w:szCs w:val="20"/>
              </w:rPr>
              <w:t xml:space="preserve">O </w:t>
            </w:r>
            <w:r w:rsidRPr="001E5FD8">
              <w:rPr>
                <w:sz w:val="20"/>
                <w:szCs w:val="20"/>
              </w:rPr>
              <w:fldChar w:fldCharType="begin"/>
            </w:r>
            <w:r w:rsidRPr="001E5FD8">
              <w:rPr>
                <w:sz w:val="20"/>
                <w:szCs w:val="20"/>
              </w:rPr>
              <w:instrText xml:space="preserve"> ADDIN EN.CITE &lt;EndNote&gt;&lt;Cite&gt;&lt;Author&gt;Govin&lt;/Author&gt;&lt;Year&gt;2009&lt;/Year&gt;&lt;RecNum&gt;159&lt;/RecNum&gt;&lt;DisplayText&gt;(Govin et al. 2009)&lt;/DisplayText&gt;&lt;record&gt;&lt;rec-number&gt;159&lt;/rec-number&gt;&lt;foreign-keys&gt;&lt;key app="EN" db-id="zrva9revlp2zv4ef9e7p5a2k2srpazvs0dss" timestamp="1523971244"&gt;159&lt;/key&gt;&lt;key app="ENWeb" db-id=""&gt;0&lt;/key&gt;&lt;/foreign-keys&gt;&lt;ref-type name="Journal Article"&gt;17&lt;/ref-type&gt;&lt;contributors&gt;&lt;authors&gt;&lt;author&gt;Govin, Aline&lt;/author&gt;&lt;author&gt;Michel, Elisabeth&lt;/author&gt;&lt;author&gt;Labeyrie, Laurent&lt;/author&gt;&lt;author&gt;Waelbroeck, Claire&lt;/author&gt;&lt;author&gt;Dewilde, Fabien&lt;/author&gt;&lt;author&gt;Jansen, Eystein&lt;/author&gt;&lt;/authors&gt;&lt;/contributors&gt;&lt;titles&gt;&lt;title&gt;Evidence for northward expansion of Antarctic Bottom Water mass in the Southern Ocean during the last glacial inception&lt;/title&gt;&lt;secondary-title&gt;Paleoceanography&lt;/secondary-title&gt;&lt;/titles&gt;&lt;periodical&gt;&lt;full-title&gt;Paleoceanography&lt;/full-title&gt;&lt;/periodical&gt;&lt;pages&gt;PA1202&lt;/pages&gt;&lt;volume&gt;24&lt;/volume&gt;&lt;number&gt;1&lt;/number&gt;&lt;dates&gt;&lt;year&gt;2009&lt;/year&gt;&lt;/dates&gt;&lt;isbn&gt;08838305&lt;/isbn&gt;&lt;urls&gt;&lt;/urls&gt;&lt;electronic-resource-num&gt;10.1029/2008pa001603&lt;/electronic-resource-num&gt;&lt;/record&gt;&lt;/Cite&gt;&lt;/EndNote&gt;</w:instrText>
            </w:r>
            <w:r w:rsidRPr="001E5FD8">
              <w:rPr>
                <w:sz w:val="20"/>
                <w:szCs w:val="20"/>
              </w:rPr>
              <w:fldChar w:fldCharType="separate"/>
            </w:r>
            <w:r w:rsidRPr="001E5FD8">
              <w:rPr>
                <w:noProof/>
                <w:sz w:val="20"/>
                <w:szCs w:val="20"/>
              </w:rPr>
              <w:t>(Govin et al. 2009)</w:t>
            </w:r>
            <w:r w:rsidRPr="001E5FD8">
              <w:rPr>
                <w:sz w:val="20"/>
                <w:szCs w:val="20"/>
              </w:rPr>
              <w:fldChar w:fldCharType="end"/>
            </w:r>
            <w:r w:rsidRPr="001E5FD8">
              <w:rPr>
                <w:sz w:val="20"/>
                <w:szCs w:val="20"/>
              </w:rPr>
              <w:t xml:space="preserve"> with LR04 (this study)</w:t>
            </w:r>
          </w:p>
        </w:tc>
        <w:tc>
          <w:tcPr>
            <w:tcW w:w="3260" w:type="dxa"/>
            <w:vAlign w:val="center"/>
          </w:tcPr>
          <w:p w14:paraId="3E2E7175" w14:textId="77777777" w:rsidR="005958EE" w:rsidRPr="001E5FD8" w:rsidRDefault="005958EE" w:rsidP="005958EE">
            <w:pPr>
              <w:jc w:val="center"/>
              <w:rPr>
                <w:sz w:val="20"/>
                <w:szCs w:val="20"/>
              </w:rPr>
            </w:pPr>
            <w:r w:rsidRPr="001E5FD8">
              <w:rPr>
                <w:sz w:val="20"/>
                <w:szCs w:val="20"/>
              </w:rPr>
              <w:t xml:space="preserve">Planktonic foraminifera transfer function </w:t>
            </w:r>
            <w:r w:rsidRPr="001E5FD8">
              <w:rPr>
                <w:sz w:val="20"/>
                <w:szCs w:val="20"/>
              </w:rPr>
              <w:fldChar w:fldCharType="begin"/>
            </w:r>
            <w:r w:rsidRPr="001E5FD8">
              <w:rPr>
                <w:sz w:val="20"/>
                <w:szCs w:val="20"/>
              </w:rPr>
              <w:instrText xml:space="preserve"> ADDIN EN.CITE &lt;EndNote&gt;&lt;Cite&gt;&lt;Author&gt;Govin&lt;/Author&gt;&lt;Year&gt;2009&lt;/Year&gt;&lt;RecNum&gt;159&lt;/RecNum&gt;&lt;DisplayText&gt;(Govin et al. 2009)&lt;/DisplayText&gt;&lt;record&gt;&lt;rec-number&gt;159&lt;/rec-number&gt;&lt;foreign-keys&gt;&lt;key app="EN" db-id="zrva9revlp2zv4ef9e7p5a2k2srpazvs0dss" timestamp="1523971244"&gt;159&lt;/key&gt;&lt;key app="ENWeb" db-id=""&gt;0&lt;/key&gt;&lt;/foreign-keys&gt;&lt;ref-type name="Journal Article"&gt;17&lt;/ref-type&gt;&lt;contributors&gt;&lt;authors&gt;&lt;author&gt;Govin, Aline&lt;/author&gt;&lt;author&gt;Michel, Elisabeth&lt;/author&gt;&lt;author&gt;Labeyrie, Laurent&lt;/author&gt;&lt;author&gt;Waelbroeck, Claire&lt;/author&gt;&lt;author&gt;Dewilde, Fabien&lt;/author&gt;&lt;author&gt;Jansen, Eystein&lt;/author&gt;&lt;/authors&gt;&lt;/contributors&gt;&lt;titles&gt;&lt;title&gt;Evidence for northward expansion of Antarctic Bottom Water mass in the Southern Ocean during the last glacial inception&lt;/title&gt;&lt;secondary-title&gt;Paleoceanography&lt;/secondary-title&gt;&lt;/titles&gt;&lt;periodical&gt;&lt;full-title&gt;Paleoceanography&lt;/full-title&gt;&lt;/periodical&gt;&lt;pages&gt;PA1202&lt;/pages&gt;&lt;volume&gt;24&lt;/volume&gt;&lt;number&gt;1&lt;/number&gt;&lt;dates&gt;&lt;year&gt;2009&lt;/year&gt;&lt;/dates&gt;&lt;isbn&gt;08838305&lt;/isbn&gt;&lt;urls&gt;&lt;/urls&gt;&lt;electronic-resource-num&gt;10.1029/2008pa001603&lt;/electronic-resource-num&gt;&lt;/record&gt;&lt;/Cite&gt;&lt;/EndNote&gt;</w:instrText>
            </w:r>
            <w:r w:rsidRPr="001E5FD8">
              <w:rPr>
                <w:sz w:val="20"/>
                <w:szCs w:val="20"/>
              </w:rPr>
              <w:fldChar w:fldCharType="separate"/>
            </w:r>
            <w:r w:rsidRPr="001E5FD8">
              <w:rPr>
                <w:noProof/>
                <w:sz w:val="20"/>
                <w:szCs w:val="20"/>
              </w:rPr>
              <w:t>(Govin et al. 2009)</w:t>
            </w:r>
            <w:r w:rsidRPr="001E5FD8">
              <w:rPr>
                <w:sz w:val="20"/>
                <w:szCs w:val="20"/>
              </w:rPr>
              <w:fldChar w:fldCharType="end"/>
            </w:r>
          </w:p>
        </w:tc>
        <w:tc>
          <w:tcPr>
            <w:tcW w:w="1559" w:type="dxa"/>
            <w:vAlign w:val="center"/>
          </w:tcPr>
          <w:p w14:paraId="16C37231" w14:textId="77777777" w:rsidR="005958EE" w:rsidRPr="001E5FD8" w:rsidRDefault="005958EE" w:rsidP="005958EE">
            <w:pPr>
              <w:jc w:val="center"/>
              <w:rPr>
                <w:sz w:val="20"/>
                <w:szCs w:val="20"/>
              </w:rPr>
            </w:pPr>
            <w:r w:rsidRPr="001E5FD8">
              <w:rPr>
                <w:sz w:val="20"/>
                <w:szCs w:val="20"/>
              </w:rPr>
              <w:t>1-2</w:t>
            </w:r>
          </w:p>
        </w:tc>
      </w:tr>
      <w:tr w:rsidR="005958EE" w:rsidRPr="001E5FD8" w14:paraId="4CFA8F6C" w14:textId="77777777" w:rsidTr="0067083E">
        <w:tc>
          <w:tcPr>
            <w:tcW w:w="1277" w:type="dxa"/>
            <w:vAlign w:val="center"/>
          </w:tcPr>
          <w:p w14:paraId="2796A8D1" w14:textId="77777777" w:rsidR="005958EE" w:rsidRPr="001E5FD8" w:rsidRDefault="005958EE" w:rsidP="005958EE">
            <w:pPr>
              <w:jc w:val="center"/>
              <w:rPr>
                <w:sz w:val="20"/>
                <w:szCs w:val="20"/>
              </w:rPr>
            </w:pPr>
            <w:r w:rsidRPr="001E5FD8">
              <w:rPr>
                <w:sz w:val="20"/>
                <w:szCs w:val="20"/>
              </w:rPr>
              <w:t>MD97-2108</w:t>
            </w:r>
          </w:p>
        </w:tc>
        <w:tc>
          <w:tcPr>
            <w:tcW w:w="1417" w:type="dxa"/>
            <w:gridSpan w:val="2"/>
            <w:vAlign w:val="center"/>
          </w:tcPr>
          <w:p w14:paraId="59D71006" w14:textId="77777777" w:rsidR="005958EE" w:rsidRPr="001E5FD8" w:rsidRDefault="005958EE" w:rsidP="005958EE">
            <w:pPr>
              <w:jc w:val="center"/>
              <w:rPr>
                <w:sz w:val="20"/>
                <w:szCs w:val="20"/>
              </w:rPr>
            </w:pPr>
            <w:r w:rsidRPr="001E5FD8">
              <w:rPr>
                <w:sz w:val="20"/>
                <w:szCs w:val="20"/>
              </w:rPr>
              <w:t>48.5, 149.11</w:t>
            </w:r>
          </w:p>
        </w:tc>
        <w:tc>
          <w:tcPr>
            <w:tcW w:w="1559" w:type="dxa"/>
            <w:gridSpan w:val="3"/>
            <w:vAlign w:val="center"/>
          </w:tcPr>
          <w:p w14:paraId="2A8E9591" w14:textId="1842DCDB" w:rsidR="005958EE" w:rsidRPr="001E5FD8" w:rsidRDefault="0080161A" w:rsidP="005958EE">
            <w:pPr>
              <w:jc w:val="center"/>
              <w:rPr>
                <w:sz w:val="20"/>
                <w:szCs w:val="20"/>
              </w:rPr>
            </w:pPr>
            <w:r w:rsidRPr="001E5FD8">
              <w:rPr>
                <w:sz w:val="20"/>
                <w:szCs w:val="20"/>
              </w:rPr>
              <w:t>SAZ</w:t>
            </w:r>
          </w:p>
        </w:tc>
        <w:tc>
          <w:tcPr>
            <w:tcW w:w="1701" w:type="dxa"/>
            <w:vAlign w:val="center"/>
          </w:tcPr>
          <w:p w14:paraId="3B0C97EB" w14:textId="77777777" w:rsidR="005958EE" w:rsidRPr="001E5FD8" w:rsidRDefault="005958EE" w:rsidP="005958EE">
            <w:pPr>
              <w:jc w:val="center"/>
              <w:rPr>
                <w:sz w:val="20"/>
                <w:szCs w:val="20"/>
              </w:rPr>
            </w:pPr>
            <w:r w:rsidRPr="001E5FD8">
              <w:rPr>
                <w:sz w:val="20"/>
                <w:szCs w:val="20"/>
              </w:rPr>
              <w:t xml:space="preserve">9.49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993" w:type="dxa"/>
            <w:vAlign w:val="center"/>
          </w:tcPr>
          <w:p w14:paraId="6D2CEDB5" w14:textId="73E39EFB" w:rsidR="005958EE" w:rsidRPr="001E5FD8" w:rsidRDefault="0025109C" w:rsidP="005958EE">
            <w:pPr>
              <w:jc w:val="center"/>
              <w:rPr>
                <w:sz w:val="20"/>
                <w:szCs w:val="20"/>
              </w:rPr>
            </w:pPr>
            <w:r w:rsidRPr="001E5FD8">
              <w:rPr>
                <w:sz w:val="20"/>
                <w:szCs w:val="20"/>
              </w:rPr>
              <w:t>1</w:t>
            </w:r>
          </w:p>
        </w:tc>
        <w:tc>
          <w:tcPr>
            <w:tcW w:w="3827" w:type="dxa"/>
            <w:vAlign w:val="center"/>
          </w:tcPr>
          <w:p w14:paraId="6FA822B3" w14:textId="77777777" w:rsidR="005958EE" w:rsidRPr="001E5FD8" w:rsidRDefault="005958EE" w:rsidP="005958EE">
            <w:pPr>
              <w:jc w:val="center"/>
              <w:rPr>
                <w:sz w:val="20"/>
                <w:szCs w:val="20"/>
              </w:rPr>
            </w:pPr>
            <w:r w:rsidRPr="001E5FD8">
              <w:rPr>
                <w:sz w:val="20"/>
                <w:szCs w:val="20"/>
              </w:rPr>
              <w:t>Correlating benthic δ</w:t>
            </w:r>
            <w:r w:rsidRPr="001E5FD8">
              <w:rPr>
                <w:sz w:val="20"/>
                <w:szCs w:val="20"/>
                <w:vertAlign w:val="superscript"/>
              </w:rPr>
              <w:t>18</w:t>
            </w:r>
            <w:r w:rsidRPr="001E5FD8">
              <w:rPr>
                <w:sz w:val="20"/>
                <w:szCs w:val="20"/>
              </w:rPr>
              <w:t>O with LR04</w:t>
            </w:r>
          </w:p>
          <w:p w14:paraId="2048273D"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3260" w:type="dxa"/>
            <w:vAlign w:val="center"/>
          </w:tcPr>
          <w:p w14:paraId="0B160C88" w14:textId="77777777" w:rsidR="005958EE" w:rsidRPr="001E5FD8" w:rsidRDefault="005958EE" w:rsidP="005958EE">
            <w:pPr>
              <w:jc w:val="center"/>
              <w:rPr>
                <w:sz w:val="20"/>
                <w:szCs w:val="20"/>
              </w:rPr>
            </w:pPr>
            <w:r w:rsidRPr="001E5FD8">
              <w:rPr>
                <w:sz w:val="20"/>
                <w:szCs w:val="20"/>
              </w:rPr>
              <w:t xml:space="preserve">Planktonic foraminifera transfer function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1559" w:type="dxa"/>
            <w:vAlign w:val="center"/>
          </w:tcPr>
          <w:p w14:paraId="67EB67D0" w14:textId="77777777" w:rsidR="005958EE" w:rsidRPr="001E5FD8" w:rsidRDefault="005958EE" w:rsidP="005958EE">
            <w:pPr>
              <w:jc w:val="center"/>
              <w:rPr>
                <w:sz w:val="20"/>
                <w:szCs w:val="20"/>
              </w:rPr>
            </w:pPr>
            <w:r w:rsidRPr="001E5FD8">
              <w:rPr>
                <w:sz w:val="20"/>
                <w:szCs w:val="20"/>
              </w:rPr>
              <w:t>2.8-2.9</w:t>
            </w:r>
          </w:p>
        </w:tc>
      </w:tr>
      <w:tr w:rsidR="005958EE" w:rsidRPr="001E5FD8" w14:paraId="6B3F1A9F" w14:textId="77777777" w:rsidTr="0067083E">
        <w:tc>
          <w:tcPr>
            <w:tcW w:w="1277" w:type="dxa"/>
            <w:vAlign w:val="center"/>
          </w:tcPr>
          <w:p w14:paraId="435CFB8D" w14:textId="77777777" w:rsidR="005958EE" w:rsidRPr="001E5FD8" w:rsidRDefault="005958EE" w:rsidP="005958EE">
            <w:pPr>
              <w:jc w:val="center"/>
              <w:rPr>
                <w:sz w:val="20"/>
                <w:szCs w:val="20"/>
              </w:rPr>
            </w:pPr>
            <w:r w:rsidRPr="001E5FD8">
              <w:rPr>
                <w:sz w:val="20"/>
                <w:szCs w:val="20"/>
              </w:rPr>
              <w:t>MD84-551</w:t>
            </w:r>
          </w:p>
        </w:tc>
        <w:tc>
          <w:tcPr>
            <w:tcW w:w="1417" w:type="dxa"/>
            <w:gridSpan w:val="2"/>
            <w:vAlign w:val="center"/>
          </w:tcPr>
          <w:p w14:paraId="612B177A" w14:textId="77777777" w:rsidR="005958EE" w:rsidRPr="001E5FD8" w:rsidRDefault="005958EE" w:rsidP="005958EE">
            <w:pPr>
              <w:jc w:val="center"/>
              <w:rPr>
                <w:sz w:val="20"/>
                <w:szCs w:val="20"/>
              </w:rPr>
            </w:pPr>
            <w:r w:rsidRPr="001E5FD8">
              <w:rPr>
                <w:sz w:val="20"/>
                <w:szCs w:val="20"/>
              </w:rPr>
              <w:t>55, 73.33</w:t>
            </w:r>
          </w:p>
        </w:tc>
        <w:tc>
          <w:tcPr>
            <w:tcW w:w="1559" w:type="dxa"/>
            <w:gridSpan w:val="3"/>
            <w:vAlign w:val="center"/>
          </w:tcPr>
          <w:p w14:paraId="4D30998F" w14:textId="4BCE50DE" w:rsidR="005958EE" w:rsidRPr="001E5FD8" w:rsidRDefault="0080161A" w:rsidP="005958EE">
            <w:pPr>
              <w:jc w:val="center"/>
              <w:rPr>
                <w:sz w:val="20"/>
                <w:szCs w:val="20"/>
              </w:rPr>
            </w:pPr>
            <w:r w:rsidRPr="001E5FD8">
              <w:rPr>
                <w:sz w:val="20"/>
                <w:szCs w:val="20"/>
              </w:rPr>
              <w:t>AZ</w:t>
            </w:r>
          </w:p>
        </w:tc>
        <w:tc>
          <w:tcPr>
            <w:tcW w:w="1701" w:type="dxa"/>
            <w:vAlign w:val="center"/>
          </w:tcPr>
          <w:p w14:paraId="5C7FCE8D" w14:textId="77777777" w:rsidR="005958EE" w:rsidRPr="001E5FD8" w:rsidRDefault="005958EE" w:rsidP="005958EE">
            <w:pPr>
              <w:jc w:val="center"/>
              <w:rPr>
                <w:sz w:val="20"/>
                <w:szCs w:val="20"/>
              </w:rPr>
            </w:pPr>
            <w:r w:rsidRPr="001E5FD8">
              <w:rPr>
                <w:sz w:val="20"/>
                <w:szCs w:val="20"/>
              </w:rPr>
              <w:t xml:space="preserve">2.49* </w: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 </w:instrTex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EN.CITE.DATA </w:instrText>
            </w:r>
            <w:r w:rsidRPr="001E5FD8">
              <w:rPr>
                <w:sz w:val="20"/>
                <w:szCs w:val="20"/>
              </w:rPr>
            </w:r>
            <w:r w:rsidRPr="001E5FD8">
              <w:rPr>
                <w:sz w:val="20"/>
                <w:szCs w:val="20"/>
              </w:rPr>
              <w:fldChar w:fldCharType="end"/>
            </w:r>
            <w:r w:rsidRPr="001E5FD8">
              <w:rPr>
                <w:sz w:val="20"/>
                <w:szCs w:val="20"/>
              </w:rPr>
            </w:r>
            <w:r w:rsidRPr="001E5FD8">
              <w:rPr>
                <w:sz w:val="20"/>
                <w:szCs w:val="20"/>
              </w:rPr>
              <w:fldChar w:fldCharType="separate"/>
            </w:r>
            <w:r w:rsidRPr="001E5FD8">
              <w:rPr>
                <w:noProof/>
                <w:sz w:val="20"/>
                <w:szCs w:val="20"/>
              </w:rPr>
              <w:t>(Waelbroeck et al. 2009)</w:t>
            </w:r>
            <w:r w:rsidRPr="001E5FD8">
              <w:rPr>
                <w:sz w:val="20"/>
                <w:szCs w:val="20"/>
              </w:rPr>
              <w:fldChar w:fldCharType="end"/>
            </w:r>
          </w:p>
        </w:tc>
        <w:tc>
          <w:tcPr>
            <w:tcW w:w="993" w:type="dxa"/>
            <w:vAlign w:val="center"/>
          </w:tcPr>
          <w:p w14:paraId="2E23DBA1" w14:textId="7E56EEC7" w:rsidR="005958EE" w:rsidRPr="001E5FD8" w:rsidRDefault="0025109C" w:rsidP="005958EE">
            <w:pPr>
              <w:jc w:val="center"/>
              <w:rPr>
                <w:sz w:val="20"/>
                <w:szCs w:val="20"/>
              </w:rPr>
            </w:pPr>
            <w:r w:rsidRPr="001E5FD8">
              <w:rPr>
                <w:sz w:val="20"/>
                <w:szCs w:val="20"/>
              </w:rPr>
              <w:t>1</w:t>
            </w:r>
          </w:p>
        </w:tc>
        <w:tc>
          <w:tcPr>
            <w:tcW w:w="3827" w:type="dxa"/>
            <w:vAlign w:val="center"/>
          </w:tcPr>
          <w:p w14:paraId="30AD7240" w14:textId="2743E4F9" w:rsidR="005958EE" w:rsidRPr="001E5FD8" w:rsidRDefault="005958EE" w:rsidP="005958EE">
            <w:pPr>
              <w:jc w:val="center"/>
              <w:rPr>
                <w:sz w:val="20"/>
                <w:szCs w:val="20"/>
              </w:rPr>
            </w:pPr>
            <w:r w:rsidRPr="001E5FD8">
              <w:rPr>
                <w:sz w:val="20"/>
                <w:szCs w:val="20"/>
              </w:rPr>
              <w:t xml:space="preserve">Correlating </w:t>
            </w:r>
            <w:r w:rsidR="00A50B4D" w:rsidRPr="001E5FD8">
              <w:rPr>
                <w:sz w:val="20"/>
                <w:szCs w:val="20"/>
              </w:rPr>
              <w:t>plankt</w:t>
            </w:r>
            <w:r w:rsidR="00A27961" w:rsidRPr="001E5FD8">
              <w:rPr>
                <w:sz w:val="20"/>
                <w:szCs w:val="20"/>
              </w:rPr>
              <w:t>on</w:t>
            </w:r>
            <w:r w:rsidR="00A50B4D" w:rsidRPr="001E5FD8">
              <w:rPr>
                <w:sz w:val="20"/>
                <w:szCs w:val="20"/>
              </w:rPr>
              <w:t>ic (</w:t>
            </w:r>
            <w:r w:rsidRPr="001E5FD8">
              <w:rPr>
                <w:i/>
                <w:sz w:val="20"/>
                <w:szCs w:val="20"/>
              </w:rPr>
              <w:t xml:space="preserve">N. </w:t>
            </w:r>
            <w:proofErr w:type="spellStart"/>
            <w:r w:rsidRPr="001E5FD8">
              <w:rPr>
                <w:i/>
                <w:sz w:val="20"/>
                <w:szCs w:val="20"/>
              </w:rPr>
              <w:t>pachyderma</w:t>
            </w:r>
            <w:proofErr w:type="spellEnd"/>
            <w:r w:rsidRPr="001E5FD8">
              <w:rPr>
                <w:sz w:val="20"/>
                <w:szCs w:val="20"/>
                <w:vertAlign w:val="subscript"/>
              </w:rPr>
              <w:t>(sin)</w:t>
            </w:r>
            <w:r w:rsidR="00A50B4D" w:rsidRPr="001E5FD8">
              <w:rPr>
                <w:sz w:val="20"/>
                <w:szCs w:val="20"/>
              </w:rPr>
              <w:t>)</w:t>
            </w:r>
            <w:r w:rsidRPr="001E5FD8">
              <w:rPr>
                <w:i/>
                <w:sz w:val="20"/>
                <w:szCs w:val="20"/>
              </w:rPr>
              <w:t xml:space="preserve"> </w:t>
            </w:r>
            <w:r w:rsidRPr="001E5FD8">
              <w:rPr>
                <w:sz w:val="20"/>
                <w:szCs w:val="20"/>
              </w:rPr>
              <w:t>δ</w:t>
            </w:r>
            <w:r w:rsidRPr="001E5FD8">
              <w:rPr>
                <w:sz w:val="20"/>
                <w:szCs w:val="20"/>
                <w:vertAlign w:val="superscript"/>
              </w:rPr>
              <w:t>18</w:t>
            </w:r>
            <w:r w:rsidRPr="001E5FD8">
              <w:rPr>
                <w:sz w:val="20"/>
                <w:szCs w:val="20"/>
              </w:rPr>
              <w:t xml:space="preserve">O </w:t>
            </w:r>
            <w:r w:rsidRPr="001E5FD8">
              <w:rPr>
                <w:sz w:val="20"/>
                <w:szCs w:val="20"/>
              </w:rPr>
              <w:fldChar w:fldCharType="begin"/>
            </w:r>
            <w:r w:rsidRPr="001E5FD8">
              <w:rPr>
                <w:sz w:val="20"/>
                <w:szCs w:val="20"/>
              </w:rPr>
              <w:instrText xml:space="preserve"> ADDIN EN.CITE &lt;EndNote&gt;&lt;Cite&gt;&lt;Author&gt;Pichon&lt;/Author&gt;&lt;Year&gt;1992&lt;/Year&gt;&lt;RecNum&gt;160&lt;/RecNum&gt;&lt;DisplayText&gt;(Pichon et al. 1992)&lt;/DisplayText&gt;&lt;record&gt;&lt;rec-number&gt;160&lt;/rec-number&gt;&lt;foreign-keys&gt;&lt;key app="EN" db-id="zrva9revlp2zv4ef9e7p5a2k2srpazvs0dss" timestamp="1523975646"&gt;160&lt;/key&gt;&lt;key app="ENWeb" db-id=""&gt;0&lt;/key&gt;&lt;/foreign-keys&gt;&lt;ref-type name="Journal Article"&gt;17&lt;/ref-type&gt;&lt;contributors&gt;&lt;authors&gt;&lt;author&gt;Pichon, J. J.&lt;/author&gt;&lt;author&gt;Labeyrie, L. D.&lt;/author&gt;&lt;author&gt;Bareille, G.&lt;/author&gt;&lt;author&gt;Labracherie, M.&lt;/author&gt;&lt;author&gt;Duprat, J.&lt;/author&gt;&lt;author&gt;Jouzel, J.&lt;/author&gt;&lt;/authors&gt;&lt;/contributors&gt;&lt;titles&gt;&lt;title&gt;Surface Water Temperature Changes in the High Latitudes of the Southern Hemisphere over the Last Glacial-Interglacial Cycle&lt;/title&gt;&lt;secondary-title&gt;Paleoceanography&lt;/secondary-title&gt;&lt;/titles&gt;&lt;periodical&gt;&lt;full-title&gt;Paleoceanography&lt;/full-title&gt;&lt;/periodical&gt;&lt;pages&gt;289-318&lt;/pages&gt;&lt;volume&gt;7&lt;/volume&gt;&lt;number&gt;3&lt;/number&gt;&lt;dates&gt;&lt;year&gt;1992&lt;/year&gt;&lt;/dates&gt;&lt;urls&gt;&lt;/urls&gt;&lt;/record&gt;&lt;/Cite&gt;&lt;/EndNote&gt;</w:instrText>
            </w:r>
            <w:r w:rsidRPr="001E5FD8">
              <w:rPr>
                <w:sz w:val="20"/>
                <w:szCs w:val="20"/>
              </w:rPr>
              <w:fldChar w:fldCharType="separate"/>
            </w:r>
            <w:r w:rsidRPr="001E5FD8">
              <w:rPr>
                <w:noProof/>
                <w:sz w:val="20"/>
                <w:szCs w:val="20"/>
              </w:rPr>
              <w:t>(Pichon et al. 1992)</w:t>
            </w:r>
            <w:r w:rsidRPr="001E5FD8">
              <w:rPr>
                <w:sz w:val="20"/>
                <w:szCs w:val="20"/>
              </w:rPr>
              <w:fldChar w:fldCharType="end"/>
            </w:r>
            <w:r w:rsidRPr="001E5FD8">
              <w:rPr>
                <w:sz w:val="20"/>
                <w:szCs w:val="20"/>
              </w:rPr>
              <w:t xml:space="preserve"> with LR04 (this study)</w:t>
            </w:r>
          </w:p>
        </w:tc>
        <w:tc>
          <w:tcPr>
            <w:tcW w:w="3260" w:type="dxa"/>
            <w:vAlign w:val="center"/>
          </w:tcPr>
          <w:p w14:paraId="0904D506" w14:textId="77777777" w:rsidR="005958EE" w:rsidRPr="001E5FD8" w:rsidRDefault="005958EE" w:rsidP="005958EE">
            <w:pPr>
              <w:jc w:val="center"/>
              <w:rPr>
                <w:sz w:val="20"/>
                <w:szCs w:val="20"/>
              </w:rPr>
            </w:pPr>
            <w:r w:rsidRPr="001E5FD8">
              <w:rPr>
                <w:sz w:val="20"/>
                <w:szCs w:val="20"/>
              </w:rPr>
              <w:t>Diatom transfer function</w:t>
            </w:r>
          </w:p>
          <w:p w14:paraId="196CFD81"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&lt;EndNote&gt;&lt;Cite&gt;&lt;Author&gt;Pichon&lt;/Author&gt;&lt;Year&gt;1992&lt;/Year&gt;&lt;RecNum&gt;160&lt;/RecNum&gt;&lt;DisplayText&gt;(Pichon et al. 1992)&lt;/DisplayText&gt;&lt;record&gt;&lt;rec-number&gt;160&lt;/rec-number&gt;&lt;foreign-keys&gt;&lt;key app="EN" db-id="zrva9revlp2zv4ef9e7p5a2k2srpazvs0dss" timestamp="1523975646"&gt;160&lt;/key&gt;&lt;key app="ENWeb" db-id=""&gt;0&lt;/key&gt;&lt;/foreign-keys&gt;&lt;ref-type name="Journal Article"&gt;17&lt;/ref-type&gt;&lt;contributors&gt;&lt;authors&gt;&lt;author&gt;Pichon, J. J.&lt;/author&gt;&lt;author&gt;Labeyrie, L. D.&lt;/author&gt;&lt;author&gt;Bareille, G.&lt;/author&gt;&lt;author&gt;Labracherie, M.&lt;/author&gt;&lt;author&gt;Duprat, J.&lt;/author&gt;&lt;author&gt;Jouzel, J.&lt;/author&gt;&lt;/authors&gt;&lt;/contributors&gt;&lt;titles&gt;&lt;title&gt;Surface Water Temperature Changes in the High Latitudes of the Southern Hemisphere over the Last Glacial-Interglacial Cycle&lt;/title&gt;&lt;secondary-title&gt;Paleoceanography&lt;/secondary-title&gt;&lt;/titles&gt;&lt;periodical&gt;&lt;full-title&gt;Paleoceanography&lt;/full-title&gt;&lt;/periodical&gt;&lt;pages&gt;289-318&lt;/pages&gt;&lt;volume&gt;7&lt;/volume&gt;&lt;number&gt;3&lt;/number&gt;&lt;dates&gt;&lt;year&gt;1992&lt;/year&gt;&lt;/dates&gt;&lt;urls&gt;&lt;/urls&gt;&lt;/record&gt;&lt;/Cite&gt;&lt;/EndNote&gt;</w:instrText>
            </w:r>
            <w:r w:rsidRPr="001E5FD8">
              <w:rPr>
                <w:sz w:val="20"/>
                <w:szCs w:val="20"/>
              </w:rPr>
              <w:fldChar w:fldCharType="separate"/>
            </w:r>
            <w:r w:rsidRPr="001E5FD8">
              <w:rPr>
                <w:noProof/>
                <w:sz w:val="20"/>
                <w:szCs w:val="20"/>
              </w:rPr>
              <w:t>(Pichon et al. 1992)</w:t>
            </w:r>
            <w:r w:rsidRPr="001E5FD8">
              <w:rPr>
                <w:sz w:val="20"/>
                <w:szCs w:val="20"/>
              </w:rPr>
              <w:fldChar w:fldCharType="end"/>
            </w:r>
          </w:p>
        </w:tc>
        <w:tc>
          <w:tcPr>
            <w:tcW w:w="1559" w:type="dxa"/>
            <w:vAlign w:val="center"/>
          </w:tcPr>
          <w:p w14:paraId="05460BCB" w14:textId="77777777" w:rsidR="005958EE" w:rsidRPr="001E5FD8" w:rsidRDefault="005958EE" w:rsidP="005958EE">
            <w:pPr>
              <w:jc w:val="center"/>
              <w:rPr>
                <w:sz w:val="20"/>
                <w:szCs w:val="20"/>
              </w:rPr>
            </w:pPr>
            <w:r w:rsidRPr="001E5FD8">
              <w:rPr>
                <w:sz w:val="20"/>
                <w:szCs w:val="20"/>
              </w:rPr>
              <w:t>0.27-0.66</w:t>
            </w:r>
          </w:p>
        </w:tc>
      </w:tr>
      <w:tr w:rsidR="005958EE" w:rsidRPr="001E5FD8" w14:paraId="35865F04" w14:textId="77777777" w:rsidTr="0067083E">
        <w:tc>
          <w:tcPr>
            <w:tcW w:w="1277" w:type="dxa"/>
            <w:vAlign w:val="center"/>
          </w:tcPr>
          <w:p w14:paraId="6EED4896" w14:textId="77777777" w:rsidR="005958EE" w:rsidRPr="001E5FD8" w:rsidRDefault="005958EE" w:rsidP="005958EE">
            <w:pPr>
              <w:jc w:val="center"/>
              <w:rPr>
                <w:sz w:val="20"/>
                <w:szCs w:val="20"/>
              </w:rPr>
            </w:pPr>
            <w:r w:rsidRPr="001E5FD8">
              <w:rPr>
                <w:sz w:val="20"/>
                <w:szCs w:val="20"/>
              </w:rPr>
              <w:t>PS2603-3</w:t>
            </w:r>
          </w:p>
        </w:tc>
        <w:tc>
          <w:tcPr>
            <w:tcW w:w="1417" w:type="dxa"/>
            <w:gridSpan w:val="2"/>
            <w:vAlign w:val="center"/>
          </w:tcPr>
          <w:p w14:paraId="20068207" w14:textId="77777777" w:rsidR="005958EE" w:rsidRPr="001E5FD8" w:rsidRDefault="005958EE" w:rsidP="005958EE">
            <w:pPr>
              <w:jc w:val="center"/>
              <w:rPr>
                <w:sz w:val="20"/>
                <w:szCs w:val="20"/>
              </w:rPr>
            </w:pPr>
            <w:r w:rsidRPr="001E5FD8">
              <w:rPr>
                <w:sz w:val="20"/>
                <w:szCs w:val="20"/>
              </w:rPr>
              <w:t>58.99. 37.63</w:t>
            </w:r>
          </w:p>
        </w:tc>
        <w:tc>
          <w:tcPr>
            <w:tcW w:w="1559" w:type="dxa"/>
            <w:gridSpan w:val="3"/>
            <w:vAlign w:val="center"/>
          </w:tcPr>
          <w:p w14:paraId="34B710CC" w14:textId="3DFEF0C8" w:rsidR="005958EE" w:rsidRPr="001E5FD8" w:rsidRDefault="0080161A" w:rsidP="005958EE">
            <w:pPr>
              <w:jc w:val="center"/>
              <w:rPr>
                <w:sz w:val="20"/>
                <w:szCs w:val="20"/>
              </w:rPr>
            </w:pPr>
            <w:r w:rsidRPr="001E5FD8">
              <w:rPr>
                <w:sz w:val="20"/>
                <w:szCs w:val="20"/>
              </w:rPr>
              <w:t>AZ</w:t>
            </w:r>
          </w:p>
        </w:tc>
        <w:tc>
          <w:tcPr>
            <w:tcW w:w="1701" w:type="dxa"/>
            <w:vAlign w:val="center"/>
          </w:tcPr>
          <w:p w14:paraId="6E0C3C2C" w14:textId="77777777" w:rsidR="005958EE" w:rsidRPr="001E5FD8" w:rsidRDefault="005958EE" w:rsidP="005958EE">
            <w:pPr>
              <w:jc w:val="center"/>
              <w:rPr>
                <w:sz w:val="20"/>
                <w:szCs w:val="20"/>
              </w:rPr>
            </w:pPr>
            <w:r w:rsidRPr="001E5FD8">
              <w:rPr>
                <w:sz w:val="20"/>
                <w:szCs w:val="20"/>
              </w:rPr>
              <w:t xml:space="preserve">1.82* </w: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 </w:instrTex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EN.CITE.DATA </w:instrText>
            </w:r>
            <w:r w:rsidRPr="001E5FD8">
              <w:rPr>
                <w:sz w:val="20"/>
                <w:szCs w:val="20"/>
              </w:rPr>
            </w:r>
            <w:r w:rsidRPr="001E5FD8">
              <w:rPr>
                <w:sz w:val="20"/>
                <w:szCs w:val="20"/>
              </w:rPr>
              <w:fldChar w:fldCharType="end"/>
            </w:r>
            <w:r w:rsidRPr="001E5FD8">
              <w:rPr>
                <w:sz w:val="20"/>
                <w:szCs w:val="20"/>
              </w:rPr>
            </w:r>
            <w:r w:rsidRPr="001E5FD8">
              <w:rPr>
                <w:sz w:val="20"/>
                <w:szCs w:val="20"/>
              </w:rPr>
              <w:fldChar w:fldCharType="separate"/>
            </w:r>
            <w:r w:rsidRPr="001E5FD8">
              <w:rPr>
                <w:noProof/>
                <w:sz w:val="20"/>
                <w:szCs w:val="20"/>
              </w:rPr>
              <w:t>(Waelbroeck et al. 2009)</w:t>
            </w:r>
            <w:r w:rsidRPr="001E5FD8">
              <w:rPr>
                <w:sz w:val="20"/>
                <w:szCs w:val="20"/>
              </w:rPr>
              <w:fldChar w:fldCharType="end"/>
            </w:r>
          </w:p>
        </w:tc>
        <w:tc>
          <w:tcPr>
            <w:tcW w:w="993" w:type="dxa"/>
            <w:vAlign w:val="center"/>
          </w:tcPr>
          <w:p w14:paraId="666D4A8F" w14:textId="77777777" w:rsidR="005958EE" w:rsidRPr="001E5FD8" w:rsidRDefault="005958EE" w:rsidP="005958EE">
            <w:pPr>
              <w:jc w:val="center"/>
              <w:rPr>
                <w:sz w:val="20"/>
                <w:szCs w:val="20"/>
              </w:rPr>
            </w:pPr>
            <w:r w:rsidRPr="001E5FD8">
              <w:rPr>
                <w:sz w:val="20"/>
                <w:szCs w:val="20"/>
              </w:rPr>
              <w:t>2</w:t>
            </w:r>
          </w:p>
        </w:tc>
        <w:tc>
          <w:tcPr>
            <w:tcW w:w="3827" w:type="dxa"/>
            <w:vAlign w:val="center"/>
          </w:tcPr>
          <w:p w14:paraId="09D2436B" w14:textId="77777777" w:rsidR="005958EE" w:rsidRPr="001E5FD8" w:rsidRDefault="005958EE" w:rsidP="005958EE">
            <w:pPr>
              <w:jc w:val="center"/>
              <w:rPr>
                <w:sz w:val="20"/>
                <w:szCs w:val="20"/>
              </w:rPr>
            </w:pPr>
            <w:r w:rsidRPr="001E5FD8">
              <w:rPr>
                <w:sz w:val="20"/>
                <w:szCs w:val="20"/>
              </w:rPr>
              <w:t>Diatom biofluctuation zones</w:t>
            </w:r>
          </w:p>
          <w:p w14:paraId="62710FD3" w14:textId="77777777" w:rsidR="005958EE" w:rsidRPr="001E5FD8" w:rsidRDefault="005958EE" w:rsidP="005958EE">
            <w:pPr>
              <w:jc w:val="center"/>
              <w:rPr>
                <w:sz w:val="20"/>
                <w:szCs w:val="20"/>
              </w:rPr>
            </w:pPr>
            <w:r w:rsidRPr="001E5FD8">
              <w:rPr>
                <w:sz w:val="20"/>
                <w:szCs w:val="20"/>
              </w:rPr>
              <w:t xml:space="preserve"> </w:t>
            </w:r>
            <w:r w:rsidRPr="001E5FD8">
              <w:rPr>
                <w:sz w:val="20"/>
                <w:szCs w:val="20"/>
              </w:rPr>
              <w:fldChar w:fldCharType="begin"/>
            </w:r>
            <w:r w:rsidRPr="001E5FD8">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1E5FD8">
              <w:rPr>
                <w:sz w:val="20"/>
                <w:szCs w:val="20"/>
              </w:rPr>
              <w:fldChar w:fldCharType="separate"/>
            </w:r>
            <w:r w:rsidRPr="001E5FD8">
              <w:rPr>
                <w:noProof/>
                <w:sz w:val="20"/>
                <w:szCs w:val="20"/>
              </w:rPr>
              <w:t>(Bianchi &amp; Gersonde 2002)</w:t>
            </w:r>
            <w:r w:rsidRPr="001E5FD8">
              <w:rPr>
                <w:sz w:val="20"/>
                <w:szCs w:val="20"/>
              </w:rPr>
              <w:fldChar w:fldCharType="end"/>
            </w:r>
          </w:p>
        </w:tc>
        <w:tc>
          <w:tcPr>
            <w:tcW w:w="3260" w:type="dxa"/>
            <w:vAlign w:val="center"/>
          </w:tcPr>
          <w:p w14:paraId="2678F516" w14:textId="77777777" w:rsidR="005958EE" w:rsidRPr="001E5FD8" w:rsidRDefault="005958EE" w:rsidP="005958EE">
            <w:pPr>
              <w:jc w:val="center"/>
              <w:rPr>
                <w:sz w:val="20"/>
                <w:szCs w:val="20"/>
              </w:rPr>
            </w:pPr>
            <w:r w:rsidRPr="001E5FD8">
              <w:rPr>
                <w:sz w:val="20"/>
                <w:szCs w:val="20"/>
              </w:rPr>
              <w:t xml:space="preserve">Diatom transfer function </w:t>
            </w:r>
          </w:p>
          <w:p w14:paraId="095F01E5"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1E5FD8">
              <w:rPr>
                <w:sz w:val="20"/>
                <w:szCs w:val="20"/>
              </w:rPr>
              <w:fldChar w:fldCharType="separate"/>
            </w:r>
            <w:r w:rsidRPr="001E5FD8">
              <w:rPr>
                <w:noProof/>
                <w:sz w:val="20"/>
                <w:szCs w:val="20"/>
              </w:rPr>
              <w:t>(Bianchi &amp; Gersonde 2002)</w:t>
            </w:r>
            <w:r w:rsidRPr="001E5FD8">
              <w:rPr>
                <w:sz w:val="20"/>
                <w:szCs w:val="20"/>
              </w:rPr>
              <w:fldChar w:fldCharType="end"/>
            </w:r>
          </w:p>
        </w:tc>
        <w:tc>
          <w:tcPr>
            <w:tcW w:w="1559" w:type="dxa"/>
            <w:vAlign w:val="center"/>
          </w:tcPr>
          <w:p w14:paraId="1CD86AD0" w14:textId="77777777" w:rsidR="005958EE" w:rsidRPr="001E5FD8" w:rsidRDefault="005958EE" w:rsidP="005958EE">
            <w:pPr>
              <w:jc w:val="center"/>
              <w:rPr>
                <w:sz w:val="20"/>
                <w:szCs w:val="20"/>
              </w:rPr>
            </w:pPr>
            <w:r w:rsidRPr="001E5FD8">
              <w:rPr>
                <w:sz w:val="20"/>
                <w:szCs w:val="20"/>
              </w:rPr>
              <w:t>0.9-1.9</w:t>
            </w:r>
          </w:p>
        </w:tc>
      </w:tr>
      <w:tr w:rsidR="005958EE" w:rsidRPr="001E5FD8" w14:paraId="4EDE9600" w14:textId="77777777" w:rsidTr="0067083E">
        <w:trPr>
          <w:trHeight w:val="340"/>
        </w:trPr>
        <w:tc>
          <w:tcPr>
            <w:tcW w:w="2694" w:type="dxa"/>
            <w:gridSpan w:val="3"/>
            <w:vAlign w:val="center"/>
          </w:tcPr>
          <w:p w14:paraId="251F5C31" w14:textId="42CE375F" w:rsidR="005958EE" w:rsidRPr="001E5FD8" w:rsidRDefault="005958EE" w:rsidP="005958EE">
            <w:pPr>
              <w:jc w:val="center"/>
              <w:rPr>
                <w:b/>
                <w:sz w:val="20"/>
                <w:szCs w:val="20"/>
              </w:rPr>
            </w:pPr>
            <w:r w:rsidRPr="001E5FD8">
              <w:rPr>
                <w:b/>
                <w:sz w:val="20"/>
                <w:szCs w:val="20"/>
              </w:rPr>
              <w:t>Pacific sector</w:t>
            </w:r>
          </w:p>
        </w:tc>
        <w:tc>
          <w:tcPr>
            <w:tcW w:w="236" w:type="dxa"/>
            <w:gridSpan w:val="2"/>
            <w:vAlign w:val="center"/>
          </w:tcPr>
          <w:p w14:paraId="3F207D59" w14:textId="77777777" w:rsidR="005958EE" w:rsidRPr="001E5FD8" w:rsidRDefault="005958EE" w:rsidP="005958EE">
            <w:pPr>
              <w:jc w:val="center"/>
              <w:rPr>
                <w:sz w:val="20"/>
                <w:szCs w:val="20"/>
              </w:rPr>
            </w:pPr>
          </w:p>
        </w:tc>
        <w:tc>
          <w:tcPr>
            <w:tcW w:w="1323" w:type="dxa"/>
            <w:vAlign w:val="center"/>
          </w:tcPr>
          <w:p w14:paraId="5C7585FD" w14:textId="77777777" w:rsidR="005958EE" w:rsidRPr="001E5FD8" w:rsidRDefault="005958EE" w:rsidP="005958EE">
            <w:pPr>
              <w:jc w:val="center"/>
              <w:rPr>
                <w:sz w:val="20"/>
                <w:szCs w:val="20"/>
              </w:rPr>
            </w:pPr>
          </w:p>
        </w:tc>
        <w:tc>
          <w:tcPr>
            <w:tcW w:w="1701" w:type="dxa"/>
            <w:vAlign w:val="center"/>
          </w:tcPr>
          <w:p w14:paraId="23A21FC4" w14:textId="77777777" w:rsidR="005958EE" w:rsidRPr="001E5FD8" w:rsidRDefault="005958EE" w:rsidP="005958EE">
            <w:pPr>
              <w:jc w:val="center"/>
              <w:rPr>
                <w:sz w:val="20"/>
                <w:szCs w:val="20"/>
              </w:rPr>
            </w:pPr>
          </w:p>
        </w:tc>
        <w:tc>
          <w:tcPr>
            <w:tcW w:w="993" w:type="dxa"/>
            <w:vAlign w:val="center"/>
          </w:tcPr>
          <w:p w14:paraId="1DA9686A" w14:textId="77777777" w:rsidR="005958EE" w:rsidRPr="001E5FD8" w:rsidRDefault="005958EE" w:rsidP="005958EE">
            <w:pPr>
              <w:jc w:val="center"/>
              <w:rPr>
                <w:sz w:val="20"/>
                <w:szCs w:val="20"/>
              </w:rPr>
            </w:pPr>
          </w:p>
        </w:tc>
        <w:tc>
          <w:tcPr>
            <w:tcW w:w="3827" w:type="dxa"/>
            <w:vAlign w:val="center"/>
          </w:tcPr>
          <w:p w14:paraId="0717658E" w14:textId="77777777" w:rsidR="005958EE" w:rsidRPr="001E5FD8" w:rsidRDefault="005958EE" w:rsidP="005958EE">
            <w:pPr>
              <w:jc w:val="center"/>
              <w:rPr>
                <w:sz w:val="20"/>
                <w:szCs w:val="20"/>
              </w:rPr>
            </w:pPr>
          </w:p>
        </w:tc>
        <w:tc>
          <w:tcPr>
            <w:tcW w:w="3260" w:type="dxa"/>
            <w:vAlign w:val="center"/>
          </w:tcPr>
          <w:p w14:paraId="279FB129" w14:textId="77777777" w:rsidR="005958EE" w:rsidRPr="001E5FD8" w:rsidRDefault="005958EE" w:rsidP="005958EE">
            <w:pPr>
              <w:jc w:val="center"/>
              <w:rPr>
                <w:sz w:val="20"/>
                <w:szCs w:val="20"/>
              </w:rPr>
            </w:pPr>
          </w:p>
        </w:tc>
        <w:tc>
          <w:tcPr>
            <w:tcW w:w="1559" w:type="dxa"/>
            <w:vAlign w:val="center"/>
          </w:tcPr>
          <w:p w14:paraId="345C2AB1" w14:textId="77777777" w:rsidR="005958EE" w:rsidRPr="001E5FD8" w:rsidRDefault="005958EE" w:rsidP="005958EE">
            <w:pPr>
              <w:jc w:val="center"/>
              <w:rPr>
                <w:sz w:val="20"/>
                <w:szCs w:val="20"/>
              </w:rPr>
            </w:pPr>
          </w:p>
        </w:tc>
      </w:tr>
      <w:tr w:rsidR="005958EE" w:rsidRPr="001E5FD8" w14:paraId="2AC18AE1" w14:textId="77777777" w:rsidTr="0067083E">
        <w:tc>
          <w:tcPr>
            <w:tcW w:w="1277" w:type="dxa"/>
            <w:vAlign w:val="center"/>
          </w:tcPr>
          <w:p w14:paraId="7EF7F1CB" w14:textId="77777777" w:rsidR="005958EE" w:rsidRPr="001E5FD8" w:rsidRDefault="005958EE" w:rsidP="005958EE">
            <w:pPr>
              <w:jc w:val="center"/>
              <w:rPr>
                <w:sz w:val="20"/>
                <w:szCs w:val="20"/>
              </w:rPr>
            </w:pPr>
            <w:r w:rsidRPr="001E5FD8">
              <w:rPr>
                <w:sz w:val="20"/>
                <w:szCs w:val="20"/>
              </w:rPr>
              <w:t>DSDP 593</w:t>
            </w:r>
          </w:p>
        </w:tc>
        <w:tc>
          <w:tcPr>
            <w:tcW w:w="1417" w:type="dxa"/>
            <w:gridSpan w:val="2"/>
            <w:vAlign w:val="center"/>
          </w:tcPr>
          <w:p w14:paraId="0903F4AE" w14:textId="77777777" w:rsidR="005958EE" w:rsidRPr="001E5FD8" w:rsidRDefault="005958EE" w:rsidP="005958EE">
            <w:pPr>
              <w:jc w:val="center"/>
              <w:rPr>
                <w:sz w:val="20"/>
                <w:szCs w:val="20"/>
              </w:rPr>
            </w:pPr>
            <w:r w:rsidRPr="001E5FD8">
              <w:rPr>
                <w:sz w:val="20"/>
                <w:szCs w:val="20"/>
              </w:rPr>
              <w:t>40.51, 167.67</w:t>
            </w:r>
          </w:p>
        </w:tc>
        <w:tc>
          <w:tcPr>
            <w:tcW w:w="1559" w:type="dxa"/>
            <w:gridSpan w:val="3"/>
            <w:vAlign w:val="center"/>
          </w:tcPr>
          <w:p w14:paraId="77CE7B78" w14:textId="77777777" w:rsidR="005958EE" w:rsidRPr="001E5FD8" w:rsidRDefault="005958EE" w:rsidP="005958EE">
            <w:pPr>
              <w:jc w:val="center"/>
              <w:rPr>
                <w:sz w:val="20"/>
                <w:szCs w:val="20"/>
              </w:rPr>
            </w:pPr>
            <w:r w:rsidRPr="001E5FD8">
              <w:rPr>
                <w:sz w:val="20"/>
                <w:szCs w:val="20"/>
              </w:rPr>
              <w:t>N of STF</w:t>
            </w:r>
          </w:p>
        </w:tc>
        <w:tc>
          <w:tcPr>
            <w:tcW w:w="1701" w:type="dxa"/>
            <w:vAlign w:val="center"/>
          </w:tcPr>
          <w:p w14:paraId="476396A4" w14:textId="77777777" w:rsidR="005958EE" w:rsidRPr="001E5FD8" w:rsidRDefault="005958EE" w:rsidP="005958EE">
            <w:pPr>
              <w:jc w:val="center"/>
              <w:rPr>
                <w:sz w:val="20"/>
                <w:szCs w:val="20"/>
              </w:rPr>
            </w:pPr>
            <w:r w:rsidRPr="001E5FD8">
              <w:rPr>
                <w:sz w:val="20"/>
                <w:szCs w:val="20"/>
              </w:rPr>
              <w:t xml:space="preserve">15.61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993" w:type="dxa"/>
            <w:vAlign w:val="center"/>
          </w:tcPr>
          <w:p w14:paraId="5296E8B8" w14:textId="45DF8CBF" w:rsidR="005958EE" w:rsidRPr="001E5FD8" w:rsidRDefault="0025109C" w:rsidP="005958EE">
            <w:pPr>
              <w:jc w:val="center"/>
              <w:rPr>
                <w:sz w:val="20"/>
                <w:szCs w:val="20"/>
              </w:rPr>
            </w:pPr>
            <w:r w:rsidRPr="001E5FD8">
              <w:rPr>
                <w:sz w:val="20"/>
                <w:szCs w:val="20"/>
              </w:rPr>
              <w:t>1</w:t>
            </w:r>
          </w:p>
        </w:tc>
        <w:tc>
          <w:tcPr>
            <w:tcW w:w="3827" w:type="dxa"/>
            <w:vAlign w:val="center"/>
          </w:tcPr>
          <w:p w14:paraId="026ABE34" w14:textId="77777777" w:rsidR="005958EE" w:rsidRPr="001E5FD8" w:rsidRDefault="005958EE" w:rsidP="005958EE">
            <w:pPr>
              <w:jc w:val="center"/>
              <w:rPr>
                <w:sz w:val="20"/>
                <w:szCs w:val="20"/>
              </w:rPr>
            </w:pPr>
            <w:r w:rsidRPr="001E5FD8">
              <w:rPr>
                <w:sz w:val="20"/>
                <w:szCs w:val="20"/>
              </w:rPr>
              <w:t>Correlating benthic δ</w:t>
            </w:r>
            <w:r w:rsidRPr="001E5FD8">
              <w:rPr>
                <w:sz w:val="20"/>
                <w:szCs w:val="20"/>
                <w:vertAlign w:val="superscript"/>
              </w:rPr>
              <w:t>18</w:t>
            </w:r>
            <w:r w:rsidRPr="001E5FD8">
              <w:rPr>
                <w:sz w:val="20"/>
                <w:szCs w:val="20"/>
              </w:rPr>
              <w:t>O with LR04</w:t>
            </w:r>
          </w:p>
          <w:p w14:paraId="540F7ED2"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3260" w:type="dxa"/>
            <w:vAlign w:val="center"/>
          </w:tcPr>
          <w:p w14:paraId="71812564" w14:textId="77777777" w:rsidR="005958EE" w:rsidRPr="001E5FD8" w:rsidRDefault="005958EE" w:rsidP="005958EE">
            <w:pPr>
              <w:jc w:val="center"/>
              <w:rPr>
                <w:sz w:val="20"/>
                <w:szCs w:val="20"/>
              </w:rPr>
            </w:pPr>
            <w:r w:rsidRPr="001E5FD8">
              <w:rPr>
                <w:sz w:val="20"/>
                <w:szCs w:val="20"/>
              </w:rPr>
              <w:t xml:space="preserve">Planktonic foraminifera transfer function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1559" w:type="dxa"/>
            <w:vAlign w:val="center"/>
          </w:tcPr>
          <w:p w14:paraId="02845BC7" w14:textId="77777777" w:rsidR="005958EE" w:rsidRPr="001E5FD8" w:rsidRDefault="005958EE" w:rsidP="005958EE">
            <w:pPr>
              <w:jc w:val="center"/>
              <w:rPr>
                <w:sz w:val="20"/>
                <w:szCs w:val="20"/>
              </w:rPr>
            </w:pPr>
            <w:r w:rsidRPr="001E5FD8">
              <w:rPr>
                <w:sz w:val="20"/>
                <w:szCs w:val="20"/>
              </w:rPr>
              <w:t>3.2-9.7</w:t>
            </w:r>
          </w:p>
        </w:tc>
      </w:tr>
      <w:tr w:rsidR="005958EE" w:rsidRPr="001E5FD8" w14:paraId="4F25FDC2" w14:textId="77777777" w:rsidTr="0067083E">
        <w:tc>
          <w:tcPr>
            <w:tcW w:w="1277" w:type="dxa"/>
            <w:vAlign w:val="center"/>
          </w:tcPr>
          <w:p w14:paraId="5DF9AC4F" w14:textId="77777777" w:rsidR="005958EE" w:rsidRPr="001E5FD8" w:rsidRDefault="005958EE" w:rsidP="005958EE">
            <w:pPr>
              <w:jc w:val="center"/>
              <w:rPr>
                <w:sz w:val="20"/>
                <w:szCs w:val="20"/>
              </w:rPr>
            </w:pPr>
            <w:r w:rsidRPr="001E5FD8">
              <w:rPr>
                <w:sz w:val="20"/>
                <w:szCs w:val="20"/>
              </w:rPr>
              <w:t>ODP 1123</w:t>
            </w:r>
          </w:p>
        </w:tc>
        <w:tc>
          <w:tcPr>
            <w:tcW w:w="1417" w:type="dxa"/>
            <w:gridSpan w:val="2"/>
            <w:vAlign w:val="center"/>
          </w:tcPr>
          <w:p w14:paraId="4E5449FC" w14:textId="77777777" w:rsidR="005958EE" w:rsidRPr="001E5FD8" w:rsidRDefault="005958EE" w:rsidP="005958EE">
            <w:pPr>
              <w:jc w:val="center"/>
              <w:rPr>
                <w:sz w:val="20"/>
                <w:szCs w:val="20"/>
              </w:rPr>
            </w:pPr>
            <w:r w:rsidRPr="001E5FD8">
              <w:rPr>
                <w:sz w:val="20"/>
                <w:szCs w:val="20"/>
              </w:rPr>
              <w:t>41.79, -171.5</w:t>
            </w:r>
          </w:p>
        </w:tc>
        <w:tc>
          <w:tcPr>
            <w:tcW w:w="1559" w:type="dxa"/>
            <w:gridSpan w:val="3"/>
            <w:vAlign w:val="center"/>
          </w:tcPr>
          <w:p w14:paraId="12A728FC" w14:textId="77777777" w:rsidR="005958EE" w:rsidRPr="001E5FD8" w:rsidRDefault="005958EE" w:rsidP="005958EE">
            <w:pPr>
              <w:jc w:val="center"/>
              <w:rPr>
                <w:sz w:val="20"/>
                <w:szCs w:val="20"/>
              </w:rPr>
            </w:pPr>
            <w:r w:rsidRPr="001E5FD8">
              <w:rPr>
                <w:sz w:val="20"/>
                <w:szCs w:val="20"/>
              </w:rPr>
              <w:t>N of STF</w:t>
            </w:r>
          </w:p>
        </w:tc>
        <w:tc>
          <w:tcPr>
            <w:tcW w:w="1701" w:type="dxa"/>
            <w:vAlign w:val="center"/>
          </w:tcPr>
          <w:p w14:paraId="31DBF642" w14:textId="77777777" w:rsidR="005958EE" w:rsidRPr="001E5FD8" w:rsidRDefault="005958EE" w:rsidP="005958EE">
            <w:pPr>
              <w:jc w:val="center"/>
              <w:rPr>
                <w:sz w:val="20"/>
                <w:szCs w:val="20"/>
              </w:rPr>
            </w:pPr>
            <w:r w:rsidRPr="001E5FD8">
              <w:rPr>
                <w:sz w:val="20"/>
                <w:szCs w:val="20"/>
              </w:rPr>
              <w:t xml:space="preserve">14.94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993" w:type="dxa"/>
            <w:vAlign w:val="center"/>
          </w:tcPr>
          <w:p w14:paraId="5E8309FB" w14:textId="2C275CA5" w:rsidR="005958EE" w:rsidRPr="001E5FD8" w:rsidRDefault="0025109C" w:rsidP="005958EE">
            <w:pPr>
              <w:jc w:val="center"/>
              <w:rPr>
                <w:sz w:val="20"/>
                <w:szCs w:val="20"/>
              </w:rPr>
            </w:pPr>
            <w:r w:rsidRPr="001E5FD8">
              <w:rPr>
                <w:sz w:val="20"/>
                <w:szCs w:val="20"/>
              </w:rPr>
              <w:t>1</w:t>
            </w:r>
          </w:p>
        </w:tc>
        <w:tc>
          <w:tcPr>
            <w:tcW w:w="3827" w:type="dxa"/>
            <w:vAlign w:val="center"/>
          </w:tcPr>
          <w:p w14:paraId="6422D160" w14:textId="77777777" w:rsidR="005958EE" w:rsidRPr="001E5FD8" w:rsidRDefault="005958EE" w:rsidP="005958EE">
            <w:pPr>
              <w:jc w:val="center"/>
              <w:rPr>
                <w:sz w:val="20"/>
                <w:szCs w:val="20"/>
              </w:rPr>
            </w:pPr>
            <w:r w:rsidRPr="001E5FD8">
              <w:rPr>
                <w:sz w:val="20"/>
                <w:szCs w:val="20"/>
              </w:rPr>
              <w:t>Correlating benthic δ</w:t>
            </w:r>
            <w:r w:rsidRPr="001E5FD8">
              <w:rPr>
                <w:sz w:val="20"/>
                <w:szCs w:val="20"/>
                <w:vertAlign w:val="superscript"/>
              </w:rPr>
              <w:t>18</w:t>
            </w:r>
            <w:r w:rsidRPr="001E5FD8">
              <w:rPr>
                <w:sz w:val="20"/>
                <w:szCs w:val="20"/>
              </w:rPr>
              <w:t xml:space="preserve">O with LR04 </w:t>
            </w:r>
          </w:p>
          <w:p w14:paraId="26C73EFF"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3260" w:type="dxa"/>
            <w:vAlign w:val="center"/>
          </w:tcPr>
          <w:p w14:paraId="44C87E6C" w14:textId="77777777" w:rsidR="005958EE" w:rsidRPr="001E5FD8" w:rsidRDefault="005958EE" w:rsidP="005958EE">
            <w:pPr>
              <w:jc w:val="center"/>
              <w:rPr>
                <w:sz w:val="20"/>
                <w:szCs w:val="20"/>
              </w:rPr>
            </w:pPr>
            <w:r w:rsidRPr="001E5FD8">
              <w:rPr>
                <w:sz w:val="20"/>
                <w:szCs w:val="20"/>
              </w:rPr>
              <w:t xml:space="preserve">Planktonic foraminifera transfer function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1559" w:type="dxa"/>
            <w:vAlign w:val="center"/>
          </w:tcPr>
          <w:p w14:paraId="5AA6E181" w14:textId="77777777" w:rsidR="005958EE" w:rsidRPr="001E5FD8" w:rsidRDefault="005958EE" w:rsidP="005958EE">
            <w:pPr>
              <w:jc w:val="center"/>
              <w:rPr>
                <w:sz w:val="20"/>
                <w:szCs w:val="20"/>
              </w:rPr>
            </w:pPr>
            <w:r w:rsidRPr="001E5FD8">
              <w:rPr>
                <w:sz w:val="20"/>
                <w:szCs w:val="20"/>
              </w:rPr>
              <w:t>2.4-3.1</w:t>
            </w:r>
          </w:p>
        </w:tc>
      </w:tr>
      <w:tr w:rsidR="005958EE" w:rsidRPr="001E5FD8" w14:paraId="61C75A01" w14:textId="77777777" w:rsidTr="0067083E">
        <w:tc>
          <w:tcPr>
            <w:tcW w:w="1277" w:type="dxa"/>
            <w:vAlign w:val="center"/>
          </w:tcPr>
          <w:p w14:paraId="7F84EAE4" w14:textId="77777777" w:rsidR="005958EE" w:rsidRPr="001E5FD8" w:rsidRDefault="005958EE" w:rsidP="005958EE">
            <w:pPr>
              <w:jc w:val="center"/>
              <w:rPr>
                <w:sz w:val="20"/>
                <w:szCs w:val="20"/>
              </w:rPr>
            </w:pPr>
            <w:r w:rsidRPr="001E5FD8">
              <w:rPr>
                <w:sz w:val="20"/>
                <w:szCs w:val="20"/>
              </w:rPr>
              <w:t>SO136-003</w:t>
            </w:r>
          </w:p>
        </w:tc>
        <w:tc>
          <w:tcPr>
            <w:tcW w:w="1417" w:type="dxa"/>
            <w:gridSpan w:val="2"/>
            <w:vAlign w:val="center"/>
          </w:tcPr>
          <w:p w14:paraId="293430DA" w14:textId="77777777" w:rsidR="005958EE" w:rsidRPr="001E5FD8" w:rsidRDefault="005958EE" w:rsidP="005958EE">
            <w:pPr>
              <w:jc w:val="center"/>
              <w:rPr>
                <w:sz w:val="20"/>
                <w:szCs w:val="20"/>
              </w:rPr>
            </w:pPr>
            <w:r w:rsidRPr="001E5FD8">
              <w:rPr>
                <w:sz w:val="20"/>
                <w:szCs w:val="20"/>
              </w:rPr>
              <w:t>42.3, 169.88</w:t>
            </w:r>
          </w:p>
        </w:tc>
        <w:tc>
          <w:tcPr>
            <w:tcW w:w="1559" w:type="dxa"/>
            <w:gridSpan w:val="3"/>
            <w:vAlign w:val="center"/>
          </w:tcPr>
          <w:p w14:paraId="5242F722" w14:textId="77777777" w:rsidR="005958EE" w:rsidRPr="001E5FD8" w:rsidRDefault="005958EE" w:rsidP="005958EE">
            <w:pPr>
              <w:jc w:val="center"/>
              <w:rPr>
                <w:sz w:val="20"/>
                <w:szCs w:val="20"/>
              </w:rPr>
            </w:pPr>
            <w:r w:rsidRPr="001E5FD8">
              <w:rPr>
                <w:sz w:val="20"/>
                <w:szCs w:val="20"/>
              </w:rPr>
              <w:t>N of STF</w:t>
            </w:r>
          </w:p>
        </w:tc>
        <w:tc>
          <w:tcPr>
            <w:tcW w:w="1701" w:type="dxa"/>
            <w:vAlign w:val="center"/>
          </w:tcPr>
          <w:p w14:paraId="6E0FA851" w14:textId="77777777" w:rsidR="005958EE" w:rsidRPr="001E5FD8" w:rsidRDefault="005958EE" w:rsidP="005958EE">
            <w:pPr>
              <w:jc w:val="center"/>
              <w:rPr>
                <w:sz w:val="20"/>
                <w:szCs w:val="20"/>
              </w:rPr>
            </w:pPr>
            <w:r w:rsidRPr="001E5FD8">
              <w:rPr>
                <w:sz w:val="20"/>
                <w:szCs w:val="20"/>
              </w:rPr>
              <w:t xml:space="preserve">15.4 </w:t>
            </w:r>
            <w:r w:rsidRPr="001E5FD8">
              <w:rPr>
                <w:sz w:val="20"/>
                <w:szCs w:val="20"/>
              </w:rPr>
              <w:fldChar w:fldCharType="begin"/>
            </w:r>
            <w:r w:rsidRPr="001E5FD8">
              <w:rPr>
                <w:sz w:val="20"/>
                <w:szCs w:val="20"/>
              </w:rPr>
              <w:instrText xml:space="preserve"> ADDIN EN.CITE &lt;EndNote&gt;&lt;Cite&gt;&lt;Author&gt;Pelejero&lt;/Author&gt;&lt;Year&gt;2006&lt;/Year&gt;&lt;RecNum&gt;161&lt;/RecNum&gt;&lt;DisplayText&gt;(Pelejero et al. 2006)&lt;/DisplayText&gt;&lt;record&gt;&lt;rec-number&gt;161&lt;/rec-number&gt;&lt;foreign-keys&gt;&lt;key app="EN" db-id="zrva9revlp2zv4ef9e7p5a2k2srpazvs0dss" timestamp="1524128730"&gt;161&lt;/key&gt;&lt;key app="ENWeb" db-id=""&gt;0&lt;/key&gt;&lt;/foreign-keys&gt;&lt;ref-type name="Journal Article"&gt;17&lt;/ref-type&gt;&lt;contributors&gt;&lt;authors&gt;&lt;author&gt;Pelejero, C.&lt;/author&gt;&lt;author&gt;Calvo, E.&lt;/author&gt;&lt;author&gt;Barrows, T. T.&lt;/author&gt;&lt;author&gt;Logan, G. A.&lt;/author&gt;&lt;author&gt;De Deckker, P.&lt;/author&gt;&lt;/authors&gt;&lt;/contributors&gt;&lt;titles&gt;&lt;title&gt;South Tasman Sea alkenone palaeothermometry over the last four glacial/interglacial cycles&lt;/title&gt;&lt;secondary-title&gt;Marine Geology&lt;/secondary-title&gt;&lt;/titles&gt;&lt;periodical&gt;&lt;full-title&gt;Marine Geology&lt;/full-title&gt;&lt;/periodical&gt;&lt;pages&gt;73-86&lt;/pages&gt;&lt;volume&gt;230&lt;/volume&gt;&lt;number&gt;1-2&lt;/number&gt;&lt;dates&gt;&lt;year&gt;2006&lt;/year&gt;&lt;/dates&gt;&lt;isbn&gt;00253227&lt;/isbn&gt;&lt;urls&gt;&lt;/urls&gt;&lt;electronic-resource-num&gt;10.1016/j.margeo.2006.04.004&lt;/electronic-resource-num&gt;&lt;/record&gt;&lt;/Cite&gt;&lt;/EndNote&gt;</w:instrText>
            </w:r>
            <w:r w:rsidRPr="001E5FD8">
              <w:rPr>
                <w:sz w:val="20"/>
                <w:szCs w:val="20"/>
              </w:rPr>
              <w:fldChar w:fldCharType="separate"/>
            </w:r>
            <w:r w:rsidRPr="001E5FD8">
              <w:rPr>
                <w:noProof/>
                <w:sz w:val="20"/>
                <w:szCs w:val="20"/>
              </w:rPr>
              <w:t>(Pelejero et al. 2006)</w:t>
            </w:r>
            <w:r w:rsidRPr="001E5FD8">
              <w:rPr>
                <w:sz w:val="20"/>
                <w:szCs w:val="20"/>
              </w:rPr>
              <w:fldChar w:fldCharType="end"/>
            </w:r>
          </w:p>
          <w:p w14:paraId="69B92AE0" w14:textId="77777777" w:rsidR="005958EE" w:rsidRPr="001E5FD8" w:rsidRDefault="005958EE" w:rsidP="005958EE">
            <w:pPr>
              <w:jc w:val="center"/>
              <w:rPr>
                <w:sz w:val="20"/>
                <w:szCs w:val="20"/>
              </w:rPr>
            </w:pPr>
            <w:r w:rsidRPr="001E5FD8">
              <w:rPr>
                <w:sz w:val="20"/>
                <w:szCs w:val="20"/>
              </w:rPr>
              <w:t xml:space="preserve">15.55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993" w:type="dxa"/>
            <w:vAlign w:val="center"/>
          </w:tcPr>
          <w:p w14:paraId="7FAED286" w14:textId="7D19F6EF" w:rsidR="005958EE" w:rsidRPr="001E5FD8" w:rsidRDefault="0025109C" w:rsidP="005958EE">
            <w:pPr>
              <w:jc w:val="center"/>
              <w:rPr>
                <w:sz w:val="20"/>
                <w:szCs w:val="20"/>
              </w:rPr>
            </w:pPr>
            <w:r w:rsidRPr="001E5FD8">
              <w:rPr>
                <w:sz w:val="20"/>
                <w:szCs w:val="20"/>
              </w:rPr>
              <w:t>1</w:t>
            </w:r>
          </w:p>
        </w:tc>
        <w:tc>
          <w:tcPr>
            <w:tcW w:w="3827" w:type="dxa"/>
            <w:vAlign w:val="center"/>
          </w:tcPr>
          <w:p w14:paraId="70CF683F" w14:textId="77777777" w:rsidR="005958EE" w:rsidRPr="001E5FD8" w:rsidRDefault="005958EE" w:rsidP="005958EE">
            <w:pPr>
              <w:jc w:val="center"/>
              <w:rPr>
                <w:sz w:val="20"/>
                <w:szCs w:val="20"/>
              </w:rPr>
            </w:pPr>
            <w:r w:rsidRPr="001E5FD8">
              <w:rPr>
                <w:sz w:val="20"/>
                <w:szCs w:val="20"/>
              </w:rPr>
              <w:t xml:space="preserve">Converting SPECMAP ages </w:t>
            </w:r>
            <w:r w:rsidRPr="001E5FD8">
              <w:rPr>
                <w:sz w:val="20"/>
                <w:szCs w:val="20"/>
              </w:rPr>
              <w:fldChar w:fldCharType="begin"/>
            </w:r>
            <w:r w:rsidRPr="001E5FD8">
              <w:rPr>
                <w:sz w:val="20"/>
                <w:szCs w:val="20"/>
              </w:rPr>
              <w:instrText xml:space="preserve"> ADDIN EN.CITE &lt;EndNote&gt;&lt;Cite&gt;&lt;Author&gt;Pelejero&lt;/Author&gt;&lt;Year&gt;2006&lt;/Year&gt;&lt;RecNum&gt;161&lt;/RecNum&gt;&lt;DisplayText&gt;(Pelejero et al. 2006)&lt;/DisplayText&gt;&lt;record&gt;&lt;rec-number&gt;161&lt;/rec-number&gt;&lt;foreign-keys&gt;&lt;key app="EN" db-id="zrva9revlp2zv4ef9e7p5a2k2srpazvs0dss" timestamp="1524128730"&gt;161&lt;/key&gt;&lt;key app="ENWeb" db-id=""&gt;0&lt;/key&gt;&lt;/foreign-keys&gt;&lt;ref-type name="Journal Article"&gt;17&lt;/ref-type&gt;&lt;contributors&gt;&lt;authors&gt;&lt;author&gt;Pelejero, C.&lt;/author&gt;&lt;author&gt;Calvo, E.&lt;/author&gt;&lt;author&gt;Barrows, T. T.&lt;/author&gt;&lt;author&gt;Logan, G. A.&lt;/author&gt;&lt;author&gt;De Deckker, P.&lt;/author&gt;&lt;/authors&gt;&lt;/contributors&gt;&lt;titles&gt;&lt;title&gt;South Tasman Sea alkenone palaeothermometry over the last four glacial/interglacial cycles&lt;/title&gt;&lt;secondary-title&gt;Marine Geology&lt;/secondary-title&gt;&lt;/titles&gt;&lt;periodical&gt;&lt;full-title&gt;Marine Geology&lt;/full-title&gt;&lt;/periodical&gt;&lt;pages&gt;73-86&lt;/pages&gt;&lt;volume&gt;230&lt;/volume&gt;&lt;number&gt;1-2&lt;/number&gt;&lt;dates&gt;&lt;year&gt;2006&lt;/year&gt;&lt;/dates&gt;&lt;isbn&gt;00253227&lt;/isbn&gt;&lt;urls&gt;&lt;/urls&gt;&lt;electronic-resource-num&gt;10.1016/j.margeo.2006.04.004&lt;/electronic-resource-num&gt;&lt;/record&gt;&lt;/Cite&gt;&lt;/EndNote&gt;</w:instrText>
            </w:r>
            <w:r w:rsidRPr="001E5FD8">
              <w:rPr>
                <w:sz w:val="20"/>
                <w:szCs w:val="20"/>
              </w:rPr>
              <w:fldChar w:fldCharType="separate"/>
            </w:r>
            <w:r w:rsidRPr="001E5FD8">
              <w:rPr>
                <w:noProof/>
                <w:sz w:val="20"/>
                <w:szCs w:val="20"/>
              </w:rPr>
              <w:t>(Pelejero et al. 2006)</w:t>
            </w:r>
            <w:r w:rsidRPr="001E5FD8">
              <w:rPr>
                <w:sz w:val="20"/>
                <w:szCs w:val="20"/>
              </w:rPr>
              <w:fldChar w:fldCharType="end"/>
            </w:r>
            <w:r w:rsidRPr="001E5FD8">
              <w:rPr>
                <w:sz w:val="20"/>
                <w:szCs w:val="20"/>
              </w:rPr>
              <w:t xml:space="preserve"> onto LR04 (this study)</w:t>
            </w:r>
          </w:p>
          <w:p w14:paraId="5FDF259B" w14:textId="30B46CB0" w:rsidR="005958EE" w:rsidRPr="001E5FD8" w:rsidRDefault="005958EE" w:rsidP="005958EE">
            <w:pPr>
              <w:jc w:val="center"/>
              <w:rPr>
                <w:sz w:val="20"/>
                <w:szCs w:val="20"/>
              </w:rPr>
            </w:pPr>
            <w:r w:rsidRPr="001E5FD8">
              <w:rPr>
                <w:sz w:val="20"/>
                <w:szCs w:val="20"/>
              </w:rPr>
              <w:t xml:space="preserve">Correlating </w:t>
            </w:r>
            <w:r w:rsidR="00A50B4D" w:rsidRPr="001E5FD8">
              <w:rPr>
                <w:sz w:val="20"/>
                <w:szCs w:val="20"/>
              </w:rPr>
              <w:t>plankt</w:t>
            </w:r>
            <w:r w:rsidR="00A27961" w:rsidRPr="001E5FD8">
              <w:rPr>
                <w:sz w:val="20"/>
                <w:szCs w:val="20"/>
              </w:rPr>
              <w:t>on</w:t>
            </w:r>
            <w:r w:rsidR="00A50B4D" w:rsidRPr="001E5FD8">
              <w:rPr>
                <w:sz w:val="20"/>
                <w:szCs w:val="20"/>
              </w:rPr>
              <w:t>ic (</w:t>
            </w:r>
            <w:r w:rsidR="0080161A" w:rsidRPr="001E5FD8">
              <w:rPr>
                <w:i/>
                <w:sz w:val="20"/>
                <w:szCs w:val="20"/>
              </w:rPr>
              <w:t>G</w:t>
            </w:r>
            <w:r w:rsidRPr="001E5FD8">
              <w:rPr>
                <w:i/>
                <w:sz w:val="20"/>
                <w:szCs w:val="20"/>
              </w:rPr>
              <w:t xml:space="preserve">. </w:t>
            </w:r>
            <w:proofErr w:type="spellStart"/>
            <w:r w:rsidR="00A50B4D" w:rsidRPr="001E5FD8">
              <w:rPr>
                <w:i/>
                <w:sz w:val="20"/>
                <w:szCs w:val="20"/>
              </w:rPr>
              <w:t>b</w:t>
            </w:r>
            <w:r w:rsidRPr="001E5FD8">
              <w:rPr>
                <w:i/>
                <w:sz w:val="20"/>
                <w:szCs w:val="20"/>
              </w:rPr>
              <w:t>ulloides</w:t>
            </w:r>
            <w:proofErr w:type="spellEnd"/>
            <w:r w:rsidR="00A50B4D" w:rsidRPr="001E5FD8">
              <w:rPr>
                <w:sz w:val="20"/>
                <w:szCs w:val="20"/>
              </w:rPr>
              <w:t>)</w:t>
            </w:r>
            <w:r w:rsidRPr="001E5FD8">
              <w:rPr>
                <w:i/>
                <w:sz w:val="20"/>
                <w:szCs w:val="20"/>
              </w:rPr>
              <w:t xml:space="preserve"> </w:t>
            </w:r>
            <w:r w:rsidRPr="001E5FD8">
              <w:rPr>
                <w:sz w:val="20"/>
                <w:szCs w:val="20"/>
              </w:rPr>
              <w:t>δ</w:t>
            </w:r>
            <w:r w:rsidRPr="001E5FD8">
              <w:rPr>
                <w:sz w:val="20"/>
                <w:szCs w:val="20"/>
                <w:vertAlign w:val="superscript"/>
              </w:rPr>
              <w:t>18</w:t>
            </w:r>
            <w:r w:rsidRPr="001E5FD8">
              <w:rPr>
                <w:sz w:val="20"/>
                <w:szCs w:val="20"/>
              </w:rPr>
              <w:t xml:space="preserve">O </w:t>
            </w:r>
            <w:r w:rsidRPr="001E5FD8">
              <w:rPr>
                <w:sz w:val="20"/>
                <w:szCs w:val="20"/>
              </w:rPr>
              <w:fldChar w:fldCharType="begin"/>
            </w:r>
            <w:r w:rsidRPr="001E5FD8">
              <w:rPr>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1E5FD8">
              <w:rPr>
                <w:sz w:val="20"/>
                <w:szCs w:val="20"/>
              </w:rPr>
              <w:fldChar w:fldCharType="separate"/>
            </w:r>
            <w:r w:rsidRPr="001E5FD8">
              <w:rPr>
                <w:noProof/>
                <w:sz w:val="20"/>
                <w:szCs w:val="20"/>
              </w:rPr>
              <w:t>(Barrows et al. 2007)</w:t>
            </w:r>
            <w:r w:rsidRPr="001E5FD8">
              <w:rPr>
                <w:sz w:val="20"/>
                <w:szCs w:val="20"/>
              </w:rPr>
              <w:fldChar w:fldCharType="end"/>
            </w:r>
            <w:r w:rsidRPr="001E5FD8">
              <w:rPr>
                <w:sz w:val="20"/>
                <w:szCs w:val="20"/>
              </w:rPr>
              <w:t xml:space="preserve"> with LR04 (this study)</w:t>
            </w:r>
          </w:p>
          <w:p w14:paraId="0EB29ABB" w14:textId="77777777" w:rsidR="005958EE" w:rsidRPr="001E5FD8" w:rsidRDefault="005958EE" w:rsidP="005958EE">
            <w:pPr>
              <w:jc w:val="center"/>
              <w:rPr>
                <w:sz w:val="20"/>
                <w:szCs w:val="20"/>
              </w:rPr>
            </w:pPr>
            <w:r w:rsidRPr="001E5FD8">
              <w:rPr>
                <w:sz w:val="20"/>
                <w:szCs w:val="20"/>
              </w:rPr>
              <w:t>Correlating benthic δ</w:t>
            </w:r>
            <w:r w:rsidRPr="001E5FD8">
              <w:rPr>
                <w:sz w:val="20"/>
                <w:szCs w:val="20"/>
                <w:vertAlign w:val="superscript"/>
              </w:rPr>
              <w:t>18</w:t>
            </w:r>
            <w:r w:rsidRPr="001E5FD8">
              <w:rPr>
                <w:sz w:val="20"/>
                <w:szCs w:val="20"/>
              </w:rPr>
              <w:t xml:space="preserve">O with LR04 </w:t>
            </w:r>
          </w:p>
          <w:p w14:paraId="74E6AF3A"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3260" w:type="dxa"/>
            <w:vAlign w:val="center"/>
          </w:tcPr>
          <w:p w14:paraId="50DD4638" w14:textId="77777777" w:rsidR="005958EE" w:rsidRPr="001E5FD8" w:rsidRDefault="005958EE" w:rsidP="005958EE">
            <w:pPr>
              <w:jc w:val="center"/>
              <w:rPr>
                <w:sz w:val="20"/>
                <w:szCs w:val="20"/>
              </w:rPr>
            </w:pPr>
            <w:proofErr w:type="spellStart"/>
            <w:r w:rsidRPr="001E5FD8">
              <w:rPr>
                <w:sz w:val="20"/>
                <w:szCs w:val="20"/>
              </w:rPr>
              <w:t>Alkenone</w:t>
            </w:r>
            <w:proofErr w:type="spellEnd"/>
            <w:r w:rsidRPr="001E5FD8">
              <w:rPr>
                <w:sz w:val="20"/>
                <w:szCs w:val="20"/>
              </w:rPr>
              <w:t xml:space="preserve"> based U</w:t>
            </w:r>
            <w:r w:rsidRPr="001E5FD8">
              <w:rPr>
                <w:sz w:val="20"/>
                <w:szCs w:val="20"/>
                <w:vertAlign w:val="superscript"/>
              </w:rPr>
              <w:t>K’</w:t>
            </w:r>
            <w:r w:rsidRPr="001E5FD8">
              <w:rPr>
                <w:sz w:val="20"/>
                <w:szCs w:val="20"/>
                <w:vertAlign w:val="subscript"/>
              </w:rPr>
              <w:t>37</w:t>
            </w:r>
            <w:r w:rsidRPr="001E5FD8">
              <w:rPr>
                <w:sz w:val="20"/>
                <w:szCs w:val="20"/>
                <w:vertAlign w:val="subscript"/>
              </w:rPr>
              <w:softHyphen/>
            </w:r>
            <w:r w:rsidRPr="001E5FD8">
              <w:rPr>
                <w:sz w:val="20"/>
                <w:szCs w:val="20"/>
              </w:rPr>
              <w:t xml:space="preserve"> </w:t>
            </w:r>
            <w:r w:rsidRPr="001E5FD8">
              <w:rPr>
                <w:sz w:val="20"/>
                <w:szCs w:val="20"/>
              </w:rPr>
              <w:fldChar w:fldCharType="begin"/>
            </w:r>
            <w:r w:rsidRPr="001E5FD8">
              <w:rPr>
                <w:sz w:val="20"/>
                <w:szCs w:val="20"/>
              </w:rPr>
              <w:instrText xml:space="preserve"> ADDIN EN.CITE &lt;EndNote&gt;&lt;Cite&gt;&lt;Author&gt;Pelejero&lt;/Author&gt;&lt;Year&gt;2006&lt;/Year&gt;&lt;RecNum&gt;161&lt;/RecNum&gt;&lt;DisplayText&gt;(Pelejero et al. 2006)&lt;/DisplayText&gt;&lt;record&gt;&lt;rec-number&gt;161&lt;/rec-number&gt;&lt;foreign-keys&gt;&lt;key app="EN" db-id="zrva9revlp2zv4ef9e7p5a2k2srpazvs0dss" timestamp="1524128730"&gt;161&lt;/key&gt;&lt;key app="ENWeb" db-id=""&gt;0&lt;/key&gt;&lt;/foreign-keys&gt;&lt;ref-type name="Journal Article"&gt;17&lt;/ref-type&gt;&lt;contributors&gt;&lt;authors&gt;&lt;author&gt;Pelejero, C.&lt;/author&gt;&lt;author&gt;Calvo, E.&lt;/author&gt;&lt;author&gt;Barrows, T. T.&lt;/author&gt;&lt;author&gt;Logan, G. A.&lt;/author&gt;&lt;author&gt;De Deckker, P.&lt;/author&gt;&lt;/authors&gt;&lt;/contributors&gt;&lt;titles&gt;&lt;title&gt;South Tasman Sea alkenone palaeothermometry over the last four glacial/interglacial cycles&lt;/title&gt;&lt;secondary-title&gt;Marine Geology&lt;/secondary-title&gt;&lt;/titles&gt;&lt;periodical&gt;&lt;full-title&gt;Marine Geology&lt;/full-title&gt;&lt;/periodical&gt;&lt;pages&gt;73-86&lt;/pages&gt;&lt;volume&gt;230&lt;/volume&gt;&lt;number&gt;1-2&lt;/number&gt;&lt;dates&gt;&lt;year&gt;2006&lt;/year&gt;&lt;/dates&gt;&lt;isbn&gt;00253227&lt;/isbn&gt;&lt;urls&gt;&lt;/urls&gt;&lt;electronic-resource-num&gt;10.1016/j.margeo.2006.04.004&lt;/electronic-resource-num&gt;&lt;/record&gt;&lt;/Cite&gt;&lt;/EndNote&gt;</w:instrText>
            </w:r>
            <w:r w:rsidRPr="001E5FD8">
              <w:rPr>
                <w:sz w:val="20"/>
                <w:szCs w:val="20"/>
              </w:rPr>
              <w:fldChar w:fldCharType="separate"/>
            </w:r>
            <w:r w:rsidRPr="001E5FD8">
              <w:rPr>
                <w:noProof/>
                <w:sz w:val="20"/>
                <w:szCs w:val="20"/>
              </w:rPr>
              <w:t>(Pelejero et al. 2006)</w:t>
            </w:r>
            <w:r w:rsidRPr="001E5FD8">
              <w:rPr>
                <w:sz w:val="20"/>
                <w:szCs w:val="20"/>
              </w:rPr>
              <w:fldChar w:fldCharType="end"/>
            </w:r>
          </w:p>
          <w:p w14:paraId="53DBBFD0" w14:textId="77777777" w:rsidR="005958EE" w:rsidRPr="001E5FD8" w:rsidRDefault="005958EE" w:rsidP="005958EE">
            <w:pPr>
              <w:jc w:val="center"/>
              <w:rPr>
                <w:sz w:val="20"/>
                <w:szCs w:val="20"/>
              </w:rPr>
            </w:pPr>
            <w:r w:rsidRPr="001E5FD8">
              <w:rPr>
                <w:sz w:val="20"/>
                <w:szCs w:val="20"/>
              </w:rPr>
              <w:t xml:space="preserve">Planktonic foraminiferal transfer functions </w:t>
            </w:r>
            <w:r w:rsidRPr="001E5FD8">
              <w:rPr>
                <w:sz w:val="20"/>
                <w:szCs w:val="20"/>
              </w:rPr>
              <w:fldChar w:fldCharType="begin"/>
            </w:r>
            <w:r w:rsidRPr="001E5FD8">
              <w:rPr>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1E5FD8">
              <w:rPr>
                <w:sz w:val="20"/>
                <w:szCs w:val="20"/>
              </w:rPr>
              <w:fldChar w:fldCharType="separate"/>
            </w:r>
            <w:r w:rsidRPr="001E5FD8">
              <w:rPr>
                <w:noProof/>
                <w:sz w:val="20"/>
                <w:szCs w:val="20"/>
              </w:rPr>
              <w:t>(Barrows et al. 2007)</w:t>
            </w:r>
            <w:r w:rsidRPr="001E5FD8">
              <w:rPr>
                <w:sz w:val="20"/>
                <w:szCs w:val="20"/>
              </w:rPr>
              <w:fldChar w:fldCharType="end"/>
            </w:r>
          </w:p>
          <w:p w14:paraId="305A76DD" w14:textId="77777777" w:rsidR="005958EE" w:rsidRPr="001E5FD8" w:rsidRDefault="005958EE" w:rsidP="005958EE">
            <w:pPr>
              <w:jc w:val="center"/>
              <w:rPr>
                <w:sz w:val="20"/>
                <w:szCs w:val="20"/>
              </w:rPr>
            </w:pPr>
            <w:r w:rsidRPr="001E5FD8">
              <w:rPr>
                <w:sz w:val="20"/>
                <w:szCs w:val="20"/>
              </w:rPr>
              <w:t xml:space="preserve">Planktonic foraminifera transfer function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1559" w:type="dxa"/>
            <w:vAlign w:val="center"/>
          </w:tcPr>
          <w:p w14:paraId="198ED022" w14:textId="77777777" w:rsidR="005958EE" w:rsidRPr="001E5FD8" w:rsidRDefault="005958EE" w:rsidP="005958EE">
            <w:pPr>
              <w:jc w:val="center"/>
              <w:rPr>
                <w:sz w:val="20"/>
                <w:szCs w:val="20"/>
              </w:rPr>
            </w:pPr>
            <w:r w:rsidRPr="001E5FD8">
              <w:rPr>
                <w:sz w:val="20"/>
                <w:szCs w:val="20"/>
              </w:rPr>
              <w:t>0.5-3</w:t>
            </w:r>
          </w:p>
          <w:p w14:paraId="16D365A5" w14:textId="77777777" w:rsidR="005958EE" w:rsidRPr="001E5FD8" w:rsidRDefault="005958EE" w:rsidP="005958EE">
            <w:pPr>
              <w:jc w:val="center"/>
              <w:rPr>
                <w:sz w:val="20"/>
                <w:szCs w:val="20"/>
              </w:rPr>
            </w:pPr>
            <w:r w:rsidRPr="001E5FD8">
              <w:rPr>
                <w:sz w:val="20"/>
                <w:szCs w:val="20"/>
              </w:rPr>
              <w:t>0.5-4</w:t>
            </w:r>
          </w:p>
          <w:p w14:paraId="46EF34BF" w14:textId="77777777" w:rsidR="005958EE" w:rsidRPr="001E5FD8" w:rsidRDefault="005958EE" w:rsidP="005958EE">
            <w:pPr>
              <w:jc w:val="center"/>
              <w:rPr>
                <w:sz w:val="20"/>
                <w:szCs w:val="20"/>
              </w:rPr>
            </w:pPr>
            <w:r w:rsidRPr="001E5FD8">
              <w:rPr>
                <w:sz w:val="20"/>
                <w:szCs w:val="20"/>
              </w:rPr>
              <w:t>0.8-4.4</w:t>
            </w:r>
          </w:p>
        </w:tc>
      </w:tr>
      <w:tr w:rsidR="005958EE" w:rsidRPr="001E5FD8" w14:paraId="60EC19F8" w14:textId="77777777" w:rsidTr="0067083E">
        <w:tc>
          <w:tcPr>
            <w:tcW w:w="1277" w:type="dxa"/>
            <w:vAlign w:val="center"/>
          </w:tcPr>
          <w:p w14:paraId="37D4B14E" w14:textId="77777777" w:rsidR="005958EE" w:rsidRPr="001E5FD8" w:rsidRDefault="005958EE" w:rsidP="005958EE">
            <w:pPr>
              <w:jc w:val="center"/>
              <w:rPr>
                <w:sz w:val="20"/>
                <w:szCs w:val="20"/>
              </w:rPr>
            </w:pPr>
            <w:r w:rsidRPr="001E5FD8">
              <w:rPr>
                <w:sz w:val="20"/>
                <w:szCs w:val="20"/>
              </w:rPr>
              <w:t>MD06-2986</w:t>
            </w:r>
          </w:p>
        </w:tc>
        <w:tc>
          <w:tcPr>
            <w:tcW w:w="1417" w:type="dxa"/>
            <w:gridSpan w:val="2"/>
            <w:vAlign w:val="center"/>
          </w:tcPr>
          <w:p w14:paraId="75A2C81D" w14:textId="77777777" w:rsidR="005958EE" w:rsidRPr="001E5FD8" w:rsidRDefault="005958EE" w:rsidP="005958EE">
            <w:pPr>
              <w:jc w:val="center"/>
              <w:rPr>
                <w:sz w:val="20"/>
                <w:szCs w:val="20"/>
              </w:rPr>
            </w:pPr>
            <w:r w:rsidRPr="001E5FD8">
              <w:rPr>
                <w:sz w:val="20"/>
                <w:szCs w:val="20"/>
              </w:rPr>
              <w:t>43.45, 167.9</w:t>
            </w:r>
          </w:p>
        </w:tc>
        <w:tc>
          <w:tcPr>
            <w:tcW w:w="1559" w:type="dxa"/>
            <w:gridSpan w:val="3"/>
            <w:vAlign w:val="center"/>
          </w:tcPr>
          <w:p w14:paraId="00E3E505" w14:textId="77777777" w:rsidR="005958EE" w:rsidRPr="001E5FD8" w:rsidRDefault="005958EE" w:rsidP="005958EE">
            <w:pPr>
              <w:jc w:val="center"/>
              <w:rPr>
                <w:sz w:val="20"/>
                <w:szCs w:val="20"/>
              </w:rPr>
            </w:pPr>
            <w:r w:rsidRPr="001E5FD8">
              <w:rPr>
                <w:sz w:val="20"/>
                <w:szCs w:val="20"/>
              </w:rPr>
              <w:t>N of STF</w:t>
            </w:r>
          </w:p>
        </w:tc>
        <w:tc>
          <w:tcPr>
            <w:tcW w:w="1701" w:type="dxa"/>
            <w:vAlign w:val="center"/>
          </w:tcPr>
          <w:p w14:paraId="41D59442" w14:textId="77777777" w:rsidR="005958EE" w:rsidRPr="001E5FD8" w:rsidRDefault="005958EE" w:rsidP="005958EE">
            <w:pPr>
              <w:jc w:val="center"/>
              <w:rPr>
                <w:sz w:val="20"/>
                <w:szCs w:val="20"/>
              </w:rPr>
            </w:pPr>
            <w:r w:rsidRPr="001E5FD8">
              <w:rPr>
                <w:sz w:val="20"/>
                <w:szCs w:val="20"/>
              </w:rPr>
              <w:t xml:space="preserve">14.93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993" w:type="dxa"/>
            <w:vAlign w:val="center"/>
          </w:tcPr>
          <w:p w14:paraId="39A57E98" w14:textId="68233C96" w:rsidR="005958EE" w:rsidRPr="001E5FD8" w:rsidRDefault="0025109C" w:rsidP="005958EE">
            <w:pPr>
              <w:jc w:val="center"/>
              <w:rPr>
                <w:sz w:val="20"/>
                <w:szCs w:val="20"/>
              </w:rPr>
            </w:pPr>
            <w:r w:rsidRPr="001E5FD8">
              <w:rPr>
                <w:sz w:val="20"/>
                <w:szCs w:val="20"/>
              </w:rPr>
              <w:t>1</w:t>
            </w:r>
          </w:p>
        </w:tc>
        <w:tc>
          <w:tcPr>
            <w:tcW w:w="3827" w:type="dxa"/>
            <w:vAlign w:val="center"/>
          </w:tcPr>
          <w:p w14:paraId="1CF671A0" w14:textId="77777777" w:rsidR="005958EE" w:rsidRPr="001E5FD8" w:rsidRDefault="005958EE" w:rsidP="005958EE">
            <w:pPr>
              <w:jc w:val="center"/>
              <w:rPr>
                <w:sz w:val="20"/>
                <w:szCs w:val="20"/>
              </w:rPr>
            </w:pPr>
            <w:r w:rsidRPr="001E5FD8">
              <w:rPr>
                <w:sz w:val="20"/>
                <w:szCs w:val="20"/>
              </w:rPr>
              <w:t>Correlating benthic δ</w:t>
            </w:r>
            <w:r w:rsidRPr="001E5FD8">
              <w:rPr>
                <w:sz w:val="20"/>
                <w:szCs w:val="20"/>
                <w:vertAlign w:val="superscript"/>
              </w:rPr>
              <w:t>18</w:t>
            </w:r>
            <w:r w:rsidRPr="001E5FD8">
              <w:rPr>
                <w:sz w:val="20"/>
                <w:szCs w:val="20"/>
              </w:rPr>
              <w:t xml:space="preserve">O with LR04 </w:t>
            </w:r>
          </w:p>
          <w:p w14:paraId="3571C9E3"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3260" w:type="dxa"/>
            <w:vAlign w:val="center"/>
          </w:tcPr>
          <w:p w14:paraId="695ADD3C" w14:textId="77777777" w:rsidR="005958EE" w:rsidRPr="001E5FD8" w:rsidRDefault="005958EE" w:rsidP="005958EE">
            <w:pPr>
              <w:jc w:val="center"/>
              <w:rPr>
                <w:sz w:val="20"/>
                <w:szCs w:val="20"/>
              </w:rPr>
            </w:pPr>
            <w:r w:rsidRPr="001E5FD8">
              <w:rPr>
                <w:sz w:val="20"/>
                <w:szCs w:val="20"/>
              </w:rPr>
              <w:t xml:space="preserve">Planktonic foraminifera transfer function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1559" w:type="dxa"/>
            <w:vAlign w:val="center"/>
          </w:tcPr>
          <w:p w14:paraId="5DE6237B" w14:textId="77777777" w:rsidR="005958EE" w:rsidRPr="001E5FD8" w:rsidRDefault="005958EE" w:rsidP="005958EE">
            <w:pPr>
              <w:jc w:val="center"/>
              <w:rPr>
                <w:sz w:val="20"/>
                <w:szCs w:val="20"/>
              </w:rPr>
            </w:pPr>
            <w:r w:rsidRPr="001E5FD8">
              <w:rPr>
                <w:sz w:val="20"/>
                <w:szCs w:val="20"/>
              </w:rPr>
              <w:t>1.8-3.9</w:t>
            </w:r>
          </w:p>
        </w:tc>
      </w:tr>
      <w:tr w:rsidR="005958EE" w:rsidRPr="001E5FD8" w14:paraId="38A1DF2C" w14:textId="77777777" w:rsidTr="0067083E">
        <w:tc>
          <w:tcPr>
            <w:tcW w:w="1277" w:type="dxa"/>
            <w:vAlign w:val="center"/>
          </w:tcPr>
          <w:p w14:paraId="5CAD3BB3" w14:textId="77777777" w:rsidR="005958EE" w:rsidRPr="001E5FD8" w:rsidRDefault="005958EE" w:rsidP="005958EE">
            <w:pPr>
              <w:jc w:val="center"/>
              <w:rPr>
                <w:sz w:val="20"/>
                <w:szCs w:val="20"/>
              </w:rPr>
            </w:pPr>
            <w:r w:rsidRPr="001E5FD8">
              <w:rPr>
                <w:sz w:val="20"/>
                <w:szCs w:val="20"/>
              </w:rPr>
              <w:lastRenderedPageBreak/>
              <w:t>DSDP 594</w:t>
            </w:r>
          </w:p>
        </w:tc>
        <w:tc>
          <w:tcPr>
            <w:tcW w:w="1417" w:type="dxa"/>
            <w:gridSpan w:val="2"/>
            <w:vAlign w:val="center"/>
          </w:tcPr>
          <w:p w14:paraId="7CD81E7C" w14:textId="77777777" w:rsidR="005958EE" w:rsidRPr="001E5FD8" w:rsidRDefault="005958EE" w:rsidP="005958EE">
            <w:pPr>
              <w:jc w:val="center"/>
              <w:rPr>
                <w:sz w:val="20"/>
                <w:szCs w:val="20"/>
              </w:rPr>
            </w:pPr>
            <w:r w:rsidRPr="001E5FD8">
              <w:rPr>
                <w:sz w:val="20"/>
                <w:szCs w:val="20"/>
              </w:rPr>
              <w:t>45.52, 174.95</w:t>
            </w:r>
          </w:p>
        </w:tc>
        <w:tc>
          <w:tcPr>
            <w:tcW w:w="1559" w:type="dxa"/>
            <w:gridSpan w:val="3"/>
            <w:vAlign w:val="center"/>
          </w:tcPr>
          <w:p w14:paraId="0A1680CC" w14:textId="5F399FFD" w:rsidR="005958EE" w:rsidRPr="001E5FD8" w:rsidRDefault="0080161A" w:rsidP="005958EE">
            <w:pPr>
              <w:jc w:val="center"/>
              <w:rPr>
                <w:sz w:val="20"/>
                <w:szCs w:val="20"/>
              </w:rPr>
            </w:pPr>
            <w:r w:rsidRPr="001E5FD8">
              <w:rPr>
                <w:sz w:val="20"/>
                <w:szCs w:val="20"/>
              </w:rPr>
              <w:t>SAZ</w:t>
            </w:r>
          </w:p>
        </w:tc>
        <w:tc>
          <w:tcPr>
            <w:tcW w:w="1701" w:type="dxa"/>
            <w:vAlign w:val="center"/>
          </w:tcPr>
          <w:p w14:paraId="1C57CE6E" w14:textId="77777777" w:rsidR="005958EE" w:rsidRPr="001E5FD8" w:rsidRDefault="005958EE" w:rsidP="005958EE">
            <w:pPr>
              <w:jc w:val="center"/>
              <w:rPr>
                <w:sz w:val="20"/>
                <w:szCs w:val="20"/>
              </w:rPr>
            </w:pPr>
            <w:r w:rsidRPr="001E5FD8">
              <w:rPr>
                <w:sz w:val="20"/>
                <w:szCs w:val="20"/>
              </w:rPr>
              <w:t xml:space="preserve">10.41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993" w:type="dxa"/>
            <w:vAlign w:val="center"/>
          </w:tcPr>
          <w:p w14:paraId="6F970DE7" w14:textId="2AD839CF" w:rsidR="005958EE" w:rsidRPr="001E5FD8" w:rsidRDefault="0025109C" w:rsidP="005958EE">
            <w:pPr>
              <w:jc w:val="center"/>
              <w:rPr>
                <w:sz w:val="20"/>
                <w:szCs w:val="20"/>
              </w:rPr>
            </w:pPr>
            <w:r w:rsidRPr="001E5FD8">
              <w:rPr>
                <w:sz w:val="20"/>
                <w:szCs w:val="20"/>
              </w:rPr>
              <w:t>1</w:t>
            </w:r>
          </w:p>
        </w:tc>
        <w:tc>
          <w:tcPr>
            <w:tcW w:w="3827" w:type="dxa"/>
            <w:vAlign w:val="center"/>
          </w:tcPr>
          <w:p w14:paraId="10FD3CC0" w14:textId="77777777" w:rsidR="005958EE" w:rsidRPr="001E5FD8" w:rsidRDefault="005958EE" w:rsidP="005958EE">
            <w:pPr>
              <w:jc w:val="center"/>
              <w:rPr>
                <w:sz w:val="20"/>
                <w:szCs w:val="20"/>
              </w:rPr>
            </w:pPr>
            <w:r w:rsidRPr="001E5FD8">
              <w:rPr>
                <w:sz w:val="20"/>
                <w:szCs w:val="20"/>
              </w:rPr>
              <w:t>Correlating benthic δ</w:t>
            </w:r>
            <w:r w:rsidRPr="001E5FD8">
              <w:rPr>
                <w:sz w:val="20"/>
                <w:szCs w:val="20"/>
                <w:vertAlign w:val="superscript"/>
              </w:rPr>
              <w:t>18</w:t>
            </w:r>
            <w:r w:rsidRPr="001E5FD8">
              <w:rPr>
                <w:sz w:val="20"/>
                <w:szCs w:val="20"/>
              </w:rPr>
              <w:t xml:space="preserve">O with LR04 </w:t>
            </w:r>
          </w:p>
          <w:p w14:paraId="5E103F88"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p w14:paraId="30621D92" w14:textId="442E8294" w:rsidR="005958EE" w:rsidRPr="001E5FD8" w:rsidRDefault="005958EE" w:rsidP="005958EE">
            <w:pPr>
              <w:jc w:val="center"/>
              <w:rPr>
                <w:sz w:val="20"/>
                <w:szCs w:val="20"/>
              </w:rPr>
            </w:pPr>
            <w:r w:rsidRPr="001E5FD8">
              <w:rPr>
                <w:sz w:val="20"/>
                <w:szCs w:val="20"/>
              </w:rPr>
              <w:t>Correlating</w:t>
            </w:r>
            <w:r w:rsidR="00A50B4D" w:rsidRPr="001E5FD8">
              <w:rPr>
                <w:sz w:val="20"/>
                <w:szCs w:val="20"/>
              </w:rPr>
              <w:t xml:space="preserve"> benthic</w:t>
            </w:r>
            <w:r w:rsidRPr="001E5FD8">
              <w:rPr>
                <w:sz w:val="20"/>
                <w:szCs w:val="20"/>
              </w:rPr>
              <w:t xml:space="preserve"> </w:t>
            </w:r>
            <w:r w:rsidR="00A50B4D" w:rsidRPr="001E5FD8">
              <w:rPr>
                <w:sz w:val="20"/>
                <w:szCs w:val="20"/>
              </w:rPr>
              <w:t>(</w:t>
            </w:r>
            <w:proofErr w:type="spellStart"/>
            <w:r w:rsidRPr="001E5FD8">
              <w:rPr>
                <w:i/>
                <w:sz w:val="20"/>
                <w:szCs w:val="20"/>
              </w:rPr>
              <w:t>Uvigerina</w:t>
            </w:r>
            <w:proofErr w:type="spellEnd"/>
            <w:r w:rsidRPr="001E5FD8">
              <w:rPr>
                <w:i/>
                <w:sz w:val="20"/>
                <w:szCs w:val="20"/>
              </w:rPr>
              <w:t xml:space="preserve"> </w:t>
            </w:r>
            <w:r w:rsidRPr="001E5FD8">
              <w:rPr>
                <w:sz w:val="20"/>
                <w:szCs w:val="20"/>
              </w:rPr>
              <w:t>sp.</w:t>
            </w:r>
            <w:r w:rsidR="00A50B4D" w:rsidRPr="001E5FD8">
              <w:rPr>
                <w:sz w:val="20"/>
                <w:szCs w:val="20"/>
              </w:rPr>
              <w:t>)</w:t>
            </w:r>
            <w:r w:rsidRPr="001E5FD8">
              <w:rPr>
                <w:sz w:val="20"/>
                <w:szCs w:val="20"/>
              </w:rPr>
              <w:t xml:space="preserve"> </w:t>
            </w:r>
            <w:r w:rsidRPr="001E5FD8">
              <w:rPr>
                <w:rFonts w:cstheme="minorHAnsi"/>
                <w:sz w:val="20"/>
                <w:szCs w:val="20"/>
              </w:rPr>
              <w:t>δ</w:t>
            </w:r>
            <w:r w:rsidRPr="001E5FD8">
              <w:rPr>
                <w:sz w:val="20"/>
                <w:szCs w:val="20"/>
                <w:vertAlign w:val="superscript"/>
              </w:rPr>
              <w:t>18</w:t>
            </w:r>
            <w:r w:rsidRPr="001E5FD8">
              <w:rPr>
                <w:sz w:val="20"/>
                <w:szCs w:val="20"/>
              </w:rPr>
              <w:t xml:space="preserve">O </w:t>
            </w:r>
            <w:r w:rsidRPr="001E5FD8">
              <w:rPr>
                <w:sz w:val="20"/>
                <w:szCs w:val="20"/>
              </w:rPr>
              <w:fldChar w:fldCharType="begin"/>
            </w:r>
            <w:r w:rsidRPr="001E5FD8">
              <w:rPr>
                <w:sz w:val="20"/>
                <w:szCs w:val="20"/>
              </w:rPr>
              <w:instrText xml:space="preserve"> ADDIN EN.CITE &lt;EndNote&gt;&lt;Cite&gt;&lt;Author&gt;Nelson&lt;/Author&gt;&lt;Year&gt;1993&lt;/Year&gt;&lt;RecNum&gt;226&lt;/RecNum&gt;&lt;DisplayText&gt;(Nelson et al. 1993)&lt;/DisplayText&gt;&lt;record&gt;&lt;rec-number&gt;226&lt;/rec-number&gt;&lt;foreign-keys&gt;&lt;key app="EN" db-id="zrva9revlp2zv4ef9e7p5a2k2srpazvs0dss" timestamp="1553183369"&gt;226&lt;/key&gt;&lt;key app="ENWeb" db-id=""&gt;0&lt;/key&gt;&lt;/foreign-keys&gt;&lt;ref-type name="Journal Article"&gt;17&lt;/ref-type&gt;&lt;contributors&gt;&lt;authors&gt;&lt;author&gt;Nelson, Campbell S.&lt;/author&gt;&lt;author&gt;Cooke, Penelope J.&lt;/author&gt;&lt;author&gt;Hendy, Chris H.&lt;/author&gt;&lt;author&gt;Cuthbertson, Alison M.&lt;/author&gt;&lt;/authors&gt;&lt;/contributors&gt;&lt;titles&gt;&lt;title&gt;Oceanographic and climatic changes over the past 160,000 years at Deep Sea Drilling Project Site 594 off Southeastern New Zealand, Southwest Pacific Ocean&lt;/title&gt;&lt;secondary-title&gt;Paleoceanography&lt;/secondary-title&gt;&lt;/titles&gt;&lt;periodical&gt;&lt;full-title&gt;Paleoceanography&lt;/full-title&gt;&lt;/periodical&gt;&lt;pages&gt;435-458&lt;/pages&gt;&lt;volume&gt;8&lt;/volume&gt;&lt;number&gt;4&lt;/number&gt;&lt;dates&gt;&lt;year&gt;1993&lt;/year&gt;&lt;/dates&gt;&lt;urls&gt;&lt;/urls&gt;&lt;/record&gt;&lt;/Cite&gt;&lt;/EndNote&gt;</w:instrText>
            </w:r>
            <w:r w:rsidRPr="001E5FD8">
              <w:rPr>
                <w:sz w:val="20"/>
                <w:szCs w:val="20"/>
              </w:rPr>
              <w:fldChar w:fldCharType="separate"/>
            </w:r>
            <w:r w:rsidRPr="001E5FD8">
              <w:rPr>
                <w:noProof/>
                <w:sz w:val="20"/>
                <w:szCs w:val="20"/>
              </w:rPr>
              <w:t>(Nelson et al. 1993)</w:t>
            </w:r>
            <w:r w:rsidRPr="001E5FD8">
              <w:rPr>
                <w:sz w:val="20"/>
                <w:szCs w:val="20"/>
              </w:rPr>
              <w:fldChar w:fldCharType="end"/>
            </w:r>
            <w:r w:rsidRPr="001E5FD8">
              <w:rPr>
                <w:sz w:val="20"/>
                <w:szCs w:val="20"/>
              </w:rPr>
              <w:t xml:space="preserve"> with LR04 (this study)</w:t>
            </w:r>
          </w:p>
        </w:tc>
        <w:tc>
          <w:tcPr>
            <w:tcW w:w="3260" w:type="dxa"/>
            <w:vAlign w:val="center"/>
          </w:tcPr>
          <w:p w14:paraId="3F1549B9" w14:textId="77777777" w:rsidR="005958EE" w:rsidRPr="001E5FD8" w:rsidRDefault="005958EE" w:rsidP="005958EE">
            <w:pPr>
              <w:jc w:val="center"/>
              <w:rPr>
                <w:sz w:val="20"/>
                <w:szCs w:val="20"/>
              </w:rPr>
            </w:pPr>
            <w:r w:rsidRPr="001E5FD8">
              <w:rPr>
                <w:sz w:val="20"/>
                <w:szCs w:val="20"/>
              </w:rPr>
              <w:t xml:space="preserve">Planktonic foraminifera transfer function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p w14:paraId="2EBA1653" w14:textId="77777777" w:rsidR="005958EE" w:rsidRPr="001E5FD8" w:rsidRDefault="005958EE" w:rsidP="005958EE">
            <w:pPr>
              <w:jc w:val="center"/>
              <w:rPr>
                <w:sz w:val="20"/>
                <w:szCs w:val="20"/>
              </w:rPr>
            </w:pPr>
            <w:r w:rsidRPr="001E5FD8">
              <w:rPr>
                <w:sz w:val="20"/>
                <w:szCs w:val="20"/>
              </w:rPr>
              <w:t xml:space="preserve">Planktonic foraminifera transfer functions </w:t>
            </w:r>
            <w:r w:rsidRPr="001E5FD8">
              <w:rPr>
                <w:sz w:val="20"/>
                <w:szCs w:val="20"/>
              </w:rPr>
              <w:fldChar w:fldCharType="begin"/>
            </w:r>
            <w:r w:rsidRPr="001E5FD8">
              <w:rPr>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1E5FD8">
              <w:rPr>
                <w:sz w:val="20"/>
                <w:szCs w:val="20"/>
              </w:rPr>
              <w:fldChar w:fldCharType="separate"/>
            </w:r>
            <w:r w:rsidRPr="001E5FD8">
              <w:rPr>
                <w:noProof/>
                <w:sz w:val="20"/>
                <w:szCs w:val="20"/>
              </w:rPr>
              <w:t>(Barrows et al. 2007)</w:t>
            </w:r>
            <w:r w:rsidRPr="001E5FD8">
              <w:rPr>
                <w:sz w:val="20"/>
                <w:szCs w:val="20"/>
              </w:rPr>
              <w:fldChar w:fldCharType="end"/>
            </w:r>
          </w:p>
        </w:tc>
        <w:tc>
          <w:tcPr>
            <w:tcW w:w="1559" w:type="dxa"/>
            <w:vAlign w:val="center"/>
          </w:tcPr>
          <w:p w14:paraId="33F73902" w14:textId="77777777" w:rsidR="005958EE" w:rsidRPr="001E5FD8" w:rsidRDefault="005958EE" w:rsidP="005958EE">
            <w:pPr>
              <w:jc w:val="center"/>
              <w:rPr>
                <w:sz w:val="20"/>
                <w:szCs w:val="20"/>
              </w:rPr>
            </w:pPr>
            <w:r w:rsidRPr="001E5FD8">
              <w:rPr>
                <w:sz w:val="20"/>
                <w:szCs w:val="20"/>
              </w:rPr>
              <w:t>0.1-2.1</w:t>
            </w:r>
          </w:p>
          <w:p w14:paraId="2E52C6D0" w14:textId="77777777" w:rsidR="005958EE" w:rsidRPr="001E5FD8" w:rsidRDefault="005958EE" w:rsidP="005958EE">
            <w:pPr>
              <w:jc w:val="center"/>
              <w:rPr>
                <w:sz w:val="20"/>
                <w:szCs w:val="20"/>
              </w:rPr>
            </w:pPr>
            <w:r w:rsidRPr="001E5FD8">
              <w:rPr>
                <w:sz w:val="20"/>
                <w:szCs w:val="20"/>
              </w:rPr>
              <w:t>0.5-16</w:t>
            </w:r>
          </w:p>
        </w:tc>
      </w:tr>
      <w:tr w:rsidR="005958EE" w:rsidRPr="001E5FD8" w14:paraId="24339C0F" w14:textId="77777777" w:rsidTr="0067083E">
        <w:tc>
          <w:tcPr>
            <w:tcW w:w="1277" w:type="dxa"/>
            <w:vAlign w:val="center"/>
          </w:tcPr>
          <w:p w14:paraId="34FB6B02" w14:textId="77777777" w:rsidR="005958EE" w:rsidRPr="001E5FD8" w:rsidRDefault="005958EE" w:rsidP="005958EE">
            <w:pPr>
              <w:jc w:val="center"/>
              <w:rPr>
                <w:sz w:val="20"/>
                <w:szCs w:val="20"/>
              </w:rPr>
            </w:pPr>
            <w:r w:rsidRPr="001E5FD8">
              <w:rPr>
                <w:sz w:val="20"/>
                <w:szCs w:val="20"/>
              </w:rPr>
              <w:t>MD97-2120</w:t>
            </w:r>
          </w:p>
        </w:tc>
        <w:tc>
          <w:tcPr>
            <w:tcW w:w="1417" w:type="dxa"/>
            <w:gridSpan w:val="2"/>
            <w:vAlign w:val="center"/>
          </w:tcPr>
          <w:p w14:paraId="2C450544" w14:textId="77777777" w:rsidR="005958EE" w:rsidRPr="001E5FD8" w:rsidRDefault="005958EE" w:rsidP="005958EE">
            <w:pPr>
              <w:jc w:val="center"/>
              <w:rPr>
                <w:sz w:val="20"/>
                <w:szCs w:val="20"/>
              </w:rPr>
            </w:pPr>
            <w:r w:rsidRPr="001E5FD8">
              <w:rPr>
                <w:sz w:val="20"/>
                <w:szCs w:val="20"/>
              </w:rPr>
              <w:t>45.54, 174.93</w:t>
            </w:r>
          </w:p>
        </w:tc>
        <w:tc>
          <w:tcPr>
            <w:tcW w:w="1559" w:type="dxa"/>
            <w:gridSpan w:val="3"/>
            <w:vAlign w:val="center"/>
          </w:tcPr>
          <w:p w14:paraId="6EE7DDDD" w14:textId="609F2BB4" w:rsidR="005958EE" w:rsidRPr="001E5FD8" w:rsidRDefault="0080161A" w:rsidP="0080161A">
            <w:pPr>
              <w:jc w:val="center"/>
              <w:rPr>
                <w:sz w:val="20"/>
                <w:szCs w:val="20"/>
              </w:rPr>
            </w:pPr>
            <w:r w:rsidRPr="001E5FD8">
              <w:rPr>
                <w:sz w:val="20"/>
                <w:szCs w:val="20"/>
              </w:rPr>
              <w:t>SAZ</w:t>
            </w:r>
          </w:p>
        </w:tc>
        <w:tc>
          <w:tcPr>
            <w:tcW w:w="1701" w:type="dxa"/>
            <w:vAlign w:val="center"/>
          </w:tcPr>
          <w:p w14:paraId="50375128" w14:textId="77777777" w:rsidR="005958EE" w:rsidRPr="001E5FD8" w:rsidRDefault="005958EE" w:rsidP="005958EE">
            <w:pPr>
              <w:jc w:val="center"/>
              <w:rPr>
                <w:sz w:val="20"/>
                <w:szCs w:val="20"/>
              </w:rPr>
            </w:pPr>
            <w:r w:rsidRPr="001E5FD8">
              <w:rPr>
                <w:sz w:val="20"/>
                <w:szCs w:val="20"/>
              </w:rPr>
              <w:t xml:space="preserve">11.8 </w:t>
            </w:r>
            <w:r w:rsidRPr="001E5FD8">
              <w:rPr>
                <w:sz w:val="20"/>
                <w:szCs w:val="20"/>
              </w:rPr>
              <w:fldChar w:fldCharType="begin"/>
            </w:r>
            <w:r w:rsidRPr="001E5FD8">
              <w:rPr>
                <w:sz w:val="20"/>
                <w:szCs w:val="20"/>
              </w:rPr>
              <w:instrText xml:space="preserve"> ADDIN EN.CITE &lt;EndNote&gt;&lt;Cite&gt;&lt;Author&gt;Pahnke&lt;/Author&gt;&lt;Year&gt;2003&lt;/Year&gt;&lt;RecNum&gt;162&lt;/RecNum&gt;&lt;DisplayText&gt;(Pahnke et al. 2003)&lt;/DisplayText&gt;&lt;record&gt;&lt;rec-number&gt;162&lt;/rec-number&gt;&lt;foreign-keys&gt;&lt;key app="EN" db-id="zrva9revlp2zv4ef9e7p5a2k2srpazvs0dss" timestamp="1524140669"&gt;162&lt;/key&gt;&lt;key app="ENWeb" db-id=""&gt;0&lt;/key&gt;&lt;/foreign-keys&gt;&lt;ref-type name="Journal Article"&gt;17&lt;/ref-type&gt;&lt;contributors&gt;&lt;authors&gt;&lt;author&gt;Pahnke, Katharina&lt;/author&gt;&lt;author&gt;Zahn, Rainer&lt;/author&gt;&lt;author&gt;Elderfield, Henry&lt;/author&gt;&lt;author&gt;Schulz, Michael&lt;/author&gt;&lt;/authors&gt;&lt;/contributors&gt;&lt;titles&gt;&lt;title&gt;340,000-Year Centennial-Scale Marine Record of Southern Hemisphere Climatic Oscillation&lt;/title&gt;&lt;secondary-title&gt;Science&lt;/secondary-title&gt;&lt;/titles&gt;&lt;periodical&gt;&lt;full-title&gt;Science&lt;/full-title&gt;&lt;/periodical&gt;&lt;pages&gt;948-952&lt;/pages&gt;&lt;volume&gt;301&lt;/volume&gt;&lt;dates&gt;&lt;year&gt;2003&lt;/year&gt;&lt;/dates&gt;&lt;urls&gt;&lt;/urls&gt;&lt;electronic-resource-num&gt;10.1029/2001GB001417&amp;#xD;10.1029/2002GL016418&lt;/electronic-resource-num&gt;&lt;/record&gt;&lt;/Cite&gt;&lt;/EndNote&gt;</w:instrText>
            </w:r>
            <w:r w:rsidRPr="001E5FD8">
              <w:rPr>
                <w:sz w:val="20"/>
                <w:szCs w:val="20"/>
              </w:rPr>
              <w:fldChar w:fldCharType="separate"/>
            </w:r>
            <w:r w:rsidRPr="001E5FD8">
              <w:rPr>
                <w:noProof/>
                <w:sz w:val="20"/>
                <w:szCs w:val="20"/>
              </w:rPr>
              <w:t>(Pahnke et al. 2003)</w:t>
            </w:r>
            <w:r w:rsidRPr="001E5FD8">
              <w:rPr>
                <w:sz w:val="20"/>
                <w:szCs w:val="20"/>
              </w:rPr>
              <w:fldChar w:fldCharType="end"/>
            </w:r>
          </w:p>
        </w:tc>
        <w:tc>
          <w:tcPr>
            <w:tcW w:w="993" w:type="dxa"/>
            <w:vAlign w:val="center"/>
          </w:tcPr>
          <w:p w14:paraId="75315EB1" w14:textId="47545370" w:rsidR="005958EE" w:rsidRPr="001E5FD8" w:rsidRDefault="0025109C" w:rsidP="005958EE">
            <w:pPr>
              <w:jc w:val="center"/>
              <w:rPr>
                <w:sz w:val="20"/>
                <w:szCs w:val="20"/>
              </w:rPr>
            </w:pPr>
            <w:r w:rsidRPr="001E5FD8">
              <w:rPr>
                <w:sz w:val="20"/>
                <w:szCs w:val="20"/>
              </w:rPr>
              <w:t>1</w:t>
            </w:r>
          </w:p>
        </w:tc>
        <w:tc>
          <w:tcPr>
            <w:tcW w:w="3827" w:type="dxa"/>
            <w:vAlign w:val="center"/>
          </w:tcPr>
          <w:p w14:paraId="020AB37A" w14:textId="459C031A" w:rsidR="005958EE" w:rsidRPr="001E5FD8" w:rsidRDefault="005958EE" w:rsidP="00A50B4D">
            <w:pPr>
              <w:jc w:val="center"/>
              <w:rPr>
                <w:sz w:val="20"/>
                <w:szCs w:val="20"/>
              </w:rPr>
            </w:pPr>
            <w:r w:rsidRPr="001E5FD8">
              <w:rPr>
                <w:sz w:val="20"/>
                <w:szCs w:val="20"/>
              </w:rPr>
              <w:t xml:space="preserve">Correlating </w:t>
            </w:r>
            <w:r w:rsidR="00A50B4D" w:rsidRPr="001E5FD8">
              <w:rPr>
                <w:sz w:val="20"/>
                <w:szCs w:val="20"/>
              </w:rPr>
              <w:t>plankt</w:t>
            </w:r>
            <w:r w:rsidR="00A27961" w:rsidRPr="001E5FD8">
              <w:rPr>
                <w:sz w:val="20"/>
                <w:szCs w:val="20"/>
              </w:rPr>
              <w:t>on</w:t>
            </w:r>
            <w:r w:rsidR="00A50B4D" w:rsidRPr="001E5FD8">
              <w:rPr>
                <w:sz w:val="20"/>
                <w:szCs w:val="20"/>
              </w:rPr>
              <w:t>ic (</w:t>
            </w:r>
            <w:r w:rsidR="0080161A" w:rsidRPr="001E5FD8">
              <w:rPr>
                <w:i/>
                <w:sz w:val="20"/>
                <w:szCs w:val="20"/>
              </w:rPr>
              <w:t>G</w:t>
            </w:r>
            <w:r w:rsidRPr="001E5FD8">
              <w:rPr>
                <w:i/>
                <w:sz w:val="20"/>
                <w:szCs w:val="20"/>
              </w:rPr>
              <w:t xml:space="preserve">. </w:t>
            </w:r>
            <w:proofErr w:type="spellStart"/>
            <w:r w:rsidR="00A50B4D" w:rsidRPr="001E5FD8">
              <w:rPr>
                <w:i/>
                <w:sz w:val="20"/>
                <w:szCs w:val="20"/>
              </w:rPr>
              <w:t>b</w:t>
            </w:r>
            <w:r w:rsidRPr="001E5FD8">
              <w:rPr>
                <w:i/>
                <w:sz w:val="20"/>
                <w:szCs w:val="20"/>
              </w:rPr>
              <w:t>ulloides</w:t>
            </w:r>
            <w:proofErr w:type="spellEnd"/>
            <w:r w:rsidR="00A50B4D" w:rsidRPr="001E5FD8">
              <w:rPr>
                <w:sz w:val="20"/>
                <w:szCs w:val="20"/>
              </w:rPr>
              <w:t>)</w:t>
            </w:r>
            <w:r w:rsidRPr="001E5FD8">
              <w:rPr>
                <w:i/>
                <w:sz w:val="20"/>
                <w:szCs w:val="20"/>
              </w:rPr>
              <w:t xml:space="preserve"> </w:t>
            </w:r>
            <w:r w:rsidRPr="001E5FD8">
              <w:rPr>
                <w:sz w:val="20"/>
                <w:szCs w:val="20"/>
              </w:rPr>
              <w:t>δ</w:t>
            </w:r>
            <w:r w:rsidRPr="001E5FD8">
              <w:rPr>
                <w:sz w:val="20"/>
                <w:szCs w:val="20"/>
                <w:vertAlign w:val="superscript"/>
              </w:rPr>
              <w:t>18</w:t>
            </w:r>
            <w:r w:rsidRPr="001E5FD8">
              <w:rPr>
                <w:sz w:val="20"/>
                <w:szCs w:val="20"/>
              </w:rPr>
              <w:t xml:space="preserve">O </w:t>
            </w:r>
            <w:r w:rsidRPr="001E5FD8">
              <w:rPr>
                <w:sz w:val="20"/>
                <w:szCs w:val="20"/>
              </w:rPr>
              <w:fldChar w:fldCharType="begin"/>
            </w:r>
            <w:r w:rsidRPr="001E5FD8">
              <w:rPr>
                <w:sz w:val="20"/>
                <w:szCs w:val="20"/>
              </w:rPr>
              <w:instrText xml:space="preserve"> ADDIN EN.CITE &lt;EndNote&gt;&lt;Cite&gt;&lt;Author&gt;Pahnke&lt;/Author&gt;&lt;Year&gt;2003&lt;/Year&gt;&lt;RecNum&gt;162&lt;/RecNum&gt;&lt;DisplayText&gt;(Pahnke et al. 2003)&lt;/DisplayText&gt;&lt;record&gt;&lt;rec-number&gt;162&lt;/rec-number&gt;&lt;foreign-keys&gt;&lt;key app="EN" db-id="zrva9revlp2zv4ef9e7p5a2k2srpazvs0dss" timestamp="1524140669"&gt;162&lt;/key&gt;&lt;key app="ENWeb" db-id=""&gt;0&lt;/key&gt;&lt;/foreign-keys&gt;&lt;ref-type name="Journal Article"&gt;17&lt;/ref-type&gt;&lt;contributors&gt;&lt;authors&gt;&lt;author&gt;Pahnke, Katharina&lt;/author&gt;&lt;author&gt;Zahn, Rainer&lt;/author&gt;&lt;author&gt;Elderfield, Henry&lt;/author&gt;&lt;author&gt;Schulz, Michael&lt;/author&gt;&lt;/authors&gt;&lt;/contributors&gt;&lt;titles&gt;&lt;title&gt;340,000-Year Centennial-Scale Marine Record of Southern Hemisphere Climatic Oscillation&lt;/title&gt;&lt;secondary-title&gt;Science&lt;/secondary-title&gt;&lt;/titles&gt;&lt;periodical&gt;&lt;full-title&gt;Science&lt;/full-title&gt;&lt;/periodical&gt;&lt;pages&gt;948-952&lt;/pages&gt;&lt;volume&gt;301&lt;/volume&gt;&lt;dates&gt;&lt;year&gt;2003&lt;/year&gt;&lt;/dates&gt;&lt;urls&gt;&lt;/urls&gt;&lt;electronic-resource-num&gt;10.1029/2001GB001417&amp;#xD;10.1029/2002GL016418&lt;/electronic-resource-num&gt;&lt;/record&gt;&lt;/Cite&gt;&lt;/EndNote&gt;</w:instrText>
            </w:r>
            <w:r w:rsidRPr="001E5FD8">
              <w:rPr>
                <w:sz w:val="20"/>
                <w:szCs w:val="20"/>
              </w:rPr>
              <w:fldChar w:fldCharType="separate"/>
            </w:r>
            <w:r w:rsidRPr="001E5FD8">
              <w:rPr>
                <w:noProof/>
                <w:sz w:val="20"/>
                <w:szCs w:val="20"/>
              </w:rPr>
              <w:t>(Pahnke et al. 2003)</w:t>
            </w:r>
            <w:r w:rsidRPr="001E5FD8">
              <w:rPr>
                <w:sz w:val="20"/>
                <w:szCs w:val="20"/>
              </w:rPr>
              <w:fldChar w:fldCharType="end"/>
            </w:r>
            <w:r w:rsidRPr="001E5FD8">
              <w:rPr>
                <w:sz w:val="20"/>
                <w:szCs w:val="20"/>
              </w:rPr>
              <w:t xml:space="preserve"> to LR04 (this study)</w:t>
            </w:r>
          </w:p>
        </w:tc>
        <w:tc>
          <w:tcPr>
            <w:tcW w:w="3260" w:type="dxa"/>
            <w:vAlign w:val="center"/>
          </w:tcPr>
          <w:p w14:paraId="6F93F681" w14:textId="77777777" w:rsidR="005958EE" w:rsidRPr="001E5FD8" w:rsidRDefault="005958EE" w:rsidP="005958EE">
            <w:pPr>
              <w:jc w:val="center"/>
              <w:rPr>
                <w:sz w:val="20"/>
                <w:szCs w:val="20"/>
              </w:rPr>
            </w:pPr>
            <w:r w:rsidRPr="001E5FD8">
              <w:rPr>
                <w:sz w:val="20"/>
                <w:szCs w:val="20"/>
              </w:rPr>
              <w:t xml:space="preserve">Mg/Ca composition of </w:t>
            </w:r>
            <w:r w:rsidRPr="001E5FD8">
              <w:rPr>
                <w:i/>
                <w:sz w:val="20"/>
                <w:szCs w:val="20"/>
              </w:rPr>
              <w:t xml:space="preserve">Gg. </w:t>
            </w:r>
            <w:proofErr w:type="spellStart"/>
            <w:r w:rsidRPr="001E5FD8">
              <w:rPr>
                <w:i/>
                <w:sz w:val="20"/>
                <w:szCs w:val="20"/>
              </w:rPr>
              <w:t>bulloides</w:t>
            </w:r>
            <w:proofErr w:type="spellEnd"/>
            <w:r w:rsidRPr="001E5FD8">
              <w:rPr>
                <w:i/>
                <w:sz w:val="20"/>
                <w:szCs w:val="20"/>
              </w:rPr>
              <w:t xml:space="preserve"> </w:t>
            </w:r>
            <w:r w:rsidRPr="001E5FD8">
              <w:rPr>
                <w:sz w:val="20"/>
                <w:szCs w:val="20"/>
              </w:rPr>
              <w:fldChar w:fldCharType="begin"/>
            </w:r>
            <w:r w:rsidRPr="001E5FD8">
              <w:rPr>
                <w:sz w:val="20"/>
                <w:szCs w:val="20"/>
              </w:rPr>
              <w:instrText xml:space="preserve"> ADDIN EN.CITE &lt;EndNote&gt;&lt;Cite&gt;&lt;Author&gt;Pahnke&lt;/Author&gt;&lt;Year&gt;2003&lt;/Year&gt;&lt;RecNum&gt;162&lt;/RecNum&gt;&lt;DisplayText&gt;(Pahnke et al. 2003)&lt;/DisplayText&gt;&lt;record&gt;&lt;rec-number&gt;162&lt;/rec-number&gt;&lt;foreign-keys&gt;&lt;key app="EN" db-id="zrva9revlp2zv4ef9e7p5a2k2srpazvs0dss" timestamp="1524140669"&gt;162&lt;/key&gt;&lt;key app="ENWeb" db-id=""&gt;0&lt;/key&gt;&lt;/foreign-keys&gt;&lt;ref-type name="Journal Article"&gt;17&lt;/ref-type&gt;&lt;contributors&gt;&lt;authors&gt;&lt;author&gt;Pahnke, Katharina&lt;/author&gt;&lt;author&gt;Zahn, Rainer&lt;/author&gt;&lt;author&gt;Elderfield, Henry&lt;/author&gt;&lt;author&gt;Schulz, Michael&lt;/author&gt;&lt;/authors&gt;&lt;/contributors&gt;&lt;titles&gt;&lt;title&gt;340,000-Year Centennial-Scale Marine Record of Southern Hemisphere Climatic Oscillation&lt;/title&gt;&lt;secondary-title&gt;Science&lt;/secondary-title&gt;&lt;/titles&gt;&lt;periodical&gt;&lt;full-title&gt;Science&lt;/full-title&gt;&lt;/periodical&gt;&lt;pages&gt;948-952&lt;/pages&gt;&lt;volume&gt;301&lt;/volume&gt;&lt;dates&gt;&lt;year&gt;2003&lt;/year&gt;&lt;/dates&gt;&lt;urls&gt;&lt;/urls&gt;&lt;electronic-resource-num&gt;10.1029/2001GB001417&amp;#xD;10.1029/2002GL016418&lt;/electronic-resource-num&gt;&lt;/record&gt;&lt;/Cite&gt;&lt;/EndNote&gt;</w:instrText>
            </w:r>
            <w:r w:rsidRPr="001E5FD8">
              <w:rPr>
                <w:sz w:val="20"/>
                <w:szCs w:val="20"/>
              </w:rPr>
              <w:fldChar w:fldCharType="separate"/>
            </w:r>
            <w:r w:rsidRPr="001E5FD8">
              <w:rPr>
                <w:noProof/>
                <w:sz w:val="20"/>
                <w:szCs w:val="20"/>
              </w:rPr>
              <w:t>(Pahnke et al. 2003)</w:t>
            </w:r>
            <w:r w:rsidRPr="001E5FD8">
              <w:rPr>
                <w:sz w:val="20"/>
                <w:szCs w:val="20"/>
              </w:rPr>
              <w:fldChar w:fldCharType="end"/>
            </w:r>
          </w:p>
        </w:tc>
        <w:tc>
          <w:tcPr>
            <w:tcW w:w="1559" w:type="dxa"/>
            <w:vAlign w:val="center"/>
          </w:tcPr>
          <w:p w14:paraId="1A64B2FF" w14:textId="77777777" w:rsidR="005958EE" w:rsidRPr="001E5FD8" w:rsidRDefault="005958EE" w:rsidP="005958EE">
            <w:pPr>
              <w:jc w:val="center"/>
              <w:rPr>
                <w:sz w:val="20"/>
                <w:szCs w:val="20"/>
              </w:rPr>
            </w:pPr>
            <w:r w:rsidRPr="001E5FD8">
              <w:rPr>
                <w:sz w:val="20"/>
                <w:szCs w:val="20"/>
              </w:rPr>
              <w:t>0.5-1</w:t>
            </w:r>
          </w:p>
        </w:tc>
      </w:tr>
      <w:tr w:rsidR="005958EE" w:rsidRPr="001E5FD8" w14:paraId="648DF0AC" w14:textId="77777777" w:rsidTr="0067083E">
        <w:tc>
          <w:tcPr>
            <w:tcW w:w="1277" w:type="dxa"/>
            <w:vAlign w:val="center"/>
          </w:tcPr>
          <w:p w14:paraId="6AF6A07F" w14:textId="77777777" w:rsidR="005958EE" w:rsidRPr="001E5FD8" w:rsidRDefault="005958EE" w:rsidP="005958EE">
            <w:pPr>
              <w:jc w:val="center"/>
              <w:rPr>
                <w:sz w:val="20"/>
                <w:szCs w:val="20"/>
              </w:rPr>
            </w:pPr>
            <w:r w:rsidRPr="001E5FD8">
              <w:rPr>
                <w:sz w:val="20"/>
                <w:szCs w:val="20"/>
              </w:rPr>
              <w:t>Y9</w:t>
            </w:r>
          </w:p>
        </w:tc>
        <w:tc>
          <w:tcPr>
            <w:tcW w:w="1417" w:type="dxa"/>
            <w:gridSpan w:val="2"/>
            <w:vAlign w:val="center"/>
          </w:tcPr>
          <w:p w14:paraId="1278190F" w14:textId="77777777" w:rsidR="005958EE" w:rsidRPr="001E5FD8" w:rsidRDefault="005958EE" w:rsidP="005958EE">
            <w:pPr>
              <w:jc w:val="center"/>
              <w:rPr>
                <w:sz w:val="20"/>
                <w:szCs w:val="20"/>
              </w:rPr>
            </w:pPr>
            <w:r w:rsidRPr="001E5FD8">
              <w:rPr>
                <w:sz w:val="20"/>
                <w:szCs w:val="20"/>
              </w:rPr>
              <w:t>48.24, 177.34</w:t>
            </w:r>
          </w:p>
        </w:tc>
        <w:tc>
          <w:tcPr>
            <w:tcW w:w="1559" w:type="dxa"/>
            <w:gridSpan w:val="3"/>
            <w:vAlign w:val="center"/>
          </w:tcPr>
          <w:p w14:paraId="2465FDBD" w14:textId="7CE9ECA3" w:rsidR="005958EE" w:rsidRPr="001E5FD8" w:rsidRDefault="0080161A" w:rsidP="005958EE">
            <w:pPr>
              <w:jc w:val="center"/>
              <w:rPr>
                <w:sz w:val="20"/>
                <w:szCs w:val="20"/>
              </w:rPr>
            </w:pPr>
            <w:r w:rsidRPr="001E5FD8">
              <w:rPr>
                <w:sz w:val="20"/>
                <w:szCs w:val="20"/>
              </w:rPr>
              <w:t>SAZ</w:t>
            </w:r>
          </w:p>
        </w:tc>
        <w:tc>
          <w:tcPr>
            <w:tcW w:w="1701" w:type="dxa"/>
            <w:vAlign w:val="center"/>
          </w:tcPr>
          <w:p w14:paraId="77C3F25B" w14:textId="77777777" w:rsidR="005958EE" w:rsidRPr="001E5FD8" w:rsidRDefault="005958EE" w:rsidP="005958EE">
            <w:pPr>
              <w:jc w:val="center"/>
              <w:rPr>
                <w:sz w:val="20"/>
                <w:szCs w:val="20"/>
              </w:rPr>
            </w:pPr>
            <w:r w:rsidRPr="001E5FD8">
              <w:rPr>
                <w:sz w:val="20"/>
                <w:szCs w:val="20"/>
              </w:rPr>
              <w:t xml:space="preserve">8.82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993" w:type="dxa"/>
            <w:vAlign w:val="center"/>
          </w:tcPr>
          <w:p w14:paraId="33357DD4" w14:textId="0911CA34" w:rsidR="005958EE" w:rsidRPr="001E5FD8" w:rsidRDefault="0025109C" w:rsidP="005958EE">
            <w:pPr>
              <w:jc w:val="center"/>
              <w:rPr>
                <w:sz w:val="20"/>
                <w:szCs w:val="20"/>
              </w:rPr>
            </w:pPr>
            <w:r w:rsidRPr="001E5FD8">
              <w:rPr>
                <w:sz w:val="20"/>
                <w:szCs w:val="20"/>
              </w:rPr>
              <w:t>1</w:t>
            </w:r>
          </w:p>
        </w:tc>
        <w:tc>
          <w:tcPr>
            <w:tcW w:w="3827" w:type="dxa"/>
            <w:vAlign w:val="center"/>
          </w:tcPr>
          <w:p w14:paraId="2628EFBB" w14:textId="77777777" w:rsidR="005958EE" w:rsidRPr="001E5FD8" w:rsidRDefault="005958EE" w:rsidP="005958EE">
            <w:pPr>
              <w:jc w:val="center"/>
              <w:rPr>
                <w:sz w:val="20"/>
                <w:szCs w:val="20"/>
              </w:rPr>
            </w:pPr>
            <w:r w:rsidRPr="001E5FD8">
              <w:rPr>
                <w:sz w:val="20"/>
                <w:szCs w:val="20"/>
              </w:rPr>
              <w:t>Correlating benthic δ</w:t>
            </w:r>
            <w:r w:rsidRPr="001E5FD8">
              <w:rPr>
                <w:sz w:val="20"/>
                <w:szCs w:val="20"/>
                <w:vertAlign w:val="superscript"/>
              </w:rPr>
              <w:t>18</w:t>
            </w:r>
            <w:r w:rsidRPr="001E5FD8">
              <w:rPr>
                <w:sz w:val="20"/>
                <w:szCs w:val="20"/>
              </w:rPr>
              <w:t xml:space="preserve">O with LR04 </w:t>
            </w:r>
          </w:p>
          <w:p w14:paraId="0B8197E0"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3260" w:type="dxa"/>
            <w:vAlign w:val="center"/>
          </w:tcPr>
          <w:p w14:paraId="05AC3609" w14:textId="77777777" w:rsidR="005958EE" w:rsidRPr="001E5FD8" w:rsidRDefault="005958EE" w:rsidP="005958EE">
            <w:pPr>
              <w:jc w:val="center"/>
              <w:rPr>
                <w:sz w:val="20"/>
                <w:szCs w:val="20"/>
              </w:rPr>
            </w:pPr>
            <w:r w:rsidRPr="001E5FD8">
              <w:rPr>
                <w:sz w:val="20"/>
                <w:szCs w:val="20"/>
              </w:rPr>
              <w:t xml:space="preserve">Planktonic foraminifera transfer function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1559" w:type="dxa"/>
            <w:vAlign w:val="center"/>
          </w:tcPr>
          <w:p w14:paraId="3AA19996" w14:textId="77777777" w:rsidR="005958EE" w:rsidRPr="001E5FD8" w:rsidRDefault="005958EE" w:rsidP="005958EE">
            <w:pPr>
              <w:jc w:val="center"/>
              <w:rPr>
                <w:sz w:val="20"/>
                <w:szCs w:val="20"/>
              </w:rPr>
            </w:pPr>
            <w:r w:rsidRPr="001E5FD8">
              <w:rPr>
                <w:sz w:val="20"/>
                <w:szCs w:val="20"/>
              </w:rPr>
              <w:t>1.9-2.7</w:t>
            </w:r>
          </w:p>
        </w:tc>
      </w:tr>
      <w:tr w:rsidR="005958EE" w:rsidRPr="001E5FD8" w14:paraId="1E73C04E" w14:textId="77777777" w:rsidTr="0067083E">
        <w:tc>
          <w:tcPr>
            <w:tcW w:w="1277" w:type="dxa"/>
            <w:vAlign w:val="center"/>
          </w:tcPr>
          <w:p w14:paraId="3456E6E1" w14:textId="77777777" w:rsidR="005958EE" w:rsidRPr="001E5FD8" w:rsidRDefault="005958EE" w:rsidP="005958EE">
            <w:pPr>
              <w:jc w:val="center"/>
              <w:rPr>
                <w:sz w:val="20"/>
                <w:szCs w:val="20"/>
              </w:rPr>
            </w:pPr>
            <w:r w:rsidRPr="001E5FD8">
              <w:rPr>
                <w:sz w:val="20"/>
                <w:szCs w:val="20"/>
              </w:rPr>
              <w:t>SO136-038</w:t>
            </w:r>
          </w:p>
        </w:tc>
        <w:tc>
          <w:tcPr>
            <w:tcW w:w="1417" w:type="dxa"/>
            <w:gridSpan w:val="2"/>
            <w:vAlign w:val="center"/>
          </w:tcPr>
          <w:p w14:paraId="04E40AE7" w14:textId="77777777" w:rsidR="005958EE" w:rsidRPr="001E5FD8" w:rsidRDefault="005958EE" w:rsidP="005958EE">
            <w:pPr>
              <w:jc w:val="center"/>
              <w:rPr>
                <w:sz w:val="20"/>
                <w:szCs w:val="20"/>
              </w:rPr>
            </w:pPr>
            <w:r w:rsidRPr="001E5FD8">
              <w:rPr>
                <w:sz w:val="20"/>
                <w:szCs w:val="20"/>
              </w:rPr>
              <w:t>50.22, 175.31</w:t>
            </w:r>
          </w:p>
        </w:tc>
        <w:tc>
          <w:tcPr>
            <w:tcW w:w="1559" w:type="dxa"/>
            <w:gridSpan w:val="3"/>
            <w:vAlign w:val="center"/>
          </w:tcPr>
          <w:p w14:paraId="3B82E622" w14:textId="6435F613" w:rsidR="005958EE" w:rsidRPr="001E5FD8" w:rsidRDefault="0080161A" w:rsidP="005958EE">
            <w:pPr>
              <w:jc w:val="center"/>
              <w:rPr>
                <w:sz w:val="20"/>
                <w:szCs w:val="20"/>
              </w:rPr>
            </w:pPr>
            <w:r w:rsidRPr="001E5FD8">
              <w:rPr>
                <w:sz w:val="20"/>
                <w:szCs w:val="20"/>
              </w:rPr>
              <w:t>SAZ</w:t>
            </w:r>
          </w:p>
        </w:tc>
        <w:tc>
          <w:tcPr>
            <w:tcW w:w="1701" w:type="dxa"/>
            <w:vAlign w:val="center"/>
          </w:tcPr>
          <w:p w14:paraId="27C37241" w14:textId="77777777" w:rsidR="005958EE" w:rsidRPr="001E5FD8" w:rsidRDefault="005958EE" w:rsidP="005958EE">
            <w:pPr>
              <w:jc w:val="center"/>
              <w:rPr>
                <w:sz w:val="20"/>
                <w:szCs w:val="20"/>
              </w:rPr>
            </w:pPr>
            <w:r w:rsidRPr="001E5FD8">
              <w:rPr>
                <w:sz w:val="20"/>
                <w:szCs w:val="20"/>
              </w:rPr>
              <w:t xml:space="preserve">8.00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993" w:type="dxa"/>
            <w:vAlign w:val="center"/>
          </w:tcPr>
          <w:p w14:paraId="10030188" w14:textId="0A86F08E" w:rsidR="005958EE" w:rsidRPr="001E5FD8" w:rsidRDefault="0025109C" w:rsidP="005958EE">
            <w:pPr>
              <w:jc w:val="center"/>
              <w:rPr>
                <w:sz w:val="20"/>
                <w:szCs w:val="20"/>
              </w:rPr>
            </w:pPr>
            <w:r w:rsidRPr="001E5FD8">
              <w:rPr>
                <w:sz w:val="20"/>
                <w:szCs w:val="20"/>
              </w:rPr>
              <w:t>1</w:t>
            </w:r>
          </w:p>
        </w:tc>
        <w:tc>
          <w:tcPr>
            <w:tcW w:w="3827" w:type="dxa"/>
            <w:vAlign w:val="center"/>
          </w:tcPr>
          <w:p w14:paraId="5E5E70AE" w14:textId="77777777" w:rsidR="005958EE" w:rsidRPr="001E5FD8" w:rsidRDefault="005958EE" w:rsidP="005958EE">
            <w:pPr>
              <w:jc w:val="center"/>
              <w:rPr>
                <w:sz w:val="20"/>
                <w:szCs w:val="20"/>
              </w:rPr>
            </w:pPr>
            <w:r w:rsidRPr="001E5FD8">
              <w:rPr>
                <w:sz w:val="20"/>
                <w:szCs w:val="20"/>
              </w:rPr>
              <w:t>Correlating benthic δ</w:t>
            </w:r>
            <w:r w:rsidRPr="001E5FD8">
              <w:rPr>
                <w:sz w:val="20"/>
                <w:szCs w:val="20"/>
                <w:vertAlign w:val="superscript"/>
              </w:rPr>
              <w:t>18</w:t>
            </w:r>
            <w:r w:rsidRPr="001E5FD8">
              <w:rPr>
                <w:sz w:val="20"/>
                <w:szCs w:val="20"/>
              </w:rPr>
              <w:t xml:space="preserve">O with LR04 </w:t>
            </w:r>
          </w:p>
          <w:p w14:paraId="6815BED7"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3260" w:type="dxa"/>
            <w:vAlign w:val="center"/>
          </w:tcPr>
          <w:p w14:paraId="25473312" w14:textId="77777777" w:rsidR="005958EE" w:rsidRPr="001E5FD8" w:rsidRDefault="005958EE" w:rsidP="005958EE">
            <w:pPr>
              <w:jc w:val="center"/>
              <w:rPr>
                <w:sz w:val="20"/>
                <w:szCs w:val="20"/>
              </w:rPr>
            </w:pPr>
            <w:r w:rsidRPr="001E5FD8">
              <w:rPr>
                <w:sz w:val="20"/>
                <w:szCs w:val="20"/>
              </w:rPr>
              <w:t xml:space="preserve">Planktonic foraminifera transfer function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1559" w:type="dxa"/>
            <w:vAlign w:val="center"/>
          </w:tcPr>
          <w:p w14:paraId="377F01C5" w14:textId="77777777" w:rsidR="005958EE" w:rsidRPr="001E5FD8" w:rsidRDefault="005958EE" w:rsidP="005958EE">
            <w:pPr>
              <w:jc w:val="center"/>
              <w:rPr>
                <w:sz w:val="20"/>
                <w:szCs w:val="20"/>
              </w:rPr>
            </w:pPr>
            <w:r w:rsidRPr="001E5FD8">
              <w:rPr>
                <w:sz w:val="20"/>
                <w:szCs w:val="20"/>
              </w:rPr>
              <w:t>5.6-5.7</w:t>
            </w:r>
          </w:p>
        </w:tc>
      </w:tr>
      <w:tr w:rsidR="005958EE" w:rsidRPr="001E5FD8" w14:paraId="62205DCF" w14:textId="77777777" w:rsidTr="0067083E">
        <w:tc>
          <w:tcPr>
            <w:tcW w:w="1277" w:type="dxa"/>
            <w:vAlign w:val="center"/>
          </w:tcPr>
          <w:p w14:paraId="59A52CBA" w14:textId="77777777" w:rsidR="005958EE" w:rsidRPr="001E5FD8" w:rsidRDefault="005958EE" w:rsidP="005958EE">
            <w:pPr>
              <w:jc w:val="center"/>
              <w:rPr>
                <w:sz w:val="20"/>
                <w:szCs w:val="20"/>
              </w:rPr>
            </w:pPr>
            <w:r w:rsidRPr="001E5FD8">
              <w:rPr>
                <w:sz w:val="20"/>
                <w:szCs w:val="20"/>
              </w:rPr>
              <w:t>MD97-2109</w:t>
            </w:r>
          </w:p>
        </w:tc>
        <w:tc>
          <w:tcPr>
            <w:tcW w:w="1417" w:type="dxa"/>
            <w:gridSpan w:val="2"/>
            <w:vAlign w:val="center"/>
          </w:tcPr>
          <w:p w14:paraId="30B1C4D9" w14:textId="77777777" w:rsidR="005958EE" w:rsidRPr="001E5FD8" w:rsidRDefault="005958EE" w:rsidP="005958EE">
            <w:pPr>
              <w:jc w:val="center"/>
              <w:rPr>
                <w:sz w:val="20"/>
                <w:szCs w:val="20"/>
              </w:rPr>
            </w:pPr>
            <w:r w:rsidRPr="001E5FD8">
              <w:rPr>
                <w:sz w:val="20"/>
                <w:szCs w:val="20"/>
              </w:rPr>
              <w:t>50.63, 169.38</w:t>
            </w:r>
          </w:p>
        </w:tc>
        <w:tc>
          <w:tcPr>
            <w:tcW w:w="1559" w:type="dxa"/>
            <w:gridSpan w:val="3"/>
            <w:vAlign w:val="center"/>
          </w:tcPr>
          <w:p w14:paraId="2ED9742D" w14:textId="746740FD" w:rsidR="005958EE" w:rsidRPr="001E5FD8" w:rsidRDefault="0080161A" w:rsidP="005958EE">
            <w:pPr>
              <w:jc w:val="center"/>
              <w:rPr>
                <w:sz w:val="20"/>
                <w:szCs w:val="20"/>
              </w:rPr>
            </w:pPr>
            <w:r w:rsidRPr="001E5FD8">
              <w:rPr>
                <w:sz w:val="20"/>
                <w:szCs w:val="20"/>
              </w:rPr>
              <w:t>SAZ</w:t>
            </w:r>
          </w:p>
        </w:tc>
        <w:tc>
          <w:tcPr>
            <w:tcW w:w="1701" w:type="dxa"/>
            <w:vAlign w:val="center"/>
          </w:tcPr>
          <w:p w14:paraId="674AB6CA" w14:textId="77777777" w:rsidR="005958EE" w:rsidRPr="001E5FD8" w:rsidRDefault="005958EE" w:rsidP="005958EE">
            <w:pPr>
              <w:jc w:val="center"/>
              <w:rPr>
                <w:sz w:val="20"/>
                <w:szCs w:val="20"/>
              </w:rPr>
            </w:pPr>
            <w:r w:rsidRPr="001E5FD8">
              <w:rPr>
                <w:sz w:val="20"/>
                <w:szCs w:val="20"/>
              </w:rPr>
              <w:t xml:space="preserve">9.05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993" w:type="dxa"/>
            <w:vAlign w:val="center"/>
          </w:tcPr>
          <w:p w14:paraId="3853586C" w14:textId="75C72BE2" w:rsidR="005958EE" w:rsidRPr="001E5FD8" w:rsidRDefault="0025109C" w:rsidP="005958EE">
            <w:pPr>
              <w:jc w:val="center"/>
              <w:rPr>
                <w:sz w:val="20"/>
                <w:szCs w:val="20"/>
              </w:rPr>
            </w:pPr>
            <w:r w:rsidRPr="001E5FD8">
              <w:rPr>
                <w:sz w:val="20"/>
                <w:szCs w:val="20"/>
              </w:rPr>
              <w:t>1</w:t>
            </w:r>
          </w:p>
        </w:tc>
        <w:tc>
          <w:tcPr>
            <w:tcW w:w="3827" w:type="dxa"/>
            <w:vAlign w:val="center"/>
          </w:tcPr>
          <w:p w14:paraId="7073F66E" w14:textId="77777777" w:rsidR="005958EE" w:rsidRPr="001E5FD8" w:rsidRDefault="005958EE" w:rsidP="005958EE">
            <w:pPr>
              <w:jc w:val="center"/>
              <w:rPr>
                <w:sz w:val="20"/>
                <w:szCs w:val="20"/>
              </w:rPr>
            </w:pPr>
            <w:r w:rsidRPr="001E5FD8">
              <w:rPr>
                <w:sz w:val="20"/>
                <w:szCs w:val="20"/>
              </w:rPr>
              <w:t>Correlating benthic δ</w:t>
            </w:r>
            <w:r w:rsidRPr="001E5FD8">
              <w:rPr>
                <w:sz w:val="20"/>
                <w:szCs w:val="20"/>
                <w:vertAlign w:val="superscript"/>
              </w:rPr>
              <w:t>18</w:t>
            </w:r>
            <w:r w:rsidRPr="001E5FD8">
              <w:rPr>
                <w:sz w:val="20"/>
                <w:szCs w:val="20"/>
              </w:rPr>
              <w:t xml:space="preserve">O with LR04 </w:t>
            </w:r>
          </w:p>
          <w:p w14:paraId="2BC1D9F1"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3260" w:type="dxa"/>
            <w:vAlign w:val="center"/>
          </w:tcPr>
          <w:p w14:paraId="46D2AF51" w14:textId="77777777" w:rsidR="005958EE" w:rsidRPr="001E5FD8" w:rsidRDefault="005958EE" w:rsidP="005958EE">
            <w:pPr>
              <w:jc w:val="center"/>
              <w:rPr>
                <w:sz w:val="20"/>
                <w:szCs w:val="20"/>
              </w:rPr>
            </w:pPr>
            <w:r w:rsidRPr="001E5FD8">
              <w:rPr>
                <w:sz w:val="20"/>
                <w:szCs w:val="20"/>
              </w:rPr>
              <w:t xml:space="preserve">Planktonic foraminifera transfer function </w:t>
            </w:r>
            <w:r w:rsidRPr="001E5FD8">
              <w:rPr>
                <w:sz w:val="20"/>
                <w:szCs w:val="20"/>
              </w:rPr>
              <w:fldChar w:fldCharType="begin"/>
            </w:r>
            <w:r w:rsidRPr="001E5FD8">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sz w:val="20"/>
                <w:szCs w:val="20"/>
              </w:rPr>
              <w:fldChar w:fldCharType="separate"/>
            </w:r>
            <w:r w:rsidRPr="001E5FD8">
              <w:rPr>
                <w:noProof/>
                <w:sz w:val="20"/>
                <w:szCs w:val="20"/>
              </w:rPr>
              <w:t>(Cortese et al. 2013)</w:t>
            </w:r>
            <w:r w:rsidRPr="001E5FD8">
              <w:rPr>
                <w:sz w:val="20"/>
                <w:szCs w:val="20"/>
              </w:rPr>
              <w:fldChar w:fldCharType="end"/>
            </w:r>
          </w:p>
        </w:tc>
        <w:tc>
          <w:tcPr>
            <w:tcW w:w="1559" w:type="dxa"/>
            <w:vAlign w:val="center"/>
          </w:tcPr>
          <w:p w14:paraId="1B9C9C2E" w14:textId="77777777" w:rsidR="005958EE" w:rsidRPr="001E5FD8" w:rsidRDefault="005958EE" w:rsidP="005958EE">
            <w:pPr>
              <w:jc w:val="center"/>
              <w:rPr>
                <w:sz w:val="20"/>
                <w:szCs w:val="20"/>
              </w:rPr>
            </w:pPr>
            <w:r w:rsidRPr="001E5FD8">
              <w:rPr>
                <w:sz w:val="20"/>
                <w:szCs w:val="20"/>
              </w:rPr>
              <w:t>1.9-2.9</w:t>
            </w:r>
          </w:p>
        </w:tc>
      </w:tr>
      <w:tr w:rsidR="005958EE" w:rsidRPr="001E5FD8" w14:paraId="67B1BA9F" w14:textId="77777777" w:rsidTr="0067083E">
        <w:tc>
          <w:tcPr>
            <w:tcW w:w="1277" w:type="dxa"/>
            <w:vAlign w:val="center"/>
          </w:tcPr>
          <w:p w14:paraId="0EBBCAE2" w14:textId="77777777" w:rsidR="005958EE" w:rsidRPr="001E5FD8" w:rsidRDefault="005958EE" w:rsidP="005958EE">
            <w:pPr>
              <w:jc w:val="center"/>
              <w:rPr>
                <w:sz w:val="20"/>
                <w:szCs w:val="20"/>
              </w:rPr>
            </w:pPr>
            <w:r w:rsidRPr="001E5FD8">
              <w:rPr>
                <w:sz w:val="20"/>
                <w:szCs w:val="20"/>
              </w:rPr>
              <w:t>SO136-111</w:t>
            </w:r>
          </w:p>
        </w:tc>
        <w:tc>
          <w:tcPr>
            <w:tcW w:w="1417" w:type="dxa"/>
            <w:gridSpan w:val="2"/>
            <w:vAlign w:val="center"/>
          </w:tcPr>
          <w:p w14:paraId="5562FD2B" w14:textId="77777777" w:rsidR="005958EE" w:rsidRPr="001E5FD8" w:rsidRDefault="005958EE" w:rsidP="005958EE">
            <w:pPr>
              <w:jc w:val="center"/>
              <w:rPr>
                <w:sz w:val="20"/>
                <w:szCs w:val="20"/>
              </w:rPr>
            </w:pPr>
            <w:r w:rsidRPr="001E5FD8">
              <w:rPr>
                <w:sz w:val="20"/>
                <w:szCs w:val="20"/>
              </w:rPr>
              <w:t>56.67, 160.23</w:t>
            </w:r>
          </w:p>
        </w:tc>
        <w:tc>
          <w:tcPr>
            <w:tcW w:w="1559" w:type="dxa"/>
            <w:gridSpan w:val="3"/>
            <w:vAlign w:val="center"/>
          </w:tcPr>
          <w:p w14:paraId="519735E2" w14:textId="2DE836B8" w:rsidR="005958EE" w:rsidRPr="001E5FD8" w:rsidRDefault="0080161A" w:rsidP="005958EE">
            <w:pPr>
              <w:jc w:val="center"/>
              <w:rPr>
                <w:sz w:val="20"/>
                <w:szCs w:val="20"/>
              </w:rPr>
            </w:pPr>
            <w:r w:rsidRPr="001E5FD8">
              <w:rPr>
                <w:sz w:val="20"/>
                <w:szCs w:val="20"/>
              </w:rPr>
              <w:t>PFZ</w:t>
            </w:r>
          </w:p>
        </w:tc>
        <w:tc>
          <w:tcPr>
            <w:tcW w:w="1701" w:type="dxa"/>
            <w:vAlign w:val="center"/>
          </w:tcPr>
          <w:p w14:paraId="30FB0215" w14:textId="77777777" w:rsidR="005958EE" w:rsidRPr="001E5FD8" w:rsidRDefault="005958EE" w:rsidP="005958EE">
            <w:pPr>
              <w:jc w:val="center"/>
              <w:rPr>
                <w:sz w:val="20"/>
                <w:szCs w:val="20"/>
              </w:rPr>
            </w:pPr>
            <w:r w:rsidRPr="001E5FD8">
              <w:rPr>
                <w:sz w:val="20"/>
                <w:szCs w:val="20"/>
              </w:rPr>
              <w:t xml:space="preserve">5.54* </w: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 </w:instrTex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EN.CITE.DATA </w:instrText>
            </w:r>
            <w:r w:rsidRPr="001E5FD8">
              <w:rPr>
                <w:sz w:val="20"/>
                <w:szCs w:val="20"/>
              </w:rPr>
            </w:r>
            <w:r w:rsidRPr="001E5FD8">
              <w:rPr>
                <w:sz w:val="20"/>
                <w:szCs w:val="20"/>
              </w:rPr>
              <w:fldChar w:fldCharType="end"/>
            </w:r>
            <w:r w:rsidRPr="001E5FD8">
              <w:rPr>
                <w:sz w:val="20"/>
                <w:szCs w:val="20"/>
              </w:rPr>
            </w:r>
            <w:r w:rsidRPr="001E5FD8">
              <w:rPr>
                <w:sz w:val="20"/>
                <w:szCs w:val="20"/>
              </w:rPr>
              <w:fldChar w:fldCharType="separate"/>
            </w:r>
            <w:r w:rsidRPr="001E5FD8">
              <w:rPr>
                <w:noProof/>
                <w:sz w:val="20"/>
                <w:szCs w:val="20"/>
              </w:rPr>
              <w:t>(Waelbroeck et al. 2009)</w:t>
            </w:r>
            <w:r w:rsidRPr="001E5FD8">
              <w:rPr>
                <w:sz w:val="20"/>
                <w:szCs w:val="20"/>
              </w:rPr>
              <w:fldChar w:fldCharType="end"/>
            </w:r>
          </w:p>
        </w:tc>
        <w:tc>
          <w:tcPr>
            <w:tcW w:w="993" w:type="dxa"/>
            <w:vAlign w:val="center"/>
          </w:tcPr>
          <w:p w14:paraId="288BB772" w14:textId="77777777" w:rsidR="005958EE" w:rsidRPr="001E5FD8" w:rsidRDefault="005958EE" w:rsidP="005958EE">
            <w:pPr>
              <w:jc w:val="center"/>
              <w:rPr>
                <w:sz w:val="20"/>
                <w:szCs w:val="20"/>
              </w:rPr>
            </w:pPr>
            <w:r w:rsidRPr="001E5FD8">
              <w:rPr>
                <w:sz w:val="20"/>
                <w:szCs w:val="20"/>
              </w:rPr>
              <w:t>1</w:t>
            </w:r>
          </w:p>
        </w:tc>
        <w:tc>
          <w:tcPr>
            <w:tcW w:w="3827" w:type="dxa"/>
            <w:vAlign w:val="center"/>
          </w:tcPr>
          <w:p w14:paraId="130965C3" w14:textId="77777777" w:rsidR="005958EE" w:rsidRPr="001E5FD8" w:rsidRDefault="005958EE" w:rsidP="005958EE">
            <w:pPr>
              <w:jc w:val="center"/>
              <w:rPr>
                <w:sz w:val="20"/>
                <w:szCs w:val="20"/>
              </w:rPr>
            </w:pPr>
            <w:r w:rsidRPr="001E5FD8">
              <w:rPr>
                <w:sz w:val="20"/>
                <w:szCs w:val="20"/>
              </w:rPr>
              <w:t xml:space="preserve">SPECMAP ages </w:t>
            </w:r>
            <w:r w:rsidRPr="001E5FD8">
              <w:rPr>
                <w:sz w:val="20"/>
                <w:szCs w:val="20"/>
              </w:rPr>
              <w:fldChar w:fldCharType="begin"/>
            </w:r>
            <w:r w:rsidRPr="001E5FD8">
              <w:rPr>
                <w:sz w:val="20"/>
                <w:szCs w:val="20"/>
              </w:rPr>
              <w:instrText xml:space="preserve"> ADDIN EN.CITE &lt;EndNote&gt;&lt;Cite&gt;&lt;Author&gt;Crosta&lt;/Author&gt;&lt;Year&gt;2004&lt;/Year&gt;&lt;RecNum&gt;82&lt;/RecNum&gt;&lt;DisplayText&gt;(Crosta et al. 2004)&lt;/DisplayText&gt;&lt;record&gt;&lt;rec-number&gt;82&lt;/rec-number&gt;&lt;foreign-keys&gt;&lt;key app="EN" db-id="zrva9revlp2zv4ef9e7p5a2k2srpazvs0dss" timestamp="1509467347"&gt;82&lt;/key&gt;&lt;key app="ENWeb" db-id=""&gt;0&lt;/key&gt;&lt;/foreign-keys&gt;&lt;ref-type name="Journal Article"&gt;17&lt;/ref-type&gt;&lt;contributors&gt;&lt;authors&gt;&lt;author&gt;Crosta, Xavier&lt;/author&gt;&lt;author&gt;Sturm, Arne&lt;/author&gt;&lt;author&gt;Armand, Leanne&lt;/author&gt;&lt;author&gt;Pichon, Jean-Jacques&lt;/author&gt;&lt;/authors&gt;&lt;/contributors&gt;&lt;titles&gt;&lt;title&gt;Late Quaternary sea ice history in the Indian sector of the Southern Ocean as recorded by diatom assemblages&lt;/title&gt;&lt;secondary-title&gt;Marine Micropaleontology&lt;/secondary-title&gt;&lt;/titles&gt;&lt;periodical&gt;&lt;full-title&gt;Marine Micropaleontology&lt;/full-title&gt;&lt;/periodical&gt;&lt;pages&gt;209-223&lt;/pages&gt;&lt;volume&gt;50&lt;/volume&gt;&lt;number&gt;3-4&lt;/number&gt;&lt;dates&gt;&lt;year&gt;2004&lt;/year&gt;&lt;/dates&gt;&lt;isbn&gt;03778398&lt;/isbn&gt;&lt;urls&gt;&lt;/urls&gt;&lt;electronic-resource-num&gt;10.1016/s0377-8398(03)00072-0&lt;/electronic-resource-num&gt;&lt;/record&gt;&lt;/Cite&gt;&lt;/EndNote&gt;</w:instrText>
            </w:r>
            <w:r w:rsidRPr="001E5FD8">
              <w:rPr>
                <w:sz w:val="20"/>
                <w:szCs w:val="20"/>
              </w:rPr>
              <w:fldChar w:fldCharType="separate"/>
            </w:r>
            <w:r w:rsidRPr="001E5FD8">
              <w:rPr>
                <w:noProof/>
                <w:sz w:val="20"/>
                <w:szCs w:val="20"/>
              </w:rPr>
              <w:t>(Crosta et al. 2004)</w:t>
            </w:r>
            <w:r w:rsidRPr="001E5FD8">
              <w:rPr>
                <w:sz w:val="20"/>
                <w:szCs w:val="20"/>
              </w:rPr>
              <w:fldChar w:fldCharType="end"/>
            </w:r>
            <w:r w:rsidRPr="001E5FD8">
              <w:rPr>
                <w:sz w:val="20"/>
                <w:szCs w:val="20"/>
              </w:rPr>
              <w:t xml:space="preserve"> converted onto LR04 (this study)</w:t>
            </w:r>
          </w:p>
        </w:tc>
        <w:tc>
          <w:tcPr>
            <w:tcW w:w="3260" w:type="dxa"/>
            <w:vAlign w:val="center"/>
          </w:tcPr>
          <w:p w14:paraId="6A91990B" w14:textId="77777777" w:rsidR="005958EE" w:rsidRPr="001E5FD8" w:rsidRDefault="005958EE" w:rsidP="005958EE">
            <w:pPr>
              <w:jc w:val="center"/>
              <w:rPr>
                <w:sz w:val="20"/>
                <w:szCs w:val="20"/>
              </w:rPr>
            </w:pPr>
            <w:r w:rsidRPr="001E5FD8">
              <w:rPr>
                <w:sz w:val="20"/>
                <w:szCs w:val="20"/>
              </w:rPr>
              <w:t xml:space="preserve">Diatom transfer function </w:t>
            </w:r>
          </w:p>
          <w:p w14:paraId="6EA92577"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&lt;EndNote&gt;&lt;Cite&gt;&lt;Author&gt;Crosta&lt;/Author&gt;&lt;Year&gt;2004&lt;/Year&gt;&lt;RecNum&gt;82&lt;/RecNum&gt;&lt;DisplayText&gt;(Crosta et al. 2004)&lt;/DisplayText&gt;&lt;record&gt;&lt;rec-number&gt;82&lt;/rec-number&gt;&lt;foreign-keys&gt;&lt;key app="EN" db-id="zrva9revlp2zv4ef9e7p5a2k2srpazvs0dss" timestamp="1509467347"&gt;82&lt;/key&gt;&lt;key app="ENWeb" db-id=""&gt;0&lt;/key&gt;&lt;/foreign-keys&gt;&lt;ref-type name="Journal Article"&gt;17&lt;/ref-type&gt;&lt;contributors&gt;&lt;authors&gt;&lt;author&gt;Crosta, Xavier&lt;/author&gt;&lt;author&gt;Sturm, Arne&lt;/author&gt;&lt;author&gt;Armand, Leanne&lt;/author&gt;&lt;author&gt;Pichon, Jean-Jacques&lt;/author&gt;&lt;/authors&gt;&lt;/contributors&gt;&lt;titles&gt;&lt;title&gt;Late Quaternary sea ice history in the Indian sector of the Southern Ocean as recorded by diatom assemblages&lt;/title&gt;&lt;secondary-title&gt;Marine Micropaleontology&lt;/secondary-title&gt;&lt;/titles&gt;&lt;periodical&gt;&lt;full-title&gt;Marine Micropaleontology&lt;/full-title&gt;&lt;/periodical&gt;&lt;pages&gt;209-223&lt;/pages&gt;&lt;volume&gt;50&lt;/volume&gt;&lt;number&gt;3-4&lt;/number&gt;&lt;dates&gt;&lt;year&gt;2004&lt;/year&gt;&lt;/dates&gt;&lt;isbn&gt;03778398&lt;/isbn&gt;&lt;urls&gt;&lt;/urls&gt;&lt;electronic-resource-num&gt;10.1016/s0377-8398(03)00072-0&lt;/electronic-resource-num&gt;&lt;/record&gt;&lt;/Cite&gt;&lt;/EndNote&gt;</w:instrText>
            </w:r>
            <w:r w:rsidRPr="001E5FD8">
              <w:rPr>
                <w:sz w:val="20"/>
                <w:szCs w:val="20"/>
              </w:rPr>
              <w:fldChar w:fldCharType="separate"/>
            </w:r>
            <w:r w:rsidRPr="001E5FD8">
              <w:rPr>
                <w:noProof/>
                <w:sz w:val="20"/>
                <w:szCs w:val="20"/>
              </w:rPr>
              <w:t>(Crosta et al. 2004)</w:t>
            </w:r>
            <w:r w:rsidRPr="001E5FD8">
              <w:rPr>
                <w:sz w:val="20"/>
                <w:szCs w:val="20"/>
              </w:rPr>
              <w:fldChar w:fldCharType="end"/>
            </w:r>
          </w:p>
        </w:tc>
        <w:tc>
          <w:tcPr>
            <w:tcW w:w="1559" w:type="dxa"/>
            <w:vAlign w:val="center"/>
          </w:tcPr>
          <w:p w14:paraId="6A0F4AB4" w14:textId="77777777" w:rsidR="005958EE" w:rsidRPr="001E5FD8" w:rsidRDefault="005958EE" w:rsidP="005958EE">
            <w:pPr>
              <w:jc w:val="center"/>
              <w:rPr>
                <w:sz w:val="20"/>
                <w:szCs w:val="20"/>
              </w:rPr>
            </w:pPr>
            <w:r w:rsidRPr="001E5FD8">
              <w:rPr>
                <w:sz w:val="20"/>
                <w:szCs w:val="20"/>
              </w:rPr>
              <w:t>0.5-1.7</w:t>
            </w:r>
          </w:p>
        </w:tc>
      </w:tr>
      <w:tr w:rsidR="005958EE" w:rsidRPr="001E5FD8" w14:paraId="4BD52C26" w14:textId="77777777" w:rsidTr="0067083E">
        <w:tc>
          <w:tcPr>
            <w:tcW w:w="1277" w:type="dxa"/>
            <w:vAlign w:val="center"/>
          </w:tcPr>
          <w:p w14:paraId="285160CC" w14:textId="77777777" w:rsidR="005958EE" w:rsidRPr="001E5FD8" w:rsidRDefault="005958EE" w:rsidP="005958EE">
            <w:pPr>
              <w:jc w:val="center"/>
              <w:rPr>
                <w:sz w:val="20"/>
                <w:szCs w:val="20"/>
              </w:rPr>
            </w:pPr>
            <w:r w:rsidRPr="001E5FD8">
              <w:rPr>
                <w:sz w:val="20"/>
                <w:szCs w:val="20"/>
              </w:rPr>
              <w:t>PS58/271-1</w:t>
            </w:r>
          </w:p>
        </w:tc>
        <w:tc>
          <w:tcPr>
            <w:tcW w:w="1417" w:type="dxa"/>
            <w:gridSpan w:val="2"/>
            <w:vAlign w:val="center"/>
          </w:tcPr>
          <w:p w14:paraId="54FB2F53" w14:textId="77777777" w:rsidR="005958EE" w:rsidRPr="001E5FD8" w:rsidRDefault="005958EE" w:rsidP="005958EE">
            <w:pPr>
              <w:jc w:val="center"/>
              <w:rPr>
                <w:sz w:val="20"/>
                <w:szCs w:val="20"/>
              </w:rPr>
            </w:pPr>
            <w:r w:rsidRPr="001E5FD8">
              <w:rPr>
                <w:sz w:val="20"/>
                <w:szCs w:val="20"/>
              </w:rPr>
              <w:t>61.24, -116.05</w:t>
            </w:r>
          </w:p>
        </w:tc>
        <w:tc>
          <w:tcPr>
            <w:tcW w:w="1559" w:type="dxa"/>
            <w:gridSpan w:val="3"/>
            <w:vAlign w:val="center"/>
          </w:tcPr>
          <w:p w14:paraId="43536C5A" w14:textId="3AE7B6C5" w:rsidR="005958EE" w:rsidRPr="001E5FD8" w:rsidRDefault="0080161A" w:rsidP="005958EE">
            <w:pPr>
              <w:jc w:val="center"/>
              <w:rPr>
                <w:sz w:val="20"/>
                <w:szCs w:val="20"/>
              </w:rPr>
            </w:pPr>
            <w:r w:rsidRPr="001E5FD8">
              <w:rPr>
                <w:sz w:val="20"/>
                <w:szCs w:val="20"/>
              </w:rPr>
              <w:t>PFZ</w:t>
            </w:r>
          </w:p>
        </w:tc>
        <w:tc>
          <w:tcPr>
            <w:tcW w:w="1701" w:type="dxa"/>
            <w:vAlign w:val="center"/>
          </w:tcPr>
          <w:p w14:paraId="7270936E" w14:textId="77777777" w:rsidR="005958EE" w:rsidRPr="001E5FD8" w:rsidRDefault="005958EE" w:rsidP="005958EE">
            <w:pPr>
              <w:jc w:val="center"/>
              <w:rPr>
                <w:sz w:val="20"/>
                <w:szCs w:val="20"/>
              </w:rPr>
            </w:pPr>
            <w:r w:rsidRPr="001E5FD8">
              <w:rPr>
                <w:sz w:val="20"/>
                <w:szCs w:val="20"/>
              </w:rPr>
              <w:t xml:space="preserve">3.05* </w: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 </w:instrText>
            </w:r>
            <w:r w:rsidRPr="001E5FD8">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1E5FD8">
              <w:rPr>
                <w:sz w:val="20"/>
                <w:szCs w:val="20"/>
              </w:rPr>
              <w:instrText xml:space="preserve"> ADDIN EN.CITE.DATA </w:instrText>
            </w:r>
            <w:r w:rsidRPr="001E5FD8">
              <w:rPr>
                <w:sz w:val="20"/>
                <w:szCs w:val="20"/>
              </w:rPr>
            </w:r>
            <w:r w:rsidRPr="001E5FD8">
              <w:rPr>
                <w:sz w:val="20"/>
                <w:szCs w:val="20"/>
              </w:rPr>
              <w:fldChar w:fldCharType="end"/>
            </w:r>
            <w:r w:rsidRPr="001E5FD8">
              <w:rPr>
                <w:sz w:val="20"/>
                <w:szCs w:val="20"/>
              </w:rPr>
            </w:r>
            <w:r w:rsidRPr="001E5FD8">
              <w:rPr>
                <w:sz w:val="20"/>
                <w:szCs w:val="20"/>
              </w:rPr>
              <w:fldChar w:fldCharType="separate"/>
            </w:r>
            <w:r w:rsidRPr="001E5FD8">
              <w:rPr>
                <w:noProof/>
                <w:sz w:val="20"/>
                <w:szCs w:val="20"/>
              </w:rPr>
              <w:t>(Waelbroeck et al. 2009)</w:t>
            </w:r>
            <w:r w:rsidRPr="001E5FD8">
              <w:rPr>
                <w:sz w:val="20"/>
                <w:szCs w:val="20"/>
              </w:rPr>
              <w:fldChar w:fldCharType="end"/>
            </w:r>
          </w:p>
        </w:tc>
        <w:tc>
          <w:tcPr>
            <w:tcW w:w="993" w:type="dxa"/>
            <w:vAlign w:val="center"/>
          </w:tcPr>
          <w:p w14:paraId="63D4E1E3" w14:textId="77777777" w:rsidR="005958EE" w:rsidRPr="001E5FD8" w:rsidRDefault="005958EE" w:rsidP="005958EE">
            <w:pPr>
              <w:jc w:val="center"/>
              <w:rPr>
                <w:sz w:val="20"/>
                <w:szCs w:val="20"/>
              </w:rPr>
            </w:pPr>
            <w:r w:rsidRPr="001E5FD8">
              <w:rPr>
                <w:sz w:val="20"/>
                <w:szCs w:val="20"/>
              </w:rPr>
              <w:t>1</w:t>
            </w:r>
          </w:p>
        </w:tc>
        <w:tc>
          <w:tcPr>
            <w:tcW w:w="3827" w:type="dxa"/>
            <w:vAlign w:val="center"/>
          </w:tcPr>
          <w:p w14:paraId="78EAB646" w14:textId="77777777" w:rsidR="005958EE" w:rsidRPr="001E5FD8" w:rsidRDefault="005958EE" w:rsidP="005958EE">
            <w:pPr>
              <w:jc w:val="center"/>
              <w:rPr>
                <w:sz w:val="20"/>
                <w:szCs w:val="20"/>
              </w:rPr>
            </w:pPr>
            <w:r w:rsidRPr="001E5FD8">
              <w:rPr>
                <w:sz w:val="20"/>
                <w:szCs w:val="20"/>
              </w:rPr>
              <w:t xml:space="preserve">EDC3 ages </w:t>
            </w:r>
            <w:r w:rsidRPr="001E5FD8">
              <w:rPr>
                <w:sz w:val="20"/>
                <w:szCs w:val="20"/>
              </w:rPr>
              <w:fldChar w:fldCharType="begin"/>
            </w:r>
            <w:r w:rsidRPr="001E5FD8">
              <w:rPr>
                <w:sz w:val="20"/>
                <w:szCs w:val="20"/>
              </w:rPr>
              <w:instrText xml:space="preserve"> ADDIN EN.CITE &lt;EndNote&gt;&lt;Cite&gt;&lt;Author&gt;Benz&lt;/Author&gt;&lt;Year&gt;2016&lt;/Year&gt;&lt;RecNum&gt;228&lt;/RecNum&gt;&lt;DisplayText&gt;(Benz et al. 2016)&lt;/DisplayText&gt;&lt;record&gt;&lt;rec-number&gt;228&lt;/rec-number&gt;&lt;foreign-keys&gt;&lt;key app="EN" db-id="zrva9revlp2zv4ef9e7p5a2k2srpazvs0dss" timestamp="1553185056"&gt;228&lt;/key&gt;&lt;key app="ENWeb" db-id=""&gt;0&lt;/key&gt;&lt;/foreign-keys&gt;&lt;ref-type name="Journal Article"&gt;17&lt;/ref-type&gt;&lt;contributors&gt;&lt;authors&gt;&lt;author&gt;Benz, Verena&lt;/author&gt;&lt;author&gt;Esper, Oliver&lt;/author&gt;&lt;author&gt;Gersonde, Rainer&lt;/author&gt;&lt;author&gt;Lamy, Frank&lt;/author&gt;&lt;author&gt;Tiedemann, Ralf&lt;/author&gt;&lt;/authors&gt;&lt;/contributors&gt;&lt;titles&gt;&lt;title&gt;Last Glacial Maximum sea surface temperature and sea-ice extent in the Pacific sector of the Southern Ocean&lt;/title&gt;&lt;secondary-title&gt;Quaternary Science Reviews&lt;/secondary-title&gt;&lt;/titles&gt;&lt;periodical&gt;&lt;full-title&gt;Quaternary Science Reviews&lt;/full-title&gt;&lt;/periodical&gt;&lt;pages&gt;216-237&lt;/pages&gt;&lt;volume&gt;146&lt;/volume&gt;&lt;dates&gt;&lt;year&gt;2016&lt;/year&gt;&lt;/dates&gt;&lt;isbn&gt;02773791&lt;/isbn&gt;&lt;urls&gt;&lt;/urls&gt;&lt;electronic-resource-num&gt;10.1016/j.quascirev.2016.06.006&lt;/electronic-resource-num&gt;&lt;/record&gt;&lt;/Cite&gt;&lt;/EndNote&gt;</w:instrText>
            </w:r>
            <w:r w:rsidRPr="001E5FD8">
              <w:rPr>
                <w:sz w:val="20"/>
                <w:szCs w:val="20"/>
              </w:rPr>
              <w:fldChar w:fldCharType="separate"/>
            </w:r>
            <w:r w:rsidRPr="001E5FD8">
              <w:rPr>
                <w:noProof/>
                <w:sz w:val="20"/>
                <w:szCs w:val="20"/>
              </w:rPr>
              <w:t>(Benz et al. 2016)</w:t>
            </w:r>
            <w:r w:rsidRPr="001E5FD8">
              <w:rPr>
                <w:sz w:val="20"/>
                <w:szCs w:val="20"/>
              </w:rPr>
              <w:fldChar w:fldCharType="end"/>
            </w:r>
            <w:r w:rsidRPr="001E5FD8">
              <w:rPr>
                <w:sz w:val="20"/>
                <w:szCs w:val="20"/>
              </w:rPr>
              <w:t xml:space="preserve"> converted onto LR04 (this study)</w:t>
            </w:r>
          </w:p>
        </w:tc>
        <w:tc>
          <w:tcPr>
            <w:tcW w:w="3260" w:type="dxa"/>
            <w:vAlign w:val="center"/>
          </w:tcPr>
          <w:p w14:paraId="5F5FA273" w14:textId="77777777" w:rsidR="005958EE" w:rsidRPr="001E5FD8" w:rsidRDefault="005958EE" w:rsidP="005958EE">
            <w:pPr>
              <w:jc w:val="center"/>
              <w:rPr>
                <w:sz w:val="20"/>
                <w:szCs w:val="20"/>
              </w:rPr>
            </w:pPr>
            <w:r w:rsidRPr="001E5FD8">
              <w:rPr>
                <w:sz w:val="20"/>
                <w:szCs w:val="20"/>
              </w:rPr>
              <w:t>Diatom transfer function</w:t>
            </w:r>
          </w:p>
          <w:p w14:paraId="72E7FBE7" w14:textId="77777777" w:rsidR="005958EE" w:rsidRPr="001E5FD8" w:rsidRDefault="005958EE" w:rsidP="005958EE">
            <w:pPr>
              <w:jc w:val="center"/>
              <w:rPr>
                <w:sz w:val="20"/>
                <w:szCs w:val="20"/>
              </w:rPr>
            </w:pPr>
            <w:r w:rsidRPr="001E5FD8">
              <w:rPr>
                <w:sz w:val="20"/>
                <w:szCs w:val="20"/>
              </w:rPr>
              <w:fldChar w:fldCharType="begin"/>
            </w:r>
            <w:r w:rsidRPr="001E5FD8">
              <w:rPr>
                <w:sz w:val="20"/>
                <w:szCs w:val="20"/>
              </w:rPr>
              <w:instrText xml:space="preserve"> ADDIN EN.CITE &lt;EndNote&gt;&lt;Cite&gt;&lt;Author&gt;Esper&lt;/Author&gt;&lt;Year&gt;2014&lt;/Year&gt;&lt;RecNum&gt;33&lt;/RecNum&gt;&lt;DisplayText&gt;(Esper &amp;amp; Gersonde 2014b)&lt;/DisplayText&gt;&lt;record&gt;&lt;rec-number&gt;33&lt;/rec-number&gt;&lt;foreign-keys&gt;&lt;key app="EN" db-id="zrva9revlp2zv4ef9e7p5a2k2srpazvs0dss" timestamp="1509450160"&gt;33&lt;/key&gt;&lt;key app="ENWeb" db-id=""&gt;0&lt;/key&gt;&lt;/foreign-keys&gt;&lt;ref-type name="Journal Article"&gt;17&lt;/ref-type&gt;&lt;contributors&gt;&lt;authors&gt;&lt;author&gt;Esper, Oliver&lt;/author&gt;&lt;author&gt;Gersonde, Rainer&lt;/author&gt;&lt;/authors&gt;&lt;/contributors&gt;&lt;titles&gt;&lt;title&gt;Quaternary surface water temperature estimations: New diatom transfer functions for the Southern Ocean&lt;/title&gt;&lt;secondary-title&gt;Palaeogeography, Palaeoclimatology, Palaeoecology&lt;/secondary-title&gt;&lt;/titles&gt;&lt;periodical&gt;&lt;full-title&gt;Palaeogeography, Palaeoclimatology, Palaeoecology&lt;/full-title&gt;&lt;/periodical&gt;&lt;pages&gt;1-19&lt;/pages&gt;&lt;volume&gt;414&lt;/volume&gt;&lt;dates&gt;&lt;year&gt;2014&lt;/year&gt;&lt;/dates&gt;&lt;isbn&gt;00310182&lt;/isbn&gt;&lt;urls&gt;&lt;/urls&gt;&lt;electronic-resource-num&gt;10.1016/j.palaeo.2014.08.008&lt;/electronic-resource-num&gt;&lt;/record&gt;&lt;/Cite&gt;&lt;/EndNote&gt;</w:instrText>
            </w:r>
            <w:r w:rsidRPr="001E5FD8">
              <w:rPr>
                <w:sz w:val="20"/>
                <w:szCs w:val="20"/>
              </w:rPr>
              <w:fldChar w:fldCharType="separate"/>
            </w:r>
            <w:r w:rsidRPr="001E5FD8">
              <w:rPr>
                <w:noProof/>
                <w:sz w:val="20"/>
                <w:szCs w:val="20"/>
              </w:rPr>
              <w:t>(Esper &amp; Gersonde 2014b)</w:t>
            </w:r>
            <w:r w:rsidRPr="001E5FD8">
              <w:rPr>
                <w:sz w:val="20"/>
                <w:szCs w:val="20"/>
              </w:rPr>
              <w:fldChar w:fldCharType="end"/>
            </w:r>
          </w:p>
        </w:tc>
        <w:tc>
          <w:tcPr>
            <w:tcW w:w="1559" w:type="dxa"/>
            <w:vAlign w:val="center"/>
          </w:tcPr>
          <w:p w14:paraId="48B7BCDC" w14:textId="77777777" w:rsidR="005958EE" w:rsidRPr="001E5FD8" w:rsidRDefault="005958EE" w:rsidP="005958EE">
            <w:pPr>
              <w:jc w:val="center"/>
              <w:rPr>
                <w:sz w:val="20"/>
                <w:szCs w:val="20"/>
              </w:rPr>
            </w:pPr>
            <w:r w:rsidRPr="001E5FD8">
              <w:rPr>
                <w:sz w:val="20"/>
                <w:szCs w:val="20"/>
              </w:rPr>
              <w:t>0.1-0.2</w:t>
            </w:r>
          </w:p>
        </w:tc>
      </w:tr>
    </w:tbl>
    <w:p w14:paraId="49296D0B" w14:textId="4F702418" w:rsidR="00B14429" w:rsidRPr="001E5FD8" w:rsidRDefault="00B14429" w:rsidP="000911DB">
      <w:pPr>
        <w:jc w:val="both"/>
        <w:sectPr w:rsidR="00B14429" w:rsidRPr="001E5FD8" w:rsidSect="00B14429">
          <w:pgSz w:w="16838" w:h="11906" w:orient="landscape" w:code="9"/>
          <w:pgMar w:top="1440" w:right="1440" w:bottom="1440" w:left="1440" w:header="709" w:footer="709" w:gutter="0"/>
          <w:lnNumType w:countBy="1" w:restart="continuous"/>
          <w:cols w:space="708"/>
          <w:docGrid w:linePitch="360"/>
        </w:sectPr>
      </w:pPr>
      <w:r w:rsidRPr="001E5FD8">
        <w:rPr>
          <w:noProof/>
          <w:lang w:eastAsia="en-GB"/>
        </w:rPr>
        <mc:AlternateContent>
          <mc:Choice Requires="wps">
            <w:drawing>
              <wp:anchor distT="0" distB="0" distL="114300" distR="114300" simplePos="0" relativeHeight="252002304" behindDoc="1" locked="0" layoutInCell="1" allowOverlap="1" wp14:anchorId="1C258B6E" wp14:editId="43D032A9">
                <wp:simplePos x="0" y="0"/>
                <wp:positionH relativeFrom="margin">
                  <wp:posOffset>0</wp:posOffset>
                </wp:positionH>
                <wp:positionV relativeFrom="paragraph">
                  <wp:posOffset>173677</wp:posOffset>
                </wp:positionV>
                <wp:extent cx="8858250" cy="1366520"/>
                <wp:effectExtent l="0" t="0" r="0" b="5080"/>
                <wp:wrapTight wrapText="bothSides">
                  <wp:wrapPolygon edited="0">
                    <wp:start x="0" y="0"/>
                    <wp:lineTo x="0" y="21379"/>
                    <wp:lineTo x="21554" y="21379"/>
                    <wp:lineTo x="21554"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0" cy="1366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FAB14" w14:textId="326DFA38" w:rsidR="00D3411A" w:rsidRPr="000777F5" w:rsidRDefault="00D3411A" w:rsidP="00B14429">
                            <w:pPr>
                              <w:jc w:val="both"/>
                              <w:rPr>
                                <w:sz w:val="20"/>
                                <w:szCs w:val="20"/>
                              </w:rPr>
                            </w:pPr>
                            <w:r>
                              <w:rPr>
                                <w:b/>
                                <w:sz w:val="20"/>
                                <w:szCs w:val="20"/>
                              </w:rPr>
                              <w:t xml:space="preserve">Table 1: </w:t>
                            </w:r>
                            <w:r>
                              <w:rPr>
                                <w:sz w:val="20"/>
                                <w:szCs w:val="20"/>
                              </w:rPr>
                              <w:t xml:space="preserve">Details for the cores analysed as part of this study. Cores are ordered by latitude within the three SO sectors (Atlantic-Indian-Pacific). The position of the cores relative to </w:t>
                            </w:r>
                            <w:r w:rsidRPr="001E5FD8">
                              <w:rPr>
                                <w:sz w:val="20"/>
                                <w:szCs w:val="20"/>
                              </w:rPr>
                              <w:t xml:space="preserve">the modern SO fronts is given along with the modern SST (asterisks indicate summer SST rather than mean annual SST) and the present sea ice conditions. For the sea ice conditions (cf. </w:t>
                            </w:r>
                            <w:proofErr w:type="spellStart"/>
                            <w:r w:rsidRPr="001E5FD8">
                              <w:rPr>
                                <w:sz w:val="20"/>
                                <w:szCs w:val="20"/>
                              </w:rPr>
                              <w:t>Gersonde</w:t>
                            </w:r>
                            <w:proofErr w:type="spellEnd"/>
                            <w:r w:rsidRPr="001E5FD8">
                              <w:rPr>
                                <w:sz w:val="20"/>
                                <w:szCs w:val="20"/>
                              </w:rPr>
                              <w:t xml:space="preserve"> et al. 2003, </w:t>
                            </w:r>
                            <w:proofErr w:type="spellStart"/>
                            <w:r w:rsidRPr="001E5FD8">
                              <w:rPr>
                                <w:sz w:val="20"/>
                                <w:szCs w:val="20"/>
                              </w:rPr>
                              <w:t>Gersonde</w:t>
                            </w:r>
                            <w:proofErr w:type="spellEnd"/>
                            <w:r w:rsidRPr="001E5FD8">
                              <w:rPr>
                                <w:sz w:val="20"/>
                                <w:szCs w:val="20"/>
                              </w:rPr>
                              <w:t xml:space="preserve"> et al. 2005): 1 – core is located north of the maximum winter sea ice limit (FCC</w:t>
                            </w:r>
                            <w:r w:rsidRPr="001E5FD8">
                              <w:rPr>
                                <w:i/>
                                <w:sz w:val="20"/>
                                <w:szCs w:val="20"/>
                              </w:rPr>
                              <w:t xml:space="preserve"> </w:t>
                            </w:r>
                            <w:r w:rsidRPr="001E5FD8">
                              <w:rPr>
                                <w:sz w:val="20"/>
                                <w:szCs w:val="20"/>
                              </w:rPr>
                              <w:t>&lt;1 %), 2 – core is located north of the mean and south of the maximum winter sea ice limit (FCC</w:t>
                            </w:r>
                            <w:r w:rsidRPr="001E5FD8">
                              <w:rPr>
                                <w:i/>
                                <w:sz w:val="20"/>
                                <w:szCs w:val="20"/>
                              </w:rPr>
                              <w:t xml:space="preserve"> </w:t>
                            </w:r>
                            <w:r w:rsidRPr="001E5FD8">
                              <w:rPr>
                                <w:sz w:val="20"/>
                                <w:szCs w:val="20"/>
                              </w:rPr>
                              <w:t>=1-3 %), 3 – core is located at or south of the mean winter sea ice limit (FCC</w:t>
                            </w:r>
                            <w:r w:rsidRPr="001E5FD8">
                              <w:rPr>
                                <w:i/>
                                <w:sz w:val="20"/>
                                <w:szCs w:val="20"/>
                              </w:rPr>
                              <w:t xml:space="preserve"> </w:t>
                            </w:r>
                            <w:r w:rsidRPr="001E5FD8">
                              <w:rPr>
                                <w:sz w:val="20"/>
                                <w:szCs w:val="20"/>
                              </w:rPr>
                              <w:t>&gt;3 %) (</w:t>
                            </w:r>
                            <w:proofErr w:type="gramStart"/>
                            <w:r w:rsidRPr="001E5FD8">
                              <w:rPr>
                                <w:sz w:val="20"/>
                                <w:szCs w:val="20"/>
                              </w:rPr>
                              <w:t>limit</w:t>
                            </w:r>
                            <w:proofErr w:type="gramEnd"/>
                            <w:r w:rsidRPr="001E5FD8">
                              <w:rPr>
                                <w:sz w:val="20"/>
                                <w:szCs w:val="20"/>
                              </w:rPr>
                              <w:t xml:space="preserve"> of maximum sea-ice extent is based on </w:t>
                            </w:r>
                            <w:r w:rsidRPr="001E5FD8">
                              <w:rPr>
                                <w:rFonts w:cstheme="minorHAnsi"/>
                                <w:sz w:val="20"/>
                                <w:szCs w:val="20"/>
                              </w:rPr>
                              <w:t>~</w:t>
                            </w:r>
                            <w:r w:rsidRPr="001E5FD8">
                              <w:rPr>
                                <w:sz w:val="20"/>
                                <w:szCs w:val="20"/>
                              </w:rPr>
                              <w:t>15-20 % concentration for September (winter) and February (summer) for the years 1982 to 2002). The chronological method applied to a core and the proxy method used to determine MIS 5e SSTs together with the sample resolution and the source data references are also given. AZ: Antarctic Zone, PFZ: Polar Frontal Zone, SAZ: Subantarctic Zone, STF: Subtropical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58B6E" id="Text Box 2" o:spid="_x0000_s1040" type="#_x0000_t202" style="position:absolute;left:0;text-align:left;margin-left:0;margin-top:13.7pt;width:697.5pt;height:107.6pt;z-index:-25131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6zhw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" stroked="f">
                <v:textbox>
                  <w:txbxContent>
                    <w:p w14:paraId="432FAB14" w14:textId="326DFA38" w:rsidR="00D3411A" w:rsidRPr="000777F5" w:rsidRDefault="00D3411A" w:rsidP="00B14429">
                      <w:pPr>
                        <w:jc w:val="both"/>
                        <w:rPr>
                          <w:sz w:val="20"/>
                          <w:szCs w:val="20"/>
                        </w:rPr>
                      </w:pPr>
                      <w:r>
                        <w:rPr>
                          <w:b/>
                          <w:sz w:val="20"/>
                          <w:szCs w:val="20"/>
                        </w:rPr>
                        <w:t xml:space="preserve">Table 1: </w:t>
                      </w:r>
                      <w:r>
                        <w:rPr>
                          <w:sz w:val="20"/>
                          <w:szCs w:val="20"/>
                        </w:rPr>
                        <w:t xml:space="preserve">Details for the cores analysed as part of this study. Cores are ordered by latitude within the three SO sectors (Atlantic-Indian-Pacific). The position of the cores relative to </w:t>
                      </w:r>
                      <w:r w:rsidRPr="001E5FD8">
                        <w:rPr>
                          <w:sz w:val="20"/>
                          <w:szCs w:val="20"/>
                        </w:rPr>
                        <w:t xml:space="preserve">the modern SO fronts is given along with the modern SST (asterisks indicate summer SST rather than mean annual SST) and the present sea ice conditions. For the sea ice conditions (cf. </w:t>
                      </w:r>
                      <w:proofErr w:type="spellStart"/>
                      <w:r w:rsidRPr="001E5FD8">
                        <w:rPr>
                          <w:sz w:val="20"/>
                          <w:szCs w:val="20"/>
                        </w:rPr>
                        <w:t>Gersonde</w:t>
                      </w:r>
                      <w:proofErr w:type="spellEnd"/>
                      <w:r w:rsidRPr="001E5FD8">
                        <w:rPr>
                          <w:sz w:val="20"/>
                          <w:szCs w:val="20"/>
                        </w:rPr>
                        <w:t xml:space="preserve"> et al. 2003, </w:t>
                      </w:r>
                      <w:proofErr w:type="spellStart"/>
                      <w:r w:rsidRPr="001E5FD8">
                        <w:rPr>
                          <w:sz w:val="20"/>
                          <w:szCs w:val="20"/>
                        </w:rPr>
                        <w:t>Gersonde</w:t>
                      </w:r>
                      <w:proofErr w:type="spellEnd"/>
                      <w:r w:rsidRPr="001E5FD8">
                        <w:rPr>
                          <w:sz w:val="20"/>
                          <w:szCs w:val="20"/>
                        </w:rPr>
                        <w:t xml:space="preserve"> et al. 2005): 1 – core is located north of the maximum winter sea ice limit (FCC</w:t>
                      </w:r>
                      <w:r w:rsidRPr="001E5FD8">
                        <w:rPr>
                          <w:i/>
                          <w:sz w:val="20"/>
                          <w:szCs w:val="20"/>
                        </w:rPr>
                        <w:t xml:space="preserve"> </w:t>
                      </w:r>
                      <w:r w:rsidRPr="001E5FD8">
                        <w:rPr>
                          <w:sz w:val="20"/>
                          <w:szCs w:val="20"/>
                        </w:rPr>
                        <w:t>&lt;1 %), 2 – core is located north of the mean and south of the maximum winter sea ice limit (FCC</w:t>
                      </w:r>
                      <w:r w:rsidRPr="001E5FD8">
                        <w:rPr>
                          <w:i/>
                          <w:sz w:val="20"/>
                          <w:szCs w:val="20"/>
                        </w:rPr>
                        <w:t xml:space="preserve"> </w:t>
                      </w:r>
                      <w:r w:rsidRPr="001E5FD8">
                        <w:rPr>
                          <w:sz w:val="20"/>
                          <w:szCs w:val="20"/>
                        </w:rPr>
                        <w:t>=1-3 %), 3 – core is located at or south of the mean winter sea ice limit (FCC</w:t>
                      </w:r>
                      <w:r w:rsidRPr="001E5FD8">
                        <w:rPr>
                          <w:i/>
                          <w:sz w:val="20"/>
                          <w:szCs w:val="20"/>
                        </w:rPr>
                        <w:t xml:space="preserve"> </w:t>
                      </w:r>
                      <w:r w:rsidRPr="001E5FD8">
                        <w:rPr>
                          <w:sz w:val="20"/>
                          <w:szCs w:val="20"/>
                        </w:rPr>
                        <w:t>&gt;3 %) (</w:t>
                      </w:r>
                      <w:proofErr w:type="gramStart"/>
                      <w:r w:rsidRPr="001E5FD8">
                        <w:rPr>
                          <w:sz w:val="20"/>
                          <w:szCs w:val="20"/>
                        </w:rPr>
                        <w:t>limit</w:t>
                      </w:r>
                      <w:proofErr w:type="gramEnd"/>
                      <w:r w:rsidRPr="001E5FD8">
                        <w:rPr>
                          <w:sz w:val="20"/>
                          <w:szCs w:val="20"/>
                        </w:rPr>
                        <w:t xml:space="preserve"> of maximum sea-ice extent is based on </w:t>
                      </w:r>
                      <w:r w:rsidRPr="001E5FD8">
                        <w:rPr>
                          <w:rFonts w:cstheme="minorHAnsi"/>
                          <w:sz w:val="20"/>
                          <w:szCs w:val="20"/>
                        </w:rPr>
                        <w:t>~</w:t>
                      </w:r>
                      <w:r w:rsidRPr="001E5FD8">
                        <w:rPr>
                          <w:sz w:val="20"/>
                          <w:szCs w:val="20"/>
                        </w:rPr>
                        <w:t>15-20 % concentration for September (winter) and February (summer) for the years 1982 to 2002). The chronological method applied to a core and the proxy method used to determine MIS 5e SSTs together with the sample resolution and the source data references are also given. AZ: Antarctic Zone, PFZ: Polar Frontal Zone, SAZ: Subantarctic Zone, STF: Subtropical Front.</w:t>
                      </w:r>
                    </w:p>
                  </w:txbxContent>
                </v:textbox>
                <w10:wrap type="tight" anchorx="margin"/>
              </v:shape>
            </w:pict>
          </mc:Fallback>
        </mc:AlternateContent>
      </w:r>
    </w:p>
    <w:p w14:paraId="5FAC69AD" w14:textId="38700D6D" w:rsidR="006939B7" w:rsidRPr="001E5FD8" w:rsidRDefault="006939B7" w:rsidP="006939B7">
      <w:pPr>
        <w:spacing w:line="480" w:lineRule="auto"/>
        <w:jc w:val="both"/>
      </w:pPr>
      <w:proofErr w:type="gramStart"/>
      <w:r w:rsidRPr="001E5FD8">
        <w:lastRenderedPageBreak/>
        <w:t>cores</w:t>
      </w:r>
      <w:proofErr w:type="gramEnd"/>
      <w:r w:rsidRPr="001E5FD8">
        <w:t>, with geographical location, modern SST, sea ice concentration, and core location in respect to frontal positions, as well as the methodological details for the age models and proxies used for the MIS 5e SST reconstructions, including the data source references. Sample resolution for the interval spanning MIS 5e is also given.</w:t>
      </w:r>
    </w:p>
    <w:p w14:paraId="5669138B" w14:textId="428ABE1E" w:rsidR="00C72F9E" w:rsidRPr="001E5FD8" w:rsidRDefault="00F27BE7" w:rsidP="00011DB5">
      <w:pPr>
        <w:pStyle w:val="ListParagraph"/>
        <w:numPr>
          <w:ilvl w:val="0"/>
          <w:numId w:val="2"/>
        </w:numPr>
        <w:spacing w:line="480" w:lineRule="auto"/>
        <w:jc w:val="both"/>
        <w:rPr>
          <w:b/>
          <w:sz w:val="24"/>
          <w:szCs w:val="24"/>
          <w:u w:val="single"/>
        </w:rPr>
      </w:pPr>
      <w:r w:rsidRPr="001E5FD8">
        <w:rPr>
          <w:b/>
          <w:sz w:val="24"/>
          <w:szCs w:val="24"/>
          <w:u w:val="single"/>
        </w:rPr>
        <w:t>Age models</w:t>
      </w:r>
    </w:p>
    <w:p w14:paraId="35E9668D" w14:textId="65F9ABFD" w:rsidR="006B42AD" w:rsidRPr="001E5FD8" w:rsidRDefault="0053185D" w:rsidP="00170056">
      <w:pPr>
        <w:spacing w:line="480" w:lineRule="auto"/>
        <w:jc w:val="both"/>
      </w:pPr>
      <w:r w:rsidRPr="001E5FD8">
        <w:t>An important consideration for the pub</w:t>
      </w:r>
      <w:r w:rsidR="00A456C4" w:rsidRPr="001E5FD8">
        <w:t>l</w:t>
      </w:r>
      <w:r w:rsidR="005F2F98" w:rsidRPr="001E5FD8">
        <w:t>ished records is the robustness</w:t>
      </w:r>
      <w:r w:rsidRPr="001E5FD8">
        <w:t xml:space="preserve"> of the</w:t>
      </w:r>
      <w:r w:rsidR="00802178" w:rsidRPr="001E5FD8">
        <w:t>ir</w:t>
      </w:r>
      <w:r w:rsidRPr="001E5FD8">
        <w:t xml:space="preserve"> </w:t>
      </w:r>
      <w:r w:rsidR="00802178" w:rsidRPr="001E5FD8">
        <w:t>age models</w:t>
      </w:r>
      <w:r w:rsidR="00AA0104" w:rsidRPr="001E5FD8">
        <w:t xml:space="preserve"> and the comparability between records</w:t>
      </w:r>
      <w:r w:rsidRPr="001E5FD8">
        <w:t xml:space="preserve">. </w:t>
      </w:r>
      <w:r w:rsidR="00FF4E07" w:rsidRPr="001E5FD8">
        <w:t xml:space="preserve">The </w:t>
      </w:r>
      <w:r w:rsidR="00802178" w:rsidRPr="001E5FD8">
        <w:t xml:space="preserve">publications of the </w:t>
      </w:r>
      <w:r w:rsidR="00FF4E07" w:rsidRPr="001E5FD8">
        <w:t xml:space="preserve">records span nearly 30 years </w:t>
      </w:r>
      <w:r w:rsidR="00A456C4" w:rsidRPr="001E5FD8">
        <w:t>and thus use a range of chronologies</w:t>
      </w:r>
      <w:r w:rsidR="00FF4E07" w:rsidRPr="001E5FD8">
        <w:t xml:space="preserve"> (d</w:t>
      </w:r>
      <w:r w:rsidR="00E2221B" w:rsidRPr="001E5FD8">
        <w:t>etails in Supplementary Table 1</w:t>
      </w:r>
      <w:r w:rsidR="00A456C4" w:rsidRPr="001E5FD8">
        <w:t>)</w:t>
      </w:r>
      <w:r w:rsidR="00441677" w:rsidRPr="001E5FD8">
        <w:t xml:space="preserve">. </w:t>
      </w:r>
      <w:r w:rsidR="00FD1713" w:rsidRPr="001E5FD8">
        <w:t xml:space="preserve">In order to improve the robustness of our comparison we </w:t>
      </w:r>
      <w:r w:rsidR="00C010D7" w:rsidRPr="001E5FD8">
        <w:t>calibrated</w:t>
      </w:r>
      <w:r w:rsidR="00FD1713" w:rsidRPr="001E5FD8">
        <w:t xml:space="preserve"> the </w:t>
      </w:r>
      <w:r w:rsidR="00802178" w:rsidRPr="001E5FD8">
        <w:t xml:space="preserve">age models of the </w:t>
      </w:r>
      <w:r w:rsidR="00FD1713" w:rsidRPr="001E5FD8">
        <w:t>records</w:t>
      </w:r>
      <w:r w:rsidR="00A456C4" w:rsidRPr="001E5FD8">
        <w:t>,</w:t>
      </w:r>
      <w:r w:rsidR="00FD1713" w:rsidRPr="001E5FD8">
        <w:t xml:space="preserve"> where possible</w:t>
      </w:r>
      <w:r w:rsidR="00A456C4" w:rsidRPr="001E5FD8">
        <w:t>,</w:t>
      </w:r>
      <w:r w:rsidR="00FD1713" w:rsidRPr="001E5FD8">
        <w:t xml:space="preserve"> to the LR04 </w:t>
      </w:r>
      <w:r w:rsidR="00802178" w:rsidRPr="001E5FD8">
        <w:t>benthic foraminifer</w:t>
      </w:r>
      <w:r w:rsidR="00C010D7" w:rsidRPr="001E5FD8">
        <w:t>a</w:t>
      </w:r>
      <w:r w:rsidR="00802178" w:rsidRPr="001E5FD8">
        <w:t xml:space="preserve"> </w:t>
      </w:r>
      <w:r w:rsidR="00AE5AEB" w:rsidRPr="001E5FD8">
        <w:t>δ</w:t>
      </w:r>
      <w:r w:rsidR="00802178" w:rsidRPr="001E5FD8">
        <w:rPr>
          <w:vertAlign w:val="superscript"/>
        </w:rPr>
        <w:t>18</w:t>
      </w:r>
      <w:r w:rsidR="00802178" w:rsidRPr="001E5FD8">
        <w:t>O stack</w:t>
      </w:r>
      <w:r w:rsidR="00FD1713" w:rsidRPr="001E5FD8">
        <w:t xml:space="preserve"> </w:t>
      </w:r>
      <w:r w:rsidR="00F7212D" w:rsidRPr="001E5FD8">
        <w:fldChar w:fldCharType="begin"/>
      </w:r>
      <w:r w:rsidR="00A771AE" w:rsidRPr="001E5FD8">
        <w:instrText xml:space="preserve"> ADDIN EN.CITE &lt;EndNote&gt;&lt;Cite&gt;&lt;Author&gt;Lisiecki&lt;/Author&gt;&lt;Year&gt;2005&lt;/Year&gt;&lt;RecNum&gt;215&lt;/RecNum&gt;&lt;DisplayText&gt;(Lisiecki &amp;amp; Raymo 2005)&lt;/DisplayText&gt;&lt;record&gt;&lt;rec-number&gt;215&lt;/rec-number&gt;&lt;foreign-keys&gt;&lt;key app="EN" db-id="zrva9revlp2zv4ef9e7p5a2k2srpazvs0dss" timestamp="1541502731"&gt;215&lt;/key&gt;&lt;key app="ENWeb" db-id=""&gt;0&lt;/key&gt;&lt;/foreign-keys&gt;&lt;ref-type name="Journal Article"&gt;17&lt;/ref-type&gt;&lt;contributors&gt;&lt;authors&gt;&lt;author&gt;Lisiecki, Lorraine E.&lt;/author&gt;&lt;author&gt;Raymo, Maureen E.&lt;/author&gt;&lt;/authors&gt;&lt;/contributors&gt;&lt;titles&gt;&lt;title&gt;A Pliocene-Pleistocene stack of 57 globally distributed benthic δ18O records&lt;/title&gt;&lt;secondary-title&gt;Paleoceanography&lt;/secondary-title&gt;&lt;/titles&gt;&lt;periodical&gt;&lt;full-title&gt;Paleoceanography&lt;/full-title&gt;&lt;/periodical&gt;&lt;pages&gt;PA1003&lt;/pages&gt;&lt;volume&gt;20&lt;/volume&gt;&lt;number&gt;1&lt;/number&gt;&lt;dates&gt;&lt;year&gt;2005&lt;/year&gt;&lt;/dates&gt;&lt;isbn&gt;08838305&lt;/isbn&gt;&lt;urls&gt;&lt;/urls&gt;&lt;electronic-resource-num&gt;10.1029/2004pa001071&lt;/electronic-resource-num&gt;&lt;/record&gt;&lt;/Cite&gt;&lt;/EndNote&gt;</w:instrText>
      </w:r>
      <w:r w:rsidR="00F7212D" w:rsidRPr="001E5FD8">
        <w:fldChar w:fldCharType="separate"/>
      </w:r>
      <w:r w:rsidR="00F7212D" w:rsidRPr="001E5FD8">
        <w:rPr>
          <w:noProof/>
        </w:rPr>
        <w:t>(Lisiecki &amp; Raymo 2005)</w:t>
      </w:r>
      <w:r w:rsidR="00F7212D" w:rsidRPr="001E5FD8">
        <w:fldChar w:fldCharType="end"/>
      </w:r>
      <w:r w:rsidR="00FD1713" w:rsidRPr="001E5FD8">
        <w:t>.</w:t>
      </w:r>
      <w:r w:rsidR="00A456C4" w:rsidRPr="001E5FD8">
        <w:t xml:space="preserve"> </w:t>
      </w:r>
      <w:r w:rsidR="00F7212D" w:rsidRPr="001E5FD8">
        <w:t xml:space="preserve">The majority of the </w:t>
      </w:r>
      <w:r w:rsidR="006B42AD" w:rsidRPr="001E5FD8">
        <w:t xml:space="preserve">33 </w:t>
      </w:r>
      <w:r w:rsidR="00F7212D" w:rsidRPr="001E5FD8">
        <w:t>core records were</w:t>
      </w:r>
      <w:r w:rsidR="000F7A5E" w:rsidRPr="001E5FD8">
        <w:t xml:space="preserve"> either</w:t>
      </w:r>
      <w:r w:rsidR="00F7212D" w:rsidRPr="001E5FD8">
        <w:t xml:space="preserve"> originally published on the LR04 </w:t>
      </w:r>
      <w:r w:rsidR="0029097E" w:rsidRPr="001E5FD8">
        <w:t>scale</w:t>
      </w:r>
      <w:r w:rsidR="009867A3" w:rsidRPr="001E5FD8">
        <w:t xml:space="preserve"> (10 records)</w:t>
      </w:r>
      <w:r w:rsidR="00A50A5C" w:rsidRPr="001E5FD8">
        <w:t xml:space="preserve"> or could</w:t>
      </w:r>
      <w:r w:rsidR="00DC79A1" w:rsidRPr="001E5FD8">
        <w:t xml:space="preserve"> be</w:t>
      </w:r>
      <w:r w:rsidR="00CE2463" w:rsidRPr="001E5FD8">
        <w:t xml:space="preserve"> converted </w:t>
      </w:r>
      <w:r w:rsidR="000F7A5E" w:rsidRPr="001E5FD8">
        <w:t>from</w:t>
      </w:r>
      <w:r w:rsidR="00A50A5C" w:rsidRPr="001E5FD8">
        <w:t xml:space="preserve"> </w:t>
      </w:r>
      <w:r w:rsidR="0029097E" w:rsidRPr="001E5FD8">
        <w:t xml:space="preserve">the </w:t>
      </w:r>
      <w:r w:rsidR="00A50A5C" w:rsidRPr="001E5FD8">
        <w:t>SPECMAP</w:t>
      </w:r>
      <w:r w:rsidR="0029097E" w:rsidRPr="001E5FD8">
        <w:t xml:space="preserve"> age scale</w:t>
      </w:r>
      <w:r w:rsidR="00B8535D" w:rsidRPr="001E5FD8">
        <w:t xml:space="preserve"> </w:t>
      </w:r>
      <w:r w:rsidR="009867A3" w:rsidRPr="001E5FD8">
        <w:t>(6 records)</w:t>
      </w:r>
      <w:r w:rsidR="00A50A5C" w:rsidRPr="001E5FD8">
        <w:t xml:space="preserve"> or</w:t>
      </w:r>
      <w:r w:rsidR="009867A3" w:rsidRPr="001E5FD8">
        <w:t xml:space="preserve"> from the</w:t>
      </w:r>
      <w:r w:rsidR="00A50A5C" w:rsidRPr="001E5FD8">
        <w:t xml:space="preserve"> EDC3</w:t>
      </w:r>
      <w:r w:rsidR="0029097E" w:rsidRPr="001E5FD8">
        <w:t xml:space="preserve"> time-scale for the EPICA Dome C ice core in East </w:t>
      </w:r>
      <w:r w:rsidR="009867A3" w:rsidRPr="001E5FD8">
        <w:t xml:space="preserve">Antarctica (4 records) </w:t>
      </w:r>
      <w:r w:rsidR="00A50A5C" w:rsidRPr="001E5FD8">
        <w:t>(Table 1).</w:t>
      </w:r>
      <w:r w:rsidR="009867A3" w:rsidRPr="001E5FD8">
        <w:t xml:space="preserve"> </w:t>
      </w:r>
      <w:r w:rsidR="006B42AD" w:rsidRPr="001E5FD8">
        <w:t>Records published on the SPECMAP and EDC3 age scales were</w:t>
      </w:r>
      <w:r w:rsidR="00EA0C93" w:rsidRPr="001E5FD8">
        <w:t xml:space="preserve"> </w:t>
      </w:r>
      <w:r w:rsidR="00DE003D" w:rsidRPr="001E5FD8">
        <w:t>translated</w:t>
      </w:r>
      <w:r w:rsidR="006B42AD" w:rsidRPr="001E5FD8">
        <w:t xml:space="preserve"> onto the LR04 chronology using the conversion tables from </w:t>
      </w:r>
      <w:r w:rsidR="006B42AD" w:rsidRPr="001E5FD8">
        <w:fldChar w:fldCharType="begin"/>
      </w:r>
      <w:r w:rsidR="006B42AD" w:rsidRPr="001E5FD8">
        <w:instrText xml:space="preserve"> ADDIN EN.CITE &lt;EndNote&gt;&lt;Cite AuthorYear="1"&gt;&lt;Author&gt;Lisiecki&lt;/Author&gt;&lt;Year&gt;2005&lt;/Year&gt;&lt;RecNum&gt;215&lt;/RecNum&gt;&lt;DisplayText&gt;Lisiecki &amp;amp; Raymo (2005)&lt;/DisplayText&gt;&lt;record&gt;&lt;rec-number&gt;215&lt;/rec-number&gt;&lt;foreign-keys&gt;&lt;key app="EN" db-id="zrva9revlp2zv4ef9e7p5a2k2srpazvs0dss" timestamp="1541502731"&gt;215&lt;/key&gt;&lt;key app="ENWeb" db-id=""&gt;0&lt;/key&gt;&lt;/foreign-keys&gt;&lt;ref-type name="Journal Article"&gt;17&lt;/ref-type&gt;&lt;contributors&gt;&lt;authors&gt;&lt;author&gt;Lisiecki, Lorraine E.&lt;/author&gt;&lt;author&gt;Raymo, Maureen E.&lt;/author&gt;&lt;/authors&gt;&lt;/contributors&gt;&lt;titles&gt;&lt;title&gt;A Pliocene-Pleistocene stack of 57 globally distributed benthic δ18O records&lt;/title&gt;&lt;secondary-title&gt;Paleoceanography&lt;/secondary-title&gt;&lt;/titles&gt;&lt;periodical&gt;&lt;full-title&gt;Paleoceanography&lt;/full-title&gt;&lt;/periodical&gt;&lt;pages&gt;PA1003&lt;/pages&gt;&lt;volume&gt;20&lt;/volume&gt;&lt;number&gt;1&lt;/number&gt;&lt;dates&gt;&lt;year&gt;2005&lt;/year&gt;&lt;/dates&gt;&lt;isbn&gt;08838305&lt;/isbn&gt;&lt;urls&gt;&lt;/urls&gt;&lt;electronic-resource-num&gt;10.1029/2004pa001071&lt;/electronic-resource-num&gt;&lt;/record&gt;&lt;/Cite&gt;&lt;/EndNote&gt;</w:instrText>
      </w:r>
      <w:r w:rsidR="006B42AD" w:rsidRPr="001E5FD8">
        <w:fldChar w:fldCharType="separate"/>
      </w:r>
      <w:r w:rsidR="006B42AD" w:rsidRPr="001E5FD8">
        <w:rPr>
          <w:noProof/>
        </w:rPr>
        <w:t>Lisiecki &amp; Raymo (2005)</w:t>
      </w:r>
      <w:r w:rsidR="006B42AD" w:rsidRPr="001E5FD8">
        <w:fldChar w:fldCharType="end"/>
      </w:r>
      <w:r w:rsidR="006B42AD" w:rsidRPr="001E5FD8">
        <w:t xml:space="preserve"> and </w:t>
      </w:r>
      <w:r w:rsidR="006B42AD" w:rsidRPr="001E5FD8">
        <w:fldChar w:fldCharType="begin"/>
      </w:r>
      <w:r w:rsidR="006B42AD" w:rsidRPr="001E5FD8">
        <w:instrText xml:space="preserve"> ADDIN EN.CITE &lt;EndNote&gt;&lt;Cite AuthorYear="1"&gt;&lt;Author&gt;Parrenin&lt;/Author&gt;&lt;Year&gt;2013&lt;/Year&gt;&lt;RecNum&gt;220&lt;/RecNum&gt;&lt;DisplayText&gt;Parrenin et al. (2013)&lt;/DisplayText&gt;&lt;record&gt;&lt;rec-number&gt;220&lt;/rec-number&gt;&lt;foreign-keys&gt;&lt;key app="EN" db-id="zrva9revlp2zv4ef9e7p5a2k2srpazvs0dss" timestamp="1552920236"&gt;220&lt;/key&gt;&lt;/foreign-keys&gt;&lt;ref-type name="Online Database"&gt;45&lt;/ref-type&gt;&lt;contributors&gt;&lt;authors&gt;&lt;author&gt;Parrenin, F.&lt;/author&gt;&lt;author&gt;Masson-Delmotte, V.&lt;/author&gt;&lt;author&gt;Kohler, P.&lt;/author&gt;&lt;author&gt;Raynaud, D.&lt;/author&gt;&lt;author&gt;Paillard, D.&lt;/author&gt;&lt;author&gt;Schwander, J.&lt;/author&gt;&lt;author&gt;Barbante, C.&lt;/author&gt;&lt;author&gt;Landais, A.&lt;/author&gt;&lt;author&gt;Wegner, A.&lt;/author&gt;&lt;author&gt;Jouzel, J.&lt;/author&gt;&lt;/authors&gt;&lt;/contributors&gt;&lt;titles&gt;&lt;title&gt;Synchronisation of the LR04 stack with EDC isotopic variations on the EDC3 age scale&lt;/title&gt;&lt;secondary-title&gt;PANGAEA&lt;/secondary-title&gt;&lt;/titles&gt;&lt;dates&gt;&lt;year&gt;2013&lt;/year&gt;&lt;/dates&gt;&lt;urls&gt;&lt;/urls&gt;&lt;remote-database-name&gt;PANGAEA&lt;/remote-database-name&gt;&lt;/record&gt;&lt;/Cite&gt;&lt;/EndNote&gt;</w:instrText>
      </w:r>
      <w:r w:rsidR="006B42AD" w:rsidRPr="001E5FD8">
        <w:fldChar w:fldCharType="separate"/>
      </w:r>
      <w:r w:rsidR="006B42AD" w:rsidRPr="001E5FD8">
        <w:rPr>
          <w:noProof/>
        </w:rPr>
        <w:t>Parrenin et al. (2013)</w:t>
      </w:r>
      <w:r w:rsidR="006B42AD" w:rsidRPr="001E5FD8">
        <w:fldChar w:fldCharType="end"/>
      </w:r>
      <w:r w:rsidR="006B42AD" w:rsidRPr="001E5FD8">
        <w:t xml:space="preserve">, respectively. </w:t>
      </w:r>
      <w:r w:rsidR="00ED6EAF" w:rsidRPr="001E5FD8">
        <w:t>Nine</w:t>
      </w:r>
      <w:r w:rsidR="00B8535D" w:rsidRPr="001E5FD8">
        <w:t xml:space="preserve"> of the records</w:t>
      </w:r>
      <w:r w:rsidR="00E9701D" w:rsidRPr="001E5FD8">
        <w:t xml:space="preserve"> (DSDP 594, MD88-770, MD02-2488, MD84-551, ODP site 1094, SO136-003, PS1768-8, PS2102-2 and MD97-2120)</w:t>
      </w:r>
      <w:r w:rsidR="00CE2463" w:rsidRPr="001E5FD8">
        <w:t xml:space="preserve"> </w:t>
      </w:r>
      <w:r w:rsidR="00C855E4" w:rsidRPr="001E5FD8">
        <w:t xml:space="preserve">were converted to the LR04 </w:t>
      </w:r>
      <w:r w:rsidR="006B279D" w:rsidRPr="001E5FD8">
        <w:t>scale</w:t>
      </w:r>
      <w:r w:rsidR="00C855E4" w:rsidRPr="001E5FD8">
        <w:t xml:space="preserve"> by </w:t>
      </w:r>
      <w:r w:rsidR="006B279D" w:rsidRPr="001E5FD8">
        <w:t>tying</w:t>
      </w:r>
      <w:r w:rsidR="00C855E4" w:rsidRPr="001E5FD8">
        <w:t xml:space="preserve"> the</w:t>
      </w:r>
      <w:r w:rsidR="00CE2463" w:rsidRPr="001E5FD8">
        <w:t xml:space="preserve"> δ</w:t>
      </w:r>
      <w:r w:rsidR="00CE2463" w:rsidRPr="001E5FD8">
        <w:rPr>
          <w:vertAlign w:val="superscript"/>
        </w:rPr>
        <w:t>18</w:t>
      </w:r>
      <w:r w:rsidR="00CE2463" w:rsidRPr="001E5FD8">
        <w:t xml:space="preserve">O </w:t>
      </w:r>
      <w:r w:rsidR="00FE6A0D" w:rsidRPr="001E5FD8">
        <w:t>data</w:t>
      </w:r>
      <w:r w:rsidR="00CE2463" w:rsidRPr="001E5FD8">
        <w:t xml:space="preserve"> for </w:t>
      </w:r>
      <w:r w:rsidR="00C855E4" w:rsidRPr="001E5FD8">
        <w:t xml:space="preserve">each core to the LR04 </w:t>
      </w:r>
      <w:r w:rsidR="006B279D" w:rsidRPr="001E5FD8">
        <w:t>stack</w:t>
      </w:r>
      <w:r w:rsidR="00E42DA6" w:rsidRPr="001E5FD8">
        <w:t xml:space="preserve"> (</w:t>
      </w:r>
      <w:r w:rsidR="00ED6EAF" w:rsidRPr="001E5FD8">
        <w:t>Figure 2</w:t>
      </w:r>
      <w:r w:rsidR="00D212D9" w:rsidRPr="001E5FD8">
        <w:t>, Supplementary Figures 1 &amp; 2</w:t>
      </w:r>
      <w:r w:rsidR="00E42DA6" w:rsidRPr="001E5FD8">
        <w:t>)</w:t>
      </w:r>
      <w:r w:rsidR="00CE2463" w:rsidRPr="001E5FD8">
        <w:t xml:space="preserve"> using </w:t>
      </w:r>
      <w:r w:rsidR="00EA3F64" w:rsidRPr="001E5FD8">
        <w:t xml:space="preserve">the </w:t>
      </w:r>
      <w:proofErr w:type="spellStart"/>
      <w:r w:rsidR="00CE2463" w:rsidRPr="001E5FD8">
        <w:t>Analyseries</w:t>
      </w:r>
      <w:proofErr w:type="spellEnd"/>
      <w:r w:rsidR="00CE2463" w:rsidRPr="001E5FD8">
        <w:t xml:space="preserve"> software</w:t>
      </w:r>
      <w:r w:rsidR="00B8535D" w:rsidRPr="001E5FD8">
        <w:t xml:space="preserve"> </w:t>
      </w:r>
      <w:r w:rsidR="00B8535D" w:rsidRPr="001E5FD8">
        <w:fldChar w:fldCharType="begin"/>
      </w:r>
      <w:r w:rsidR="00B8535D" w:rsidRPr="001E5FD8">
        <w:instrText xml:space="preserve"> ADDIN EN.CITE &lt;EndNote&gt;&lt;Cite&gt;&lt;Author&gt;Paillard&lt;/Author&gt;&lt;Year&gt;1996&lt;/Year&gt;&lt;RecNum&gt;221&lt;/RecNum&gt;&lt;DisplayText&gt;(Paillard et al. 1996)&lt;/DisplayText&gt;&lt;record&gt;&lt;rec-number&gt;221&lt;/rec-number&gt;&lt;foreign-keys&gt;&lt;key app="EN" db-id="zrva9revlp2zv4ef9e7p5a2k2srpazvs0dss" timestamp="1552921102"&gt;221&lt;/key&gt;&lt;/foreign-keys&gt;&lt;ref-type name="Journal Article"&gt;17&lt;/ref-type&gt;&lt;contributors&gt;&lt;authors&gt;&lt;author&gt;Paillard, D.&lt;/author&gt;&lt;author&gt;Labeyrie, L.&lt;/author&gt;&lt;author&gt;Yiou, P.&lt;/author&gt;&lt;/authors&gt;&lt;/contributors&gt;&lt;titles&gt;&lt;title&gt;Macintosh program performs time-series analysis&lt;/title&gt;&lt;secondary-title&gt;Eos&lt;/secondary-title&gt;&lt;/titles&gt;&lt;periodical&gt;&lt;full-title&gt;Eos&lt;/full-title&gt;&lt;/periodical&gt;&lt;pages&gt;379&lt;/pages&gt;&lt;volume&gt;77&lt;/volume&gt;&lt;dates&gt;&lt;year&gt;1996&lt;/year&gt;&lt;/dates&gt;&lt;urls&gt;&lt;/urls&gt;&lt;/record&gt;&lt;/Cite&gt;&lt;/EndNote&gt;</w:instrText>
      </w:r>
      <w:r w:rsidR="00B8535D" w:rsidRPr="001E5FD8">
        <w:fldChar w:fldCharType="separate"/>
      </w:r>
      <w:r w:rsidR="00B8535D" w:rsidRPr="001E5FD8">
        <w:rPr>
          <w:noProof/>
        </w:rPr>
        <w:t>(Paillard et al. 1996)</w:t>
      </w:r>
      <w:r w:rsidR="00B8535D" w:rsidRPr="001E5FD8">
        <w:fldChar w:fldCharType="end"/>
      </w:r>
      <w:r w:rsidR="00CE2463" w:rsidRPr="001E5FD8">
        <w:t xml:space="preserve">. </w:t>
      </w:r>
      <w:r w:rsidR="00DE003D" w:rsidRPr="001E5FD8">
        <w:t>For t</w:t>
      </w:r>
      <w:r w:rsidR="006B42AD" w:rsidRPr="001E5FD8">
        <w:t xml:space="preserve">hree </w:t>
      </w:r>
      <w:r w:rsidR="00DE003D" w:rsidRPr="001E5FD8">
        <w:t xml:space="preserve">of these records </w:t>
      </w:r>
      <w:r w:rsidR="006B42AD" w:rsidRPr="001E5FD8">
        <w:t>benthic δ</w:t>
      </w:r>
      <w:r w:rsidR="006B42AD" w:rsidRPr="001E5FD8">
        <w:rPr>
          <w:vertAlign w:val="superscript"/>
        </w:rPr>
        <w:t>18</w:t>
      </w:r>
      <w:r w:rsidR="006B42AD" w:rsidRPr="001E5FD8">
        <w:t>O data</w:t>
      </w:r>
      <w:r w:rsidR="00D212D9" w:rsidRPr="001E5FD8">
        <w:t xml:space="preserve"> (Supplementary Figure 1)</w:t>
      </w:r>
      <w:r w:rsidR="006B42AD" w:rsidRPr="001E5FD8">
        <w:t xml:space="preserve"> and </w:t>
      </w:r>
      <w:r w:rsidR="00DE003D" w:rsidRPr="001E5FD8">
        <w:t xml:space="preserve">for the other six </w:t>
      </w:r>
      <w:r w:rsidR="006B42AD" w:rsidRPr="001E5FD8">
        <w:t>plankt</w:t>
      </w:r>
      <w:r w:rsidR="00A27961" w:rsidRPr="001E5FD8">
        <w:t>on</w:t>
      </w:r>
      <w:r w:rsidR="006B42AD" w:rsidRPr="001E5FD8">
        <w:t>ic δ</w:t>
      </w:r>
      <w:r w:rsidR="006B42AD" w:rsidRPr="001E5FD8">
        <w:rPr>
          <w:vertAlign w:val="superscript"/>
        </w:rPr>
        <w:t>18</w:t>
      </w:r>
      <w:r w:rsidR="006B42AD" w:rsidRPr="001E5FD8">
        <w:t xml:space="preserve">O </w:t>
      </w:r>
      <w:r w:rsidR="00DE003D" w:rsidRPr="001E5FD8">
        <w:t>data were available</w:t>
      </w:r>
      <w:r w:rsidR="00D212D9" w:rsidRPr="001E5FD8">
        <w:t xml:space="preserve"> (</w:t>
      </w:r>
      <w:r w:rsidR="006317C8" w:rsidRPr="001E5FD8">
        <w:t xml:space="preserve">Figure 2, </w:t>
      </w:r>
      <w:r w:rsidR="00D212D9" w:rsidRPr="001E5FD8">
        <w:t>Supplementary Figure 2)</w:t>
      </w:r>
      <w:r w:rsidR="006B42AD" w:rsidRPr="001E5FD8">
        <w:t xml:space="preserve">. </w:t>
      </w:r>
      <w:r w:rsidR="00E954E3" w:rsidRPr="001E5FD8">
        <w:t>For the correlation of δ</w:t>
      </w:r>
      <w:r w:rsidR="00E954E3" w:rsidRPr="001E5FD8">
        <w:rPr>
          <w:vertAlign w:val="superscript"/>
        </w:rPr>
        <w:t>18</w:t>
      </w:r>
      <w:r w:rsidR="00E954E3" w:rsidRPr="001E5FD8">
        <w:t>O curves we selected tie</w:t>
      </w:r>
      <w:r w:rsidR="00DE003D" w:rsidRPr="001E5FD8">
        <w:t>-</w:t>
      </w:r>
      <w:r w:rsidR="00E954E3" w:rsidRPr="001E5FD8">
        <w:t xml:space="preserve">points </w:t>
      </w:r>
      <w:r w:rsidR="006317C8" w:rsidRPr="001E5FD8">
        <w:t>(Supplementary Table 3)</w:t>
      </w:r>
      <w:r w:rsidR="00DE003D" w:rsidRPr="001E5FD8">
        <w:t xml:space="preserve"> </w:t>
      </w:r>
      <w:r w:rsidR="009E0608" w:rsidRPr="001E5FD8">
        <w:fldChar w:fldCharType="begin"/>
      </w:r>
      <w:r w:rsidR="009E0608" w:rsidRPr="001E5FD8">
        <w:instrText xml:space="preserve"> ADDIN EN.CITE &lt;EndNote&gt;&lt;Cite&gt;&lt;Author&gt;Chadwick&lt;/Author&gt;&lt;Year&gt;2019&lt;/Year&gt;&lt;RecNum&gt;262&lt;/RecNum&gt;&lt;DisplayText&gt;(Chadwick 2019a)&lt;/DisplayText&gt;&lt;record&gt;&lt;rec-number&gt;262&lt;/rec-number&gt;&lt;foreign-keys&gt;&lt;key app="EN" db-id="zrva9revlp2zv4ef9e7p5a2k2srpazvs0dss" timestamp="1571228762"&gt;262&lt;/key&gt;&lt;/foreign-keys&gt;&lt;ref-type name="Dataset"&gt;59&lt;/ref-type&gt;&lt;contributors&gt;&lt;authors&gt;&lt;author&gt;Chadwick, M.&lt;/author&gt;&lt;/authors&gt;&lt;/contributors&gt;&lt;titles&gt;&lt;title&gt;Age-model tiepoints for cores DSDP 594, MD88-770, MD02-2488, MD84-551, ODP site 1094, SO136-003, PS1768-8, PS2102-2 and MD97-2120&lt;/title&gt;&lt;/titles&gt;&lt;edition&gt;v1&lt;/edition&gt;&lt;dates&gt;&lt;year&gt;2019&lt;/year&gt;&lt;/dates&gt;&lt;pub-location&gt;Mendeley Data&lt;/pub-location&gt;&lt;urls&gt;&lt;/urls&gt;&lt;electronic-resource-num&gt;http://dx.doi.org/10.17632/9x86z33vzm.1&lt;/electronic-resource-num&gt;&lt;/record&gt;&lt;/Cite&gt;&lt;/EndNote&gt;</w:instrText>
      </w:r>
      <w:r w:rsidR="009E0608" w:rsidRPr="001E5FD8">
        <w:fldChar w:fldCharType="separate"/>
      </w:r>
      <w:r w:rsidR="009E0608" w:rsidRPr="001E5FD8">
        <w:rPr>
          <w:noProof/>
        </w:rPr>
        <w:t>(Chadwick 2019a)</w:t>
      </w:r>
      <w:r w:rsidR="009E0608" w:rsidRPr="001E5FD8">
        <w:fldChar w:fldCharType="end"/>
      </w:r>
      <w:r w:rsidR="006317C8" w:rsidRPr="001E5FD8">
        <w:t xml:space="preserve"> </w:t>
      </w:r>
      <w:r w:rsidR="00E954E3" w:rsidRPr="001E5FD8">
        <w:t xml:space="preserve">that marked the midpoint of </w:t>
      </w:r>
      <w:r w:rsidR="006B279D" w:rsidRPr="001E5FD8">
        <w:t>major δ</w:t>
      </w:r>
      <w:r w:rsidR="006B279D" w:rsidRPr="001E5FD8">
        <w:rPr>
          <w:vertAlign w:val="superscript"/>
        </w:rPr>
        <w:t>18</w:t>
      </w:r>
      <w:r w:rsidR="006B279D" w:rsidRPr="001E5FD8">
        <w:t>O shifts</w:t>
      </w:r>
      <w:r w:rsidR="00D212D9" w:rsidRPr="001E5FD8">
        <w:t xml:space="preserve"> at MIS stage or sub-stage boundaries (</w:t>
      </w:r>
      <w:r w:rsidR="00DE003D" w:rsidRPr="001E5FD8">
        <w:t xml:space="preserve">for </w:t>
      </w:r>
      <w:r w:rsidR="00D212D9" w:rsidRPr="001E5FD8">
        <w:t>details</w:t>
      </w:r>
      <w:r w:rsidR="00DE003D" w:rsidRPr="001E5FD8">
        <w:t>, see</w:t>
      </w:r>
      <w:r w:rsidR="00D212D9" w:rsidRPr="001E5FD8">
        <w:t xml:space="preserve"> Supplementary material</w:t>
      </w:r>
      <w:r w:rsidR="00DE003D" w:rsidRPr="001E5FD8">
        <w:t>s</w:t>
      </w:r>
      <w:r w:rsidR="00D212D9" w:rsidRPr="001E5FD8">
        <w:t>)</w:t>
      </w:r>
      <w:r w:rsidR="00E954E3" w:rsidRPr="001E5FD8">
        <w:t xml:space="preserve">. </w:t>
      </w:r>
    </w:p>
    <w:p w14:paraId="18F79DD9" w14:textId="7E6684EB" w:rsidR="00905717" w:rsidRPr="001E5FD8" w:rsidRDefault="00EA3F64" w:rsidP="00170056">
      <w:pPr>
        <w:spacing w:line="480" w:lineRule="auto"/>
        <w:jc w:val="both"/>
      </w:pPr>
      <w:r w:rsidRPr="001E5FD8">
        <w:t>For all the records on the LR04</w:t>
      </w:r>
      <w:r w:rsidR="00DE003D" w:rsidRPr="001E5FD8">
        <w:t xml:space="preserve"> time</w:t>
      </w:r>
      <w:r w:rsidRPr="001E5FD8">
        <w:t xml:space="preserve"> </w:t>
      </w:r>
      <w:r w:rsidR="006B279D" w:rsidRPr="001E5FD8">
        <w:t>scale</w:t>
      </w:r>
      <w:r w:rsidRPr="001E5FD8">
        <w:t xml:space="preserve"> the stated error during the last 1 Ma is </w:t>
      </w:r>
      <w:r w:rsidR="00C010D7" w:rsidRPr="001E5FD8">
        <w:rPr>
          <w:rFonts w:cstheme="minorHAnsi"/>
        </w:rPr>
        <w:t>~</w:t>
      </w:r>
      <w:r w:rsidRPr="001E5FD8">
        <w:rPr>
          <w:rFonts w:cstheme="minorHAnsi"/>
        </w:rPr>
        <w:t xml:space="preserve"> </w:t>
      </w:r>
      <w:r w:rsidRPr="001E5FD8">
        <w:t>4 ka</w:t>
      </w:r>
      <w:r w:rsidR="00D91A3B" w:rsidRPr="001E5FD8">
        <w:t xml:space="preserve"> </w:t>
      </w:r>
      <w:r w:rsidR="00E42DA6" w:rsidRPr="001E5FD8">
        <w:fldChar w:fldCharType="begin"/>
      </w:r>
      <w:r w:rsidR="00A771AE" w:rsidRPr="001E5FD8">
        <w:instrText xml:space="preserve"> ADDIN EN.CITE &lt;EndNote&gt;&lt;Cite&gt;&lt;Author&gt;Lisiecki&lt;/Author&gt;&lt;Year&gt;2005&lt;/Year&gt;&lt;RecNum&gt;215&lt;/RecNum&gt;&lt;DisplayText&gt;(Lisiecki &amp;amp; Raymo 2005)&lt;/DisplayText&gt;&lt;record&gt;&lt;rec-number&gt;215&lt;/rec-number&gt;&lt;foreign-keys&gt;&lt;key app="EN" db-id="zrva9revlp2zv4ef9e7p5a2k2srpazvs0dss" timestamp="1541502731"&gt;215&lt;/key&gt;&lt;key app="ENWeb" db-id=""&gt;0&lt;/key&gt;&lt;/foreign-keys&gt;&lt;ref-type name="Journal Article"&gt;17&lt;/ref-type&gt;&lt;contributors&gt;&lt;authors&gt;&lt;author&gt;Lisiecki, Lorraine E.&lt;/author&gt;&lt;author&gt;Raymo, Maureen E.&lt;/author&gt;&lt;/authors&gt;&lt;/contributors&gt;&lt;titles&gt;&lt;title&gt;A Pliocene-Pleistocene stack of 57 globally distributed benthic δ18O records&lt;/title&gt;&lt;secondary-title&gt;Paleoceanography&lt;/secondary-title&gt;&lt;/titles&gt;&lt;periodical&gt;&lt;full-title&gt;Paleoceanography&lt;/full-title&gt;&lt;/periodical&gt;&lt;pages&gt;PA1003&lt;/pages&gt;&lt;volume&gt;20&lt;/volume&gt;&lt;number&gt;1&lt;/number&gt;&lt;dates&gt;&lt;year&gt;2005&lt;/year&gt;&lt;/dates&gt;&lt;isbn&gt;08838305&lt;/isbn&gt;&lt;urls&gt;&lt;/urls&gt;&lt;electronic-resource-num&gt;10.1029/2004pa001071&lt;/electronic-resource-num&gt;&lt;/record&gt;&lt;/Cite&gt;&lt;/EndNote&gt;</w:instrText>
      </w:r>
      <w:r w:rsidR="00E42DA6" w:rsidRPr="001E5FD8">
        <w:fldChar w:fldCharType="separate"/>
      </w:r>
      <w:r w:rsidR="00E42DA6" w:rsidRPr="001E5FD8">
        <w:rPr>
          <w:noProof/>
        </w:rPr>
        <w:t>(Lisiecki &amp; Raymo 2005)</w:t>
      </w:r>
      <w:r w:rsidR="00E42DA6" w:rsidRPr="001E5FD8">
        <w:fldChar w:fldCharType="end"/>
      </w:r>
      <w:r w:rsidRPr="001E5FD8">
        <w:t xml:space="preserve">. However, for distinct </w:t>
      </w:r>
      <w:r w:rsidR="006B279D" w:rsidRPr="001E5FD8">
        <w:t>shifts in</w:t>
      </w:r>
      <w:r w:rsidR="00D91A3B" w:rsidRPr="001E5FD8">
        <w:t xml:space="preserve"> the LR04 </w:t>
      </w:r>
      <w:r w:rsidR="006B279D" w:rsidRPr="001E5FD8">
        <w:t>stack</w:t>
      </w:r>
      <w:r w:rsidR="00D91A3B" w:rsidRPr="001E5FD8">
        <w:t xml:space="preserve"> (e.g. </w:t>
      </w:r>
      <w:r w:rsidRPr="001E5FD8">
        <w:t>Termination II</w:t>
      </w:r>
      <w:r w:rsidR="00D91A3B" w:rsidRPr="001E5FD8">
        <w:t>)</w:t>
      </w:r>
      <w:r w:rsidRPr="001E5FD8">
        <w:t xml:space="preserve"> the error on the chronology is likely to be </w:t>
      </w:r>
      <w:r w:rsidR="00C010D7" w:rsidRPr="001E5FD8">
        <w:t>&lt;</w:t>
      </w:r>
      <w:r w:rsidRPr="001E5FD8">
        <w:t xml:space="preserve">3 ka </w:t>
      </w:r>
      <w:r w:rsidR="00E42DA6" w:rsidRPr="001E5FD8">
        <w:fldChar w:fldCharType="begin"/>
      </w:r>
      <w:r w:rsidR="00E42DA6" w:rsidRPr="001E5FD8">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00E42DA6" w:rsidRPr="001E5FD8">
        <w:fldChar w:fldCharType="separate"/>
      </w:r>
      <w:r w:rsidR="00E42DA6" w:rsidRPr="001E5FD8">
        <w:rPr>
          <w:noProof/>
        </w:rPr>
        <w:t>(Cortese et al. 2013)</w:t>
      </w:r>
      <w:r w:rsidR="00E42DA6" w:rsidRPr="001E5FD8">
        <w:fldChar w:fldCharType="end"/>
      </w:r>
      <w:r w:rsidR="00D91A3B" w:rsidRPr="001E5FD8">
        <w:t xml:space="preserve">. The </w:t>
      </w:r>
      <w:r w:rsidR="000A639D" w:rsidRPr="001E5FD8">
        <w:t xml:space="preserve">most robust age models are </w:t>
      </w:r>
      <w:r w:rsidR="00415F59" w:rsidRPr="001E5FD8">
        <w:t xml:space="preserve">from </w:t>
      </w:r>
      <w:r w:rsidR="00591BB4" w:rsidRPr="001E5FD8">
        <w:t>cores</w:t>
      </w:r>
      <w:r w:rsidR="00415F59" w:rsidRPr="001E5FD8">
        <w:t xml:space="preserve"> </w:t>
      </w:r>
      <w:r w:rsidR="00DE003D" w:rsidRPr="001E5FD8">
        <w:t>with</w:t>
      </w:r>
      <w:r w:rsidR="00415F59" w:rsidRPr="001E5FD8">
        <w:t xml:space="preserve"> </w:t>
      </w:r>
      <w:r w:rsidR="00415F59" w:rsidRPr="001E5FD8">
        <w:lastRenderedPageBreak/>
        <w:t xml:space="preserve">benthic </w:t>
      </w:r>
      <w:proofErr w:type="gramStart"/>
      <w:r w:rsidR="00415F59" w:rsidRPr="001E5FD8">
        <w:t>foraminifera</w:t>
      </w:r>
      <w:proofErr w:type="gramEnd"/>
      <w:r w:rsidR="00415F59" w:rsidRPr="001E5FD8">
        <w:t xml:space="preserve"> δ</w:t>
      </w:r>
      <w:r w:rsidR="00415F59" w:rsidRPr="001E5FD8">
        <w:rPr>
          <w:vertAlign w:val="superscript"/>
        </w:rPr>
        <w:t>18</w:t>
      </w:r>
      <w:r w:rsidR="00415F59" w:rsidRPr="001E5FD8">
        <w:t>O data</w:t>
      </w:r>
      <w:r w:rsidR="00DE003D" w:rsidRPr="001E5FD8">
        <w:t xml:space="preserve"> that</w:t>
      </w:r>
      <w:r w:rsidR="00415F59" w:rsidRPr="001E5FD8">
        <w:t xml:space="preserve"> </w:t>
      </w:r>
      <w:r w:rsidR="000A639D" w:rsidRPr="001E5FD8">
        <w:t xml:space="preserve">could be directly </w:t>
      </w:r>
      <w:r w:rsidR="00FE6A0D" w:rsidRPr="001E5FD8">
        <w:t xml:space="preserve">correlated </w:t>
      </w:r>
      <w:r w:rsidR="00415F59" w:rsidRPr="001E5FD8">
        <w:t>with the</w:t>
      </w:r>
      <w:r w:rsidR="00FE6A0D" w:rsidRPr="001E5FD8">
        <w:t xml:space="preserve"> LR04 </w:t>
      </w:r>
      <w:r w:rsidR="00415F59" w:rsidRPr="001E5FD8">
        <w:t>stack</w:t>
      </w:r>
      <w:r w:rsidR="00DE003D" w:rsidRPr="001E5FD8">
        <w:t>, and</w:t>
      </w:r>
      <w:r w:rsidR="00591BB4" w:rsidRPr="001E5FD8">
        <w:t xml:space="preserve"> cores </w:t>
      </w:r>
      <w:r w:rsidR="00DE003D" w:rsidRPr="001E5FD8">
        <w:t>with existing SPECMAP or EDC3 tuned chronologies</w:t>
      </w:r>
      <w:r w:rsidR="00591BB4" w:rsidRPr="001E5FD8">
        <w:t xml:space="preserve"> could be translated onto the LR04</w:t>
      </w:r>
      <w:r w:rsidR="00E733F9" w:rsidRPr="001E5FD8">
        <w:t>.</w:t>
      </w:r>
      <w:r w:rsidR="00FE6A0D" w:rsidRPr="001E5FD8">
        <w:t xml:space="preserve"> </w:t>
      </w:r>
      <w:r w:rsidR="00415F59" w:rsidRPr="001E5FD8">
        <w:t>Age models based on</w:t>
      </w:r>
      <w:r w:rsidR="00FE6A0D" w:rsidRPr="001E5FD8">
        <w:t xml:space="preserve"> correlations </w:t>
      </w:r>
      <w:r w:rsidR="00C010D7" w:rsidRPr="001E5FD8">
        <w:t>of</w:t>
      </w:r>
      <w:r w:rsidR="00FE6A0D" w:rsidRPr="001E5FD8">
        <w:t xml:space="preserve"> plankt</w:t>
      </w:r>
      <w:r w:rsidR="00A27961" w:rsidRPr="001E5FD8">
        <w:t>on</w:t>
      </w:r>
      <w:r w:rsidR="00FE6A0D" w:rsidRPr="001E5FD8">
        <w:t xml:space="preserve">ic </w:t>
      </w:r>
      <w:r w:rsidR="00415F59" w:rsidRPr="001E5FD8">
        <w:t xml:space="preserve">foraminifera </w:t>
      </w:r>
      <w:r w:rsidR="00FE6A0D" w:rsidRPr="001E5FD8">
        <w:t>δ</w:t>
      </w:r>
      <w:r w:rsidR="00FE6A0D" w:rsidRPr="001E5FD8">
        <w:rPr>
          <w:vertAlign w:val="superscript"/>
        </w:rPr>
        <w:t>18</w:t>
      </w:r>
      <w:r w:rsidR="00FE6A0D" w:rsidRPr="001E5FD8">
        <w:t xml:space="preserve">O </w:t>
      </w:r>
      <w:r w:rsidR="00415F59" w:rsidRPr="001E5FD8">
        <w:t xml:space="preserve">data </w:t>
      </w:r>
      <w:r w:rsidR="00C010D7" w:rsidRPr="001E5FD8">
        <w:t>obtained from the corresponding</w:t>
      </w:r>
      <w:r w:rsidR="00415F59" w:rsidRPr="001E5FD8">
        <w:t xml:space="preserve"> cores with the LR04 stack</w:t>
      </w:r>
      <w:r w:rsidR="00FE6A0D" w:rsidRPr="001E5FD8">
        <w:t xml:space="preserve"> are considered</w:t>
      </w:r>
      <w:r w:rsidR="00E733F9" w:rsidRPr="001E5FD8">
        <w:t xml:space="preserve"> </w:t>
      </w:r>
      <w:r w:rsidR="00FE6A0D" w:rsidRPr="001E5FD8">
        <w:t xml:space="preserve">less robust </w:t>
      </w:r>
      <w:r w:rsidR="004E2E44" w:rsidRPr="001E5FD8">
        <w:t xml:space="preserve">because changes in surface water temperatures </w:t>
      </w:r>
      <w:r w:rsidR="00C010D7" w:rsidRPr="001E5FD8">
        <w:t>incorporated in the δ</w:t>
      </w:r>
      <w:r w:rsidR="00C010D7" w:rsidRPr="001E5FD8">
        <w:rPr>
          <w:vertAlign w:val="superscript"/>
        </w:rPr>
        <w:t>18</w:t>
      </w:r>
      <w:r w:rsidR="00C010D7" w:rsidRPr="001E5FD8">
        <w:t>O signals of plankt</w:t>
      </w:r>
      <w:r w:rsidR="00660717" w:rsidRPr="001E5FD8">
        <w:t>on</w:t>
      </w:r>
      <w:r w:rsidR="00C010D7" w:rsidRPr="001E5FD8">
        <w:t xml:space="preserve">ic foraminifera </w:t>
      </w:r>
      <w:r w:rsidR="004E2E44" w:rsidRPr="001E5FD8">
        <w:t xml:space="preserve">are unlikely to be fully synchronous with the </w:t>
      </w:r>
      <w:r w:rsidR="00415F59" w:rsidRPr="001E5FD8">
        <w:t xml:space="preserve">changes in </w:t>
      </w:r>
      <w:r w:rsidR="006939B7" w:rsidRPr="001E5FD8">
        <w:rPr>
          <w:noProof/>
          <w:lang w:eastAsia="en-GB"/>
        </w:rPr>
        <mc:AlternateContent>
          <mc:Choice Requires="wpg">
            <w:drawing>
              <wp:anchor distT="0" distB="0" distL="114300" distR="114300" simplePos="0" relativeHeight="251955200" behindDoc="0" locked="0" layoutInCell="1" allowOverlap="1" wp14:anchorId="3E0614A5" wp14:editId="69FB9C9B">
                <wp:simplePos x="0" y="0"/>
                <wp:positionH relativeFrom="column">
                  <wp:posOffset>0</wp:posOffset>
                </wp:positionH>
                <wp:positionV relativeFrom="paragraph">
                  <wp:posOffset>1931670</wp:posOffset>
                </wp:positionV>
                <wp:extent cx="5735320" cy="6911975"/>
                <wp:effectExtent l="0" t="0" r="0" b="3175"/>
                <wp:wrapSquare wrapText="bothSides"/>
                <wp:docPr id="11" name="Group 11"/>
                <wp:cNvGraphicFramePr/>
                <a:graphic xmlns:a="http://schemas.openxmlformats.org/drawingml/2006/main">
                  <a:graphicData uri="http://schemas.microsoft.com/office/word/2010/wordprocessingGroup">
                    <wpg:wgp>
                      <wpg:cNvGrpSpPr/>
                      <wpg:grpSpPr>
                        <a:xfrm>
                          <a:off x="0" y="0"/>
                          <a:ext cx="5735320" cy="6911975"/>
                          <a:chOff x="0" y="0"/>
                          <a:chExt cx="5735320" cy="6912467"/>
                        </a:xfrm>
                      </wpg:grpSpPr>
                      <wpg:grpSp>
                        <wpg:cNvPr id="34" name="Group 34"/>
                        <wpg:cNvGrpSpPr/>
                        <wpg:grpSpPr>
                          <a:xfrm>
                            <a:off x="206062" y="1339403"/>
                            <a:ext cx="430530" cy="3578225"/>
                            <a:chOff x="-64376" y="-139004"/>
                            <a:chExt cx="357866" cy="2992663"/>
                          </a:xfrm>
                        </wpg:grpSpPr>
                        <wps:wsp>
                          <wps:cNvPr id="35" name="Text Box 35"/>
                          <wps:cNvSpPr txBox="1"/>
                          <wps:spPr>
                            <a:xfrm>
                              <a:off x="-59593" y="-139004"/>
                              <a:ext cx="347925" cy="658214"/>
                            </a:xfrm>
                            <a:prstGeom prst="rect">
                              <a:avLst/>
                            </a:prstGeom>
                            <a:noFill/>
                            <a:ln w="6350">
                              <a:noFill/>
                            </a:ln>
                          </wps:spPr>
                          <wps:txbx>
                            <w:txbxContent>
                              <w:p w14:paraId="4C2A0004" w14:textId="1F35AB39" w:rsidR="00D3411A" w:rsidRPr="00F47D54" w:rsidRDefault="00D3411A" w:rsidP="00844C58">
                                <w:pPr>
                                  <w:jc w:val="center"/>
                                  <w:rPr>
                                    <w:sz w:val="28"/>
                                    <w:szCs w:val="28"/>
                                  </w:rPr>
                                </w:pPr>
                                <w:r w:rsidRPr="00F47D54">
                                  <w:rPr>
                                    <w:sz w:val="28"/>
                                    <w:szCs w:val="28"/>
                                  </w:rPr>
                                  <w:t>δ</w:t>
                                </w:r>
                                <w:r w:rsidRPr="001E5FD8">
                                  <w:rPr>
                                    <w:sz w:val="28"/>
                                    <w:szCs w:val="28"/>
                                    <w:vertAlign w:val="superscript"/>
                                  </w:rPr>
                                  <w:t>18</w:t>
                                </w:r>
                                <w:r w:rsidRPr="001E5FD8">
                                  <w:rPr>
                                    <w:sz w:val="28"/>
                                    <w:szCs w:val="28"/>
                                  </w:rPr>
                                  <w:t>O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64376" y="2145059"/>
                              <a:ext cx="357866" cy="708600"/>
                            </a:xfrm>
                            <a:prstGeom prst="rect">
                              <a:avLst/>
                            </a:prstGeom>
                            <a:noFill/>
                            <a:ln w="6350">
                              <a:noFill/>
                            </a:ln>
                          </wps:spPr>
                          <wps:txbx>
                            <w:txbxContent>
                              <w:p w14:paraId="024F6642" w14:textId="17B2F5CC" w:rsidR="00D3411A" w:rsidRPr="00F47D54" w:rsidRDefault="00D3411A" w:rsidP="00844C58">
                                <w:pPr>
                                  <w:jc w:val="center"/>
                                  <w:rPr>
                                    <w:sz w:val="28"/>
                                    <w:szCs w:val="28"/>
                                  </w:rPr>
                                </w:pPr>
                                <w:r w:rsidRPr="00F47D54">
                                  <w:rPr>
                                    <w:sz w:val="28"/>
                                    <w:szCs w:val="28"/>
                                  </w:rPr>
                                  <w:t>δ</w:t>
                                </w:r>
                                <w:r w:rsidRPr="00F47D54">
                                  <w:rPr>
                                    <w:sz w:val="28"/>
                                    <w:szCs w:val="28"/>
                                    <w:vertAlign w:val="superscript"/>
                                  </w:rPr>
                                  <w:t>18</w:t>
                                </w:r>
                                <w:r w:rsidRPr="001E5FD8">
                                  <w:rPr>
                                    <w:sz w:val="28"/>
                                    <w:szCs w:val="28"/>
                                  </w:rPr>
                                  <w:t>O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5" name="Picture 9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28034" y="296214"/>
                            <a:ext cx="4686300" cy="5581650"/>
                          </a:xfrm>
                          <a:prstGeom prst="rect">
                            <a:avLst/>
                          </a:prstGeom>
                        </pic:spPr>
                      </pic:pic>
                      <wps:wsp>
                        <wps:cNvPr id="134" name="Text Box 134"/>
                        <wps:cNvSpPr txBox="1"/>
                        <wps:spPr>
                          <a:xfrm>
                            <a:off x="2137893" y="0"/>
                            <a:ext cx="1649730" cy="398145"/>
                          </a:xfrm>
                          <a:prstGeom prst="rect">
                            <a:avLst/>
                          </a:prstGeom>
                          <a:noFill/>
                          <a:ln w="6350">
                            <a:noFill/>
                          </a:ln>
                        </wps:spPr>
                        <wps:txbx>
                          <w:txbxContent>
                            <w:p w14:paraId="3B12AC6C" w14:textId="77777777" w:rsidR="00D3411A" w:rsidRPr="00F47D54" w:rsidRDefault="00D3411A" w:rsidP="00844C58">
                              <w:pPr>
                                <w:jc w:val="center"/>
                                <w:rPr>
                                  <w:sz w:val="28"/>
                                  <w:szCs w:val="28"/>
                                </w:rPr>
                              </w:pPr>
                              <w:r w:rsidRPr="00F47D54">
                                <w:rPr>
                                  <w:sz w:val="28"/>
                                  <w:szCs w:val="28"/>
                                </w:rPr>
                                <w:t>Depth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Text Box 135"/>
                        <wps:cNvSpPr txBox="1"/>
                        <wps:spPr>
                          <a:xfrm>
                            <a:off x="1931831" y="5782614"/>
                            <a:ext cx="1650144" cy="398658"/>
                          </a:xfrm>
                          <a:prstGeom prst="rect">
                            <a:avLst/>
                          </a:prstGeom>
                          <a:noFill/>
                          <a:ln w="6350">
                            <a:noFill/>
                          </a:ln>
                        </wps:spPr>
                        <wps:txbx>
                          <w:txbxContent>
                            <w:p w14:paraId="566D78C9" w14:textId="77777777" w:rsidR="00D3411A" w:rsidRPr="00F47D54" w:rsidRDefault="00D3411A" w:rsidP="00844C58">
                              <w:pPr>
                                <w:jc w:val="center"/>
                                <w:rPr>
                                  <w:sz w:val="28"/>
                                  <w:szCs w:val="28"/>
                                </w:rPr>
                              </w:pPr>
                              <w:r w:rsidRPr="00F47D54">
                                <w:rPr>
                                  <w:sz w:val="28"/>
                                  <w:szCs w:val="28"/>
                                </w:rPr>
                                <w:t>Age (ka)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Text Box 136"/>
                        <wps:cNvSpPr txBox="1"/>
                        <wps:spPr>
                          <a:xfrm>
                            <a:off x="0" y="6207617"/>
                            <a:ext cx="5735320" cy="704850"/>
                          </a:xfrm>
                          <a:prstGeom prst="rect">
                            <a:avLst/>
                          </a:prstGeom>
                          <a:solidFill>
                            <a:sysClr val="window" lastClr="FFFFFF"/>
                          </a:solidFill>
                          <a:ln w="6350">
                            <a:noFill/>
                          </a:ln>
                        </wps:spPr>
                        <wps:txbx>
                          <w:txbxContent>
                            <w:p w14:paraId="40BFA7C9" w14:textId="56CB674E" w:rsidR="00D3411A" w:rsidRPr="00E366F1" w:rsidRDefault="00D3411A" w:rsidP="00844C58">
                              <w:pPr>
                                <w:jc w:val="both"/>
                                <w:rPr>
                                  <w:sz w:val="20"/>
                                  <w:szCs w:val="20"/>
                                </w:rPr>
                              </w:pPr>
                              <w:r w:rsidRPr="007D1C84">
                                <w:rPr>
                                  <w:b/>
                                  <w:sz w:val="20"/>
                                  <w:szCs w:val="20"/>
                                </w:rPr>
                                <w:t>Figure 2</w:t>
                              </w:r>
                              <w:r>
                                <w:rPr>
                                  <w:sz w:val="20"/>
                                  <w:szCs w:val="20"/>
                                </w:rPr>
                                <w:t xml:space="preserve">: Example of </w:t>
                              </w:r>
                              <w:r w:rsidRPr="001E5FD8">
                                <w:rPr>
                                  <w:sz w:val="20"/>
                                  <w:szCs w:val="20"/>
                                </w:rPr>
                                <w:t>correlation between planktonic foraminifera</w:t>
                              </w:r>
                              <w:r w:rsidRPr="007D1C84">
                                <w:rPr>
                                  <w:sz w:val="20"/>
                                  <w:szCs w:val="20"/>
                                </w:rPr>
                                <w:t xml:space="preserve"> δ</w:t>
                              </w:r>
                              <w:r w:rsidRPr="007D1C84">
                                <w:rPr>
                                  <w:sz w:val="20"/>
                                  <w:szCs w:val="20"/>
                                  <w:vertAlign w:val="superscript"/>
                                </w:rPr>
                                <w:t>18</w:t>
                              </w:r>
                              <w:r w:rsidRPr="007D1C84">
                                <w:rPr>
                                  <w:sz w:val="20"/>
                                  <w:szCs w:val="20"/>
                                </w:rPr>
                                <w:t>O data</w:t>
                              </w:r>
                              <w:r>
                                <w:rPr>
                                  <w:sz w:val="20"/>
                                  <w:szCs w:val="20"/>
                                </w:rPr>
                                <w:t xml:space="preserve"> </w:t>
                              </w:r>
                              <w:r w:rsidRPr="007D1C84">
                                <w:rPr>
                                  <w:sz w:val="20"/>
                                  <w:szCs w:val="20"/>
                                </w:rPr>
                                <w:t xml:space="preserve">(red) </w:t>
                              </w:r>
                              <w:r>
                                <w:rPr>
                                  <w:sz w:val="20"/>
                                  <w:szCs w:val="20"/>
                                </w:rPr>
                                <w:t>from a core (here: MD97-2120) and</w:t>
                              </w:r>
                              <w:r w:rsidRPr="007D1C84">
                                <w:rPr>
                                  <w:sz w:val="20"/>
                                  <w:szCs w:val="20"/>
                                </w:rPr>
                                <w:t xml:space="preserve"> </w:t>
                              </w:r>
                              <w:r>
                                <w:rPr>
                                  <w:sz w:val="20"/>
                                  <w:szCs w:val="20"/>
                                </w:rPr>
                                <w:t xml:space="preserve">the </w:t>
                              </w:r>
                              <w:r w:rsidRPr="007D1C84">
                                <w:rPr>
                                  <w:sz w:val="20"/>
                                  <w:szCs w:val="20"/>
                                </w:rPr>
                                <w:t>LR04 stack (bla</w:t>
                              </w:r>
                              <w:r>
                                <w:rPr>
                                  <w:sz w:val="20"/>
                                  <w:szCs w:val="20"/>
                                </w:rPr>
                                <w:t xml:space="preserve">ck) using </w:t>
                              </w:r>
                              <w:proofErr w:type="spellStart"/>
                              <w:r>
                                <w:rPr>
                                  <w:sz w:val="20"/>
                                  <w:szCs w:val="20"/>
                                </w:rPr>
                                <w:t>Analyseries</w:t>
                              </w:r>
                              <w:proofErr w:type="spellEnd"/>
                              <w:r>
                                <w:rPr>
                                  <w:sz w:val="20"/>
                                  <w:szCs w:val="20"/>
                                </w:rPr>
                                <w:t xml:space="preserve"> software. </w:t>
                              </w:r>
                              <w:r w:rsidRPr="007D1C84">
                                <w:rPr>
                                  <w:sz w:val="20"/>
                                  <w:szCs w:val="20"/>
                                </w:rPr>
                                <w:t>Tiepoints are marked by blue squares and connecting lines</w:t>
                              </w:r>
                              <w:r>
                                <w:rPr>
                                  <w:sz w:val="20"/>
                                  <w:szCs w:val="20"/>
                                </w:rPr>
                                <w:t xml:space="preserve">, with age assignments for MIS 5 sub-stages following </w:t>
                              </w:r>
                              <w:r>
                                <w:rPr>
                                  <w:sz w:val="20"/>
                                  <w:szCs w:val="20"/>
                                </w:rPr>
                                <w:fldChar w:fldCharType="begin"/>
                              </w:r>
                              <w:r>
                                <w:rPr>
                                  <w:sz w:val="20"/>
                                  <w:szCs w:val="20"/>
                                </w:rPr>
                                <w:instrText xml:space="preserve"> ADDIN EN.CITE &lt;EndNote&gt;&lt;Cite AuthorYear="1"&gt;&lt;Author&gt;Govin&lt;/Author&gt;&lt;Year&gt;2009&lt;/Year&gt;&lt;RecNum&gt;159&lt;/RecNum&gt;&lt;DisplayText&gt;Govin et al. (2009)&lt;/DisplayText&gt;&lt;record&gt;&lt;rec-number&gt;159&lt;/rec-number&gt;&lt;foreign-keys&gt;&lt;key app="EN" db-id="zrva9revlp2zv4ef9e7p5a2k2srpazvs0dss" timestamp="1523971244"&gt;159&lt;/key&gt;&lt;key app="ENWeb" db-id=""&gt;0&lt;/key&gt;&lt;/foreign-keys&gt;&lt;ref-type name="Journal Article"&gt;17&lt;/ref-type&gt;&lt;contributors&gt;&lt;authors&gt;&lt;author&gt;Govin, Aline&lt;/author&gt;&lt;author&gt;Michel, Elisabeth&lt;/author&gt;&lt;author&gt;Labeyrie, Laurent&lt;/author&gt;&lt;author&gt;Waelbroeck, Claire&lt;/author&gt;&lt;author&gt;Dewilde, Fabien&lt;/author&gt;&lt;author&gt;Jansen, Eystein&lt;/author&gt;&lt;/authors&gt;&lt;/contributors&gt;&lt;titles&gt;&lt;title&gt;Evidence for northward expansion of Antarctic Bottom Water mass in the Southern Ocean during the last glacial inception&lt;/title&gt;&lt;secondary-title&gt;Paleoceanography&lt;/secondary-title&gt;&lt;/titles&gt;&lt;periodical&gt;&lt;full-title&gt;Paleoceanography&lt;/full-title&gt;&lt;/periodical&gt;&lt;pages&gt;PA1202&lt;/pages&gt;&lt;volume&gt;24&lt;/volume&gt;&lt;number&gt;1&lt;/number&gt;&lt;dates&gt;&lt;year&gt;2009&lt;/year&gt;&lt;/dates&gt;&lt;isbn&gt;08838305&lt;/isbn&gt;&lt;urls&gt;&lt;/urls&gt;&lt;electronic-resource-num&gt;10.1029/2008pa001603&lt;/electronic-resource-num&gt;&lt;/record&gt;&lt;/Cite&gt;&lt;/EndNote&gt;</w:instrText>
                              </w:r>
                              <w:r>
                                <w:rPr>
                                  <w:sz w:val="20"/>
                                  <w:szCs w:val="20"/>
                                </w:rPr>
                                <w:fldChar w:fldCharType="separate"/>
                              </w:r>
                              <w:r>
                                <w:rPr>
                                  <w:noProof/>
                                  <w:sz w:val="20"/>
                                  <w:szCs w:val="20"/>
                                </w:rPr>
                                <w:t>Govin et al. (2009)</w:t>
                              </w:r>
                              <w:r>
                                <w:rPr>
                                  <w:sz w:val="20"/>
                                  <w:szCs w:val="20"/>
                                </w:rPr>
                                <w:fldChar w:fldCharType="end"/>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0614A5" id="Group 11" o:spid="_x0000_s1041" style="position:absolute;left:0;text-align:left;margin-left:0;margin-top:152.1pt;width:451.6pt;height:544.25pt;z-index:251955200" coordsize="57353,69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">
                <v:group id="Group 34" o:spid="_x0000_s1042" style="position:absolute;left:2060;top:13394;width:4305;height:35782" coordorigin="-643,-1390" coordsize="3578,29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Text Box 35" o:spid="_x0000_s1043" type="#_x0000_t202" style="position:absolute;left:-595;top:-1390;width:3478;height:6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" filled="f" stroked="f" strokeweight=".5pt">
                    <v:textbox style="layout-flow:vertical;mso-layout-flow-alt:bottom-to-top">
                      <w:txbxContent>
                        <w:p w14:paraId="4C2A0004" w14:textId="1F35AB39" w:rsidR="00D3411A" w:rsidRPr="00F47D54" w:rsidRDefault="00D3411A" w:rsidP="00844C58">
                          <w:pPr>
                            <w:jc w:val="center"/>
                            <w:rPr>
                              <w:sz w:val="28"/>
                              <w:szCs w:val="28"/>
                            </w:rPr>
                          </w:pPr>
                          <w:r w:rsidRPr="00F47D54">
                            <w:rPr>
                              <w:sz w:val="28"/>
                              <w:szCs w:val="28"/>
                            </w:rPr>
                            <w:t>δ</w:t>
                          </w:r>
                          <w:r w:rsidRPr="001E5FD8">
                            <w:rPr>
                              <w:sz w:val="28"/>
                              <w:szCs w:val="28"/>
                              <w:vertAlign w:val="superscript"/>
                            </w:rPr>
                            <w:t>18</w:t>
                          </w:r>
                          <w:r w:rsidRPr="001E5FD8">
                            <w:rPr>
                              <w:sz w:val="28"/>
                              <w:szCs w:val="28"/>
                            </w:rPr>
                            <w:t>O (‰)</w:t>
                          </w:r>
                        </w:p>
                      </w:txbxContent>
                    </v:textbox>
                  </v:shape>
                  <v:shape id="Text Box 94" o:spid="_x0000_s1044" type="#_x0000_t202" style="position:absolute;left:-643;top:21450;width:3577;height:7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" filled="f" stroked="f" strokeweight=".5pt">
                    <v:textbox style="layout-flow:vertical;mso-layout-flow-alt:bottom-to-top">
                      <w:txbxContent>
                        <w:p w14:paraId="024F6642" w14:textId="17B2F5CC" w:rsidR="00D3411A" w:rsidRPr="00F47D54" w:rsidRDefault="00D3411A" w:rsidP="00844C58">
                          <w:pPr>
                            <w:jc w:val="center"/>
                            <w:rPr>
                              <w:sz w:val="28"/>
                              <w:szCs w:val="28"/>
                            </w:rPr>
                          </w:pPr>
                          <w:r w:rsidRPr="00F47D54">
                            <w:rPr>
                              <w:sz w:val="28"/>
                              <w:szCs w:val="28"/>
                            </w:rPr>
                            <w:t>δ</w:t>
                          </w:r>
                          <w:r w:rsidRPr="00F47D54">
                            <w:rPr>
                              <w:sz w:val="28"/>
                              <w:szCs w:val="28"/>
                              <w:vertAlign w:val="superscript"/>
                            </w:rPr>
                            <w:t>18</w:t>
                          </w:r>
                          <w:r w:rsidRPr="001E5FD8">
                            <w:rPr>
                              <w:sz w:val="28"/>
                              <w:szCs w:val="28"/>
                            </w:rPr>
                            <w:t>O (‰)</w:t>
                          </w:r>
                        </w:p>
                      </w:txbxContent>
                    </v:textbox>
                  </v:shape>
                </v:group>
                <v:shape id="Picture 95" o:spid="_x0000_s1045" type="#_x0000_t75" style="position:absolute;left:5280;top:2962;width:46863;height:55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">
                  <v:imagedata r:id="rId13" o:title=""/>
                  <v:path arrowok="t"/>
                </v:shape>
                <v:shape id="Text Box 134" o:spid="_x0000_s1046" type="#_x0000_t202" style="position:absolute;left:21378;width:16498;height:3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" filled="f" stroked="f" strokeweight=".5pt">
                  <v:textbox>
                    <w:txbxContent>
                      <w:p w14:paraId="3B12AC6C" w14:textId="77777777" w:rsidR="00D3411A" w:rsidRPr="00F47D54" w:rsidRDefault="00D3411A" w:rsidP="00844C58">
                        <w:pPr>
                          <w:jc w:val="center"/>
                          <w:rPr>
                            <w:sz w:val="28"/>
                            <w:szCs w:val="28"/>
                          </w:rPr>
                        </w:pPr>
                        <w:r w:rsidRPr="00F47D54">
                          <w:rPr>
                            <w:sz w:val="28"/>
                            <w:szCs w:val="28"/>
                          </w:rPr>
                          <w:t>Depth (m)</w:t>
                        </w:r>
                      </w:p>
                    </w:txbxContent>
                  </v:textbox>
                </v:shape>
                <v:shape id="Text Box 135" o:spid="_x0000_s1047" type="#_x0000_t202" style="position:absolute;left:19318;top:57826;width:16501;height:39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" filled="f" stroked="f" strokeweight=".5pt">
                  <v:textbox>
                    <w:txbxContent>
                      <w:p w14:paraId="566D78C9" w14:textId="77777777" w:rsidR="00D3411A" w:rsidRPr="00F47D54" w:rsidRDefault="00D3411A" w:rsidP="00844C58">
                        <w:pPr>
                          <w:jc w:val="center"/>
                          <w:rPr>
                            <w:sz w:val="28"/>
                            <w:szCs w:val="28"/>
                          </w:rPr>
                        </w:pPr>
                        <w:r w:rsidRPr="00F47D54">
                          <w:rPr>
                            <w:sz w:val="28"/>
                            <w:szCs w:val="28"/>
                          </w:rPr>
                          <w:t>Age (ka)</w:t>
                        </w:r>
                      </w:p>
                    </w:txbxContent>
                  </v:textbox>
                </v:shape>
                <v:shape id="Text Box 136" o:spid="_x0000_s1048" type="#_x0000_t202" style="position:absolute;top:62076;width:57353;height:7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" fillcolor="window" stroked="f" strokeweight=".5pt">
                  <v:textbox>
                    <w:txbxContent>
                      <w:p w14:paraId="40BFA7C9" w14:textId="56CB674E" w:rsidR="00D3411A" w:rsidRPr="00E366F1" w:rsidRDefault="00D3411A" w:rsidP="00844C58">
                        <w:pPr>
                          <w:jc w:val="both"/>
                          <w:rPr>
                            <w:sz w:val="20"/>
                            <w:szCs w:val="20"/>
                          </w:rPr>
                        </w:pPr>
                        <w:r w:rsidRPr="007D1C84">
                          <w:rPr>
                            <w:b/>
                            <w:sz w:val="20"/>
                            <w:szCs w:val="20"/>
                          </w:rPr>
                          <w:t>Figure 2</w:t>
                        </w:r>
                        <w:r>
                          <w:rPr>
                            <w:sz w:val="20"/>
                            <w:szCs w:val="20"/>
                          </w:rPr>
                          <w:t xml:space="preserve">: Example of </w:t>
                        </w:r>
                        <w:r w:rsidRPr="001E5FD8">
                          <w:rPr>
                            <w:sz w:val="20"/>
                            <w:szCs w:val="20"/>
                          </w:rPr>
                          <w:t>correlation between planktonic foraminifera</w:t>
                        </w:r>
                        <w:r w:rsidRPr="007D1C84">
                          <w:rPr>
                            <w:sz w:val="20"/>
                            <w:szCs w:val="20"/>
                          </w:rPr>
                          <w:t xml:space="preserve"> δ</w:t>
                        </w:r>
                        <w:r w:rsidRPr="007D1C84">
                          <w:rPr>
                            <w:sz w:val="20"/>
                            <w:szCs w:val="20"/>
                            <w:vertAlign w:val="superscript"/>
                          </w:rPr>
                          <w:t>18</w:t>
                        </w:r>
                        <w:r w:rsidRPr="007D1C84">
                          <w:rPr>
                            <w:sz w:val="20"/>
                            <w:szCs w:val="20"/>
                          </w:rPr>
                          <w:t>O data</w:t>
                        </w:r>
                        <w:r>
                          <w:rPr>
                            <w:sz w:val="20"/>
                            <w:szCs w:val="20"/>
                          </w:rPr>
                          <w:t xml:space="preserve"> </w:t>
                        </w:r>
                        <w:r w:rsidRPr="007D1C84">
                          <w:rPr>
                            <w:sz w:val="20"/>
                            <w:szCs w:val="20"/>
                          </w:rPr>
                          <w:t xml:space="preserve">(red) </w:t>
                        </w:r>
                        <w:r>
                          <w:rPr>
                            <w:sz w:val="20"/>
                            <w:szCs w:val="20"/>
                          </w:rPr>
                          <w:t>from a core (here: MD97-2120) and</w:t>
                        </w:r>
                        <w:r w:rsidRPr="007D1C84">
                          <w:rPr>
                            <w:sz w:val="20"/>
                            <w:szCs w:val="20"/>
                          </w:rPr>
                          <w:t xml:space="preserve"> </w:t>
                        </w:r>
                        <w:r>
                          <w:rPr>
                            <w:sz w:val="20"/>
                            <w:szCs w:val="20"/>
                          </w:rPr>
                          <w:t xml:space="preserve">the </w:t>
                        </w:r>
                        <w:r w:rsidRPr="007D1C84">
                          <w:rPr>
                            <w:sz w:val="20"/>
                            <w:szCs w:val="20"/>
                          </w:rPr>
                          <w:t>LR04 stack (bla</w:t>
                        </w:r>
                        <w:r>
                          <w:rPr>
                            <w:sz w:val="20"/>
                            <w:szCs w:val="20"/>
                          </w:rPr>
                          <w:t xml:space="preserve">ck) using </w:t>
                        </w:r>
                        <w:proofErr w:type="spellStart"/>
                        <w:r>
                          <w:rPr>
                            <w:sz w:val="20"/>
                            <w:szCs w:val="20"/>
                          </w:rPr>
                          <w:t>Analyseries</w:t>
                        </w:r>
                        <w:proofErr w:type="spellEnd"/>
                        <w:r>
                          <w:rPr>
                            <w:sz w:val="20"/>
                            <w:szCs w:val="20"/>
                          </w:rPr>
                          <w:t xml:space="preserve"> software. </w:t>
                        </w:r>
                        <w:r w:rsidRPr="007D1C84">
                          <w:rPr>
                            <w:sz w:val="20"/>
                            <w:szCs w:val="20"/>
                          </w:rPr>
                          <w:t>Tiepoints are marked by blue squares and connecting lines</w:t>
                        </w:r>
                        <w:r>
                          <w:rPr>
                            <w:sz w:val="20"/>
                            <w:szCs w:val="20"/>
                          </w:rPr>
                          <w:t xml:space="preserve">, with age assignments for MIS 5 sub-stages following </w:t>
                        </w:r>
                        <w:r>
                          <w:rPr>
                            <w:sz w:val="20"/>
                            <w:szCs w:val="20"/>
                          </w:rPr>
                          <w:fldChar w:fldCharType="begin"/>
                        </w:r>
                        <w:r>
                          <w:rPr>
                            <w:sz w:val="20"/>
                            <w:szCs w:val="20"/>
                          </w:rPr>
                          <w:instrText xml:space="preserve"> ADDIN EN.CITE &lt;EndNote&gt;&lt;Cite AuthorYear="1"&gt;&lt;Author&gt;Govin&lt;/Author&gt;&lt;Year&gt;2009&lt;/Year&gt;&lt;RecNum&gt;159&lt;/RecNum&gt;&lt;DisplayText&gt;Govin et al. (2009)&lt;/DisplayText&gt;&lt;record&gt;&lt;rec-number&gt;159&lt;/rec-number&gt;&lt;foreign-keys&gt;&lt;key app="EN" db-id="zrva9revlp2zv4ef9e7p5a2k2srpazvs0dss" timestamp="1523971244"&gt;159&lt;/key&gt;&lt;key app="ENWeb" db-id=""&gt;0&lt;/key&gt;&lt;/foreign-keys&gt;&lt;ref-type name="Journal Article"&gt;17&lt;/ref-type&gt;&lt;contributors&gt;&lt;authors&gt;&lt;author&gt;Govin, Aline&lt;/author&gt;&lt;author&gt;Michel, Elisabeth&lt;/author&gt;&lt;author&gt;Labeyrie, Laurent&lt;/author&gt;&lt;author&gt;Waelbroeck, Claire&lt;/author&gt;&lt;author&gt;Dewilde, Fabien&lt;/author&gt;&lt;author&gt;Jansen, Eystein&lt;/author&gt;&lt;/authors&gt;&lt;/contributors&gt;&lt;titles&gt;&lt;title&gt;Evidence for northward expansion of Antarctic Bottom Water mass in the Southern Ocean during the last glacial inception&lt;/title&gt;&lt;secondary-title&gt;Paleoceanography&lt;/secondary-title&gt;&lt;/titles&gt;&lt;periodical&gt;&lt;full-title&gt;Paleoceanography&lt;/full-title&gt;&lt;/periodical&gt;&lt;pages&gt;PA1202&lt;/pages&gt;&lt;volume&gt;24&lt;/volume&gt;&lt;number&gt;1&lt;/number&gt;&lt;dates&gt;&lt;year&gt;2009&lt;/year&gt;&lt;/dates&gt;&lt;isbn&gt;08838305&lt;/isbn&gt;&lt;urls&gt;&lt;/urls&gt;&lt;electronic-resource-num&gt;10.1029/2008pa001603&lt;/electronic-resource-num&gt;&lt;/record&gt;&lt;/Cite&gt;&lt;/EndNote&gt;</w:instrText>
                        </w:r>
                        <w:r>
                          <w:rPr>
                            <w:sz w:val="20"/>
                            <w:szCs w:val="20"/>
                          </w:rPr>
                          <w:fldChar w:fldCharType="separate"/>
                        </w:r>
                        <w:r>
                          <w:rPr>
                            <w:noProof/>
                            <w:sz w:val="20"/>
                            <w:szCs w:val="20"/>
                          </w:rPr>
                          <w:t>Govin et al. (2009)</w:t>
                        </w:r>
                        <w:r>
                          <w:rPr>
                            <w:sz w:val="20"/>
                            <w:szCs w:val="20"/>
                          </w:rPr>
                          <w:fldChar w:fldCharType="end"/>
                        </w:r>
                        <w:r>
                          <w:rPr>
                            <w:sz w:val="20"/>
                            <w:szCs w:val="20"/>
                          </w:rPr>
                          <w:t>.</w:t>
                        </w:r>
                      </w:p>
                    </w:txbxContent>
                  </v:textbox>
                </v:shape>
                <w10:wrap type="square"/>
              </v:group>
            </w:pict>
          </mc:Fallback>
        </mc:AlternateContent>
      </w:r>
      <w:r w:rsidR="004E2E44" w:rsidRPr="001E5FD8">
        <w:t xml:space="preserve">deep water </w:t>
      </w:r>
      <w:r w:rsidR="00415F59" w:rsidRPr="001E5FD8">
        <w:t>δ</w:t>
      </w:r>
      <w:r w:rsidR="00415F59" w:rsidRPr="001E5FD8">
        <w:rPr>
          <w:vertAlign w:val="superscript"/>
        </w:rPr>
        <w:t>18</w:t>
      </w:r>
      <w:r w:rsidR="00415F59" w:rsidRPr="001E5FD8">
        <w:t>O</w:t>
      </w:r>
      <w:r w:rsidR="00415F59" w:rsidRPr="001E5FD8" w:rsidDel="00415F59">
        <w:t xml:space="preserve"> </w:t>
      </w:r>
      <w:r w:rsidR="00415F59" w:rsidRPr="001E5FD8">
        <w:t>composition (mainly global ice volume)</w:t>
      </w:r>
      <w:r w:rsidR="004E2E44" w:rsidRPr="001E5FD8">
        <w:t xml:space="preserve"> represented by the</w:t>
      </w:r>
      <w:r w:rsidR="00D30996" w:rsidRPr="001E5FD8">
        <w:t xml:space="preserve"> benthic LR04 stack. T</w:t>
      </w:r>
      <w:r w:rsidR="00FE6A0D" w:rsidRPr="001E5FD8">
        <w:t xml:space="preserve">he </w:t>
      </w:r>
      <w:r w:rsidR="00FE6A0D" w:rsidRPr="001E5FD8">
        <w:lastRenderedPageBreak/>
        <w:t>least robust chronologies are th</w:t>
      </w:r>
      <w:r w:rsidR="00415F59" w:rsidRPr="001E5FD8">
        <w:t>os</w:t>
      </w:r>
      <w:r w:rsidR="00FE6A0D" w:rsidRPr="001E5FD8">
        <w:t xml:space="preserve">e </w:t>
      </w:r>
      <w:r w:rsidR="00415F59" w:rsidRPr="001E5FD8">
        <w:t xml:space="preserve">for </w:t>
      </w:r>
      <w:r w:rsidR="0080469A" w:rsidRPr="001E5FD8">
        <w:t>the four</w:t>
      </w:r>
      <w:r w:rsidR="00FE6A0D" w:rsidRPr="001E5FD8">
        <w:t xml:space="preserve"> records </w:t>
      </w:r>
      <w:r w:rsidR="00415F59" w:rsidRPr="001E5FD8">
        <w:t>without</w:t>
      </w:r>
      <w:r w:rsidR="00A87951" w:rsidRPr="001E5FD8">
        <w:t xml:space="preserve"> δ</w:t>
      </w:r>
      <w:r w:rsidR="00A87951" w:rsidRPr="001E5FD8">
        <w:rPr>
          <w:vertAlign w:val="superscript"/>
        </w:rPr>
        <w:t>18</w:t>
      </w:r>
      <w:r w:rsidR="00A87951" w:rsidRPr="001E5FD8">
        <w:t xml:space="preserve">O </w:t>
      </w:r>
      <w:r w:rsidR="00905717" w:rsidRPr="001E5FD8">
        <w:t>data</w:t>
      </w:r>
      <w:r w:rsidR="00042112" w:rsidRPr="001E5FD8">
        <w:t>,</w:t>
      </w:r>
      <w:r w:rsidR="00905717" w:rsidRPr="001E5FD8">
        <w:t xml:space="preserve"> </w:t>
      </w:r>
      <w:r w:rsidR="00415F59" w:rsidRPr="001E5FD8">
        <w:t xml:space="preserve">which </w:t>
      </w:r>
      <w:r w:rsidR="00676B58" w:rsidRPr="001E5FD8">
        <w:t xml:space="preserve">were dated by </w:t>
      </w:r>
      <w:r w:rsidR="00626827" w:rsidRPr="001E5FD8">
        <w:t xml:space="preserve">diatom </w:t>
      </w:r>
      <w:r w:rsidR="00676B58" w:rsidRPr="001E5FD8">
        <w:t>biofluctuation stratigraphy</w:t>
      </w:r>
      <w:r w:rsidR="0080469A" w:rsidRPr="001E5FD8">
        <w:t xml:space="preserve"> (PS2276-4, PS2603-3 and PS2305-6)</w:t>
      </w:r>
      <w:r w:rsidR="00676B58" w:rsidRPr="001E5FD8">
        <w:t xml:space="preserve"> </w:t>
      </w:r>
      <w:r w:rsidR="00844C58" w:rsidRPr="001E5FD8">
        <w:fldChar w:fldCharType="begin"/>
      </w:r>
      <w:r w:rsidR="00844C58" w:rsidRPr="001E5FD8">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00844C58" w:rsidRPr="001E5FD8">
        <w:fldChar w:fldCharType="separate"/>
      </w:r>
      <w:r w:rsidR="00844C58" w:rsidRPr="001E5FD8">
        <w:rPr>
          <w:noProof/>
        </w:rPr>
        <w:t>(Bianchi &amp; Gersonde 2002)</w:t>
      </w:r>
      <w:r w:rsidR="00844C58" w:rsidRPr="001E5FD8">
        <w:fldChar w:fldCharType="end"/>
      </w:r>
      <w:r w:rsidR="00676B58" w:rsidRPr="001E5FD8">
        <w:t xml:space="preserve"> </w:t>
      </w:r>
      <w:r w:rsidR="0080469A" w:rsidRPr="001E5FD8">
        <w:t>or</w:t>
      </w:r>
      <w:r w:rsidR="006939B7" w:rsidRPr="001E5FD8">
        <w:t xml:space="preserve"> </w:t>
      </w:r>
      <w:r w:rsidR="0080469A" w:rsidRPr="001E5FD8">
        <w:rPr>
          <w:i/>
        </w:rPr>
        <w:t xml:space="preserve">Cycladophora davisiana </w:t>
      </w:r>
      <w:r w:rsidR="0080469A" w:rsidRPr="001E5FD8">
        <w:t xml:space="preserve">radiolarian abundance </w:t>
      </w:r>
      <w:r w:rsidR="00042112" w:rsidRPr="001E5FD8">
        <w:t>stratigraphy</w:t>
      </w:r>
      <w:r w:rsidR="00905717" w:rsidRPr="001E5FD8">
        <w:t xml:space="preserve"> </w:t>
      </w:r>
      <w:r w:rsidR="00042112" w:rsidRPr="001E5FD8">
        <w:t>(</w:t>
      </w:r>
      <w:r w:rsidR="00626827" w:rsidRPr="001E5FD8">
        <w:t>PS1752-1</w:t>
      </w:r>
      <w:r w:rsidR="00042112" w:rsidRPr="001E5FD8">
        <w:t xml:space="preserve">) </w:t>
      </w:r>
      <w:r w:rsidR="00042112" w:rsidRPr="001E5FD8">
        <w:fldChar w:fldCharType="begin"/>
      </w:r>
      <w:r w:rsidR="00042112" w:rsidRPr="001E5FD8">
        <w:instrText xml:space="preserve"> ADDIN EN.CITE &lt;EndNote&gt;&lt;Cite&gt;&lt;Author&gt;Brathauer&lt;/Author&gt;&lt;Year&gt;2001&lt;/Year&gt;&lt;RecNum&gt;251&lt;/RecNum&gt;&lt;DisplayText&gt;(Brathauer et al. 2001)&lt;/DisplayText&gt;&lt;record&gt;&lt;rec-number&gt;251&lt;/rec-number&gt;&lt;foreign-keys&gt;&lt;key app="EN" db-id="zrva9revlp2zv4ef9e7p5a2k2srpazvs0dss" timestamp="1560181754"&gt;251&lt;/key&gt;&lt;key app="ENWeb" db-id=""&gt;0&lt;/key&gt;&lt;/foreign-keys&gt;&lt;ref-type name="Journal Article"&gt;17&lt;/ref-type&gt;&lt;contributors&gt;&lt;authors&gt;&lt;author&gt;Brathauer, Uta&lt;/author&gt;&lt;author&gt;Abelmann, A.&lt;/author&gt;&lt;author&gt;Gersonde, R.&lt;/author&gt;&lt;author&gt;Niebler, Hans-Stefan&lt;/author&gt;&lt;author&gt;Futterer, D. K.&lt;/author&gt;&lt;/authors&gt;&lt;/contributors&gt;&lt;titles&gt;&lt;title&gt;&lt;style face="normal" font="default" size="100%"&gt;Calibration of &lt;/style&gt;&lt;style face="italic" font="default" size="100%"&gt;Cycladophora davisiana &lt;/style&gt;&lt;style face="normal" font="default" size="100%"&gt;events versus oxygen isotope stratigraphy in the subantarctic Atlantic Ocean - a stratigraphic tool for carbonate-poor Quaternary sediments.&lt;/style&gt;&lt;/title&gt;&lt;secondary-title&gt;Marine Geology&lt;/secondary-title&gt;&lt;/titles&gt;&lt;periodical&gt;&lt;full-title&gt;Marine Geology&lt;/full-title&gt;&lt;/periodical&gt;&lt;pages&gt;167-181&lt;/pages&gt;&lt;volume&gt;175&lt;/volume&gt;&lt;dates&gt;&lt;year&gt;2001&lt;/year&gt;&lt;/dates&gt;&lt;urls&gt;&lt;/urls&gt;&lt;/record&gt;&lt;/Cite&gt;&lt;/EndNote&gt;</w:instrText>
      </w:r>
      <w:r w:rsidR="00042112" w:rsidRPr="001E5FD8">
        <w:fldChar w:fldCharType="separate"/>
      </w:r>
      <w:r w:rsidR="00042112" w:rsidRPr="001E5FD8">
        <w:rPr>
          <w:noProof/>
        </w:rPr>
        <w:t>(Brathauer et al. 2001)</w:t>
      </w:r>
      <w:r w:rsidR="00042112" w:rsidRPr="001E5FD8">
        <w:fldChar w:fldCharType="end"/>
      </w:r>
      <w:r w:rsidR="00042112" w:rsidRPr="001E5FD8">
        <w:t>.</w:t>
      </w:r>
      <w:r w:rsidR="008D669E" w:rsidRPr="001E5FD8">
        <w:t xml:space="preserve"> The</w:t>
      </w:r>
      <w:r w:rsidR="00042112" w:rsidRPr="001E5FD8">
        <w:rPr>
          <w:i/>
        </w:rPr>
        <w:t xml:space="preserve"> </w:t>
      </w:r>
      <w:r w:rsidR="00042112" w:rsidRPr="001E5FD8">
        <w:t xml:space="preserve">stratigraphy for core PS1752-1 was converted onto </w:t>
      </w:r>
      <w:r w:rsidR="008D669E" w:rsidRPr="001E5FD8">
        <w:t xml:space="preserve">the </w:t>
      </w:r>
      <w:r w:rsidR="00042112" w:rsidRPr="001E5FD8">
        <w:t>LR04</w:t>
      </w:r>
      <w:r w:rsidR="008D669E" w:rsidRPr="001E5FD8">
        <w:t xml:space="preserve"> scale using the </w:t>
      </w:r>
      <w:r w:rsidR="008D669E" w:rsidRPr="001E5FD8">
        <w:rPr>
          <w:i/>
        </w:rPr>
        <w:t xml:space="preserve">C. davisiana </w:t>
      </w:r>
      <w:r w:rsidR="008D669E" w:rsidRPr="001E5FD8">
        <w:t xml:space="preserve">peak ages published by </w:t>
      </w:r>
      <w:r w:rsidR="008D669E" w:rsidRPr="001E5FD8">
        <w:fldChar w:fldCharType="begin"/>
      </w:r>
      <w:r w:rsidR="008D669E" w:rsidRPr="001E5FD8">
        <w:instrText xml:space="preserve"> ADDIN EN.CITE &lt;EndNote&gt;&lt;Cite AuthorYear="1"&gt;&lt;Author&gt;Pugh&lt;/Author&gt;&lt;Year&gt;2009&lt;/Year&gt;&lt;RecNum&gt;156&lt;/RecNum&gt;&lt;DisplayText&gt;Pugh et al. (2009)&lt;/DisplayText&gt;&lt;record&gt;&lt;rec-number&gt;156&lt;/rec-number&gt;&lt;foreign-keys&gt;&lt;key app="EN" db-id="zrva9revlp2zv4ef9e7p5a2k2srpazvs0dss" timestamp="1517247344"&gt;156&lt;/key&gt;&lt;key app="ENWeb" db-id=""&gt;0&lt;/key&gt;&lt;/foreign-keys&gt;&lt;ref-type name="Journal Article"&gt;17&lt;/ref-type&gt;&lt;contributors&gt;&lt;authors&gt;&lt;author&gt;Pugh, R. S.&lt;/author&gt;&lt;author&gt;McCave, I. N.&lt;/author&gt;&lt;author&gt;Hillenbrand, C. D.&lt;/author&gt;&lt;author&gt;Kuhn, G.&lt;/author&gt;&lt;/authors&gt;&lt;/contributors&gt;&lt;titles&gt;&lt;title&gt;Circum-Antarctic age modelling of Quaternary marine cores under the Antarctic Circumpolar Current: Ice-core dust–magnetic correlation&lt;/title&gt;&lt;secondary-title&gt;Earth and Planetary Science Letters&lt;/secondary-title&gt;&lt;/titles&gt;&lt;periodical&gt;&lt;full-title&gt;Earth and Planetary Science Letters&lt;/full-title&gt;&lt;/periodical&gt;&lt;pages&gt;113-123&lt;/pages&gt;&lt;volume&gt;284&lt;/volume&gt;&lt;number&gt;1-2&lt;/number&gt;&lt;dates&gt;&lt;year&gt;2009&lt;/year&gt;&lt;/dates&gt;&lt;isbn&gt;0012821X&lt;/isbn&gt;&lt;urls&gt;&lt;/urls&gt;&lt;electronic-resource-num&gt;10.1016/j.epsl.2009.04.016&lt;/electronic-resource-num&gt;&lt;/record&gt;&lt;/Cite&gt;&lt;/EndNote&gt;</w:instrText>
      </w:r>
      <w:r w:rsidR="008D669E" w:rsidRPr="001E5FD8">
        <w:fldChar w:fldCharType="separate"/>
      </w:r>
      <w:r w:rsidR="008D669E" w:rsidRPr="001E5FD8">
        <w:rPr>
          <w:noProof/>
        </w:rPr>
        <w:t>Pugh et al. (2009)</w:t>
      </w:r>
      <w:r w:rsidR="008D669E" w:rsidRPr="001E5FD8">
        <w:fldChar w:fldCharType="end"/>
      </w:r>
      <w:r w:rsidR="008D669E" w:rsidRPr="001E5FD8">
        <w:t>.</w:t>
      </w:r>
    </w:p>
    <w:p w14:paraId="2E0963E2" w14:textId="7A425E8C" w:rsidR="00376EBA" w:rsidRPr="001E5FD8" w:rsidRDefault="00331EBE" w:rsidP="00170056">
      <w:pPr>
        <w:spacing w:line="480" w:lineRule="auto"/>
        <w:jc w:val="both"/>
      </w:pPr>
      <w:r w:rsidRPr="001E5FD8">
        <w:t xml:space="preserve">For cores </w:t>
      </w:r>
      <w:r w:rsidR="008566CC" w:rsidRPr="001E5FD8">
        <w:t>with age models of different</w:t>
      </w:r>
      <w:r w:rsidRPr="001E5FD8">
        <w:t xml:space="preserve"> robustness (e.g. ODP Site 1094 and SO136-003)</w:t>
      </w:r>
      <w:r w:rsidR="008566CC" w:rsidRPr="001E5FD8">
        <w:t>,</w:t>
      </w:r>
      <w:r w:rsidRPr="001E5FD8">
        <w:t xml:space="preserve"> the ages for peak SSTs are within 2 ka</w:t>
      </w:r>
      <w:r w:rsidR="00184FBF" w:rsidRPr="001E5FD8">
        <w:t xml:space="preserve"> and therefore within the error of the LR04 </w:t>
      </w:r>
      <w:r w:rsidR="008566CC" w:rsidRPr="001E5FD8">
        <w:t>stack</w:t>
      </w:r>
      <w:r w:rsidR="00184FBF" w:rsidRPr="001E5FD8">
        <w:t>. Similarly</w:t>
      </w:r>
      <w:r w:rsidR="00130CFC" w:rsidRPr="001E5FD8">
        <w:t>,</w:t>
      </w:r>
      <w:r w:rsidR="00184FBF" w:rsidRPr="001E5FD8">
        <w:t xml:space="preserve"> for the three cores with the l</w:t>
      </w:r>
      <w:r w:rsidR="008566CC" w:rsidRPr="001E5FD8">
        <w:t>east</w:t>
      </w:r>
      <w:r w:rsidR="00184FBF" w:rsidRPr="001E5FD8">
        <w:t xml:space="preserve"> robust</w:t>
      </w:r>
      <w:r w:rsidR="008566CC" w:rsidRPr="001E5FD8">
        <w:t xml:space="preserve"> age models</w:t>
      </w:r>
      <w:r w:rsidR="00184FBF" w:rsidRPr="001E5FD8">
        <w:t xml:space="preserve"> the ages of peak warming are within 1-2 ka of other Atlantic </w:t>
      </w:r>
      <w:r w:rsidR="00130CFC" w:rsidRPr="001E5FD8">
        <w:t xml:space="preserve">and Indian </w:t>
      </w:r>
      <w:r w:rsidR="00184FBF" w:rsidRPr="001E5FD8">
        <w:t xml:space="preserve">sector </w:t>
      </w:r>
      <w:r w:rsidR="008566CC" w:rsidRPr="001E5FD8">
        <w:t xml:space="preserve">records </w:t>
      </w:r>
      <w:r w:rsidR="00184FBF" w:rsidRPr="001E5FD8">
        <w:t xml:space="preserve">situated south of the PF. The </w:t>
      </w:r>
      <w:r w:rsidR="008566CC" w:rsidRPr="001E5FD8">
        <w:t>consistency between ages for MIS 5e SST peaks in</w:t>
      </w:r>
      <w:r w:rsidR="00184FBF" w:rsidRPr="001E5FD8">
        <w:t xml:space="preserve"> records with different </w:t>
      </w:r>
      <w:r w:rsidR="008566CC" w:rsidRPr="001E5FD8">
        <w:t xml:space="preserve">age model </w:t>
      </w:r>
      <w:r w:rsidR="00184FBF" w:rsidRPr="001E5FD8">
        <w:t xml:space="preserve"> robustness</w:t>
      </w:r>
      <w:r w:rsidR="00376EBA" w:rsidRPr="001E5FD8">
        <w:t xml:space="preserve"> </w:t>
      </w:r>
      <w:r w:rsidR="008566CC" w:rsidRPr="001E5FD8">
        <w:t xml:space="preserve">but from the same SO sector </w:t>
      </w:r>
      <w:r w:rsidR="00376EBA" w:rsidRPr="001E5FD8">
        <w:t xml:space="preserve">justifies the inclusion of all </w:t>
      </w:r>
      <w:r w:rsidR="008566CC" w:rsidRPr="001E5FD8">
        <w:t xml:space="preserve">records </w:t>
      </w:r>
      <w:r w:rsidR="00376EBA" w:rsidRPr="001E5FD8">
        <w:t xml:space="preserve">in the analysis </w:t>
      </w:r>
      <w:r w:rsidR="008566CC" w:rsidRPr="001E5FD8">
        <w:t xml:space="preserve">of the timing of MIS 5e </w:t>
      </w:r>
      <w:r w:rsidR="00376EBA" w:rsidRPr="001E5FD8">
        <w:t>peak SST</w:t>
      </w:r>
      <w:r w:rsidR="008566CC" w:rsidRPr="001E5FD8">
        <w:t>s</w:t>
      </w:r>
      <w:r w:rsidR="00376EBA" w:rsidRPr="001E5FD8">
        <w:t xml:space="preserve"> and sea ice</w:t>
      </w:r>
      <w:r w:rsidR="008566CC" w:rsidRPr="001E5FD8">
        <w:t xml:space="preserve"> minima in the different SO sectors</w:t>
      </w:r>
      <w:r w:rsidR="00376EBA" w:rsidRPr="001E5FD8">
        <w:t>.</w:t>
      </w:r>
      <w:r w:rsidR="003F2681" w:rsidRPr="001E5FD8">
        <w:t xml:space="preserve"> All cores</w:t>
      </w:r>
      <w:r w:rsidR="00C541F0" w:rsidRPr="001E5FD8">
        <w:t>, for which</w:t>
      </w:r>
      <w:r w:rsidR="003F2681" w:rsidRPr="001E5FD8">
        <w:t xml:space="preserve"> SSTs h</w:t>
      </w:r>
      <w:r w:rsidR="00C541F0" w:rsidRPr="001E5FD8">
        <w:t>ad been correlated to ice core d</w:t>
      </w:r>
      <w:r w:rsidR="003F2681" w:rsidRPr="001E5FD8">
        <w:t>eute</w:t>
      </w:r>
      <w:r w:rsidR="00C541F0" w:rsidRPr="001E5FD8">
        <w:t>rium records (ODP S</w:t>
      </w:r>
      <w:r w:rsidR="003F2681" w:rsidRPr="001E5FD8">
        <w:t>ite 1094, MD02-2488</w:t>
      </w:r>
      <w:r w:rsidR="00E63413" w:rsidRPr="001E5FD8">
        <w:t>, MD97-2120; Supplementa</w:t>
      </w:r>
      <w:r w:rsidR="00A27961" w:rsidRPr="001E5FD8">
        <w:t>ry Table 1</w:t>
      </w:r>
      <w:r w:rsidR="00E63413" w:rsidRPr="001E5FD8">
        <w:t>)</w:t>
      </w:r>
      <w:r w:rsidR="00C541F0" w:rsidRPr="001E5FD8">
        <w:t>,</w:t>
      </w:r>
      <w:r w:rsidR="00130CFC" w:rsidRPr="001E5FD8">
        <w:t xml:space="preserve"> </w:t>
      </w:r>
      <w:r w:rsidR="00E63413" w:rsidRPr="001E5FD8">
        <w:t xml:space="preserve">were tied to the LR04 stack using their </w:t>
      </w:r>
      <w:r w:rsidR="00C541F0" w:rsidRPr="001E5FD8">
        <w:t xml:space="preserve">benthic (MD02-2488) or planktonic (ODP Site 1094 and MD97-2120) </w:t>
      </w:r>
      <w:r w:rsidR="00E63413" w:rsidRPr="001E5FD8">
        <w:t>δ</w:t>
      </w:r>
      <w:r w:rsidR="00E63413" w:rsidRPr="001E5FD8">
        <w:rPr>
          <w:vertAlign w:val="superscript"/>
        </w:rPr>
        <w:t>18</w:t>
      </w:r>
      <w:r w:rsidR="00E63413" w:rsidRPr="001E5FD8">
        <w:t xml:space="preserve">O records to allow an independent comparison between the SST record from the sediment cores and the atmospheric temperature record from Antarctic ice cores. </w:t>
      </w:r>
      <w:r w:rsidR="00130CFC" w:rsidRPr="001E5FD8">
        <w:t xml:space="preserve">Hereafter all ages refer to the LR04 </w:t>
      </w:r>
      <w:r w:rsidR="008566CC" w:rsidRPr="001E5FD8">
        <w:t>stack</w:t>
      </w:r>
      <w:r w:rsidR="00130CFC" w:rsidRPr="001E5FD8">
        <w:t xml:space="preserve"> unless otherwise stated.</w:t>
      </w:r>
    </w:p>
    <w:p w14:paraId="3A97AF7E" w14:textId="4E034934" w:rsidR="00130CFC" w:rsidRPr="001E5FD8" w:rsidRDefault="00130CFC" w:rsidP="00011DB5">
      <w:pPr>
        <w:pStyle w:val="ListParagraph"/>
        <w:numPr>
          <w:ilvl w:val="0"/>
          <w:numId w:val="2"/>
        </w:numPr>
        <w:spacing w:line="480" w:lineRule="auto"/>
        <w:jc w:val="both"/>
        <w:rPr>
          <w:b/>
          <w:sz w:val="24"/>
          <w:szCs w:val="24"/>
          <w:u w:val="single"/>
        </w:rPr>
      </w:pPr>
      <w:r w:rsidRPr="001E5FD8">
        <w:rPr>
          <w:b/>
          <w:sz w:val="24"/>
          <w:szCs w:val="24"/>
          <w:u w:val="single"/>
        </w:rPr>
        <w:t>Materials and methods for TPC288</w:t>
      </w:r>
    </w:p>
    <w:p w14:paraId="3171DAB7" w14:textId="618BEABF" w:rsidR="00130CFC" w:rsidRPr="001E5FD8" w:rsidRDefault="00130CFC" w:rsidP="00170056">
      <w:pPr>
        <w:spacing w:line="480" w:lineRule="auto"/>
        <w:jc w:val="both"/>
      </w:pPr>
      <w:r w:rsidRPr="001E5FD8">
        <w:t xml:space="preserve">Core TPC288 (Lat. 59.14 </w:t>
      </w:r>
      <w:r w:rsidRPr="001E5FD8">
        <w:rPr>
          <w:vertAlign w:val="superscript"/>
        </w:rPr>
        <w:t>o</w:t>
      </w:r>
      <w:r w:rsidRPr="001E5FD8">
        <w:t xml:space="preserve">S, Lon. 37.97 </w:t>
      </w:r>
      <w:proofErr w:type="spellStart"/>
      <w:r w:rsidRPr="001E5FD8">
        <w:rPr>
          <w:vertAlign w:val="superscript"/>
        </w:rPr>
        <w:t>o</w:t>
      </w:r>
      <w:r w:rsidRPr="001E5FD8">
        <w:t>W</w:t>
      </w:r>
      <w:proofErr w:type="spellEnd"/>
      <w:r w:rsidR="00C541F0" w:rsidRPr="001E5FD8">
        <w:t>; water depth 2864m</w:t>
      </w:r>
      <w:r w:rsidRPr="001E5FD8">
        <w:t xml:space="preserve">) was recovered </w:t>
      </w:r>
      <w:r w:rsidR="002B246C" w:rsidRPr="001E5FD8">
        <w:t xml:space="preserve">in the Scotia Sea </w:t>
      </w:r>
      <w:r w:rsidRPr="001E5FD8">
        <w:t xml:space="preserve">during cruise </w:t>
      </w:r>
      <w:r w:rsidR="00785639" w:rsidRPr="001E5FD8">
        <w:t>JR48 with</w:t>
      </w:r>
      <w:r w:rsidRPr="001E5FD8">
        <w:t xml:space="preserve"> RRS </w:t>
      </w:r>
      <w:r w:rsidRPr="001E5FD8">
        <w:rPr>
          <w:i/>
        </w:rPr>
        <w:t>James Clark Ross</w:t>
      </w:r>
      <w:r w:rsidRPr="001E5FD8">
        <w:t xml:space="preserve"> in 2000. </w:t>
      </w:r>
      <w:r w:rsidR="00785639" w:rsidRPr="001E5FD8">
        <w:t xml:space="preserve">Trigger core </w:t>
      </w:r>
      <w:r w:rsidRPr="001E5FD8">
        <w:t xml:space="preserve">TC288 and </w:t>
      </w:r>
      <w:r w:rsidR="00785639" w:rsidRPr="001E5FD8">
        <w:t xml:space="preserve">piston core </w:t>
      </w:r>
      <w:r w:rsidRPr="001E5FD8">
        <w:t xml:space="preserve">PC288 were spliced to produce a </w:t>
      </w:r>
      <w:r w:rsidR="00785639" w:rsidRPr="001E5FD8">
        <w:t xml:space="preserve">continuous </w:t>
      </w:r>
      <w:r w:rsidRPr="001E5FD8">
        <w:t xml:space="preserve">core </w:t>
      </w:r>
      <w:r w:rsidR="00785639" w:rsidRPr="001E5FD8">
        <w:t xml:space="preserve">record with a composite </w:t>
      </w:r>
      <w:r w:rsidRPr="001E5FD8">
        <w:t>length of 940</w:t>
      </w:r>
      <w:r w:rsidR="00785639" w:rsidRPr="001E5FD8">
        <w:t xml:space="preserve"> </w:t>
      </w:r>
      <w:r w:rsidRPr="001E5FD8">
        <w:t xml:space="preserve">cm. Microscope slides for the study of diatom assemblages were produced using a method adapted from </w:t>
      </w:r>
      <w:r w:rsidRPr="001E5FD8">
        <w:fldChar w:fldCharType="begin"/>
      </w:r>
      <w:r w:rsidRPr="001E5FD8">
        <w:instrText xml:space="preserve"> ADDIN EN.CITE &lt;EndNote&gt;&lt;Cite AuthorYear="1"&gt;&lt;Author&gt;Scherer&lt;/Author&gt;&lt;Year&gt;1994&lt;/Year&gt;&lt;RecNum&gt;112&lt;/RecNum&gt;&lt;DisplayText&gt;Scherer (1994)&lt;/DisplayText&gt;&lt;record&gt;&lt;rec-number&gt;112&lt;/rec-number&gt;&lt;foreign-keys&gt;&lt;key app="EN" db-id="zrva9revlp2zv4ef9e7p5a2k2srpazvs0dss" timestamp="1509467411"&gt;112&lt;/key&gt;&lt;key app="ENWeb" db-id=""&gt;0&lt;/key&gt;&lt;/foreign-keys&gt;&lt;ref-type name="Journal Article"&gt;17&lt;/ref-type&gt;&lt;contributors&gt;&lt;authors&gt;&lt;author&gt;Scherer, Reed P.&lt;/author&gt;&lt;/authors&gt;&lt;/contributors&gt;&lt;titles&gt;&lt;title&gt;A new method for the determination of absolute abundance of diatoms and other silt-sized sedimentary particles&lt;/title&gt;&lt;secondary-title&gt;Journal of Paleolimnology&lt;/secondary-title&gt;&lt;/titles&gt;&lt;periodical&gt;&lt;full-title&gt;Journal of Paleolimnology&lt;/full-title&gt;&lt;/periodical&gt;&lt;pages&gt;171-179&lt;/pages&gt;&lt;volume&gt;12&lt;/volume&gt;&lt;number&gt;2&lt;/number&gt;&lt;dates&gt;&lt;year&gt;1994&lt;/year&gt;&lt;/dates&gt;&lt;isbn&gt;0921-2728&amp;#xD;1573-0417&lt;/isbn&gt;&lt;urls&gt;&lt;/urls&gt;&lt;electronic-resource-num&gt;10.1007/bf00678093&lt;/electronic-resource-num&gt;&lt;/record&gt;&lt;/Cite&gt;&lt;/EndNote&gt;</w:instrText>
      </w:r>
      <w:r w:rsidRPr="001E5FD8">
        <w:fldChar w:fldCharType="separate"/>
      </w:r>
      <w:r w:rsidRPr="001E5FD8">
        <w:rPr>
          <w:noProof/>
        </w:rPr>
        <w:t>Scherer (1994)</w:t>
      </w:r>
      <w:r w:rsidRPr="001E5FD8">
        <w:fldChar w:fldCharType="end"/>
      </w:r>
      <w:r w:rsidRPr="001E5FD8">
        <w:t xml:space="preserve"> at a </w:t>
      </w:r>
      <w:r w:rsidR="00785639" w:rsidRPr="001E5FD8">
        <w:t xml:space="preserve">depth resolution </w:t>
      </w:r>
      <w:r w:rsidRPr="001E5FD8">
        <w:t>of 2</w:t>
      </w:r>
      <w:r w:rsidR="00785639" w:rsidRPr="001E5FD8">
        <w:t xml:space="preserve"> </w:t>
      </w:r>
      <w:r w:rsidRPr="001E5FD8">
        <w:t xml:space="preserve">cm for the </w:t>
      </w:r>
      <w:r w:rsidR="00F92BD1" w:rsidRPr="001E5FD8">
        <w:t>MIS 5e core interval</w:t>
      </w:r>
      <w:r w:rsidR="00785639" w:rsidRPr="001E5FD8">
        <w:t xml:space="preserve">, which spans </w:t>
      </w:r>
      <w:r w:rsidR="00F92BD1" w:rsidRPr="001E5FD8">
        <w:t xml:space="preserve">the depth from </w:t>
      </w:r>
      <w:r w:rsidR="00844C58" w:rsidRPr="001E5FD8">
        <w:t>398</w:t>
      </w:r>
      <w:r w:rsidR="00785639" w:rsidRPr="001E5FD8">
        <w:t xml:space="preserve"> to </w:t>
      </w:r>
      <w:r w:rsidR="00844C58" w:rsidRPr="001E5FD8">
        <w:t>416</w:t>
      </w:r>
      <w:r w:rsidR="00785639" w:rsidRPr="001E5FD8">
        <w:t xml:space="preserve"> cm</w:t>
      </w:r>
      <w:r w:rsidRPr="001E5FD8">
        <w:t xml:space="preserve">. Samples of 8-15mg were exposed to 10% Hydrochloric acid to remove any carbonate and 30% Hydrogen Peroxide to break down the organic material. A 4% Sodium </w:t>
      </w:r>
      <w:proofErr w:type="spellStart"/>
      <w:r w:rsidRPr="001E5FD8">
        <w:t>Hexametaphosphate</w:t>
      </w:r>
      <w:proofErr w:type="spellEnd"/>
      <w:r w:rsidRPr="001E5FD8">
        <w:t xml:space="preserve"> solution was added to the solution for disaggregation</w:t>
      </w:r>
      <w:r w:rsidR="00F92BD1" w:rsidRPr="001E5FD8">
        <w:t>,</w:t>
      </w:r>
      <w:r w:rsidRPr="001E5FD8">
        <w:t xml:space="preserve"> and the material was </w:t>
      </w:r>
      <w:r w:rsidR="00F92BD1" w:rsidRPr="001E5FD8">
        <w:t xml:space="preserve">then </w:t>
      </w:r>
      <w:r w:rsidRPr="001E5FD8">
        <w:t xml:space="preserve">allowed to settle randomly onto </w:t>
      </w:r>
      <w:r w:rsidRPr="001E5FD8">
        <w:lastRenderedPageBreak/>
        <w:t xml:space="preserve">coverslips over a minimum of 4 hours. Slides were </w:t>
      </w:r>
      <w:r w:rsidR="00F92BD1" w:rsidRPr="001E5FD8">
        <w:t>investigated</w:t>
      </w:r>
      <w:r w:rsidRPr="001E5FD8">
        <w:t xml:space="preserve"> with a light microscope (Olympus BH-2 at x100</w:t>
      </w:r>
      <w:r w:rsidR="00A5467A" w:rsidRPr="001E5FD8">
        <w:t>0</w:t>
      </w:r>
      <w:r w:rsidRPr="001E5FD8">
        <w:t xml:space="preserve"> magnification)</w:t>
      </w:r>
      <w:r w:rsidR="00F92BD1" w:rsidRPr="001E5FD8">
        <w:t>,</w:t>
      </w:r>
      <w:r w:rsidRPr="001E5FD8">
        <w:t xml:space="preserve"> and a minimum of 300 diatom valves were counted for each sample. The </w:t>
      </w:r>
      <w:r w:rsidR="00D62977" w:rsidRPr="001E5FD8">
        <w:t>FCC</w:t>
      </w:r>
      <w:r w:rsidRPr="001E5FD8">
        <w:rPr>
          <w:i/>
        </w:rPr>
        <w:t xml:space="preserve"> </w:t>
      </w:r>
      <w:r w:rsidRPr="001E5FD8">
        <w:t>value for each sample was calculated as a percentage of the total diatom assemblage.</w:t>
      </w:r>
      <w:r w:rsidR="00536381" w:rsidRPr="001E5FD8">
        <w:t xml:space="preserve"> The </w:t>
      </w:r>
      <w:r w:rsidR="002B246C" w:rsidRPr="001E5FD8">
        <w:t xml:space="preserve">previously published </w:t>
      </w:r>
      <w:r w:rsidR="00536381" w:rsidRPr="001E5FD8">
        <w:t xml:space="preserve">age model for core TPC288 </w:t>
      </w:r>
      <w:r w:rsidR="002B246C" w:rsidRPr="001E5FD8">
        <w:t xml:space="preserve">is based on the correlation of its magnetic susceptibility record with dust concentration in the EPICA Dome C ice core and constrained by </w:t>
      </w:r>
      <w:r w:rsidR="002B246C" w:rsidRPr="001E5FD8">
        <w:rPr>
          <w:i/>
        </w:rPr>
        <w:t>C. davisiana</w:t>
      </w:r>
      <w:r w:rsidR="002B246C" w:rsidRPr="001E5FD8">
        <w:t xml:space="preserve"> stratigraphy (Pugh et al. 2009)</w:t>
      </w:r>
      <w:r w:rsidR="00536381" w:rsidRPr="001E5FD8">
        <w:t>.</w:t>
      </w:r>
    </w:p>
    <w:p w14:paraId="2DD9D789" w14:textId="1A7A27A0" w:rsidR="008E0140" w:rsidRPr="001E5FD8" w:rsidRDefault="008E0140" w:rsidP="00094186">
      <w:pPr>
        <w:pStyle w:val="ListParagraph"/>
        <w:numPr>
          <w:ilvl w:val="0"/>
          <w:numId w:val="2"/>
        </w:numPr>
        <w:spacing w:line="480" w:lineRule="auto"/>
        <w:rPr>
          <w:noProof/>
          <w:lang w:eastAsia="en-GB"/>
        </w:rPr>
      </w:pPr>
      <w:r w:rsidRPr="001E5FD8">
        <w:rPr>
          <w:b/>
          <w:sz w:val="24"/>
          <w:szCs w:val="24"/>
          <w:u w:val="single"/>
        </w:rPr>
        <w:t>Results</w:t>
      </w:r>
    </w:p>
    <w:p w14:paraId="396D21E7" w14:textId="313C8BC2" w:rsidR="008E0140" w:rsidRPr="001E5FD8" w:rsidRDefault="008E0140" w:rsidP="00170056">
      <w:pPr>
        <w:spacing w:line="480" w:lineRule="auto"/>
        <w:jc w:val="both"/>
      </w:pPr>
      <w:r w:rsidRPr="001E5FD8">
        <w:t xml:space="preserve">The MIS 5e SST and </w:t>
      </w:r>
      <w:r w:rsidR="00D62977" w:rsidRPr="001E5FD8">
        <w:t>W</w:t>
      </w:r>
      <w:r w:rsidRPr="001E5FD8">
        <w:t>SIE records</w:t>
      </w:r>
      <w:r w:rsidR="00C541F0" w:rsidRPr="001E5FD8">
        <w:t>, including</w:t>
      </w:r>
      <w:r w:rsidRPr="001E5FD8">
        <w:t xml:space="preserve"> ages for the maximum SSTs and the associated errors from the sample resolution</w:t>
      </w:r>
      <w:r w:rsidR="00C541F0" w:rsidRPr="001E5FD8">
        <w:t>, are compiled</w:t>
      </w:r>
      <w:r w:rsidRPr="001E5FD8">
        <w:t xml:space="preserve"> in Table 2. Even though it was possible to determine an age relationship betw</w:t>
      </w:r>
      <w:r w:rsidR="00D62977" w:rsidRPr="001E5FD8">
        <w:t>een the MIS 5e SST maximum and W</w:t>
      </w:r>
      <w:r w:rsidRPr="001E5FD8">
        <w:t xml:space="preserve">SIE minimum in all three SO sectors, the exact age of the MIS 5e sea ice minimum at a particular core site could often not be precisely constrained as almost all records have extended MIS 5e sediment intervals, in which specimens of </w:t>
      </w:r>
      <w:r w:rsidRPr="001E5FD8">
        <w:rPr>
          <w:i/>
        </w:rPr>
        <w:t xml:space="preserve">F. curta </w:t>
      </w:r>
      <w:r w:rsidRPr="001E5FD8">
        <w:t>and</w:t>
      </w:r>
      <w:r w:rsidRPr="001E5FD8">
        <w:rPr>
          <w:i/>
        </w:rPr>
        <w:t xml:space="preserve"> F. cylindrus </w:t>
      </w:r>
      <w:r w:rsidRPr="001E5FD8">
        <w:t>are absent (</w:t>
      </w:r>
      <w:r w:rsidR="00D62977" w:rsidRPr="001E5FD8">
        <w:t>FCC</w:t>
      </w:r>
      <w:r w:rsidR="00C541F0" w:rsidRPr="001E5FD8">
        <w:t xml:space="preserve"> = 0). E</w:t>
      </w:r>
      <w:r w:rsidRPr="001E5FD8">
        <w:t xml:space="preserve">xceptions are the MIS 5e records from core sites PS2305-6 and TPC288, where the percentages of both taxa during the </w:t>
      </w:r>
      <w:r w:rsidR="00C541F0" w:rsidRPr="001E5FD8">
        <w:t>WSIE</w:t>
      </w:r>
      <w:r w:rsidRPr="001E5FD8">
        <w:t xml:space="preserve"> minimum </w:t>
      </w:r>
      <w:r w:rsidR="00C541F0" w:rsidRPr="001E5FD8">
        <w:t>never</w:t>
      </w:r>
      <w:r w:rsidRPr="001E5FD8">
        <w:t xml:space="preserve"> fall below 0.8% and 0.3%, respectively.</w:t>
      </w:r>
      <w:r w:rsidR="00C541F0" w:rsidRPr="001E5FD8">
        <w:t xml:space="preserve"> However, all sites have in common a prolonged MIS 5e period</w:t>
      </w:r>
      <w:r w:rsidR="00F8471A" w:rsidRPr="001E5FD8">
        <w:t xml:space="preserve"> when the site was located north of the mean WSIE (FCC =1-3%), and at least a short MIS 5e episode when the site was located north of the maximum WSIE (FCC &lt;1%) (cf. Bianchi &amp; </w:t>
      </w:r>
      <w:proofErr w:type="spellStart"/>
      <w:r w:rsidR="00F8471A" w:rsidRPr="001E5FD8">
        <w:t>Gersonde</w:t>
      </w:r>
      <w:proofErr w:type="spellEnd"/>
      <w:r w:rsidR="00F8471A" w:rsidRPr="001E5FD8">
        <w:t xml:space="preserve"> 2002).</w:t>
      </w:r>
    </w:p>
    <w:p w14:paraId="695BB838" w14:textId="61F2A13C" w:rsidR="008E0140" w:rsidRPr="001E5FD8" w:rsidRDefault="008E0140" w:rsidP="00011DB5">
      <w:pPr>
        <w:pStyle w:val="ListParagraph"/>
        <w:numPr>
          <w:ilvl w:val="1"/>
          <w:numId w:val="2"/>
        </w:numPr>
        <w:spacing w:line="480" w:lineRule="auto"/>
        <w:jc w:val="both"/>
        <w:rPr>
          <w:u w:val="single"/>
        </w:rPr>
      </w:pPr>
      <w:r w:rsidRPr="001E5FD8">
        <w:rPr>
          <w:u w:val="single"/>
        </w:rPr>
        <w:t>Sea Surface Temperatures</w:t>
      </w:r>
    </w:p>
    <w:p w14:paraId="1EC35A12" w14:textId="0BD430A6" w:rsidR="00AD79BC" w:rsidRPr="001E5FD8" w:rsidRDefault="008E0140" w:rsidP="00170056">
      <w:pPr>
        <w:spacing w:line="480" w:lineRule="auto"/>
        <w:jc w:val="both"/>
      </w:pPr>
      <w:r w:rsidRPr="001E5FD8">
        <w:t>The average ages of peak SSTs during MIS 5e range fr</w:t>
      </w:r>
      <w:r w:rsidR="00F8471A" w:rsidRPr="001E5FD8">
        <w:t>om 128 ka to 125 ka and thus lie</w:t>
      </w:r>
      <w:r w:rsidRPr="001E5FD8">
        <w:t xml:space="preserve"> within 3 ka throughout the three SO sectors, with the full range of ages spanning 129-123 ka (Table 2 &amp; Figure 3). The SST maxima in the Atlantic and Indian sectors are both well constrained and occurred on average</w:t>
      </w:r>
      <w:r w:rsidR="00AD79BC" w:rsidRPr="001E5FD8">
        <w:t xml:space="preserve"> at 127.4 </w:t>
      </w:r>
      <w:r w:rsidR="00AD79BC" w:rsidRPr="001E5FD8">
        <w:rPr>
          <w:rFonts w:cstheme="minorHAnsi"/>
        </w:rPr>
        <w:t>±</w:t>
      </w:r>
      <w:r w:rsidR="00AD79BC" w:rsidRPr="001E5FD8">
        <w:t xml:space="preserve"> 1.1 ka and 128.7 </w:t>
      </w:r>
      <w:r w:rsidR="00AD79BC" w:rsidRPr="001E5FD8">
        <w:rPr>
          <w:rFonts w:cstheme="minorHAnsi"/>
        </w:rPr>
        <w:t>±</w:t>
      </w:r>
      <w:r w:rsidR="00AD79BC" w:rsidRPr="001E5FD8">
        <w:t xml:space="preserve"> 0.8 ka, respectively (errors are one standard deviation). In contrast, peak MIS 5e SSTs in the Pacific sector show with an average age of 124.9 </w:t>
      </w:r>
      <w:r w:rsidR="00AD79BC" w:rsidRPr="001E5FD8">
        <w:rPr>
          <w:rFonts w:cstheme="minorHAnsi"/>
        </w:rPr>
        <w:t>±</w:t>
      </w:r>
      <w:r w:rsidR="00AD79BC" w:rsidRPr="001E5FD8">
        <w:t xml:space="preserve"> 3.6 ka, a much larger range. </w:t>
      </w:r>
    </w:p>
    <w:p w14:paraId="7165AE40" w14:textId="0ECBB8DC" w:rsidR="000A6652" w:rsidRPr="001E5FD8" w:rsidRDefault="006939B7" w:rsidP="00170056">
      <w:pPr>
        <w:spacing w:line="480" w:lineRule="auto"/>
        <w:jc w:val="both"/>
      </w:pPr>
      <w:r w:rsidRPr="001E5FD8">
        <w:rPr>
          <w:noProof/>
          <w:lang w:eastAsia="en-GB"/>
        </w:rPr>
        <w:lastRenderedPageBreak/>
        <mc:AlternateContent>
          <mc:Choice Requires="wpg">
            <w:drawing>
              <wp:anchor distT="0" distB="0" distL="114300" distR="114300" simplePos="0" relativeHeight="252099584" behindDoc="0" locked="0" layoutInCell="1" allowOverlap="1" wp14:anchorId="05DB1E7A" wp14:editId="53650804">
                <wp:simplePos x="0" y="0"/>
                <wp:positionH relativeFrom="margin">
                  <wp:align>left</wp:align>
                </wp:positionH>
                <wp:positionV relativeFrom="paragraph">
                  <wp:posOffset>0</wp:posOffset>
                </wp:positionV>
                <wp:extent cx="5984875" cy="3206750"/>
                <wp:effectExtent l="0" t="0" r="0" b="0"/>
                <wp:wrapTopAndBottom/>
                <wp:docPr id="227" name="Group 227"/>
                <wp:cNvGraphicFramePr/>
                <a:graphic xmlns:a="http://schemas.openxmlformats.org/drawingml/2006/main">
                  <a:graphicData uri="http://schemas.microsoft.com/office/word/2010/wordprocessingGroup">
                    <wpg:wgp>
                      <wpg:cNvGrpSpPr/>
                      <wpg:grpSpPr>
                        <a:xfrm>
                          <a:off x="0" y="0"/>
                          <a:ext cx="5984875" cy="3206839"/>
                          <a:chOff x="0" y="0"/>
                          <a:chExt cx="5985403" cy="3012816"/>
                        </a:xfrm>
                      </wpg:grpSpPr>
                      <wps:wsp>
                        <wps:cNvPr id="234" name="Text Box 8"/>
                        <wps:cNvSpPr txBox="1">
                          <a:spLocks noChangeArrowheads="1"/>
                        </wps:cNvSpPr>
                        <wps:spPr bwMode="auto">
                          <a:xfrm>
                            <a:off x="0" y="201879"/>
                            <a:ext cx="2171700" cy="28109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CDF43" w14:textId="77777777" w:rsidR="00D3411A" w:rsidRPr="002858B4" w:rsidRDefault="00D3411A" w:rsidP="000A6652">
                              <w:pPr>
                                <w:jc w:val="both"/>
                                <w:rPr>
                                  <w:sz w:val="20"/>
                                  <w:szCs w:val="20"/>
                                </w:rPr>
                              </w:pPr>
                              <w:r w:rsidRPr="00FB1BE4">
                                <w:rPr>
                                  <w:b/>
                                  <w:sz w:val="20"/>
                                  <w:szCs w:val="20"/>
                                </w:rPr>
                                <w:t xml:space="preserve">Figure 3: </w:t>
                              </w:r>
                              <w:r w:rsidRPr="00FB1BE4">
                                <w:rPr>
                                  <w:sz w:val="20"/>
                                  <w:szCs w:val="20"/>
                                </w:rPr>
                                <w:t>Box plots showi</w:t>
                              </w:r>
                              <w:r>
                                <w:rPr>
                                  <w:sz w:val="20"/>
                                  <w:szCs w:val="20"/>
                                </w:rPr>
                                <w:t xml:space="preserve">ng the age </w:t>
                              </w:r>
                              <w:r w:rsidRPr="00FB1BE4">
                                <w:rPr>
                                  <w:sz w:val="20"/>
                                  <w:szCs w:val="20"/>
                                </w:rPr>
                                <w:t xml:space="preserve">distribution of peak SSTs in the three </w:t>
                              </w:r>
                              <w:r>
                                <w:rPr>
                                  <w:sz w:val="20"/>
                                  <w:szCs w:val="20"/>
                                </w:rPr>
                                <w:t xml:space="preserve">SO </w:t>
                              </w:r>
                              <w:r w:rsidRPr="00FB1BE4">
                                <w:rPr>
                                  <w:sz w:val="20"/>
                                  <w:szCs w:val="20"/>
                                </w:rPr>
                                <w:t>sectors</w:t>
                              </w:r>
                              <w:r>
                                <w:rPr>
                                  <w:sz w:val="20"/>
                                  <w:szCs w:val="20"/>
                                </w:rPr>
                                <w:t xml:space="preserve"> during MIS 5e</w:t>
                              </w:r>
                              <w:r w:rsidRPr="00FB1BE4">
                                <w:rPr>
                                  <w:sz w:val="20"/>
                                  <w:szCs w:val="20"/>
                                </w:rPr>
                                <w:t xml:space="preserve">. A </w:t>
                              </w:r>
                              <w:r w:rsidRPr="00FB1BE4">
                                <w:rPr>
                                  <w:rFonts w:cstheme="minorHAnsi"/>
                                  <w:sz w:val="20"/>
                                  <w:szCs w:val="20"/>
                                </w:rPr>
                                <w:t>×</w:t>
                              </w:r>
                              <w:r w:rsidRPr="00FB1BE4">
                                <w:rPr>
                                  <w:sz w:val="20"/>
                                  <w:szCs w:val="20"/>
                                </w:rPr>
                                <w:t xml:space="preserve"> marks the mean </w:t>
                              </w:r>
                              <w:r>
                                <w:rPr>
                                  <w:sz w:val="20"/>
                                  <w:szCs w:val="20"/>
                                </w:rPr>
                                <w:t>age</w:t>
                              </w:r>
                              <w:r w:rsidRPr="00FB1BE4">
                                <w:rPr>
                                  <w:sz w:val="20"/>
                                  <w:szCs w:val="20"/>
                                </w:rPr>
                                <w:t xml:space="preserve"> for each sector. The horizontal line within each box marks the median; the box demarcates the interquartile range and the extended vertical lines illustrate </w:t>
                              </w:r>
                              <w:r w:rsidRPr="001E5FD8">
                                <w:rPr>
                                  <w:sz w:val="20"/>
                                  <w:szCs w:val="20"/>
                                </w:rPr>
                                <w:t>the full age range of peak SSTs in each sector. The circle marks an anomalous age from</w:t>
                              </w:r>
                              <w:r>
                                <w:rPr>
                                  <w:sz w:val="20"/>
                                  <w:szCs w:val="20"/>
                                </w:rPr>
                                <w:t xml:space="preserve"> core MD88-770.</w:t>
                              </w:r>
                            </w:p>
                          </w:txbxContent>
                        </wps:txbx>
                        <wps:bodyPr rot="0" vert="horz" wrap="square" lIns="91440" tIns="45720" rIns="91440" bIns="45720" anchor="t" anchorCtr="0" upright="1">
                          <a:noAutofit/>
                        </wps:bodyPr>
                      </wps:wsp>
                      <wpg:grpSp>
                        <wpg:cNvPr id="288" name="Group 288"/>
                        <wpg:cNvGrpSpPr/>
                        <wpg:grpSpPr>
                          <a:xfrm>
                            <a:off x="2113808" y="0"/>
                            <a:ext cx="3871595" cy="2925445"/>
                            <a:chOff x="0" y="41810"/>
                            <a:chExt cx="3872188" cy="2926180"/>
                          </a:xfrm>
                        </wpg:grpSpPr>
                        <wpg:grpSp>
                          <wpg:cNvPr id="289" name="Group 15"/>
                          <wpg:cNvGrpSpPr/>
                          <wpg:grpSpPr>
                            <a:xfrm>
                              <a:off x="320633" y="41810"/>
                              <a:ext cx="3551555" cy="2926180"/>
                              <a:chOff x="-125484" y="-102004"/>
                              <a:chExt cx="5267964" cy="4988388"/>
                            </a:xfrm>
                          </wpg:grpSpPr>
                          <pic:pic xmlns:pic="http://schemas.openxmlformats.org/drawingml/2006/picture">
                            <pic:nvPicPr>
                              <pic:cNvPr id="290" name="Picture 290"/>
                              <pic:cNvPicPr>
                                <a:picLocks noChangeAspect="1"/>
                              </pic:cNvPicPr>
                            </pic:nvPicPr>
                            <pic:blipFill>
                              <a:blip r:embed="rId14"/>
                              <a:stretch>
                                <a:fillRect/>
                              </a:stretch>
                            </pic:blipFill>
                            <pic:spPr>
                              <a:xfrm>
                                <a:off x="0" y="95066"/>
                                <a:ext cx="5142480" cy="4771079"/>
                              </a:xfrm>
                              <a:prstGeom prst="rect">
                                <a:avLst/>
                              </a:prstGeom>
                            </pic:spPr>
                          </pic:pic>
                          <wps:wsp>
                            <wps:cNvPr id="291" name="TextBox 4"/>
                            <wps:cNvSpPr txBox="1"/>
                            <wps:spPr>
                              <a:xfrm>
                                <a:off x="-79490" y="98026"/>
                                <a:ext cx="647658" cy="478507"/>
                              </a:xfrm>
                              <a:prstGeom prst="rect">
                                <a:avLst/>
                              </a:prstGeom>
                              <a:solidFill>
                                <a:schemeClr val="bg1"/>
                              </a:solidFill>
                            </wps:spPr>
                            <wps:txbx>
                              <w:txbxContent>
                                <w:p w14:paraId="7DA8EA1A" w14:textId="77777777" w:rsidR="00D3411A" w:rsidRPr="00A9797E"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116</w:t>
                                  </w:r>
                                </w:p>
                              </w:txbxContent>
                            </wps:txbx>
                            <wps:bodyPr wrap="square" rtlCol="0" anchor="ctr">
                              <a:noAutofit/>
                            </wps:bodyPr>
                          </wps:wsp>
                          <wps:wsp>
                            <wps:cNvPr id="293" name="TextBox 5"/>
                            <wps:cNvSpPr txBox="1"/>
                            <wps:spPr>
                              <a:xfrm>
                                <a:off x="-71297" y="668770"/>
                                <a:ext cx="630049" cy="514923"/>
                              </a:xfrm>
                              <a:prstGeom prst="rect">
                                <a:avLst/>
                              </a:prstGeom>
                              <a:solidFill>
                                <a:schemeClr val="bg1"/>
                              </a:solidFill>
                            </wps:spPr>
                            <wps:txbx>
                              <w:txbxContent>
                                <w:p w14:paraId="67C54740"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118</w:t>
                                  </w:r>
                                </w:p>
                              </w:txbxContent>
                            </wps:txbx>
                            <wps:bodyPr wrap="square" rtlCol="0" anchor="ctr">
                              <a:noAutofit/>
                            </wps:bodyPr>
                          </wps:wsp>
                          <wps:wsp>
                            <wps:cNvPr id="294" name="TextBox 6"/>
                            <wps:cNvSpPr txBox="1"/>
                            <wps:spPr>
                              <a:xfrm>
                                <a:off x="-71297" y="1296671"/>
                                <a:ext cx="630047" cy="473947"/>
                              </a:xfrm>
                              <a:prstGeom prst="rect">
                                <a:avLst/>
                              </a:prstGeom>
                              <a:solidFill>
                                <a:schemeClr val="bg1"/>
                              </a:solidFill>
                            </wps:spPr>
                            <wps:txbx>
                              <w:txbxContent>
                                <w:p w14:paraId="6104DC3D"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120</w:t>
                                  </w:r>
                                </w:p>
                              </w:txbxContent>
                            </wps:txbx>
                            <wps:bodyPr wrap="square" rtlCol="0" anchor="ctr">
                              <a:noAutofit/>
                            </wps:bodyPr>
                          </wps:wsp>
                          <wps:wsp>
                            <wps:cNvPr id="295" name="TextBox 7"/>
                            <wps:cNvSpPr txBox="1"/>
                            <wps:spPr>
                              <a:xfrm>
                                <a:off x="-115086" y="1938992"/>
                                <a:ext cx="718107" cy="438786"/>
                              </a:xfrm>
                              <a:prstGeom prst="rect">
                                <a:avLst/>
                              </a:prstGeom>
                              <a:solidFill>
                                <a:schemeClr val="bg1"/>
                              </a:solidFill>
                            </wps:spPr>
                            <wps:txbx>
                              <w:txbxContent>
                                <w:p w14:paraId="20284F13"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122</w:t>
                                  </w:r>
                                </w:p>
                              </w:txbxContent>
                            </wps:txbx>
                            <wps:bodyPr wrap="square" rtlCol="0" anchor="ctr">
                              <a:noAutofit/>
                            </wps:bodyPr>
                          </wps:wsp>
                          <wps:wsp>
                            <wps:cNvPr id="296" name="TextBox 8"/>
                            <wps:cNvSpPr txBox="1"/>
                            <wps:spPr>
                              <a:xfrm>
                                <a:off x="-97758" y="2510783"/>
                                <a:ext cx="682776" cy="514638"/>
                              </a:xfrm>
                              <a:prstGeom prst="rect">
                                <a:avLst/>
                              </a:prstGeom>
                              <a:solidFill>
                                <a:schemeClr val="bg1"/>
                              </a:solidFill>
                            </wps:spPr>
                            <wps:txbx>
                              <w:txbxContent>
                                <w:p w14:paraId="34E376FC"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124</w:t>
                                  </w:r>
                                </w:p>
                              </w:txbxContent>
                            </wps:txbx>
                            <wps:bodyPr wrap="square" rtlCol="0" anchor="ctr">
                              <a:noAutofit/>
                            </wps:bodyPr>
                          </wps:wsp>
                          <wps:wsp>
                            <wps:cNvPr id="297" name="TextBox 9"/>
                            <wps:cNvSpPr txBox="1"/>
                            <wps:spPr>
                              <a:xfrm>
                                <a:off x="-97758" y="3155114"/>
                                <a:ext cx="682882" cy="477468"/>
                              </a:xfrm>
                              <a:prstGeom prst="rect">
                                <a:avLst/>
                              </a:prstGeom>
                              <a:solidFill>
                                <a:schemeClr val="bg1"/>
                              </a:solidFill>
                            </wps:spPr>
                            <wps:txbx>
                              <w:txbxContent>
                                <w:p w14:paraId="7C858D86" w14:textId="77777777" w:rsidR="00D3411A" w:rsidRPr="00A9797E"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126</w:t>
                                  </w:r>
                                </w:p>
                              </w:txbxContent>
                            </wps:txbx>
                            <wps:bodyPr wrap="square" rtlCol="0" anchor="ctr">
                              <a:noAutofit/>
                            </wps:bodyPr>
                          </wps:wsp>
                          <wps:wsp>
                            <wps:cNvPr id="298" name="TextBox 10"/>
                            <wps:cNvSpPr txBox="1"/>
                            <wps:spPr>
                              <a:xfrm>
                                <a:off x="-115086" y="4381414"/>
                                <a:ext cx="718099" cy="504970"/>
                              </a:xfrm>
                              <a:prstGeom prst="rect">
                                <a:avLst/>
                              </a:prstGeom>
                              <a:solidFill>
                                <a:schemeClr val="bg1"/>
                              </a:solidFill>
                            </wps:spPr>
                            <wps:txbx>
                              <w:txbxContent>
                                <w:p w14:paraId="702288A4" w14:textId="77777777" w:rsidR="00D3411A" w:rsidRPr="00A9797E"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130</w:t>
                                  </w:r>
                                </w:p>
                              </w:txbxContent>
                            </wps:txbx>
                            <wps:bodyPr wrap="square" rtlCol="0" anchor="ctr">
                              <a:noAutofit/>
                            </wps:bodyPr>
                          </wps:wsp>
                          <wps:wsp>
                            <wps:cNvPr id="299" name="TextBox 11"/>
                            <wps:cNvSpPr txBox="1"/>
                            <wps:spPr>
                              <a:xfrm>
                                <a:off x="-125484" y="3767662"/>
                                <a:ext cx="737920" cy="512559"/>
                              </a:xfrm>
                              <a:prstGeom prst="rect">
                                <a:avLst/>
                              </a:prstGeom>
                              <a:solidFill>
                                <a:schemeClr val="bg1"/>
                              </a:solidFill>
                            </wps:spPr>
                            <wps:txbx>
                              <w:txbxContent>
                                <w:p w14:paraId="0C78A15F"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128</w:t>
                                  </w:r>
                                </w:p>
                              </w:txbxContent>
                            </wps:txbx>
                            <wps:bodyPr wrap="square" rtlCol="0" anchor="ctr">
                              <a:noAutofit/>
                            </wps:bodyPr>
                          </wps:wsp>
                          <wps:wsp>
                            <wps:cNvPr id="300" name="TextBox 12"/>
                            <wps:cNvSpPr txBox="1"/>
                            <wps:spPr>
                              <a:xfrm>
                                <a:off x="931482" y="-94863"/>
                                <a:ext cx="1112077" cy="847230"/>
                              </a:xfrm>
                              <a:prstGeom prst="rect">
                                <a:avLst/>
                              </a:prstGeom>
                              <a:noFill/>
                            </wps:spPr>
                            <wps:txbx>
                              <w:txbxContent>
                                <w:p w14:paraId="6B7EFDCA" w14:textId="77777777" w:rsidR="00D3411A" w:rsidRPr="005B4C75" w:rsidRDefault="00D3411A" w:rsidP="000A6652">
                                  <w:pPr>
                                    <w:pStyle w:val="NormalWeb"/>
                                    <w:spacing w:before="0" w:beforeAutospacing="0" w:after="0" w:afterAutospacing="0"/>
                                    <w:jc w:val="center"/>
                                    <w:rPr>
                                      <w:sz w:val="28"/>
                                      <w:szCs w:val="28"/>
                                    </w:rPr>
                                  </w:pPr>
                                  <w:r w:rsidRPr="005B4C75">
                                    <w:rPr>
                                      <w:rFonts w:asciiTheme="minorHAnsi" w:hAnsi="Calibri" w:cstheme="minorBidi"/>
                                      <w:color w:val="000000" w:themeColor="text1"/>
                                      <w:kern w:val="24"/>
                                      <w:sz w:val="28"/>
                                      <w:szCs w:val="28"/>
                                    </w:rPr>
                                    <w:t>Atlantic</w:t>
                                  </w:r>
                                </w:p>
                                <w:p w14:paraId="01DB0DC5" w14:textId="77777777" w:rsidR="00D3411A" w:rsidRPr="005B4C75" w:rsidRDefault="00D3411A" w:rsidP="000A6652">
                                  <w:pPr>
                                    <w:pStyle w:val="NormalWeb"/>
                                    <w:spacing w:before="0" w:beforeAutospacing="0" w:after="0" w:afterAutospacing="0"/>
                                    <w:jc w:val="center"/>
                                    <w:rPr>
                                      <w:sz w:val="28"/>
                                      <w:szCs w:val="28"/>
                                    </w:rPr>
                                  </w:pPr>
                                  <w:r w:rsidRPr="005B4C75">
                                    <w:rPr>
                                      <w:rFonts w:asciiTheme="minorHAnsi" w:hAnsi="Calibri" w:cstheme="minorBidi"/>
                                      <w:color w:val="000000" w:themeColor="text1"/>
                                      <w:kern w:val="24"/>
                                      <w:sz w:val="28"/>
                                      <w:szCs w:val="28"/>
                                    </w:rPr>
                                    <w:t>n=11</w:t>
                                  </w:r>
                                </w:p>
                              </w:txbxContent>
                            </wps:txbx>
                            <wps:bodyPr wrap="square" rtlCol="0">
                              <a:noAutofit/>
                            </wps:bodyPr>
                          </wps:wsp>
                          <wps:wsp>
                            <wps:cNvPr id="301" name="TextBox 13"/>
                            <wps:cNvSpPr txBox="1"/>
                            <wps:spPr>
                              <a:xfrm>
                                <a:off x="2223865" y="-96636"/>
                                <a:ext cx="1120702" cy="850301"/>
                              </a:xfrm>
                              <a:prstGeom prst="rect">
                                <a:avLst/>
                              </a:prstGeom>
                              <a:noFill/>
                            </wps:spPr>
                            <wps:txbx>
                              <w:txbxContent>
                                <w:p w14:paraId="1FC4926A" w14:textId="77777777" w:rsidR="00D3411A" w:rsidRPr="005B4C75" w:rsidRDefault="00D3411A" w:rsidP="000A6652">
                                  <w:pPr>
                                    <w:pStyle w:val="NormalWeb"/>
                                    <w:spacing w:before="0" w:beforeAutospacing="0" w:after="0" w:afterAutospacing="0"/>
                                    <w:jc w:val="center"/>
                                    <w:rPr>
                                      <w:sz w:val="28"/>
                                      <w:szCs w:val="28"/>
                                    </w:rPr>
                                  </w:pPr>
                                  <w:r w:rsidRPr="005B4C75">
                                    <w:rPr>
                                      <w:rFonts w:asciiTheme="minorHAnsi" w:hAnsi="Calibri" w:cstheme="minorBidi"/>
                                      <w:color w:val="000000" w:themeColor="text1"/>
                                      <w:kern w:val="24"/>
                                      <w:sz w:val="28"/>
                                      <w:szCs w:val="28"/>
                                    </w:rPr>
                                    <w:t>Indian</w:t>
                                  </w:r>
                                </w:p>
                                <w:p w14:paraId="53319C9C" w14:textId="77777777" w:rsidR="00D3411A" w:rsidRPr="005B4C75" w:rsidRDefault="00D3411A" w:rsidP="000A6652">
                                  <w:pPr>
                                    <w:pStyle w:val="NormalWeb"/>
                                    <w:spacing w:before="0" w:beforeAutospacing="0" w:after="0" w:afterAutospacing="0"/>
                                    <w:jc w:val="center"/>
                                    <w:rPr>
                                      <w:sz w:val="28"/>
                                      <w:szCs w:val="28"/>
                                    </w:rPr>
                                  </w:pPr>
                                  <w:r w:rsidRPr="005B4C75">
                                    <w:rPr>
                                      <w:rFonts w:asciiTheme="minorHAnsi" w:hAnsi="Calibri" w:cstheme="minorBidi"/>
                                      <w:color w:val="000000" w:themeColor="text1"/>
                                      <w:kern w:val="24"/>
                                      <w:sz w:val="28"/>
                                      <w:szCs w:val="28"/>
                                    </w:rPr>
                                    <w:t>n=7</w:t>
                                  </w:r>
                                </w:p>
                              </w:txbxContent>
                            </wps:txbx>
                            <wps:bodyPr wrap="square" rtlCol="0">
                              <a:noAutofit/>
                            </wps:bodyPr>
                          </wps:wsp>
                          <wps:wsp>
                            <wps:cNvPr id="302" name="TextBox 14"/>
                            <wps:cNvSpPr txBox="1"/>
                            <wps:spPr>
                              <a:xfrm>
                                <a:off x="3371966" y="-102004"/>
                                <a:ext cx="1381761" cy="860028"/>
                              </a:xfrm>
                              <a:prstGeom prst="rect">
                                <a:avLst/>
                              </a:prstGeom>
                              <a:noFill/>
                            </wps:spPr>
                            <wps:txbx>
                              <w:txbxContent>
                                <w:p w14:paraId="318B98A8" w14:textId="77777777" w:rsidR="00D3411A" w:rsidRPr="005B4C75" w:rsidRDefault="00D3411A" w:rsidP="000A6652">
                                  <w:pPr>
                                    <w:pStyle w:val="NormalWeb"/>
                                    <w:spacing w:before="0" w:beforeAutospacing="0" w:after="0" w:afterAutospacing="0"/>
                                    <w:jc w:val="center"/>
                                    <w:rPr>
                                      <w:sz w:val="28"/>
                                      <w:szCs w:val="28"/>
                                    </w:rPr>
                                  </w:pPr>
                                  <w:r w:rsidRPr="005B4C75">
                                    <w:rPr>
                                      <w:rFonts w:asciiTheme="minorHAnsi" w:hAnsi="Calibri" w:cstheme="minorBidi"/>
                                      <w:color w:val="000000" w:themeColor="text1"/>
                                      <w:kern w:val="24"/>
                                      <w:sz w:val="28"/>
                                      <w:szCs w:val="28"/>
                                    </w:rPr>
                                    <w:t>Pacific</w:t>
                                  </w:r>
                                </w:p>
                                <w:p w14:paraId="536C2266" w14:textId="77777777" w:rsidR="00D3411A" w:rsidRPr="005B4C75" w:rsidRDefault="00D3411A" w:rsidP="000A6652">
                                  <w:pPr>
                                    <w:pStyle w:val="NormalWeb"/>
                                    <w:spacing w:before="0" w:beforeAutospacing="0" w:after="0" w:afterAutospacing="0"/>
                                    <w:jc w:val="center"/>
                                    <w:rPr>
                                      <w:sz w:val="28"/>
                                      <w:szCs w:val="28"/>
                                    </w:rPr>
                                  </w:pPr>
                                  <w:r w:rsidRPr="005B4C75">
                                    <w:rPr>
                                      <w:rFonts w:asciiTheme="minorHAnsi" w:hAnsi="Calibri" w:cstheme="minorBidi"/>
                                      <w:color w:val="000000" w:themeColor="text1"/>
                                      <w:kern w:val="24"/>
                                      <w:sz w:val="28"/>
                                      <w:szCs w:val="28"/>
                                    </w:rPr>
                                    <w:t>n=14</w:t>
                                  </w:r>
                                </w:p>
                              </w:txbxContent>
                            </wps:txbx>
                            <wps:bodyPr wrap="square" rtlCol="0">
                              <a:noAutofit/>
                            </wps:bodyPr>
                          </wps:wsp>
                        </wpg:grpSp>
                        <wps:wsp>
                          <wps:cNvPr id="303" name="Text Box 303"/>
                          <wps:cNvSpPr txBox="1"/>
                          <wps:spPr>
                            <a:xfrm>
                              <a:off x="0" y="1199408"/>
                              <a:ext cx="439387" cy="724106"/>
                            </a:xfrm>
                            <a:prstGeom prst="rect">
                              <a:avLst/>
                            </a:prstGeom>
                            <a:noFill/>
                            <a:ln w="6350">
                              <a:noFill/>
                            </a:ln>
                          </wps:spPr>
                          <wps:txbx>
                            <w:txbxContent>
                              <w:p w14:paraId="53185E83" w14:textId="77777777" w:rsidR="00D3411A" w:rsidRPr="005B4C75" w:rsidRDefault="00D3411A" w:rsidP="000A6652">
                                <w:pPr>
                                  <w:jc w:val="center"/>
                                  <w:rPr>
                                    <w:sz w:val="28"/>
                                    <w:szCs w:val="28"/>
                                  </w:rPr>
                                </w:pPr>
                                <w:r w:rsidRPr="005B4C75">
                                  <w:rPr>
                                    <w:sz w:val="28"/>
                                    <w:szCs w:val="28"/>
                                  </w:rPr>
                                  <w:t>Age (ka)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5DB1E7A" id="Group 227" o:spid="_x0000_s1049" style="position:absolute;left:0;text-align:left;margin-left:0;margin-top:0;width:471.25pt;height:252.5pt;z-index:252099584;mso-position-horizontal:left;mso-position-horizontal-relative:margin;mso-height-relative:margin" coordsize="59854,30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">
                <v:shape id="Text Box 8" o:spid="_x0000_s1050" type="#_x0000_t202" style="position:absolute;top:2018;width:21717;height:28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" stroked="f">
                  <v:textbox>
                    <w:txbxContent>
                      <w:p w14:paraId="7DECDF43" w14:textId="77777777" w:rsidR="00D3411A" w:rsidRPr="002858B4" w:rsidRDefault="00D3411A" w:rsidP="000A6652">
                        <w:pPr>
                          <w:jc w:val="both"/>
                          <w:rPr>
                            <w:sz w:val="20"/>
                            <w:szCs w:val="20"/>
                          </w:rPr>
                        </w:pPr>
                        <w:r w:rsidRPr="00FB1BE4">
                          <w:rPr>
                            <w:b/>
                            <w:sz w:val="20"/>
                            <w:szCs w:val="20"/>
                          </w:rPr>
                          <w:t xml:space="preserve">Figure 3: </w:t>
                        </w:r>
                        <w:r w:rsidRPr="00FB1BE4">
                          <w:rPr>
                            <w:sz w:val="20"/>
                            <w:szCs w:val="20"/>
                          </w:rPr>
                          <w:t>Box plots showi</w:t>
                        </w:r>
                        <w:r>
                          <w:rPr>
                            <w:sz w:val="20"/>
                            <w:szCs w:val="20"/>
                          </w:rPr>
                          <w:t xml:space="preserve">ng the age </w:t>
                        </w:r>
                        <w:r w:rsidRPr="00FB1BE4">
                          <w:rPr>
                            <w:sz w:val="20"/>
                            <w:szCs w:val="20"/>
                          </w:rPr>
                          <w:t xml:space="preserve">distribution of peak SSTs in the three </w:t>
                        </w:r>
                        <w:r>
                          <w:rPr>
                            <w:sz w:val="20"/>
                            <w:szCs w:val="20"/>
                          </w:rPr>
                          <w:t xml:space="preserve">SO </w:t>
                        </w:r>
                        <w:r w:rsidRPr="00FB1BE4">
                          <w:rPr>
                            <w:sz w:val="20"/>
                            <w:szCs w:val="20"/>
                          </w:rPr>
                          <w:t>sectors</w:t>
                        </w:r>
                        <w:r>
                          <w:rPr>
                            <w:sz w:val="20"/>
                            <w:szCs w:val="20"/>
                          </w:rPr>
                          <w:t xml:space="preserve"> during MIS 5e</w:t>
                        </w:r>
                        <w:r w:rsidRPr="00FB1BE4">
                          <w:rPr>
                            <w:sz w:val="20"/>
                            <w:szCs w:val="20"/>
                          </w:rPr>
                          <w:t xml:space="preserve">. A </w:t>
                        </w:r>
                        <w:r w:rsidRPr="00FB1BE4">
                          <w:rPr>
                            <w:rFonts w:cstheme="minorHAnsi"/>
                            <w:sz w:val="20"/>
                            <w:szCs w:val="20"/>
                          </w:rPr>
                          <w:t>×</w:t>
                        </w:r>
                        <w:r w:rsidRPr="00FB1BE4">
                          <w:rPr>
                            <w:sz w:val="20"/>
                            <w:szCs w:val="20"/>
                          </w:rPr>
                          <w:t xml:space="preserve"> marks the mean </w:t>
                        </w:r>
                        <w:r>
                          <w:rPr>
                            <w:sz w:val="20"/>
                            <w:szCs w:val="20"/>
                          </w:rPr>
                          <w:t>age</w:t>
                        </w:r>
                        <w:r w:rsidRPr="00FB1BE4">
                          <w:rPr>
                            <w:sz w:val="20"/>
                            <w:szCs w:val="20"/>
                          </w:rPr>
                          <w:t xml:space="preserve"> for each sector. The horizontal line within each box marks the median; the box demarcates the interquartile range and the extended vertical lines illustrate </w:t>
                        </w:r>
                        <w:r w:rsidRPr="001E5FD8">
                          <w:rPr>
                            <w:sz w:val="20"/>
                            <w:szCs w:val="20"/>
                          </w:rPr>
                          <w:t>the full age range of peak SSTs in each sector. The circle marks an anomalous age from</w:t>
                        </w:r>
                        <w:r>
                          <w:rPr>
                            <w:sz w:val="20"/>
                            <w:szCs w:val="20"/>
                          </w:rPr>
                          <w:t xml:space="preserve"> core MD88-770.</w:t>
                        </w:r>
                      </w:p>
                    </w:txbxContent>
                  </v:textbox>
                </v:shape>
                <v:group id="Group 288" o:spid="_x0000_s1051" style="position:absolute;left:21138;width:38716;height:29254" coordorigin=",418" coordsize="38721,29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15" o:spid="_x0000_s1052" style="position:absolute;left:3206;top:418;width:35515;height:29261" coordorigin="-1254,-1020" coordsize="52679,4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Picture 290" o:spid="_x0000_s1053" type="#_x0000_t75" style="position:absolute;top:950;width:51424;height:47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">
                      <v:imagedata r:id="rId15" o:title=""/>
                      <v:path arrowok="t"/>
                    </v:shape>
                    <v:shape id="TextBox 4" o:spid="_x0000_s1054" type="#_x0000_t202" style="position:absolute;left:-794;top:980;width:6475;height:4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" fillcolor="white [3212]" stroked="f">
                      <v:textbox>
                        <w:txbxContent>
                          <w:p w14:paraId="7DA8EA1A" w14:textId="77777777" w:rsidR="00D3411A" w:rsidRPr="00A9797E"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116</w:t>
                            </w:r>
                          </w:p>
                        </w:txbxContent>
                      </v:textbox>
                    </v:shape>
                    <v:shape id="TextBox 5" o:spid="_x0000_s1055" type="#_x0000_t202" style="position:absolute;left:-712;top:6687;width:6299;height:5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" fillcolor="white [3212]" stroked="f">
                      <v:textbox>
                        <w:txbxContent>
                          <w:p w14:paraId="67C54740"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118</w:t>
                            </w:r>
                          </w:p>
                        </w:txbxContent>
                      </v:textbox>
                    </v:shape>
                    <v:shape id="TextBox 6" o:spid="_x0000_s1056" type="#_x0000_t202" style="position:absolute;left:-712;top:12966;width:6299;height:4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" fillcolor="white [3212]" stroked="f">
                      <v:textbox>
                        <w:txbxContent>
                          <w:p w14:paraId="6104DC3D"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120</w:t>
                            </w:r>
                          </w:p>
                        </w:txbxContent>
                      </v:textbox>
                    </v:shape>
                    <v:shape id="TextBox 7" o:spid="_x0000_s1057" type="#_x0000_t202" style="position:absolute;left:-1150;top:19389;width:7180;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" fillcolor="white [3212]" stroked="f">
                      <v:textbox>
                        <w:txbxContent>
                          <w:p w14:paraId="20284F13"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122</w:t>
                            </w:r>
                          </w:p>
                        </w:txbxContent>
                      </v:textbox>
                    </v:shape>
                    <v:shape id="TextBox 8" o:spid="_x0000_s1058" type="#_x0000_t202" style="position:absolute;left:-977;top:25107;width:6827;height:5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" fillcolor="white [3212]" stroked="f">
                      <v:textbox>
                        <w:txbxContent>
                          <w:p w14:paraId="34E376FC"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124</w:t>
                            </w:r>
                          </w:p>
                        </w:txbxContent>
                      </v:textbox>
                    </v:shape>
                    <v:shape id="TextBox 9" o:spid="_x0000_s1059" type="#_x0000_t202" style="position:absolute;left:-977;top:31551;width:6828;height:4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" fillcolor="white [3212]" stroked="f">
                      <v:textbox>
                        <w:txbxContent>
                          <w:p w14:paraId="7C858D86" w14:textId="77777777" w:rsidR="00D3411A" w:rsidRPr="00A9797E"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126</w:t>
                            </w:r>
                          </w:p>
                        </w:txbxContent>
                      </v:textbox>
                    </v:shape>
                    <v:shape id="TextBox 10" o:spid="_x0000_s1060" type="#_x0000_t202" style="position:absolute;left:-1150;top:43814;width:7180;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" fillcolor="white [3212]" stroked="f">
                      <v:textbox>
                        <w:txbxContent>
                          <w:p w14:paraId="702288A4" w14:textId="77777777" w:rsidR="00D3411A" w:rsidRPr="00A9797E"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130</w:t>
                            </w:r>
                          </w:p>
                        </w:txbxContent>
                      </v:textbox>
                    </v:shape>
                    <v:shape id="TextBox 11" o:spid="_x0000_s1061" type="#_x0000_t202" style="position:absolute;left:-1254;top:37676;width:7378;height:5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" fillcolor="white [3212]" stroked="f">
                      <v:textbox>
                        <w:txbxContent>
                          <w:p w14:paraId="0C78A15F"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128</w:t>
                            </w:r>
                          </w:p>
                        </w:txbxContent>
                      </v:textbox>
                    </v:shape>
                    <v:shape id="TextBox 12" o:spid="_x0000_s1062" type="#_x0000_t202" style="position:absolute;left:9314;top:-948;width:11121;height:8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6B7EFDCA" w14:textId="77777777" w:rsidR="00D3411A" w:rsidRPr="005B4C75" w:rsidRDefault="00D3411A" w:rsidP="000A6652">
                            <w:pPr>
                              <w:pStyle w:val="NormalWeb"/>
                              <w:spacing w:before="0" w:beforeAutospacing="0" w:after="0" w:afterAutospacing="0"/>
                              <w:jc w:val="center"/>
                              <w:rPr>
                                <w:sz w:val="28"/>
                                <w:szCs w:val="28"/>
                              </w:rPr>
                            </w:pPr>
                            <w:r w:rsidRPr="005B4C75">
                              <w:rPr>
                                <w:rFonts w:asciiTheme="minorHAnsi" w:hAnsi="Calibri" w:cstheme="minorBidi"/>
                                <w:color w:val="000000" w:themeColor="text1"/>
                                <w:kern w:val="24"/>
                                <w:sz w:val="28"/>
                                <w:szCs w:val="28"/>
                              </w:rPr>
                              <w:t>Atlantic</w:t>
                            </w:r>
                          </w:p>
                          <w:p w14:paraId="01DB0DC5" w14:textId="77777777" w:rsidR="00D3411A" w:rsidRPr="005B4C75" w:rsidRDefault="00D3411A" w:rsidP="000A6652">
                            <w:pPr>
                              <w:pStyle w:val="NormalWeb"/>
                              <w:spacing w:before="0" w:beforeAutospacing="0" w:after="0" w:afterAutospacing="0"/>
                              <w:jc w:val="center"/>
                              <w:rPr>
                                <w:sz w:val="28"/>
                                <w:szCs w:val="28"/>
                              </w:rPr>
                            </w:pPr>
                            <w:r w:rsidRPr="005B4C75">
                              <w:rPr>
                                <w:rFonts w:asciiTheme="minorHAnsi" w:hAnsi="Calibri" w:cstheme="minorBidi"/>
                                <w:color w:val="000000" w:themeColor="text1"/>
                                <w:kern w:val="24"/>
                                <w:sz w:val="28"/>
                                <w:szCs w:val="28"/>
                              </w:rPr>
                              <w:t>n=11</w:t>
                            </w:r>
                          </w:p>
                        </w:txbxContent>
                      </v:textbox>
                    </v:shape>
                    <v:shape id="TextBox 13" o:spid="_x0000_s1063" type="#_x0000_t202" style="position:absolute;left:22238;top:-966;width:11207;height:8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1FC4926A" w14:textId="77777777" w:rsidR="00D3411A" w:rsidRPr="005B4C75" w:rsidRDefault="00D3411A" w:rsidP="000A6652">
                            <w:pPr>
                              <w:pStyle w:val="NormalWeb"/>
                              <w:spacing w:before="0" w:beforeAutospacing="0" w:after="0" w:afterAutospacing="0"/>
                              <w:jc w:val="center"/>
                              <w:rPr>
                                <w:sz w:val="28"/>
                                <w:szCs w:val="28"/>
                              </w:rPr>
                            </w:pPr>
                            <w:r w:rsidRPr="005B4C75">
                              <w:rPr>
                                <w:rFonts w:asciiTheme="minorHAnsi" w:hAnsi="Calibri" w:cstheme="minorBidi"/>
                                <w:color w:val="000000" w:themeColor="text1"/>
                                <w:kern w:val="24"/>
                                <w:sz w:val="28"/>
                                <w:szCs w:val="28"/>
                              </w:rPr>
                              <w:t>Indian</w:t>
                            </w:r>
                          </w:p>
                          <w:p w14:paraId="53319C9C" w14:textId="77777777" w:rsidR="00D3411A" w:rsidRPr="005B4C75" w:rsidRDefault="00D3411A" w:rsidP="000A6652">
                            <w:pPr>
                              <w:pStyle w:val="NormalWeb"/>
                              <w:spacing w:before="0" w:beforeAutospacing="0" w:after="0" w:afterAutospacing="0"/>
                              <w:jc w:val="center"/>
                              <w:rPr>
                                <w:sz w:val="28"/>
                                <w:szCs w:val="28"/>
                              </w:rPr>
                            </w:pPr>
                            <w:r w:rsidRPr="005B4C75">
                              <w:rPr>
                                <w:rFonts w:asciiTheme="minorHAnsi" w:hAnsi="Calibri" w:cstheme="minorBidi"/>
                                <w:color w:val="000000" w:themeColor="text1"/>
                                <w:kern w:val="24"/>
                                <w:sz w:val="28"/>
                                <w:szCs w:val="28"/>
                              </w:rPr>
                              <w:t>n=7</w:t>
                            </w:r>
                          </w:p>
                        </w:txbxContent>
                      </v:textbox>
                    </v:shape>
                    <v:shape id="TextBox 14" o:spid="_x0000_s1064" type="#_x0000_t202" style="position:absolute;left:33719;top:-1020;width:13818;height: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krt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g70w8AjL7BQAA//8DAFBLAQItABQABgAIAAAAIQDb4fbL7gAAAIUBAAATAAAAAAAAAAAA&#10;AAAAAAAAAABbQ29udGVudF9UeXBlc10ueG1sUEsBAi0AFAAGAAgAAAAhAFr0LFu/AAAAFQEAAAsA&#10;AAAAAAAAAAAAAAAAHwEAAF9yZWxzLy5yZWxzUEsBAi0AFAAGAAgAAAAhAN4KSu3EAAAA3AAAAA8A&#10;AAAAAAAAAAAAAAAABwIAAGRycy9kb3ducmV2LnhtbFBLBQYAAAAAAwADALcAAAD4AgAAAAA=&#10;" filled="f" stroked="f">
                      <v:textbox>
                        <w:txbxContent>
                          <w:p w14:paraId="318B98A8" w14:textId="77777777" w:rsidR="00D3411A" w:rsidRPr="005B4C75" w:rsidRDefault="00D3411A" w:rsidP="000A6652">
                            <w:pPr>
                              <w:pStyle w:val="NormalWeb"/>
                              <w:spacing w:before="0" w:beforeAutospacing="0" w:after="0" w:afterAutospacing="0"/>
                              <w:jc w:val="center"/>
                              <w:rPr>
                                <w:sz w:val="28"/>
                                <w:szCs w:val="28"/>
                              </w:rPr>
                            </w:pPr>
                            <w:r w:rsidRPr="005B4C75">
                              <w:rPr>
                                <w:rFonts w:asciiTheme="minorHAnsi" w:hAnsi="Calibri" w:cstheme="minorBidi"/>
                                <w:color w:val="000000" w:themeColor="text1"/>
                                <w:kern w:val="24"/>
                                <w:sz w:val="28"/>
                                <w:szCs w:val="28"/>
                              </w:rPr>
                              <w:t>Pacific</w:t>
                            </w:r>
                          </w:p>
                          <w:p w14:paraId="536C2266" w14:textId="77777777" w:rsidR="00D3411A" w:rsidRPr="005B4C75" w:rsidRDefault="00D3411A" w:rsidP="000A6652">
                            <w:pPr>
                              <w:pStyle w:val="NormalWeb"/>
                              <w:spacing w:before="0" w:beforeAutospacing="0" w:after="0" w:afterAutospacing="0"/>
                              <w:jc w:val="center"/>
                              <w:rPr>
                                <w:sz w:val="28"/>
                                <w:szCs w:val="28"/>
                              </w:rPr>
                            </w:pPr>
                            <w:r w:rsidRPr="005B4C75">
                              <w:rPr>
                                <w:rFonts w:asciiTheme="minorHAnsi" w:hAnsi="Calibri" w:cstheme="minorBidi"/>
                                <w:color w:val="000000" w:themeColor="text1"/>
                                <w:kern w:val="24"/>
                                <w:sz w:val="28"/>
                                <w:szCs w:val="28"/>
                              </w:rPr>
                              <w:t>n=14</w:t>
                            </w:r>
                          </w:p>
                        </w:txbxContent>
                      </v:textbox>
                    </v:shape>
                  </v:group>
                  <v:shape id="Text Box 303" o:spid="_x0000_s1065" type="#_x0000_t202" style="position:absolute;top:11994;width:4393;height:7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" filled="f" stroked="f" strokeweight=".5pt">
                    <v:textbox style="layout-flow:vertical;mso-layout-flow-alt:bottom-to-top">
                      <w:txbxContent>
                        <w:p w14:paraId="53185E83" w14:textId="77777777" w:rsidR="00D3411A" w:rsidRPr="005B4C75" w:rsidRDefault="00D3411A" w:rsidP="000A6652">
                          <w:pPr>
                            <w:jc w:val="center"/>
                            <w:rPr>
                              <w:sz w:val="28"/>
                              <w:szCs w:val="28"/>
                            </w:rPr>
                          </w:pPr>
                          <w:r w:rsidRPr="005B4C75">
                            <w:rPr>
                              <w:sz w:val="28"/>
                              <w:szCs w:val="28"/>
                            </w:rPr>
                            <w:t>Age (ka)</w:t>
                          </w:r>
                        </w:p>
                      </w:txbxContent>
                    </v:textbox>
                  </v:shape>
                </v:group>
                <w10:wrap type="topAndBottom" anchorx="margin"/>
              </v:group>
            </w:pict>
          </mc:Fallback>
        </mc:AlternateContent>
      </w:r>
      <w:r w:rsidRPr="001E5FD8">
        <w:rPr>
          <w:noProof/>
          <w:lang w:eastAsia="en-GB"/>
        </w:rPr>
        <mc:AlternateContent>
          <mc:Choice Requires="wpg">
            <w:drawing>
              <wp:anchor distT="0" distB="0" distL="114300" distR="114300" simplePos="0" relativeHeight="252100608" behindDoc="0" locked="0" layoutInCell="1" allowOverlap="1" wp14:anchorId="50718EAD" wp14:editId="365B8E7E">
                <wp:simplePos x="0" y="0"/>
                <wp:positionH relativeFrom="margin">
                  <wp:align>center</wp:align>
                </wp:positionH>
                <wp:positionV relativeFrom="paragraph">
                  <wp:posOffset>4854870</wp:posOffset>
                </wp:positionV>
                <wp:extent cx="6308090" cy="3889419"/>
                <wp:effectExtent l="0" t="0" r="0" b="0"/>
                <wp:wrapSquare wrapText="bothSides"/>
                <wp:docPr id="304" name="Group 304"/>
                <wp:cNvGraphicFramePr/>
                <a:graphic xmlns:a="http://schemas.openxmlformats.org/drawingml/2006/main">
                  <a:graphicData uri="http://schemas.microsoft.com/office/word/2010/wordprocessingGroup">
                    <wpg:wgp>
                      <wpg:cNvGrpSpPr/>
                      <wpg:grpSpPr>
                        <a:xfrm>
                          <a:off x="0" y="0"/>
                          <a:ext cx="6308090" cy="3889419"/>
                          <a:chOff x="0" y="16838"/>
                          <a:chExt cx="6308090" cy="3889931"/>
                        </a:xfrm>
                      </wpg:grpSpPr>
                      <wpg:grpSp>
                        <wpg:cNvPr id="305" name="Group 305"/>
                        <wpg:cNvGrpSpPr/>
                        <wpg:grpSpPr>
                          <a:xfrm>
                            <a:off x="0" y="16838"/>
                            <a:ext cx="6308090" cy="2627937"/>
                            <a:chOff x="0" y="16842"/>
                            <a:chExt cx="6308526" cy="2628502"/>
                          </a:xfrm>
                        </wpg:grpSpPr>
                        <wpg:grpSp>
                          <wpg:cNvPr id="306" name="Group 306"/>
                          <wpg:cNvGrpSpPr/>
                          <wpg:grpSpPr>
                            <a:xfrm>
                              <a:off x="0" y="19056"/>
                              <a:ext cx="6308526" cy="2626288"/>
                              <a:chOff x="0" y="19056"/>
                              <a:chExt cx="6308526" cy="2626288"/>
                            </a:xfrm>
                          </wpg:grpSpPr>
                          <wpg:grpSp>
                            <wpg:cNvPr id="307" name="Group 307"/>
                            <wpg:cNvGrpSpPr/>
                            <wpg:grpSpPr>
                              <a:xfrm>
                                <a:off x="0" y="131673"/>
                                <a:ext cx="6308526" cy="2513671"/>
                                <a:chOff x="0" y="0"/>
                                <a:chExt cx="6308526" cy="2513671"/>
                              </a:xfrm>
                            </wpg:grpSpPr>
                            <pic:pic xmlns:pic="http://schemas.openxmlformats.org/drawingml/2006/picture">
                              <pic:nvPicPr>
                                <pic:cNvPr id="308" name="Picture 30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73206" y="68239"/>
                                  <a:ext cx="5735320" cy="2370455"/>
                                </a:xfrm>
                                <a:prstGeom prst="rect">
                                  <a:avLst/>
                                </a:prstGeom>
                              </pic:spPr>
                            </pic:pic>
                            <wps:wsp>
                              <wps:cNvPr id="309" name="TextBox 4"/>
                              <wps:cNvSpPr txBox="1"/>
                              <wps:spPr>
                                <a:xfrm>
                                  <a:off x="272955" y="0"/>
                                  <a:ext cx="436245" cy="280035"/>
                                </a:xfrm>
                                <a:prstGeom prst="rect">
                                  <a:avLst/>
                                </a:prstGeom>
                                <a:noFill/>
                              </wps:spPr>
                              <wps:txbx>
                                <w:txbxContent>
                                  <w:p w14:paraId="25A28B69" w14:textId="77777777" w:rsidR="00D3411A" w:rsidRPr="00A9797E"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116</w:t>
                                    </w:r>
                                  </w:p>
                                </w:txbxContent>
                              </wps:txbx>
                              <wps:bodyPr wrap="square" rtlCol="0" anchor="ctr">
                                <a:noAutofit/>
                              </wps:bodyPr>
                            </wps:wsp>
                            <wps:wsp>
                              <wps:cNvPr id="310" name="TextBox 5"/>
                              <wps:cNvSpPr txBox="1"/>
                              <wps:spPr>
                                <a:xfrm>
                                  <a:off x="279779" y="307075"/>
                                  <a:ext cx="424180" cy="301625"/>
                                </a:xfrm>
                                <a:prstGeom prst="rect">
                                  <a:avLst/>
                                </a:prstGeom>
                                <a:noFill/>
                              </wps:spPr>
                              <wps:txbx>
                                <w:txbxContent>
                                  <w:p w14:paraId="72D47187"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118</w:t>
                                    </w:r>
                                  </w:p>
                                </w:txbxContent>
                              </wps:txbx>
                              <wps:bodyPr wrap="square" rtlCol="0" anchor="ctr">
                                <a:noAutofit/>
                              </wps:bodyPr>
                            </wps:wsp>
                            <wps:wsp>
                              <wps:cNvPr id="311" name="TextBox 6"/>
                              <wps:cNvSpPr txBox="1"/>
                              <wps:spPr>
                                <a:xfrm>
                                  <a:off x="279779" y="634621"/>
                                  <a:ext cx="424180" cy="277495"/>
                                </a:xfrm>
                                <a:prstGeom prst="rect">
                                  <a:avLst/>
                                </a:prstGeom>
                                <a:noFill/>
                              </wps:spPr>
                              <wps:txbx>
                                <w:txbxContent>
                                  <w:p w14:paraId="35329E7A"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120</w:t>
                                    </w:r>
                                  </w:p>
                                </w:txbxContent>
                              </wps:txbx>
                              <wps:bodyPr wrap="square" rtlCol="0" anchor="ctr">
                                <a:noAutofit/>
                              </wps:bodyPr>
                            </wps:wsp>
                            <wps:wsp>
                              <wps:cNvPr id="312" name="TextBox 7"/>
                              <wps:cNvSpPr txBox="1"/>
                              <wps:spPr>
                                <a:xfrm>
                                  <a:off x="245660" y="968991"/>
                                  <a:ext cx="483870" cy="257175"/>
                                </a:xfrm>
                                <a:prstGeom prst="rect">
                                  <a:avLst/>
                                </a:prstGeom>
                                <a:noFill/>
                              </wps:spPr>
                              <wps:txbx>
                                <w:txbxContent>
                                  <w:p w14:paraId="1A3CB9C9"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122</w:t>
                                    </w:r>
                                  </w:p>
                                </w:txbxContent>
                              </wps:txbx>
                              <wps:bodyPr wrap="square" rtlCol="0" anchor="ctr">
                                <a:noAutofit/>
                              </wps:bodyPr>
                            </wps:wsp>
                            <wps:wsp>
                              <wps:cNvPr id="313" name="TextBox 8"/>
                              <wps:cNvSpPr txBox="1"/>
                              <wps:spPr>
                                <a:xfrm>
                                  <a:off x="259308" y="1262418"/>
                                  <a:ext cx="459740" cy="301625"/>
                                </a:xfrm>
                                <a:prstGeom prst="rect">
                                  <a:avLst/>
                                </a:prstGeom>
                                <a:noFill/>
                              </wps:spPr>
                              <wps:txbx>
                                <w:txbxContent>
                                  <w:p w14:paraId="4A3363C6"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124</w:t>
                                    </w:r>
                                  </w:p>
                                </w:txbxContent>
                              </wps:txbx>
                              <wps:bodyPr wrap="square" rtlCol="0" anchor="ctr">
                                <a:noAutofit/>
                              </wps:bodyPr>
                            </wps:wsp>
                            <wps:wsp>
                              <wps:cNvPr id="314" name="TextBox 9"/>
                              <wps:cNvSpPr txBox="1"/>
                              <wps:spPr>
                                <a:xfrm>
                                  <a:off x="259308" y="1589964"/>
                                  <a:ext cx="459740" cy="279400"/>
                                </a:xfrm>
                                <a:prstGeom prst="rect">
                                  <a:avLst/>
                                </a:prstGeom>
                                <a:noFill/>
                              </wps:spPr>
                              <wps:txbx>
                                <w:txbxContent>
                                  <w:p w14:paraId="59881AB4" w14:textId="77777777" w:rsidR="00D3411A" w:rsidRPr="00A9797E"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126</w:t>
                                    </w:r>
                                  </w:p>
                                </w:txbxContent>
                              </wps:txbx>
                              <wps:bodyPr wrap="square" rtlCol="0" anchor="ctr">
                                <a:noAutofit/>
                              </wps:bodyPr>
                            </wps:wsp>
                            <wps:wsp>
                              <wps:cNvPr id="315" name="TextBox 10"/>
                              <wps:cNvSpPr txBox="1"/>
                              <wps:spPr>
                                <a:xfrm>
                                  <a:off x="245660" y="2217761"/>
                                  <a:ext cx="483870" cy="295910"/>
                                </a:xfrm>
                                <a:prstGeom prst="rect">
                                  <a:avLst/>
                                </a:prstGeom>
                                <a:noFill/>
                              </wps:spPr>
                              <wps:txbx>
                                <w:txbxContent>
                                  <w:p w14:paraId="0E5840D5" w14:textId="77777777" w:rsidR="00D3411A" w:rsidRPr="00A9797E"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130</w:t>
                                    </w:r>
                                  </w:p>
                                </w:txbxContent>
                              </wps:txbx>
                              <wps:bodyPr wrap="square" rtlCol="0" anchor="ctr">
                                <a:noAutofit/>
                              </wps:bodyPr>
                            </wps:wsp>
                            <wps:wsp>
                              <wps:cNvPr id="316" name="TextBox 11"/>
                              <wps:cNvSpPr txBox="1"/>
                              <wps:spPr>
                                <a:xfrm>
                                  <a:off x="238836" y="1890215"/>
                                  <a:ext cx="497205" cy="300355"/>
                                </a:xfrm>
                                <a:prstGeom prst="rect">
                                  <a:avLst/>
                                </a:prstGeom>
                                <a:noFill/>
                              </wps:spPr>
                              <wps:txbx>
                                <w:txbxContent>
                                  <w:p w14:paraId="47AE6335"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128</w:t>
                                    </w:r>
                                  </w:p>
                                </w:txbxContent>
                              </wps:txbx>
                              <wps:bodyPr wrap="square" rtlCol="0" anchor="ctr">
                                <a:noAutofit/>
                              </wps:bodyPr>
                            </wps:wsp>
                            <wps:wsp>
                              <wps:cNvPr id="317" name="Text Box 317"/>
                              <wps:cNvSpPr txBox="1"/>
                              <wps:spPr>
                                <a:xfrm>
                                  <a:off x="0" y="921224"/>
                                  <a:ext cx="404647" cy="723265"/>
                                </a:xfrm>
                                <a:prstGeom prst="rect">
                                  <a:avLst/>
                                </a:prstGeom>
                                <a:noFill/>
                                <a:ln w="6350">
                                  <a:noFill/>
                                </a:ln>
                              </wps:spPr>
                              <wps:txbx>
                                <w:txbxContent>
                                  <w:p w14:paraId="6E18C97D" w14:textId="77777777" w:rsidR="00D3411A" w:rsidRPr="005B4C75" w:rsidRDefault="00D3411A" w:rsidP="000A6652">
                                    <w:pPr>
                                      <w:jc w:val="center"/>
                                      <w:rPr>
                                        <w:sz w:val="28"/>
                                        <w:szCs w:val="28"/>
                                      </w:rPr>
                                    </w:pPr>
                                    <w:r w:rsidRPr="005B4C75">
                                      <w:rPr>
                                        <w:sz w:val="28"/>
                                        <w:szCs w:val="28"/>
                                      </w:rPr>
                                      <w:t>Age (ka)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318" name="TextBox 12"/>
                            <wps:cNvSpPr txBox="1"/>
                            <wps:spPr>
                              <a:xfrm>
                                <a:off x="3635655" y="19056"/>
                                <a:ext cx="782320" cy="496570"/>
                              </a:xfrm>
                              <a:prstGeom prst="rect">
                                <a:avLst/>
                              </a:prstGeom>
                              <a:noFill/>
                            </wps:spPr>
                            <wps:txbx>
                              <w:txbxContent>
                                <w:p w14:paraId="5E3CF051" w14:textId="77777777" w:rsidR="00D3411A" w:rsidRPr="005B4C75" w:rsidRDefault="00D3411A" w:rsidP="000A6652">
                                  <w:pPr>
                                    <w:pStyle w:val="NormalWeb"/>
                                    <w:spacing w:before="0" w:beforeAutospacing="0" w:after="0" w:afterAutospacing="0"/>
                                    <w:jc w:val="center"/>
                                    <w:rPr>
                                      <w:sz w:val="28"/>
                                      <w:szCs w:val="28"/>
                                    </w:rPr>
                                  </w:pPr>
                                  <w:r>
                                    <w:rPr>
                                      <w:rFonts w:asciiTheme="minorHAnsi" w:hAnsi="Calibri" w:cstheme="minorBidi"/>
                                      <w:color w:val="000000" w:themeColor="text1"/>
                                      <w:kern w:val="24"/>
                                      <w:sz w:val="28"/>
                                      <w:szCs w:val="28"/>
                                    </w:rPr>
                                    <w:t>N of STF</w:t>
                                  </w:r>
                                </w:p>
                                <w:p w14:paraId="62DC48E9" w14:textId="77777777" w:rsidR="00D3411A" w:rsidRPr="00117929" w:rsidRDefault="00D3411A" w:rsidP="000A6652">
                                  <w:pPr>
                                    <w:pStyle w:val="NormalWeb"/>
                                    <w:spacing w:before="0" w:beforeAutospacing="0" w:after="0" w:afterAutospacing="0"/>
                                    <w:jc w:val="center"/>
                                  </w:pPr>
                                  <w:r w:rsidRPr="00117929">
                                    <w:rPr>
                                      <w:rFonts w:asciiTheme="minorHAnsi" w:hAnsi="Calibri" w:cstheme="minorBidi"/>
                                      <w:color w:val="000000" w:themeColor="text1"/>
                                      <w:kern w:val="24"/>
                                    </w:rPr>
                                    <w:t>n=14</w:t>
                                  </w:r>
                                </w:p>
                              </w:txbxContent>
                            </wps:txbx>
                            <wps:bodyPr wrap="square" rtlCol="0">
                              <a:noAutofit/>
                            </wps:bodyPr>
                          </wps:wsp>
                          <wps:wsp>
                            <wps:cNvPr id="319" name="TextBox 13"/>
                            <wps:cNvSpPr txBox="1"/>
                            <wps:spPr>
                              <a:xfrm>
                                <a:off x="4418381" y="19056"/>
                                <a:ext cx="855345" cy="498475"/>
                              </a:xfrm>
                              <a:prstGeom prst="rect">
                                <a:avLst/>
                              </a:prstGeom>
                              <a:noFill/>
                            </wps:spPr>
                            <wps:txbx>
                              <w:txbxContent>
                                <w:p w14:paraId="0F59ECEC" w14:textId="77777777" w:rsidR="00D3411A" w:rsidRPr="005B4C75" w:rsidRDefault="00D3411A" w:rsidP="000A6652">
                                  <w:pPr>
                                    <w:pStyle w:val="NormalWeb"/>
                                    <w:spacing w:before="0" w:beforeAutospacing="0" w:after="0" w:afterAutospacing="0"/>
                                    <w:jc w:val="center"/>
                                    <w:rPr>
                                      <w:sz w:val="28"/>
                                      <w:szCs w:val="28"/>
                                    </w:rPr>
                                  </w:pPr>
                                  <w:r>
                                    <w:rPr>
                                      <w:rFonts w:asciiTheme="minorHAnsi" w:hAnsi="Calibri" w:cstheme="minorBidi"/>
                                      <w:color w:val="000000" w:themeColor="text1"/>
                                      <w:kern w:val="24"/>
                                      <w:sz w:val="28"/>
                                      <w:szCs w:val="28"/>
                                    </w:rPr>
                                    <w:t>SAZ</w:t>
                                  </w:r>
                                </w:p>
                                <w:p w14:paraId="07E2D8C1" w14:textId="77777777" w:rsidR="00D3411A" w:rsidRPr="00117929" w:rsidRDefault="00D3411A" w:rsidP="000A6652">
                                  <w:pPr>
                                    <w:pStyle w:val="NormalWeb"/>
                                    <w:spacing w:before="0" w:beforeAutospacing="0" w:after="0" w:afterAutospacing="0"/>
                                    <w:jc w:val="center"/>
                                  </w:pPr>
                                  <w:r w:rsidRPr="00117929">
                                    <w:rPr>
                                      <w:rFonts w:asciiTheme="minorHAnsi" w:hAnsi="Calibri" w:cstheme="minorBidi"/>
                                      <w:color w:val="000000" w:themeColor="text1"/>
                                      <w:kern w:val="24"/>
                                    </w:rPr>
                                    <w:t>n=7</w:t>
                                  </w:r>
                                </w:p>
                              </w:txbxContent>
                            </wps:txbx>
                            <wps:bodyPr wrap="square" rtlCol="0">
                              <a:noAutofit/>
                            </wps:bodyPr>
                          </wps:wsp>
                          <wps:wsp>
                            <wps:cNvPr id="140" name="TextBox 14"/>
                            <wps:cNvSpPr txBox="1"/>
                            <wps:spPr>
                              <a:xfrm>
                                <a:off x="5201107" y="19056"/>
                                <a:ext cx="930910" cy="504190"/>
                              </a:xfrm>
                              <a:prstGeom prst="rect">
                                <a:avLst/>
                              </a:prstGeom>
                              <a:noFill/>
                            </wps:spPr>
                            <wps:txbx>
                              <w:txbxContent>
                                <w:p w14:paraId="780E3D6E" w14:textId="77777777" w:rsidR="00D3411A" w:rsidRPr="005B4C75" w:rsidRDefault="00D3411A" w:rsidP="000A6652">
                                  <w:pPr>
                                    <w:pStyle w:val="NormalWeb"/>
                                    <w:spacing w:before="0" w:beforeAutospacing="0" w:after="0" w:afterAutospacing="0"/>
                                    <w:jc w:val="center"/>
                                    <w:rPr>
                                      <w:sz w:val="28"/>
                                      <w:szCs w:val="28"/>
                                    </w:rPr>
                                  </w:pPr>
                                  <w:r>
                                    <w:rPr>
                                      <w:rFonts w:asciiTheme="minorHAnsi" w:hAnsi="Calibri" w:cstheme="minorBidi"/>
                                      <w:color w:val="000000" w:themeColor="text1"/>
                                      <w:kern w:val="24"/>
                                      <w:sz w:val="28"/>
                                      <w:szCs w:val="28"/>
                                    </w:rPr>
                                    <w:t>PFZ</w:t>
                                  </w:r>
                                </w:p>
                                <w:p w14:paraId="5557ACE1" w14:textId="77777777" w:rsidR="00D3411A" w:rsidRPr="00117929" w:rsidRDefault="00D3411A" w:rsidP="000A6652">
                                  <w:pPr>
                                    <w:pStyle w:val="NormalWeb"/>
                                    <w:spacing w:before="0" w:beforeAutospacing="0" w:after="0" w:afterAutospacing="0"/>
                                    <w:jc w:val="center"/>
                                  </w:pPr>
                                  <w:r w:rsidRPr="00117929">
                                    <w:rPr>
                                      <w:rFonts w:asciiTheme="minorHAnsi" w:hAnsi="Calibri" w:cstheme="minorBidi"/>
                                      <w:color w:val="000000" w:themeColor="text1"/>
                                      <w:kern w:val="24"/>
                                    </w:rPr>
                                    <w:t>n=10</w:t>
                                  </w:r>
                                </w:p>
                              </w:txbxContent>
                            </wps:txbx>
                            <wps:bodyPr wrap="square" rtlCol="0">
                              <a:noAutofit/>
                            </wps:bodyPr>
                          </wps:wsp>
                        </wpg:grpSp>
                        <wps:wsp>
                          <wps:cNvPr id="142" name="TextBox 12"/>
                          <wps:cNvSpPr txBox="1"/>
                          <wps:spPr>
                            <a:xfrm>
                              <a:off x="709575" y="16842"/>
                              <a:ext cx="905510" cy="526415"/>
                            </a:xfrm>
                            <a:prstGeom prst="rect">
                              <a:avLst/>
                            </a:prstGeom>
                            <a:noFill/>
                          </wps:spPr>
                          <wps:txbx>
                            <w:txbxContent>
                              <w:p w14:paraId="77459754" w14:textId="77777777" w:rsidR="00D3411A" w:rsidRDefault="00D3411A" w:rsidP="000A6652">
                                <w:pPr>
                                  <w:pStyle w:val="NormalWeb"/>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N of STF</w:t>
                                </w:r>
                              </w:p>
                              <w:p w14:paraId="43CB5E16" w14:textId="77777777" w:rsidR="00D3411A" w:rsidRPr="00117929" w:rsidRDefault="00D3411A" w:rsidP="000A6652">
                                <w:pPr>
                                  <w:pStyle w:val="NormalWeb"/>
                                  <w:spacing w:before="0" w:beforeAutospacing="0" w:after="0" w:afterAutospacing="0"/>
                                  <w:jc w:val="center"/>
                                  <w:rPr>
                                    <w:color w:val="E36C0A" w:themeColor="accent6" w:themeShade="BF"/>
                                    <w:sz w:val="20"/>
                                    <w:szCs w:val="20"/>
                                  </w:rPr>
                                </w:pPr>
                                <w:r w:rsidRPr="00117929">
                                  <w:rPr>
                                    <w:rFonts w:asciiTheme="minorHAnsi" w:hAnsi="Calibri" w:cstheme="minorBidi"/>
                                    <w:color w:val="000000" w:themeColor="text1"/>
                                    <w:kern w:val="24"/>
                                    <w:sz w:val="20"/>
                                    <w:szCs w:val="20"/>
                                  </w:rPr>
                                  <w:t xml:space="preserve">n=1, </w:t>
                                </w:r>
                                <w:r w:rsidRPr="00117929">
                                  <w:rPr>
                                    <w:rFonts w:asciiTheme="minorHAnsi" w:hAnsi="Calibri" w:cstheme="minorBidi"/>
                                    <w:color w:val="E36C0A" w:themeColor="accent6" w:themeShade="BF"/>
                                    <w:kern w:val="24"/>
                                    <w:sz w:val="20"/>
                                    <w:szCs w:val="20"/>
                                  </w:rPr>
                                  <w:t>n=4</w:t>
                                </w:r>
                                <w:r w:rsidRPr="00117929">
                                  <w:rPr>
                                    <w:rFonts w:asciiTheme="minorHAnsi" w:hAnsi="Calibri" w:cstheme="minorBidi"/>
                                    <w:color w:val="000000" w:themeColor="text1"/>
                                    <w:kern w:val="24"/>
                                    <w:sz w:val="20"/>
                                    <w:szCs w:val="20"/>
                                  </w:rPr>
                                  <w:t xml:space="preserve">, </w:t>
                                </w:r>
                                <w:r w:rsidRPr="00117929">
                                  <w:rPr>
                                    <w:rFonts w:asciiTheme="minorHAnsi" w:hAnsi="Calibri" w:cstheme="minorBidi"/>
                                    <w:color w:val="7030A0"/>
                                    <w:kern w:val="24"/>
                                    <w:sz w:val="20"/>
                                    <w:szCs w:val="20"/>
                                  </w:rPr>
                                  <w:t>n=9</w:t>
                                </w:r>
                              </w:p>
                            </w:txbxContent>
                          </wps:txbx>
                          <wps:bodyPr wrap="square" rtlCol="0">
                            <a:noAutofit/>
                          </wps:bodyPr>
                        </wps:wsp>
                        <wps:wsp>
                          <wps:cNvPr id="143" name="TextBox 13"/>
                          <wps:cNvSpPr txBox="1"/>
                          <wps:spPr>
                            <a:xfrm>
                              <a:off x="1536192" y="24158"/>
                              <a:ext cx="899160" cy="497840"/>
                            </a:xfrm>
                            <a:prstGeom prst="rect">
                              <a:avLst/>
                            </a:prstGeom>
                            <a:noFill/>
                          </wps:spPr>
                          <wps:txbx>
                            <w:txbxContent>
                              <w:p w14:paraId="57C02EDC" w14:textId="77777777" w:rsidR="00D3411A" w:rsidRDefault="00D3411A" w:rsidP="000A6652">
                                <w:pPr>
                                  <w:pStyle w:val="NormalWeb"/>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SAZ</w:t>
                                </w:r>
                              </w:p>
                              <w:p w14:paraId="02D288F7" w14:textId="77777777" w:rsidR="00D3411A" w:rsidRPr="00117929" w:rsidRDefault="00D3411A" w:rsidP="000A6652">
                                <w:pPr>
                                  <w:pStyle w:val="NormalWeb"/>
                                  <w:spacing w:before="0" w:beforeAutospacing="0" w:after="0" w:afterAutospacing="0"/>
                                  <w:jc w:val="center"/>
                                  <w:rPr>
                                    <w:sz w:val="20"/>
                                    <w:szCs w:val="20"/>
                                  </w:rPr>
                                </w:pPr>
                                <w:r>
                                  <w:rPr>
                                    <w:rFonts w:asciiTheme="minorHAnsi" w:hAnsi="Calibri" w:cstheme="minorBidi"/>
                                    <w:color w:val="000000" w:themeColor="text1"/>
                                    <w:kern w:val="24"/>
                                    <w:sz w:val="20"/>
                                    <w:szCs w:val="20"/>
                                  </w:rPr>
                                  <w:t xml:space="preserve">n=3, </w:t>
                                </w:r>
                                <w:r w:rsidRPr="00117929">
                                  <w:rPr>
                                    <w:rFonts w:asciiTheme="minorHAnsi" w:hAnsi="Calibri" w:cstheme="minorBidi"/>
                                    <w:color w:val="E36C0A" w:themeColor="accent6" w:themeShade="BF"/>
                                    <w:kern w:val="24"/>
                                    <w:sz w:val="20"/>
                                    <w:szCs w:val="20"/>
                                  </w:rPr>
                                  <w:t>n=1</w:t>
                                </w:r>
                                <w:r>
                                  <w:rPr>
                                    <w:rFonts w:asciiTheme="minorHAnsi" w:hAnsi="Calibri" w:cstheme="minorBidi"/>
                                    <w:color w:val="000000" w:themeColor="text1"/>
                                    <w:kern w:val="24"/>
                                    <w:sz w:val="20"/>
                                    <w:szCs w:val="20"/>
                                  </w:rPr>
                                  <w:t xml:space="preserve">, </w:t>
                                </w:r>
                                <w:r w:rsidRPr="00117929">
                                  <w:rPr>
                                    <w:rFonts w:asciiTheme="minorHAnsi" w:hAnsi="Calibri" w:cstheme="minorBidi"/>
                                    <w:color w:val="7030A0"/>
                                    <w:kern w:val="24"/>
                                    <w:sz w:val="20"/>
                                    <w:szCs w:val="20"/>
                                  </w:rPr>
                                  <w:t>n=3</w:t>
                                </w:r>
                              </w:p>
                            </w:txbxContent>
                          </wps:txbx>
                          <wps:bodyPr wrap="square" rtlCol="0">
                            <a:noAutofit/>
                          </wps:bodyPr>
                        </wps:wsp>
                        <wps:wsp>
                          <wps:cNvPr id="144" name="TextBox 14"/>
                          <wps:cNvSpPr txBox="1"/>
                          <wps:spPr>
                            <a:xfrm>
                              <a:off x="2355495" y="24158"/>
                              <a:ext cx="889635" cy="503555"/>
                            </a:xfrm>
                            <a:prstGeom prst="rect">
                              <a:avLst/>
                            </a:prstGeom>
                            <a:noFill/>
                          </wps:spPr>
                          <wps:txbx>
                            <w:txbxContent>
                              <w:p w14:paraId="793FBA3B" w14:textId="77777777" w:rsidR="00D3411A" w:rsidRDefault="00D3411A" w:rsidP="000A6652">
                                <w:pPr>
                                  <w:pStyle w:val="NormalWeb"/>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PFZ</w:t>
                                </w:r>
                              </w:p>
                              <w:p w14:paraId="1CD854A9" w14:textId="77777777" w:rsidR="00D3411A" w:rsidRPr="00117929" w:rsidRDefault="00D3411A" w:rsidP="000A6652">
                                <w:pPr>
                                  <w:pStyle w:val="NormalWeb"/>
                                  <w:spacing w:before="0" w:beforeAutospacing="0" w:after="0" w:afterAutospacing="0"/>
                                  <w:jc w:val="center"/>
                                  <w:rPr>
                                    <w:sz w:val="20"/>
                                    <w:szCs w:val="20"/>
                                  </w:rPr>
                                </w:pPr>
                                <w:r w:rsidRPr="00117929">
                                  <w:rPr>
                                    <w:rFonts w:asciiTheme="minorHAnsi" w:hAnsi="Calibri" w:cstheme="minorBidi"/>
                                    <w:color w:val="000000" w:themeColor="text1"/>
                                    <w:kern w:val="24"/>
                                    <w:sz w:val="20"/>
                                    <w:szCs w:val="20"/>
                                  </w:rPr>
                                  <w:t>n=</w:t>
                                </w:r>
                                <w:r>
                                  <w:rPr>
                                    <w:rFonts w:asciiTheme="minorHAnsi" w:hAnsi="Calibri" w:cstheme="minorBidi"/>
                                    <w:color w:val="000000" w:themeColor="text1"/>
                                    <w:kern w:val="24"/>
                                    <w:sz w:val="20"/>
                                    <w:szCs w:val="20"/>
                                  </w:rPr>
                                  <w:t xml:space="preserve">6, </w:t>
                                </w:r>
                                <w:r w:rsidRPr="00117929">
                                  <w:rPr>
                                    <w:rFonts w:asciiTheme="minorHAnsi" w:hAnsi="Calibri" w:cstheme="minorBidi"/>
                                    <w:color w:val="E36C0A" w:themeColor="accent6" w:themeShade="BF"/>
                                    <w:kern w:val="24"/>
                                    <w:sz w:val="20"/>
                                    <w:szCs w:val="20"/>
                                  </w:rPr>
                                  <w:t>n=2</w:t>
                                </w:r>
                                <w:r>
                                  <w:rPr>
                                    <w:rFonts w:asciiTheme="minorHAnsi" w:hAnsi="Calibri" w:cstheme="minorBidi"/>
                                    <w:color w:val="000000" w:themeColor="text1"/>
                                    <w:kern w:val="24"/>
                                    <w:sz w:val="20"/>
                                    <w:szCs w:val="20"/>
                                  </w:rPr>
                                  <w:t xml:space="preserve">, </w:t>
                                </w:r>
                                <w:r w:rsidRPr="00117929">
                                  <w:rPr>
                                    <w:rFonts w:asciiTheme="minorHAnsi" w:hAnsi="Calibri" w:cstheme="minorBidi"/>
                                    <w:color w:val="7030A0"/>
                                    <w:kern w:val="24"/>
                                    <w:sz w:val="20"/>
                                    <w:szCs w:val="20"/>
                                  </w:rPr>
                                  <w:t>n=2</w:t>
                                </w:r>
                              </w:p>
                            </w:txbxContent>
                          </wps:txbx>
                          <wps:bodyPr wrap="square" rtlCol="0">
                            <a:noAutofit/>
                          </wps:bodyPr>
                        </wps:wsp>
                      </wpg:grpSp>
                      <wps:wsp>
                        <wps:cNvPr id="145" name="Text Box 145"/>
                        <wps:cNvSpPr txBox="1"/>
                        <wps:spPr>
                          <a:xfrm>
                            <a:off x="437322" y="2671639"/>
                            <a:ext cx="5730875" cy="1235130"/>
                          </a:xfrm>
                          <a:prstGeom prst="rect">
                            <a:avLst/>
                          </a:prstGeom>
                          <a:solidFill>
                            <a:schemeClr val="lt1"/>
                          </a:solidFill>
                          <a:ln w="6350">
                            <a:noFill/>
                          </a:ln>
                        </wps:spPr>
                        <wps:txbx>
                          <w:txbxContent>
                            <w:p w14:paraId="2458E357" w14:textId="77777777" w:rsidR="00D3411A" w:rsidRPr="00F64B04" w:rsidRDefault="00D3411A" w:rsidP="000A6652">
                              <w:pPr>
                                <w:jc w:val="both"/>
                                <w:rPr>
                                  <w:sz w:val="20"/>
                                  <w:szCs w:val="20"/>
                                </w:rPr>
                              </w:pPr>
                              <w:r w:rsidRPr="001E5FD8">
                                <w:rPr>
                                  <w:b/>
                                  <w:sz w:val="20"/>
                                  <w:szCs w:val="20"/>
                                </w:rPr>
                                <w:t xml:space="preserve">Figure 4: </w:t>
                              </w:r>
                              <w:r w:rsidRPr="001E5FD8">
                                <w:rPr>
                                  <w:sz w:val="20"/>
                                  <w:szCs w:val="20"/>
                                </w:rPr>
                                <w:t>Box plots showing the age distribution of peak SSTs in the oceanographic zones of each sector (</w:t>
                              </w:r>
                              <w:r w:rsidRPr="001E5FD8">
                                <w:rPr>
                                  <w:b/>
                                  <w:sz w:val="20"/>
                                  <w:szCs w:val="20"/>
                                </w:rPr>
                                <w:t>LHS</w:t>
                              </w:r>
                              <w:r w:rsidRPr="001E5FD8">
                                <w:rPr>
                                  <w:sz w:val="20"/>
                                  <w:szCs w:val="20"/>
                                </w:rPr>
                                <w:t>) and the entire SO (</w:t>
                              </w:r>
                              <w:r w:rsidRPr="001E5FD8">
                                <w:rPr>
                                  <w:b/>
                                  <w:sz w:val="20"/>
                                  <w:szCs w:val="20"/>
                                </w:rPr>
                                <w:t>RHS</w:t>
                              </w:r>
                              <w:r w:rsidRPr="001E5FD8">
                                <w:rPr>
                                  <w:sz w:val="20"/>
                                  <w:szCs w:val="20"/>
                                </w:rPr>
                                <w:t xml:space="preserve">) during MIS 5e (STF: Subtropical Front; PFZ: Polar Frontal Zone, SAZ: Subantarctic Zone). Black – Atlantic, </w:t>
                              </w:r>
                              <w:r w:rsidRPr="001E5FD8">
                                <w:rPr>
                                  <w:color w:val="E36C0A" w:themeColor="accent6" w:themeShade="BF"/>
                                  <w:sz w:val="20"/>
                                  <w:szCs w:val="20"/>
                                </w:rPr>
                                <w:t>Orange</w:t>
                              </w:r>
                              <w:r w:rsidRPr="001E5FD8">
                                <w:rPr>
                                  <w:sz w:val="20"/>
                                  <w:szCs w:val="20"/>
                                </w:rPr>
                                <w:t xml:space="preserve"> – Indian, </w:t>
                              </w:r>
                              <w:r w:rsidRPr="001E5FD8">
                                <w:rPr>
                                  <w:color w:val="7030A0"/>
                                  <w:sz w:val="20"/>
                                  <w:szCs w:val="20"/>
                                </w:rPr>
                                <w:t>Purple</w:t>
                              </w:r>
                              <w:r w:rsidRPr="001E5FD8">
                                <w:rPr>
                                  <w:sz w:val="20"/>
                                  <w:szCs w:val="20"/>
                                </w:rPr>
                                <w:t xml:space="preserve"> – Pacific. There is only one MIS 5e Antarctic Zone record (PS2305-6) which has peak SSTs at 127 ± 0.7 ka. </w:t>
                              </w:r>
                              <w:r w:rsidRPr="001E5FD8">
                                <w:rPr>
                                  <w:rFonts w:cstheme="minorHAnsi"/>
                                  <w:sz w:val="20"/>
                                  <w:szCs w:val="20"/>
                                </w:rPr>
                                <w:t>×</w:t>
                              </w:r>
                              <w:r w:rsidRPr="001E5FD8">
                                <w:rPr>
                                  <w:sz w:val="20"/>
                                  <w:szCs w:val="20"/>
                                </w:rPr>
                                <w:t xml:space="preserve"> marks the mean age for each sector. The horizontal line within each box marks the median; the box demarcates the interquartile range and the extended vertical lines illustrate the full range of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0718EAD" id="Group 304" o:spid="_x0000_s1066" style="position:absolute;left:0;text-align:left;margin-left:0;margin-top:382.25pt;width:496.7pt;height:306.25pt;z-index:252100608;mso-position-horizontal:center;mso-position-horizontal-relative:margin;mso-height-relative:margin" coordorigin=",168" coordsize="63080,3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">
                <v:group id="Group 305" o:spid="_x0000_s1067" style="position:absolute;top:168;width:63080;height:26279" coordorigin=",168" coordsize="63085,2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group id="Group 306" o:spid="_x0000_s1068" style="position:absolute;top:190;width:63085;height:26263" coordorigin=",190" coordsize="63085,2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group id="Group 307" o:spid="_x0000_s1069" style="position:absolute;top:1316;width:63085;height:25137" coordsize="63085,25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Picture 308" o:spid="_x0000_s1070" type="#_x0000_t75" style="position:absolute;left:5732;top:682;width:57353;height:23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">
                        <v:imagedata r:id="rId17" o:title=""/>
                        <v:path arrowok="t"/>
                      </v:shape>
                      <v:shape id="TextBox 4" o:spid="_x0000_s1071" type="#_x0000_t202" style="position:absolute;left:2729;width:4363;height:2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" filled="f" stroked="f">
                        <v:textbox>
                          <w:txbxContent>
                            <w:p w14:paraId="25A28B69" w14:textId="77777777" w:rsidR="00D3411A" w:rsidRPr="00A9797E"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116</w:t>
                              </w:r>
                            </w:p>
                          </w:txbxContent>
                        </v:textbox>
                      </v:shape>
                      <v:shape id="TextBox 5" o:spid="_x0000_s1072" type="#_x0000_t202" style="position:absolute;left:2797;top:3070;width:4242;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" filled="f" stroked="f">
                        <v:textbox>
                          <w:txbxContent>
                            <w:p w14:paraId="72D47187"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118</w:t>
                              </w:r>
                            </w:p>
                          </w:txbxContent>
                        </v:textbox>
                      </v:shape>
                      <v:shape id="TextBox 6" o:spid="_x0000_s1073" type="#_x0000_t202" style="position:absolute;left:2797;top:6346;width:4242;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" filled="f" stroked="f">
                        <v:textbox>
                          <w:txbxContent>
                            <w:p w14:paraId="35329E7A"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120</w:t>
                              </w:r>
                            </w:p>
                          </w:txbxContent>
                        </v:textbox>
                      </v:shape>
                      <v:shape id="TextBox 7" o:spid="_x0000_s1074" type="#_x0000_t202" style="position:absolute;left:2456;top:9689;width:4839;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" filled="f" stroked="f">
                        <v:textbox>
                          <w:txbxContent>
                            <w:p w14:paraId="1A3CB9C9"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122</w:t>
                              </w:r>
                            </w:p>
                          </w:txbxContent>
                        </v:textbox>
                      </v:shape>
                      <v:shape id="TextBox 8" o:spid="_x0000_s1075" type="#_x0000_t202" style="position:absolute;left:2593;top:12624;width:4597;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" filled="f" stroked="f">
                        <v:textbox>
                          <w:txbxContent>
                            <w:p w14:paraId="4A3363C6"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124</w:t>
                              </w:r>
                            </w:p>
                          </w:txbxContent>
                        </v:textbox>
                      </v:shape>
                      <v:shape id="TextBox 9" o:spid="_x0000_s1076" type="#_x0000_t202" style="position:absolute;left:2593;top:15899;width:4597;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" filled="f" stroked="f">
                        <v:textbox>
                          <w:txbxContent>
                            <w:p w14:paraId="59881AB4" w14:textId="77777777" w:rsidR="00D3411A" w:rsidRPr="00A9797E"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126</w:t>
                              </w:r>
                            </w:p>
                          </w:txbxContent>
                        </v:textbox>
                      </v:shape>
                      <v:shape id="TextBox 10" o:spid="_x0000_s1077" type="#_x0000_t202" style="position:absolute;left:2456;top:22177;width:4839;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" filled="f" stroked="f">
                        <v:textbox>
                          <w:txbxContent>
                            <w:p w14:paraId="0E5840D5" w14:textId="77777777" w:rsidR="00D3411A" w:rsidRPr="00A9797E"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130</w:t>
                              </w:r>
                            </w:p>
                          </w:txbxContent>
                        </v:textbox>
                      </v:shape>
                      <v:shape id="TextBox 11" o:spid="_x0000_s1078" type="#_x0000_t202" style="position:absolute;left:2388;top:18902;width:4972;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" filled="f" stroked="f">
                        <v:textbox>
                          <w:txbxContent>
                            <w:p w14:paraId="47AE6335" w14:textId="77777777" w:rsidR="00D3411A" w:rsidRDefault="00D3411A" w:rsidP="000A6652">
                              <w:pPr>
                                <w:pStyle w:val="NormalWeb"/>
                                <w:spacing w:before="0" w:beforeAutospacing="0" w:after="0" w:afterAutospacing="0"/>
                                <w:jc w:val="center"/>
                              </w:pPr>
                              <w:r w:rsidRPr="00A9797E">
                                <w:rPr>
                                  <w:rFonts w:asciiTheme="minorHAnsi" w:hAnsi="Calibri" w:cstheme="minorBidi"/>
                                  <w:color w:val="000000" w:themeColor="text1"/>
                                  <w:kern w:val="24"/>
                                </w:rPr>
                                <w:t>128</w:t>
                              </w:r>
                            </w:p>
                          </w:txbxContent>
                        </v:textbox>
                      </v:shape>
                      <v:shape id="Text Box 317" o:spid="_x0000_s1079" type="#_x0000_t202" style="position:absolute;top:9212;width:4046;height:7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" filled="f" stroked="f" strokeweight=".5pt">
                        <v:textbox style="layout-flow:vertical;mso-layout-flow-alt:bottom-to-top">
                          <w:txbxContent>
                            <w:p w14:paraId="6E18C97D" w14:textId="77777777" w:rsidR="00D3411A" w:rsidRPr="005B4C75" w:rsidRDefault="00D3411A" w:rsidP="000A6652">
                              <w:pPr>
                                <w:jc w:val="center"/>
                                <w:rPr>
                                  <w:sz w:val="28"/>
                                  <w:szCs w:val="28"/>
                                </w:rPr>
                              </w:pPr>
                              <w:r w:rsidRPr="005B4C75">
                                <w:rPr>
                                  <w:sz w:val="28"/>
                                  <w:szCs w:val="28"/>
                                </w:rPr>
                                <w:t>Age (ka)</w:t>
                              </w:r>
                            </w:p>
                          </w:txbxContent>
                        </v:textbox>
                      </v:shape>
                    </v:group>
                    <v:shape id="TextBox 12" o:spid="_x0000_s1080" type="#_x0000_t202" style="position:absolute;left:36356;top:190;width:7823;height:4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" filled="f" stroked="f">
                      <v:textbox>
                        <w:txbxContent>
                          <w:p w14:paraId="5E3CF051" w14:textId="77777777" w:rsidR="00D3411A" w:rsidRPr="005B4C75" w:rsidRDefault="00D3411A" w:rsidP="000A6652">
                            <w:pPr>
                              <w:pStyle w:val="NormalWeb"/>
                              <w:spacing w:before="0" w:beforeAutospacing="0" w:after="0" w:afterAutospacing="0"/>
                              <w:jc w:val="center"/>
                              <w:rPr>
                                <w:sz w:val="28"/>
                                <w:szCs w:val="28"/>
                              </w:rPr>
                            </w:pPr>
                            <w:r>
                              <w:rPr>
                                <w:rFonts w:asciiTheme="minorHAnsi" w:hAnsi="Calibri" w:cstheme="minorBidi"/>
                                <w:color w:val="000000" w:themeColor="text1"/>
                                <w:kern w:val="24"/>
                                <w:sz w:val="28"/>
                                <w:szCs w:val="28"/>
                              </w:rPr>
                              <w:t>N of STF</w:t>
                            </w:r>
                          </w:p>
                          <w:p w14:paraId="62DC48E9" w14:textId="77777777" w:rsidR="00D3411A" w:rsidRPr="00117929" w:rsidRDefault="00D3411A" w:rsidP="000A6652">
                            <w:pPr>
                              <w:pStyle w:val="NormalWeb"/>
                              <w:spacing w:before="0" w:beforeAutospacing="0" w:after="0" w:afterAutospacing="0"/>
                              <w:jc w:val="center"/>
                            </w:pPr>
                            <w:r w:rsidRPr="00117929">
                              <w:rPr>
                                <w:rFonts w:asciiTheme="minorHAnsi" w:hAnsi="Calibri" w:cstheme="minorBidi"/>
                                <w:color w:val="000000" w:themeColor="text1"/>
                                <w:kern w:val="24"/>
                              </w:rPr>
                              <w:t>n=14</w:t>
                            </w:r>
                          </w:p>
                        </w:txbxContent>
                      </v:textbox>
                    </v:shape>
                    <v:shape id="TextBox 13" o:spid="_x0000_s1081" type="#_x0000_t202" style="position:absolute;left:44183;top:190;width:8554;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" filled="f" stroked="f">
                      <v:textbox>
                        <w:txbxContent>
                          <w:p w14:paraId="0F59ECEC" w14:textId="77777777" w:rsidR="00D3411A" w:rsidRPr="005B4C75" w:rsidRDefault="00D3411A" w:rsidP="000A6652">
                            <w:pPr>
                              <w:pStyle w:val="NormalWeb"/>
                              <w:spacing w:before="0" w:beforeAutospacing="0" w:after="0" w:afterAutospacing="0"/>
                              <w:jc w:val="center"/>
                              <w:rPr>
                                <w:sz w:val="28"/>
                                <w:szCs w:val="28"/>
                              </w:rPr>
                            </w:pPr>
                            <w:r>
                              <w:rPr>
                                <w:rFonts w:asciiTheme="minorHAnsi" w:hAnsi="Calibri" w:cstheme="minorBidi"/>
                                <w:color w:val="000000" w:themeColor="text1"/>
                                <w:kern w:val="24"/>
                                <w:sz w:val="28"/>
                                <w:szCs w:val="28"/>
                              </w:rPr>
                              <w:t>SAZ</w:t>
                            </w:r>
                          </w:p>
                          <w:p w14:paraId="07E2D8C1" w14:textId="77777777" w:rsidR="00D3411A" w:rsidRPr="00117929" w:rsidRDefault="00D3411A" w:rsidP="000A6652">
                            <w:pPr>
                              <w:pStyle w:val="NormalWeb"/>
                              <w:spacing w:before="0" w:beforeAutospacing="0" w:after="0" w:afterAutospacing="0"/>
                              <w:jc w:val="center"/>
                            </w:pPr>
                            <w:r w:rsidRPr="00117929">
                              <w:rPr>
                                <w:rFonts w:asciiTheme="minorHAnsi" w:hAnsi="Calibri" w:cstheme="minorBidi"/>
                                <w:color w:val="000000" w:themeColor="text1"/>
                                <w:kern w:val="24"/>
                              </w:rPr>
                              <w:t>n=7</w:t>
                            </w:r>
                          </w:p>
                        </w:txbxContent>
                      </v:textbox>
                    </v:shape>
                    <v:shape id="TextBox 14" o:spid="_x0000_s1082" type="#_x0000_t202" style="position:absolute;left:52011;top:190;width:9309;height: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" filled="f" stroked="f">
                      <v:textbox>
                        <w:txbxContent>
                          <w:p w14:paraId="780E3D6E" w14:textId="77777777" w:rsidR="00D3411A" w:rsidRPr="005B4C75" w:rsidRDefault="00D3411A" w:rsidP="000A6652">
                            <w:pPr>
                              <w:pStyle w:val="NormalWeb"/>
                              <w:spacing w:before="0" w:beforeAutospacing="0" w:after="0" w:afterAutospacing="0"/>
                              <w:jc w:val="center"/>
                              <w:rPr>
                                <w:sz w:val="28"/>
                                <w:szCs w:val="28"/>
                              </w:rPr>
                            </w:pPr>
                            <w:r>
                              <w:rPr>
                                <w:rFonts w:asciiTheme="minorHAnsi" w:hAnsi="Calibri" w:cstheme="minorBidi"/>
                                <w:color w:val="000000" w:themeColor="text1"/>
                                <w:kern w:val="24"/>
                                <w:sz w:val="28"/>
                                <w:szCs w:val="28"/>
                              </w:rPr>
                              <w:t>PFZ</w:t>
                            </w:r>
                          </w:p>
                          <w:p w14:paraId="5557ACE1" w14:textId="77777777" w:rsidR="00D3411A" w:rsidRPr="00117929" w:rsidRDefault="00D3411A" w:rsidP="000A6652">
                            <w:pPr>
                              <w:pStyle w:val="NormalWeb"/>
                              <w:spacing w:before="0" w:beforeAutospacing="0" w:after="0" w:afterAutospacing="0"/>
                              <w:jc w:val="center"/>
                            </w:pPr>
                            <w:r w:rsidRPr="00117929">
                              <w:rPr>
                                <w:rFonts w:asciiTheme="minorHAnsi" w:hAnsi="Calibri" w:cstheme="minorBidi"/>
                                <w:color w:val="000000" w:themeColor="text1"/>
                                <w:kern w:val="24"/>
                              </w:rPr>
                              <w:t>n=10</w:t>
                            </w:r>
                          </w:p>
                        </w:txbxContent>
                      </v:textbox>
                    </v:shape>
                  </v:group>
                  <v:shape id="TextBox 12" o:spid="_x0000_s1083" type="#_x0000_t202" style="position:absolute;left:7095;top:168;width:9055;height:5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" filled="f" stroked="f">
                    <v:textbox>
                      <w:txbxContent>
                        <w:p w14:paraId="77459754" w14:textId="77777777" w:rsidR="00D3411A" w:rsidRDefault="00D3411A" w:rsidP="000A6652">
                          <w:pPr>
                            <w:pStyle w:val="NormalWeb"/>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N of STF</w:t>
                          </w:r>
                        </w:p>
                        <w:p w14:paraId="43CB5E16" w14:textId="77777777" w:rsidR="00D3411A" w:rsidRPr="00117929" w:rsidRDefault="00D3411A" w:rsidP="000A6652">
                          <w:pPr>
                            <w:pStyle w:val="NormalWeb"/>
                            <w:spacing w:before="0" w:beforeAutospacing="0" w:after="0" w:afterAutospacing="0"/>
                            <w:jc w:val="center"/>
                            <w:rPr>
                              <w:color w:val="E36C0A" w:themeColor="accent6" w:themeShade="BF"/>
                              <w:sz w:val="20"/>
                              <w:szCs w:val="20"/>
                            </w:rPr>
                          </w:pPr>
                          <w:r w:rsidRPr="00117929">
                            <w:rPr>
                              <w:rFonts w:asciiTheme="minorHAnsi" w:hAnsi="Calibri" w:cstheme="minorBidi"/>
                              <w:color w:val="000000" w:themeColor="text1"/>
                              <w:kern w:val="24"/>
                              <w:sz w:val="20"/>
                              <w:szCs w:val="20"/>
                            </w:rPr>
                            <w:t xml:space="preserve">n=1, </w:t>
                          </w:r>
                          <w:r w:rsidRPr="00117929">
                            <w:rPr>
                              <w:rFonts w:asciiTheme="minorHAnsi" w:hAnsi="Calibri" w:cstheme="minorBidi"/>
                              <w:color w:val="E36C0A" w:themeColor="accent6" w:themeShade="BF"/>
                              <w:kern w:val="24"/>
                              <w:sz w:val="20"/>
                              <w:szCs w:val="20"/>
                            </w:rPr>
                            <w:t>n=4</w:t>
                          </w:r>
                          <w:r w:rsidRPr="00117929">
                            <w:rPr>
                              <w:rFonts w:asciiTheme="minorHAnsi" w:hAnsi="Calibri" w:cstheme="minorBidi"/>
                              <w:color w:val="000000" w:themeColor="text1"/>
                              <w:kern w:val="24"/>
                              <w:sz w:val="20"/>
                              <w:szCs w:val="20"/>
                            </w:rPr>
                            <w:t xml:space="preserve">, </w:t>
                          </w:r>
                          <w:r w:rsidRPr="00117929">
                            <w:rPr>
                              <w:rFonts w:asciiTheme="minorHAnsi" w:hAnsi="Calibri" w:cstheme="minorBidi"/>
                              <w:color w:val="7030A0"/>
                              <w:kern w:val="24"/>
                              <w:sz w:val="20"/>
                              <w:szCs w:val="20"/>
                            </w:rPr>
                            <w:t>n=9</w:t>
                          </w:r>
                        </w:p>
                      </w:txbxContent>
                    </v:textbox>
                  </v:shape>
                  <v:shape id="TextBox 13" o:spid="_x0000_s1084" type="#_x0000_t202" style="position:absolute;left:15361;top:241;width:8992;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" filled="f" stroked="f">
                    <v:textbox>
                      <w:txbxContent>
                        <w:p w14:paraId="57C02EDC" w14:textId="77777777" w:rsidR="00D3411A" w:rsidRDefault="00D3411A" w:rsidP="000A6652">
                          <w:pPr>
                            <w:pStyle w:val="NormalWeb"/>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SAZ</w:t>
                          </w:r>
                        </w:p>
                        <w:p w14:paraId="02D288F7" w14:textId="77777777" w:rsidR="00D3411A" w:rsidRPr="00117929" w:rsidRDefault="00D3411A" w:rsidP="000A6652">
                          <w:pPr>
                            <w:pStyle w:val="NormalWeb"/>
                            <w:spacing w:before="0" w:beforeAutospacing="0" w:after="0" w:afterAutospacing="0"/>
                            <w:jc w:val="center"/>
                            <w:rPr>
                              <w:sz w:val="20"/>
                              <w:szCs w:val="20"/>
                            </w:rPr>
                          </w:pPr>
                          <w:r>
                            <w:rPr>
                              <w:rFonts w:asciiTheme="minorHAnsi" w:hAnsi="Calibri" w:cstheme="minorBidi"/>
                              <w:color w:val="000000" w:themeColor="text1"/>
                              <w:kern w:val="24"/>
                              <w:sz w:val="20"/>
                              <w:szCs w:val="20"/>
                            </w:rPr>
                            <w:t xml:space="preserve">n=3, </w:t>
                          </w:r>
                          <w:r w:rsidRPr="00117929">
                            <w:rPr>
                              <w:rFonts w:asciiTheme="minorHAnsi" w:hAnsi="Calibri" w:cstheme="minorBidi"/>
                              <w:color w:val="E36C0A" w:themeColor="accent6" w:themeShade="BF"/>
                              <w:kern w:val="24"/>
                              <w:sz w:val="20"/>
                              <w:szCs w:val="20"/>
                            </w:rPr>
                            <w:t>n=1</w:t>
                          </w:r>
                          <w:r>
                            <w:rPr>
                              <w:rFonts w:asciiTheme="minorHAnsi" w:hAnsi="Calibri" w:cstheme="minorBidi"/>
                              <w:color w:val="000000" w:themeColor="text1"/>
                              <w:kern w:val="24"/>
                              <w:sz w:val="20"/>
                              <w:szCs w:val="20"/>
                            </w:rPr>
                            <w:t xml:space="preserve">, </w:t>
                          </w:r>
                          <w:r w:rsidRPr="00117929">
                            <w:rPr>
                              <w:rFonts w:asciiTheme="minorHAnsi" w:hAnsi="Calibri" w:cstheme="minorBidi"/>
                              <w:color w:val="7030A0"/>
                              <w:kern w:val="24"/>
                              <w:sz w:val="20"/>
                              <w:szCs w:val="20"/>
                            </w:rPr>
                            <w:t>n=3</w:t>
                          </w:r>
                        </w:p>
                      </w:txbxContent>
                    </v:textbox>
                  </v:shape>
                  <v:shape id="TextBox 14" o:spid="_x0000_s1085" type="#_x0000_t202" style="position:absolute;left:23554;top:241;width:8897;height:5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793FBA3B" w14:textId="77777777" w:rsidR="00D3411A" w:rsidRDefault="00D3411A" w:rsidP="000A6652">
                          <w:pPr>
                            <w:pStyle w:val="NormalWeb"/>
                            <w:spacing w:before="0" w:beforeAutospacing="0" w:after="0" w:afterAutospacing="0"/>
                            <w:jc w:val="center"/>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PFZ</w:t>
                          </w:r>
                        </w:p>
                        <w:p w14:paraId="1CD854A9" w14:textId="77777777" w:rsidR="00D3411A" w:rsidRPr="00117929" w:rsidRDefault="00D3411A" w:rsidP="000A6652">
                          <w:pPr>
                            <w:pStyle w:val="NormalWeb"/>
                            <w:spacing w:before="0" w:beforeAutospacing="0" w:after="0" w:afterAutospacing="0"/>
                            <w:jc w:val="center"/>
                            <w:rPr>
                              <w:sz w:val="20"/>
                              <w:szCs w:val="20"/>
                            </w:rPr>
                          </w:pPr>
                          <w:r w:rsidRPr="00117929">
                            <w:rPr>
                              <w:rFonts w:asciiTheme="minorHAnsi" w:hAnsi="Calibri" w:cstheme="minorBidi"/>
                              <w:color w:val="000000" w:themeColor="text1"/>
                              <w:kern w:val="24"/>
                              <w:sz w:val="20"/>
                              <w:szCs w:val="20"/>
                            </w:rPr>
                            <w:t>n=</w:t>
                          </w:r>
                          <w:r>
                            <w:rPr>
                              <w:rFonts w:asciiTheme="minorHAnsi" w:hAnsi="Calibri" w:cstheme="minorBidi"/>
                              <w:color w:val="000000" w:themeColor="text1"/>
                              <w:kern w:val="24"/>
                              <w:sz w:val="20"/>
                              <w:szCs w:val="20"/>
                            </w:rPr>
                            <w:t xml:space="preserve">6, </w:t>
                          </w:r>
                          <w:r w:rsidRPr="00117929">
                            <w:rPr>
                              <w:rFonts w:asciiTheme="minorHAnsi" w:hAnsi="Calibri" w:cstheme="minorBidi"/>
                              <w:color w:val="E36C0A" w:themeColor="accent6" w:themeShade="BF"/>
                              <w:kern w:val="24"/>
                              <w:sz w:val="20"/>
                              <w:szCs w:val="20"/>
                            </w:rPr>
                            <w:t>n=2</w:t>
                          </w:r>
                          <w:r>
                            <w:rPr>
                              <w:rFonts w:asciiTheme="minorHAnsi" w:hAnsi="Calibri" w:cstheme="minorBidi"/>
                              <w:color w:val="000000" w:themeColor="text1"/>
                              <w:kern w:val="24"/>
                              <w:sz w:val="20"/>
                              <w:szCs w:val="20"/>
                            </w:rPr>
                            <w:t xml:space="preserve">, </w:t>
                          </w:r>
                          <w:r w:rsidRPr="00117929">
                            <w:rPr>
                              <w:rFonts w:asciiTheme="minorHAnsi" w:hAnsi="Calibri" w:cstheme="minorBidi"/>
                              <w:color w:val="7030A0"/>
                              <w:kern w:val="24"/>
                              <w:sz w:val="20"/>
                              <w:szCs w:val="20"/>
                            </w:rPr>
                            <w:t>n=2</w:t>
                          </w:r>
                        </w:p>
                      </w:txbxContent>
                    </v:textbox>
                  </v:shape>
                </v:group>
                <v:shape id="Text Box 145" o:spid="_x0000_s1086" type="#_x0000_t202" style="position:absolute;left:4373;top:26716;width:57308;height:1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" fillcolor="white [3201]" stroked="f" strokeweight=".5pt">
                  <v:textbox>
                    <w:txbxContent>
                      <w:p w14:paraId="2458E357" w14:textId="77777777" w:rsidR="00D3411A" w:rsidRPr="00F64B04" w:rsidRDefault="00D3411A" w:rsidP="000A6652">
                        <w:pPr>
                          <w:jc w:val="both"/>
                          <w:rPr>
                            <w:sz w:val="20"/>
                            <w:szCs w:val="20"/>
                          </w:rPr>
                        </w:pPr>
                        <w:r w:rsidRPr="001E5FD8">
                          <w:rPr>
                            <w:b/>
                            <w:sz w:val="20"/>
                            <w:szCs w:val="20"/>
                          </w:rPr>
                          <w:t xml:space="preserve">Figure 4: </w:t>
                        </w:r>
                        <w:r w:rsidRPr="001E5FD8">
                          <w:rPr>
                            <w:sz w:val="20"/>
                            <w:szCs w:val="20"/>
                          </w:rPr>
                          <w:t>Box plots showing the age distribution of peak SSTs in the oceanographic zones of each sector (</w:t>
                        </w:r>
                        <w:r w:rsidRPr="001E5FD8">
                          <w:rPr>
                            <w:b/>
                            <w:sz w:val="20"/>
                            <w:szCs w:val="20"/>
                          </w:rPr>
                          <w:t>LHS</w:t>
                        </w:r>
                        <w:r w:rsidRPr="001E5FD8">
                          <w:rPr>
                            <w:sz w:val="20"/>
                            <w:szCs w:val="20"/>
                          </w:rPr>
                          <w:t>) and the entire SO (</w:t>
                        </w:r>
                        <w:r w:rsidRPr="001E5FD8">
                          <w:rPr>
                            <w:b/>
                            <w:sz w:val="20"/>
                            <w:szCs w:val="20"/>
                          </w:rPr>
                          <w:t>RHS</w:t>
                        </w:r>
                        <w:r w:rsidRPr="001E5FD8">
                          <w:rPr>
                            <w:sz w:val="20"/>
                            <w:szCs w:val="20"/>
                          </w:rPr>
                          <w:t xml:space="preserve">) during MIS 5e (STF: Subtropical Front; PFZ: Polar Frontal Zone, SAZ: Subantarctic Zone). Black – Atlantic, </w:t>
                        </w:r>
                        <w:r w:rsidRPr="001E5FD8">
                          <w:rPr>
                            <w:color w:val="E36C0A" w:themeColor="accent6" w:themeShade="BF"/>
                            <w:sz w:val="20"/>
                            <w:szCs w:val="20"/>
                          </w:rPr>
                          <w:t>Orange</w:t>
                        </w:r>
                        <w:r w:rsidRPr="001E5FD8">
                          <w:rPr>
                            <w:sz w:val="20"/>
                            <w:szCs w:val="20"/>
                          </w:rPr>
                          <w:t xml:space="preserve"> – Indian, </w:t>
                        </w:r>
                        <w:r w:rsidRPr="001E5FD8">
                          <w:rPr>
                            <w:color w:val="7030A0"/>
                            <w:sz w:val="20"/>
                            <w:szCs w:val="20"/>
                          </w:rPr>
                          <w:t>Purple</w:t>
                        </w:r>
                        <w:r w:rsidRPr="001E5FD8">
                          <w:rPr>
                            <w:sz w:val="20"/>
                            <w:szCs w:val="20"/>
                          </w:rPr>
                          <w:t xml:space="preserve"> – Pacific. There is only one MIS 5e Antarctic Zone record (PS2305-6) which has peak SSTs at 127 ± 0.7 ka. </w:t>
                        </w:r>
                        <w:r w:rsidRPr="001E5FD8">
                          <w:rPr>
                            <w:rFonts w:cstheme="minorHAnsi"/>
                            <w:sz w:val="20"/>
                            <w:szCs w:val="20"/>
                          </w:rPr>
                          <w:t>×</w:t>
                        </w:r>
                        <w:r w:rsidRPr="001E5FD8">
                          <w:rPr>
                            <w:sz w:val="20"/>
                            <w:szCs w:val="20"/>
                          </w:rPr>
                          <w:t xml:space="preserve"> marks the mean age for each sector. The horizontal line within each box marks the median; the box demarcates the interquartile range and the extended vertical lines illustrate the full range of values.</w:t>
                        </w:r>
                      </w:p>
                    </w:txbxContent>
                  </v:textbox>
                </v:shape>
                <w10:wrap type="square" anchorx="margin"/>
              </v:group>
            </w:pict>
          </mc:Fallback>
        </mc:AlternateContent>
      </w:r>
      <w:r w:rsidR="00F8471A" w:rsidRPr="001E5FD8">
        <w:t xml:space="preserve">During MIS 5e SSTs shifted southwards in the SO </w:t>
      </w:r>
      <w:r w:rsidR="00F8471A" w:rsidRPr="001E5FD8">
        <w:fldChar w:fldCharType="begin"/>
      </w:r>
      <w:r w:rsidR="00F8471A" w:rsidRPr="001E5FD8">
        <w:instrText xml:space="preserve"> ADDIN EN.CITE &lt;EndNote&gt;&lt;Cite&gt;&lt;Author&gt;Brathauer&lt;/Author&gt;&lt;Year&gt;1999&lt;/Year&gt;&lt;RecNum&gt;163&lt;/RecNum&gt;&lt;DisplayText&gt;(Brathauer &amp;amp; Abelmann 1999, Benz et al. 2016)&lt;/DisplayText&gt;&lt;record&gt;&lt;rec-number&gt;163&lt;/rec-number&gt;&lt;foreign-keys&gt;&lt;key app="EN" db-id="zrva9revlp2zv4ef9e7p5a2k2srpazvs0dss" timestamp="1524223057"&gt;163&lt;/key&gt;&lt;key app="ENWeb" db-id=""&gt;0&lt;/key&gt;&lt;/foreign-keys&gt;&lt;ref-type name="Journal Article"&gt;17&lt;/ref-type&gt;&lt;contributors&gt;&lt;authors&gt;&lt;author&gt;Brathauer, Uta&lt;/author&gt;&lt;author&gt;Abelmann, Andrea&lt;/author&gt;&lt;/authors&gt;&lt;/contributors&gt;&lt;titles&gt;&lt;title&gt;Late Quaternary variations in sea surface temperatures and their relationship to orbital forcing recorded in the Southern Ocean (Atlantic sector)&lt;/title&gt;&lt;secondary-title&gt;Paleoceanography&lt;/secondary-title&gt;&lt;/titles&gt;&lt;periodical&gt;&lt;full-title&gt;Paleoceanography&lt;/full-title&gt;&lt;/periodical&gt;&lt;pages&gt;135-148&lt;/pages&gt;&lt;volume&gt;14&lt;/volume&gt;&lt;number&gt;2&lt;/number&gt;&lt;dates&gt;&lt;year&gt;1999&lt;/year&gt;&lt;/dates&gt;&lt;isbn&gt;08838305&lt;/isbn&gt;&lt;urls&gt;&lt;/urls&gt;&lt;electronic-resource-num&gt;10.1029/1998pa900020&lt;/electronic-resource-num&gt;&lt;/record&gt;&lt;/Cite&gt;&lt;Cite&gt;&lt;Author&gt;Benz&lt;/Author&gt;&lt;Year&gt;2016&lt;/Year&gt;&lt;RecNum&gt;228&lt;/RecNum&gt;&lt;record&gt;&lt;rec-number&gt;228&lt;/rec-number&gt;&lt;foreign-keys&gt;&lt;key app="EN" db-id="zrva9revlp2zv4ef9e7p5a2k2srpazvs0dss" timestamp="1553185056"&gt;228&lt;/key&gt;&lt;key app="ENWeb" db-id=""&gt;0&lt;/key&gt;&lt;/foreign-keys&gt;&lt;ref-type name="Journal Article"&gt;17&lt;/ref-type&gt;&lt;contributors&gt;&lt;authors&gt;&lt;author&gt;Benz, Verena&lt;/author&gt;&lt;author&gt;Esper, Oliver&lt;/author&gt;&lt;author&gt;Gersonde, Rainer&lt;/author&gt;&lt;author&gt;Lamy, Frank&lt;/author&gt;&lt;author&gt;Tiedemann, Ralf&lt;/author&gt;&lt;/authors&gt;&lt;/contributors&gt;&lt;titles&gt;&lt;title&gt;Last Glacial Maximum sea surface temperature and sea-ice extent in the Pacific sector of the Southern Ocean&lt;/title&gt;&lt;secondary-title&gt;Quaternary Science Reviews&lt;/secondary-title&gt;&lt;/titles&gt;&lt;periodical&gt;&lt;full-title&gt;Quaternary Science Reviews&lt;/full-title&gt;&lt;/periodical&gt;&lt;pages&gt;216-237&lt;/pages&gt;&lt;volume&gt;146&lt;/volume&gt;&lt;dates&gt;&lt;year&gt;2016&lt;/year&gt;&lt;/dates&gt;&lt;isbn&gt;02773791&lt;/isbn&gt;&lt;urls&gt;&lt;/urls&gt;&lt;electronic-resource-num&gt;10.1016/j.quascirev.2016.06.006&lt;/electronic-resource-num&gt;&lt;/record&gt;&lt;/Cite&gt;&lt;/EndNote&gt;</w:instrText>
      </w:r>
      <w:r w:rsidR="00F8471A" w:rsidRPr="001E5FD8">
        <w:fldChar w:fldCharType="separate"/>
      </w:r>
      <w:r w:rsidR="00F8471A" w:rsidRPr="001E5FD8">
        <w:rPr>
          <w:noProof/>
        </w:rPr>
        <w:t>(Brathauer &amp; Abelmann 1999, Benz et al. 2016)</w:t>
      </w:r>
      <w:r w:rsidR="00F8471A" w:rsidRPr="001E5FD8">
        <w:fldChar w:fldCharType="end"/>
      </w:r>
      <w:r w:rsidR="00F8471A" w:rsidRPr="001E5FD8">
        <w:t xml:space="preserve">. Assuming that the isotherms delineating the modern ACC fronts did so during MIS 5e, too </w:t>
      </w:r>
      <w:r w:rsidR="00F8471A" w:rsidRPr="001E5FD8">
        <w:fldChar w:fldCharType="begin"/>
      </w:r>
      <w:r w:rsidR="00F8471A" w:rsidRPr="001E5FD8">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00F8471A" w:rsidRPr="001E5FD8">
        <w:fldChar w:fldCharType="separate"/>
      </w:r>
      <w:r w:rsidR="00F8471A" w:rsidRPr="001E5FD8">
        <w:rPr>
          <w:noProof/>
        </w:rPr>
        <w:t>(Bianchi &amp; Gersonde 2002)</w:t>
      </w:r>
      <w:r w:rsidR="00F8471A" w:rsidRPr="001E5FD8">
        <w:fldChar w:fldCharType="end"/>
      </w:r>
      <w:r w:rsidR="00F8471A" w:rsidRPr="001E5FD8">
        <w:t xml:space="preserve">, we used the MIS 5e peak SST from each core to assign its oceanographic zone during that time (Table 2; see section 6.3. below). </w:t>
      </w:r>
      <w:r w:rsidR="00AD79BC" w:rsidRPr="001E5FD8">
        <w:t>Cores</w:t>
      </w:r>
      <w:r w:rsidR="00F8471A" w:rsidRPr="001E5FD8">
        <w:t xml:space="preserve"> located</w:t>
      </w:r>
      <w:r w:rsidR="00AD79BC" w:rsidRPr="001E5FD8">
        <w:t xml:space="preserve"> in the</w:t>
      </w:r>
      <w:r w:rsidR="00F8471A" w:rsidRPr="001E5FD8">
        <w:t xml:space="preserve"> Subantarctic Zone reveal</w:t>
      </w:r>
      <w:r w:rsidR="00AD79BC" w:rsidRPr="001E5FD8">
        <w:t xml:space="preserve"> a later average age of MIS 5e peak SSTs, </w:t>
      </w:r>
      <w:r w:rsidR="00F8471A" w:rsidRPr="001E5FD8">
        <w:t xml:space="preserve">i.e. </w:t>
      </w:r>
      <w:r w:rsidR="00AD79BC" w:rsidRPr="001E5FD8">
        <w:t xml:space="preserve">at 124.1 ± 3.6 ka, than those </w:t>
      </w:r>
      <w:r w:rsidR="00F8471A" w:rsidRPr="001E5FD8">
        <w:t>north</w:t>
      </w:r>
      <w:r w:rsidR="00AD79BC" w:rsidRPr="001E5FD8">
        <w:t xml:space="preserve"> of</w:t>
      </w:r>
      <w:r w:rsidR="00F8471A" w:rsidRPr="001E5FD8">
        <w:t xml:space="preserve"> the</w:t>
      </w:r>
      <w:r w:rsidR="00AD79BC" w:rsidRPr="001E5FD8">
        <w:t xml:space="preserve"> STF and </w:t>
      </w:r>
      <w:r w:rsidR="00F8471A" w:rsidRPr="001E5FD8">
        <w:t xml:space="preserve">in the Polar </w:t>
      </w:r>
    </w:p>
    <w:p w14:paraId="26F359FA" w14:textId="77777777" w:rsidR="00B14429" w:rsidRPr="001E5FD8" w:rsidRDefault="00B14429" w:rsidP="00EA2DB7">
      <w:pPr>
        <w:jc w:val="both"/>
        <w:sectPr w:rsidR="00B14429" w:rsidRPr="001E5FD8" w:rsidSect="002B26C6">
          <w:pgSz w:w="11906" w:h="16838" w:code="9"/>
          <w:pgMar w:top="1440" w:right="1440" w:bottom="1440" w:left="1440" w:header="709" w:footer="709" w:gutter="0"/>
          <w:lnNumType w:countBy="1" w:restart="continuous"/>
          <w:cols w:space="708"/>
          <w:docGrid w:linePitch="360"/>
        </w:sectPr>
      </w:pPr>
    </w:p>
    <w:tbl>
      <w:tblPr>
        <w:tblStyle w:val="TableGrid"/>
        <w:tblW w:w="14856" w:type="dxa"/>
        <w:tblInd w:w="-4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9"/>
        <w:gridCol w:w="1417"/>
        <w:gridCol w:w="284"/>
        <w:gridCol w:w="1842"/>
        <w:gridCol w:w="1842"/>
        <w:gridCol w:w="1702"/>
        <w:gridCol w:w="1559"/>
        <w:gridCol w:w="2127"/>
        <w:gridCol w:w="2664"/>
      </w:tblGrid>
      <w:tr w:rsidR="00016D71" w:rsidRPr="001E5FD8" w14:paraId="385493A2" w14:textId="77777777" w:rsidTr="00016D71">
        <w:trPr>
          <w:trHeight w:val="340"/>
          <w:tblHeader/>
        </w:trPr>
        <w:tc>
          <w:tcPr>
            <w:tcW w:w="1419" w:type="dxa"/>
            <w:vAlign w:val="center"/>
          </w:tcPr>
          <w:p w14:paraId="2E103596" w14:textId="7206E5E8" w:rsidR="00DC03DC" w:rsidRPr="001E5FD8" w:rsidRDefault="00DC03DC" w:rsidP="00F70EDF">
            <w:pPr>
              <w:jc w:val="center"/>
              <w:rPr>
                <w:rFonts w:cstheme="minorHAnsi"/>
                <w:b/>
                <w:sz w:val="20"/>
                <w:szCs w:val="20"/>
              </w:rPr>
            </w:pPr>
          </w:p>
        </w:tc>
        <w:tc>
          <w:tcPr>
            <w:tcW w:w="1701" w:type="dxa"/>
            <w:gridSpan w:val="2"/>
            <w:vAlign w:val="center"/>
          </w:tcPr>
          <w:p w14:paraId="4E43587D" w14:textId="55D31EC9" w:rsidR="00DC03DC" w:rsidRPr="001E5FD8" w:rsidRDefault="00DC03DC" w:rsidP="00F70EDF">
            <w:pPr>
              <w:jc w:val="center"/>
              <w:rPr>
                <w:rFonts w:cstheme="minorHAnsi"/>
                <w:b/>
                <w:sz w:val="20"/>
                <w:szCs w:val="20"/>
              </w:rPr>
            </w:pPr>
            <w:r w:rsidRPr="001E5FD8">
              <w:rPr>
                <w:rFonts w:cstheme="minorHAnsi"/>
                <w:b/>
                <w:sz w:val="20"/>
                <w:szCs w:val="20"/>
              </w:rPr>
              <w:t>Age of MIS 5e Sea Ice Min (ka)</w:t>
            </w:r>
          </w:p>
        </w:tc>
        <w:tc>
          <w:tcPr>
            <w:tcW w:w="1842" w:type="dxa"/>
            <w:vAlign w:val="center"/>
          </w:tcPr>
          <w:p w14:paraId="25D58CCA" w14:textId="1A38B27E" w:rsidR="00DC03DC" w:rsidRPr="001E5FD8" w:rsidRDefault="00DC03DC" w:rsidP="00016D71">
            <w:pPr>
              <w:jc w:val="center"/>
              <w:rPr>
                <w:rFonts w:cstheme="minorHAnsi"/>
                <w:b/>
                <w:sz w:val="20"/>
                <w:szCs w:val="20"/>
              </w:rPr>
            </w:pPr>
            <w:r w:rsidRPr="001E5FD8">
              <w:rPr>
                <w:rFonts w:cstheme="minorHAnsi"/>
                <w:b/>
                <w:sz w:val="20"/>
                <w:szCs w:val="20"/>
              </w:rPr>
              <w:t xml:space="preserve">MIS 5e </w:t>
            </w:r>
            <w:r w:rsidR="00016D71" w:rsidRPr="001E5FD8">
              <w:rPr>
                <w:rFonts w:cstheme="minorHAnsi"/>
                <w:b/>
                <w:sz w:val="20"/>
                <w:szCs w:val="20"/>
              </w:rPr>
              <w:t xml:space="preserve">Minimum </w:t>
            </w:r>
            <w:r w:rsidRPr="001E5FD8">
              <w:rPr>
                <w:rFonts w:cstheme="minorHAnsi"/>
                <w:b/>
                <w:sz w:val="20"/>
                <w:szCs w:val="20"/>
              </w:rPr>
              <w:t>Sea Ice</w:t>
            </w:r>
            <w:r w:rsidR="00016D71" w:rsidRPr="001E5FD8">
              <w:rPr>
                <w:rFonts w:cstheme="minorHAnsi"/>
                <w:b/>
                <w:sz w:val="20"/>
                <w:szCs w:val="20"/>
              </w:rPr>
              <w:t xml:space="preserve"> Conditions</w:t>
            </w:r>
          </w:p>
        </w:tc>
        <w:tc>
          <w:tcPr>
            <w:tcW w:w="1842" w:type="dxa"/>
            <w:vAlign w:val="center"/>
          </w:tcPr>
          <w:p w14:paraId="3EE47470" w14:textId="566618E2" w:rsidR="00DC03DC" w:rsidRPr="001E5FD8" w:rsidRDefault="00DC03DC" w:rsidP="00F70EDF">
            <w:pPr>
              <w:jc w:val="center"/>
              <w:rPr>
                <w:rFonts w:cstheme="minorHAnsi"/>
                <w:b/>
                <w:sz w:val="20"/>
                <w:szCs w:val="20"/>
              </w:rPr>
            </w:pPr>
            <w:r w:rsidRPr="001E5FD8">
              <w:rPr>
                <w:rFonts w:cstheme="minorHAnsi"/>
                <w:b/>
                <w:sz w:val="20"/>
                <w:szCs w:val="20"/>
              </w:rPr>
              <w:t>Age of MIS 5e SST peak (ka)</w:t>
            </w:r>
          </w:p>
        </w:tc>
        <w:tc>
          <w:tcPr>
            <w:tcW w:w="1702" w:type="dxa"/>
            <w:vAlign w:val="center"/>
          </w:tcPr>
          <w:p w14:paraId="5D53C853" w14:textId="604F2DF8" w:rsidR="00DC03DC" w:rsidRPr="001E5FD8" w:rsidRDefault="00DC03DC" w:rsidP="00F70EDF">
            <w:pPr>
              <w:jc w:val="center"/>
              <w:rPr>
                <w:rFonts w:cstheme="minorHAnsi"/>
                <w:b/>
                <w:sz w:val="20"/>
                <w:szCs w:val="20"/>
              </w:rPr>
            </w:pPr>
            <w:r w:rsidRPr="001E5FD8">
              <w:rPr>
                <w:rFonts w:cstheme="minorHAnsi"/>
                <w:b/>
                <w:sz w:val="20"/>
                <w:szCs w:val="20"/>
              </w:rPr>
              <w:t>Error on MIS 5e SST peak age (ka)</w:t>
            </w:r>
          </w:p>
        </w:tc>
        <w:tc>
          <w:tcPr>
            <w:tcW w:w="1559" w:type="dxa"/>
            <w:vAlign w:val="center"/>
          </w:tcPr>
          <w:p w14:paraId="0E800540" w14:textId="4FA1DD06" w:rsidR="00DC03DC" w:rsidRPr="001E5FD8" w:rsidRDefault="00DC03DC" w:rsidP="00F70EDF">
            <w:pPr>
              <w:jc w:val="center"/>
              <w:rPr>
                <w:rFonts w:cstheme="minorHAnsi"/>
                <w:b/>
                <w:sz w:val="20"/>
                <w:szCs w:val="20"/>
              </w:rPr>
            </w:pPr>
            <w:r w:rsidRPr="001E5FD8">
              <w:rPr>
                <w:rFonts w:cstheme="minorHAnsi"/>
                <w:b/>
                <w:sz w:val="20"/>
                <w:szCs w:val="20"/>
              </w:rPr>
              <w:t>MIS 5e Peak SST (</w:t>
            </w:r>
            <w:r w:rsidRPr="001E5FD8">
              <w:rPr>
                <w:rFonts w:cstheme="minorHAnsi"/>
                <w:b/>
                <w:sz w:val="20"/>
                <w:szCs w:val="20"/>
                <w:vertAlign w:val="superscript"/>
              </w:rPr>
              <w:t>o</w:t>
            </w:r>
            <w:r w:rsidR="00000C91" w:rsidRPr="001E5FD8">
              <w:rPr>
                <w:rFonts w:cstheme="minorHAnsi"/>
                <w:b/>
                <w:sz w:val="20"/>
                <w:szCs w:val="20"/>
              </w:rPr>
              <w:t xml:space="preserve">C) (*summer </w:t>
            </w:r>
            <w:r w:rsidRPr="001E5FD8">
              <w:rPr>
                <w:rFonts w:cstheme="minorHAnsi"/>
                <w:b/>
                <w:sz w:val="20"/>
                <w:szCs w:val="20"/>
              </w:rPr>
              <w:t>SST)</w:t>
            </w:r>
          </w:p>
        </w:tc>
        <w:tc>
          <w:tcPr>
            <w:tcW w:w="2127" w:type="dxa"/>
            <w:vAlign w:val="center"/>
          </w:tcPr>
          <w:p w14:paraId="6056192D" w14:textId="6FE10AC9" w:rsidR="00DC03DC" w:rsidRPr="001E5FD8" w:rsidRDefault="00DC03DC" w:rsidP="00F70EDF">
            <w:pPr>
              <w:jc w:val="center"/>
              <w:rPr>
                <w:rFonts w:cstheme="minorHAnsi"/>
                <w:b/>
                <w:sz w:val="20"/>
                <w:szCs w:val="20"/>
              </w:rPr>
            </w:pPr>
            <w:r w:rsidRPr="001E5FD8">
              <w:rPr>
                <w:rFonts w:cstheme="minorHAnsi"/>
                <w:b/>
                <w:sz w:val="20"/>
                <w:szCs w:val="20"/>
              </w:rPr>
              <w:t>MIS 5e</w:t>
            </w:r>
            <w:r w:rsidR="00000C91" w:rsidRPr="001E5FD8">
              <w:rPr>
                <w:rFonts w:cstheme="minorHAnsi"/>
                <w:b/>
                <w:sz w:val="20"/>
                <w:szCs w:val="20"/>
              </w:rPr>
              <w:t xml:space="preserve"> oceanographic zone</w:t>
            </w:r>
          </w:p>
        </w:tc>
        <w:tc>
          <w:tcPr>
            <w:tcW w:w="2664" w:type="dxa"/>
            <w:vAlign w:val="center"/>
          </w:tcPr>
          <w:p w14:paraId="6210C4A3" w14:textId="447C19E8" w:rsidR="00DC03DC" w:rsidRPr="001E5FD8" w:rsidRDefault="00DC03DC" w:rsidP="00F70EDF">
            <w:pPr>
              <w:jc w:val="center"/>
              <w:rPr>
                <w:rFonts w:cstheme="minorHAnsi"/>
                <w:b/>
                <w:sz w:val="20"/>
                <w:szCs w:val="20"/>
              </w:rPr>
            </w:pPr>
            <w:r w:rsidRPr="001E5FD8">
              <w:rPr>
                <w:rFonts w:cstheme="minorHAnsi"/>
                <w:b/>
                <w:sz w:val="20"/>
                <w:szCs w:val="20"/>
              </w:rPr>
              <w:t>References for MIS 5e Conditions</w:t>
            </w:r>
          </w:p>
        </w:tc>
      </w:tr>
      <w:tr w:rsidR="00016D71" w:rsidRPr="001E5FD8" w14:paraId="53E47CEB" w14:textId="77777777" w:rsidTr="00016D71">
        <w:trPr>
          <w:trHeight w:val="340"/>
        </w:trPr>
        <w:tc>
          <w:tcPr>
            <w:tcW w:w="2836" w:type="dxa"/>
            <w:gridSpan w:val="2"/>
            <w:vAlign w:val="center"/>
          </w:tcPr>
          <w:p w14:paraId="1FB06F57" w14:textId="4F82F554" w:rsidR="00DC03DC" w:rsidRPr="001E5FD8" w:rsidRDefault="00DC03DC" w:rsidP="00F70EDF">
            <w:pPr>
              <w:jc w:val="center"/>
              <w:rPr>
                <w:rFonts w:cstheme="minorHAnsi"/>
                <w:b/>
                <w:sz w:val="20"/>
                <w:szCs w:val="20"/>
              </w:rPr>
            </w:pPr>
            <w:r w:rsidRPr="001E5FD8">
              <w:rPr>
                <w:rFonts w:cstheme="minorHAnsi"/>
                <w:b/>
                <w:sz w:val="20"/>
                <w:szCs w:val="20"/>
              </w:rPr>
              <w:t>Atlantic sector</w:t>
            </w:r>
          </w:p>
        </w:tc>
        <w:tc>
          <w:tcPr>
            <w:tcW w:w="284" w:type="dxa"/>
            <w:vAlign w:val="center"/>
          </w:tcPr>
          <w:p w14:paraId="78D33E6D" w14:textId="053D8C05" w:rsidR="00DC03DC" w:rsidRPr="001E5FD8" w:rsidRDefault="00DC03DC" w:rsidP="00F70EDF">
            <w:pPr>
              <w:jc w:val="center"/>
              <w:rPr>
                <w:rFonts w:cstheme="minorHAnsi"/>
                <w:sz w:val="20"/>
                <w:szCs w:val="20"/>
              </w:rPr>
            </w:pPr>
          </w:p>
        </w:tc>
        <w:tc>
          <w:tcPr>
            <w:tcW w:w="1842" w:type="dxa"/>
            <w:vAlign w:val="center"/>
          </w:tcPr>
          <w:p w14:paraId="2FC29E01" w14:textId="77777777" w:rsidR="00DC03DC" w:rsidRPr="001E5FD8" w:rsidRDefault="00DC03DC" w:rsidP="00016D71">
            <w:pPr>
              <w:jc w:val="center"/>
              <w:rPr>
                <w:rFonts w:cstheme="minorHAnsi"/>
                <w:sz w:val="20"/>
                <w:szCs w:val="20"/>
              </w:rPr>
            </w:pPr>
          </w:p>
        </w:tc>
        <w:tc>
          <w:tcPr>
            <w:tcW w:w="1842" w:type="dxa"/>
            <w:vAlign w:val="center"/>
          </w:tcPr>
          <w:p w14:paraId="4EAC2D01" w14:textId="0C86F070" w:rsidR="00DC03DC" w:rsidRPr="001E5FD8" w:rsidRDefault="00DC03DC" w:rsidP="00F70EDF">
            <w:pPr>
              <w:jc w:val="center"/>
              <w:rPr>
                <w:rFonts w:cstheme="minorHAnsi"/>
                <w:sz w:val="20"/>
                <w:szCs w:val="20"/>
              </w:rPr>
            </w:pPr>
          </w:p>
        </w:tc>
        <w:tc>
          <w:tcPr>
            <w:tcW w:w="1702" w:type="dxa"/>
            <w:vAlign w:val="center"/>
          </w:tcPr>
          <w:p w14:paraId="3E475562" w14:textId="1A52CD83" w:rsidR="00DC03DC" w:rsidRPr="001E5FD8" w:rsidRDefault="00DC03DC" w:rsidP="00F70EDF">
            <w:pPr>
              <w:jc w:val="center"/>
              <w:rPr>
                <w:rFonts w:cstheme="minorHAnsi"/>
                <w:sz w:val="20"/>
                <w:szCs w:val="20"/>
              </w:rPr>
            </w:pPr>
          </w:p>
        </w:tc>
        <w:tc>
          <w:tcPr>
            <w:tcW w:w="1559" w:type="dxa"/>
            <w:vAlign w:val="center"/>
          </w:tcPr>
          <w:p w14:paraId="0279E248" w14:textId="6FBF55FD" w:rsidR="00DC03DC" w:rsidRPr="001E5FD8" w:rsidRDefault="00DC03DC" w:rsidP="00F70EDF">
            <w:pPr>
              <w:jc w:val="center"/>
              <w:rPr>
                <w:rFonts w:cstheme="minorHAnsi"/>
                <w:sz w:val="20"/>
                <w:szCs w:val="20"/>
              </w:rPr>
            </w:pPr>
          </w:p>
        </w:tc>
        <w:tc>
          <w:tcPr>
            <w:tcW w:w="2127" w:type="dxa"/>
            <w:vAlign w:val="center"/>
          </w:tcPr>
          <w:p w14:paraId="18EA9F47" w14:textId="1A13415D" w:rsidR="00DC03DC" w:rsidRPr="001E5FD8" w:rsidRDefault="00DC03DC" w:rsidP="00F70EDF">
            <w:pPr>
              <w:jc w:val="center"/>
              <w:rPr>
                <w:rFonts w:cstheme="minorHAnsi"/>
                <w:sz w:val="20"/>
                <w:szCs w:val="20"/>
              </w:rPr>
            </w:pPr>
          </w:p>
        </w:tc>
        <w:tc>
          <w:tcPr>
            <w:tcW w:w="2664" w:type="dxa"/>
            <w:vAlign w:val="center"/>
          </w:tcPr>
          <w:p w14:paraId="7BED2655" w14:textId="01C267C2" w:rsidR="00DC03DC" w:rsidRPr="001E5FD8" w:rsidRDefault="00DC03DC" w:rsidP="00F70EDF">
            <w:pPr>
              <w:jc w:val="center"/>
              <w:rPr>
                <w:rFonts w:cstheme="minorHAnsi"/>
                <w:sz w:val="20"/>
                <w:szCs w:val="20"/>
              </w:rPr>
            </w:pPr>
          </w:p>
        </w:tc>
      </w:tr>
      <w:tr w:rsidR="00016D71" w:rsidRPr="001E5FD8" w14:paraId="17330E01" w14:textId="77777777" w:rsidTr="00016D71">
        <w:trPr>
          <w:trHeight w:val="340"/>
        </w:trPr>
        <w:tc>
          <w:tcPr>
            <w:tcW w:w="1419" w:type="dxa"/>
            <w:vAlign w:val="center"/>
          </w:tcPr>
          <w:p w14:paraId="3FC88C83" w14:textId="612C9E63" w:rsidR="00DC03DC" w:rsidRPr="001E5FD8" w:rsidRDefault="00DC03DC" w:rsidP="0091337F">
            <w:pPr>
              <w:jc w:val="center"/>
              <w:rPr>
                <w:rFonts w:cstheme="minorHAnsi"/>
                <w:sz w:val="20"/>
                <w:szCs w:val="20"/>
              </w:rPr>
            </w:pPr>
            <w:r w:rsidRPr="001E5FD8">
              <w:rPr>
                <w:rFonts w:cstheme="minorHAnsi"/>
                <w:sz w:val="20"/>
                <w:szCs w:val="20"/>
              </w:rPr>
              <w:t>PS2489-2</w:t>
            </w:r>
          </w:p>
        </w:tc>
        <w:tc>
          <w:tcPr>
            <w:tcW w:w="1701" w:type="dxa"/>
            <w:gridSpan w:val="2"/>
            <w:vAlign w:val="center"/>
          </w:tcPr>
          <w:p w14:paraId="0BC345F9" w14:textId="07C52159"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6A228E83" w14:textId="66A7F2D6"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5D6026C4" w14:textId="5834515F" w:rsidR="00DC03DC" w:rsidRPr="001E5FD8" w:rsidRDefault="00DC03DC" w:rsidP="0091337F">
            <w:pPr>
              <w:jc w:val="center"/>
              <w:rPr>
                <w:rFonts w:cstheme="minorHAnsi"/>
                <w:sz w:val="20"/>
                <w:szCs w:val="20"/>
              </w:rPr>
            </w:pPr>
            <w:r w:rsidRPr="001E5FD8">
              <w:rPr>
                <w:rFonts w:cstheme="minorHAnsi"/>
                <w:sz w:val="20"/>
                <w:szCs w:val="20"/>
              </w:rPr>
              <w:t>127.7</w:t>
            </w:r>
          </w:p>
        </w:tc>
        <w:tc>
          <w:tcPr>
            <w:tcW w:w="1702" w:type="dxa"/>
            <w:vAlign w:val="center"/>
          </w:tcPr>
          <w:p w14:paraId="4CBC07B7" w14:textId="11B974C8" w:rsidR="00DC03DC" w:rsidRPr="001E5FD8" w:rsidRDefault="00DC03DC" w:rsidP="0091337F">
            <w:pPr>
              <w:jc w:val="center"/>
              <w:rPr>
                <w:rFonts w:cstheme="minorHAnsi"/>
                <w:sz w:val="20"/>
                <w:szCs w:val="20"/>
              </w:rPr>
            </w:pPr>
            <w:r w:rsidRPr="001E5FD8">
              <w:rPr>
                <w:rFonts w:cstheme="minorHAnsi"/>
                <w:sz w:val="20"/>
                <w:szCs w:val="20"/>
              </w:rPr>
              <w:t>±0.8</w:t>
            </w:r>
          </w:p>
        </w:tc>
        <w:tc>
          <w:tcPr>
            <w:tcW w:w="1559" w:type="dxa"/>
            <w:vAlign w:val="center"/>
          </w:tcPr>
          <w:p w14:paraId="6480E181" w14:textId="12C1D7DA" w:rsidR="00DC03DC" w:rsidRPr="001E5FD8" w:rsidRDefault="00DC03DC" w:rsidP="0091337F">
            <w:pPr>
              <w:jc w:val="center"/>
              <w:rPr>
                <w:rFonts w:cstheme="minorHAnsi"/>
                <w:sz w:val="20"/>
                <w:szCs w:val="20"/>
              </w:rPr>
            </w:pPr>
            <w:r w:rsidRPr="001E5FD8">
              <w:rPr>
                <w:rFonts w:cstheme="minorHAnsi"/>
                <w:sz w:val="20"/>
                <w:szCs w:val="20"/>
              </w:rPr>
              <w:t>11.8*</w:t>
            </w:r>
          </w:p>
        </w:tc>
        <w:tc>
          <w:tcPr>
            <w:tcW w:w="2127" w:type="dxa"/>
            <w:vAlign w:val="center"/>
          </w:tcPr>
          <w:p w14:paraId="3F57EC87" w14:textId="0EC63520" w:rsidR="00DC03DC" w:rsidRPr="001E5FD8" w:rsidRDefault="00000C91" w:rsidP="0091337F">
            <w:pPr>
              <w:jc w:val="center"/>
              <w:rPr>
                <w:rFonts w:cstheme="minorHAnsi"/>
                <w:sz w:val="20"/>
                <w:szCs w:val="20"/>
              </w:rPr>
            </w:pPr>
            <w:r w:rsidRPr="001E5FD8">
              <w:rPr>
                <w:rFonts w:cstheme="minorHAnsi"/>
                <w:sz w:val="20"/>
                <w:szCs w:val="20"/>
              </w:rPr>
              <w:t>SAZ</w:t>
            </w:r>
            <w:r w:rsidR="00DC03DC" w:rsidRPr="001E5FD8">
              <w:rPr>
                <w:rFonts w:cstheme="minorHAnsi"/>
                <w:sz w:val="20"/>
                <w:szCs w:val="20"/>
              </w:rPr>
              <w:t xml:space="preserve"> </w:t>
            </w:r>
          </w:p>
        </w:tc>
        <w:tc>
          <w:tcPr>
            <w:tcW w:w="2664" w:type="dxa"/>
            <w:vAlign w:val="center"/>
          </w:tcPr>
          <w:p w14:paraId="2B19C8A4" w14:textId="785CAC4E"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&lt;EndNote&gt;&lt;Cite&gt;&lt;Author&gt;Becquey&lt;/Author&gt;&lt;Year&gt;2003&lt;/Year&gt;&lt;RecNum&gt;76&lt;/RecNum&gt;&lt;DisplayText&gt;(Becquey &amp;amp; Gersonde 2003)&lt;/DisplayText&gt;&lt;record&gt;&lt;rec-number&gt;76&lt;/rec-number&gt;&lt;foreign-keys&gt;&lt;key app="EN" db-id="zrva9revlp2zv4ef9e7p5a2k2srpazvs0dss" timestamp="1509467332"&gt;76&lt;/key&gt;&lt;key app="ENWeb" db-id=""&gt;0&lt;/key&gt;&lt;/foreign-keys&gt;&lt;ref-type name="Journal Article"&gt;17&lt;/ref-type&gt;&lt;contributors&gt;&lt;authors&gt;&lt;author&gt;Becquey, Sabine&lt;/author&gt;&lt;author&gt;Gersonde, Rainer&lt;/author&gt;&lt;/authors&gt;&lt;/contributors&gt;&lt;titles&gt;&lt;title&gt;A 0.55-Ma paleotemperature record from the Subantarctic zone: Implications for Antarctic Circumpolar Current development&lt;/title&gt;&lt;secondary-title&gt;Paleoceanography&lt;/secondary-title&gt;&lt;/titles&gt;&lt;periodical&gt;&lt;full-title&gt;Paleoceanography&lt;/full-title&gt;&lt;/periodical&gt;&lt;pages&gt;1014-1028&lt;/pages&gt;&lt;volume&gt;18&lt;/volume&gt;&lt;number&gt;1&lt;/number&gt;&lt;dates&gt;&lt;year&gt;2003&lt;/year&gt;&lt;/dates&gt;&lt;isbn&gt;08838305&lt;/isbn&gt;&lt;urls&gt;&lt;/urls&gt;&lt;electronic-resource-num&gt;10.1029/2000pa000576&lt;/electronic-resource-num&gt;&lt;/record&gt;&lt;/Cite&gt;&lt;/EndNote&gt;</w:instrText>
            </w:r>
            <w:r w:rsidRPr="001E5FD8">
              <w:rPr>
                <w:rFonts w:cstheme="minorHAnsi"/>
                <w:sz w:val="20"/>
                <w:szCs w:val="20"/>
              </w:rPr>
              <w:fldChar w:fldCharType="separate"/>
            </w:r>
            <w:r w:rsidRPr="001E5FD8">
              <w:rPr>
                <w:rFonts w:cstheme="minorHAnsi"/>
                <w:noProof/>
                <w:sz w:val="20"/>
                <w:szCs w:val="20"/>
              </w:rPr>
              <w:t>(Becquey &amp; Gersonde 2003)</w:t>
            </w:r>
            <w:r w:rsidRPr="001E5FD8">
              <w:rPr>
                <w:rFonts w:cstheme="minorHAnsi"/>
                <w:sz w:val="20"/>
                <w:szCs w:val="20"/>
              </w:rPr>
              <w:fldChar w:fldCharType="end"/>
            </w:r>
          </w:p>
        </w:tc>
      </w:tr>
      <w:tr w:rsidR="00016D71" w:rsidRPr="001E5FD8" w14:paraId="2231591F" w14:textId="77777777" w:rsidTr="00016D71">
        <w:trPr>
          <w:trHeight w:val="340"/>
        </w:trPr>
        <w:tc>
          <w:tcPr>
            <w:tcW w:w="1419" w:type="dxa"/>
            <w:vAlign w:val="center"/>
          </w:tcPr>
          <w:p w14:paraId="74BCAD4D" w14:textId="696F18C6" w:rsidR="00DC03DC" w:rsidRPr="001E5FD8" w:rsidRDefault="00DC03DC" w:rsidP="0091337F">
            <w:pPr>
              <w:jc w:val="center"/>
              <w:rPr>
                <w:rFonts w:cstheme="minorHAnsi"/>
                <w:sz w:val="20"/>
                <w:szCs w:val="20"/>
              </w:rPr>
            </w:pPr>
            <w:r w:rsidRPr="001E5FD8">
              <w:rPr>
                <w:rFonts w:cstheme="minorHAnsi"/>
                <w:sz w:val="20"/>
                <w:szCs w:val="20"/>
              </w:rPr>
              <w:t>PS2082-1</w:t>
            </w:r>
          </w:p>
        </w:tc>
        <w:tc>
          <w:tcPr>
            <w:tcW w:w="1701" w:type="dxa"/>
            <w:gridSpan w:val="2"/>
            <w:vAlign w:val="center"/>
          </w:tcPr>
          <w:p w14:paraId="64947353" w14:textId="25A29F25"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1708C240" w14:textId="4113A1F6"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05514B34" w14:textId="4AC23219" w:rsidR="00DC03DC" w:rsidRPr="001E5FD8" w:rsidRDefault="00DC03DC" w:rsidP="0091337F">
            <w:pPr>
              <w:jc w:val="center"/>
              <w:rPr>
                <w:rFonts w:cstheme="minorHAnsi"/>
                <w:sz w:val="20"/>
                <w:szCs w:val="20"/>
              </w:rPr>
            </w:pPr>
            <w:r w:rsidRPr="001E5FD8">
              <w:rPr>
                <w:rFonts w:cstheme="minorHAnsi"/>
                <w:sz w:val="20"/>
                <w:szCs w:val="20"/>
              </w:rPr>
              <w:t>127.0</w:t>
            </w:r>
          </w:p>
        </w:tc>
        <w:tc>
          <w:tcPr>
            <w:tcW w:w="1702" w:type="dxa"/>
            <w:vAlign w:val="center"/>
          </w:tcPr>
          <w:p w14:paraId="1ABEB07B" w14:textId="4FA19D4D" w:rsidR="00DC03DC" w:rsidRPr="001E5FD8" w:rsidRDefault="00DC03DC" w:rsidP="0091337F">
            <w:pPr>
              <w:jc w:val="center"/>
              <w:rPr>
                <w:rFonts w:cstheme="minorHAnsi"/>
                <w:sz w:val="20"/>
                <w:szCs w:val="20"/>
              </w:rPr>
            </w:pPr>
            <w:r w:rsidRPr="001E5FD8">
              <w:rPr>
                <w:rFonts w:cstheme="minorHAnsi"/>
                <w:sz w:val="20"/>
                <w:szCs w:val="20"/>
              </w:rPr>
              <w:t>±2.5</w:t>
            </w:r>
          </w:p>
        </w:tc>
        <w:tc>
          <w:tcPr>
            <w:tcW w:w="1559" w:type="dxa"/>
            <w:vAlign w:val="center"/>
          </w:tcPr>
          <w:p w14:paraId="2F387C7C" w14:textId="43191A91" w:rsidR="00DC03DC" w:rsidRPr="001E5FD8" w:rsidRDefault="00DC03DC" w:rsidP="0091337F">
            <w:pPr>
              <w:jc w:val="center"/>
              <w:rPr>
                <w:rFonts w:cstheme="minorHAnsi"/>
                <w:sz w:val="20"/>
                <w:szCs w:val="20"/>
              </w:rPr>
            </w:pPr>
            <w:r w:rsidRPr="001E5FD8">
              <w:rPr>
                <w:rFonts w:cstheme="minorHAnsi"/>
                <w:sz w:val="20"/>
                <w:szCs w:val="20"/>
              </w:rPr>
              <w:t>14.1*</w:t>
            </w:r>
          </w:p>
        </w:tc>
        <w:tc>
          <w:tcPr>
            <w:tcW w:w="2127" w:type="dxa"/>
            <w:vAlign w:val="center"/>
          </w:tcPr>
          <w:p w14:paraId="250C7B90" w14:textId="0FA7C622" w:rsidR="00DC03DC" w:rsidRPr="001E5FD8" w:rsidRDefault="00DC03DC" w:rsidP="0091337F">
            <w:pPr>
              <w:jc w:val="center"/>
              <w:rPr>
                <w:rFonts w:cstheme="minorHAnsi"/>
                <w:sz w:val="20"/>
                <w:szCs w:val="20"/>
              </w:rPr>
            </w:pPr>
            <w:r w:rsidRPr="001E5FD8">
              <w:rPr>
                <w:rFonts w:cstheme="minorHAnsi"/>
                <w:sz w:val="20"/>
                <w:szCs w:val="20"/>
              </w:rPr>
              <w:t>N of STF</w:t>
            </w:r>
          </w:p>
        </w:tc>
        <w:tc>
          <w:tcPr>
            <w:tcW w:w="2664" w:type="dxa"/>
            <w:vAlign w:val="center"/>
          </w:tcPr>
          <w:p w14:paraId="6AED06F8" w14:textId="0B657665"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&lt;EndNote&gt;&lt;Cite&gt;&lt;Author&gt;Brathauer&lt;/Author&gt;&lt;Year&gt;1999&lt;/Year&gt;&lt;RecNum&gt;163&lt;/RecNum&gt;&lt;DisplayText&gt;(Brathauer &amp;amp; Abelmann 1999)&lt;/DisplayText&gt;&lt;record&gt;&lt;rec-number&gt;163&lt;/rec-number&gt;&lt;foreign-keys&gt;&lt;key app="EN" db-id="zrva9revlp2zv4ef9e7p5a2k2srpazvs0dss" timestamp="1524223057"&gt;163&lt;/key&gt;&lt;key app="ENWeb" db-id=""&gt;0&lt;/key&gt;&lt;/foreign-keys&gt;&lt;ref-type name="Journal Article"&gt;17&lt;/ref-type&gt;&lt;contributors&gt;&lt;authors&gt;&lt;author&gt;Brathauer, Uta&lt;/author&gt;&lt;author&gt;Abelmann, Andrea&lt;/author&gt;&lt;/authors&gt;&lt;/contributors&gt;&lt;titles&gt;&lt;title&gt;Late Quaternary variations in sea surface temperatures and their relationship to orbital forcing recorded in the Southern Ocean (Atlantic sector)&lt;/title&gt;&lt;secondary-title&gt;Paleoceanography&lt;/secondary-title&gt;&lt;/titles&gt;&lt;periodical&gt;&lt;full-title&gt;Paleoceanography&lt;/full-title&gt;&lt;/periodical&gt;&lt;pages&gt;135-148&lt;/pages&gt;&lt;volume&gt;14&lt;/volume&gt;&lt;number&gt;2&lt;/number&gt;&lt;dates&gt;&lt;year&gt;1999&lt;/year&gt;&lt;/dates&gt;&lt;isbn&gt;08838305&lt;/isbn&gt;&lt;urls&gt;&lt;/urls&gt;&lt;electronic-resource-num&gt;10.1029/1998pa900020&lt;/electronic-resource-num&gt;&lt;/record&gt;&lt;/Cite&gt;&lt;/EndNote&gt;</w:instrText>
            </w:r>
            <w:r w:rsidRPr="001E5FD8">
              <w:rPr>
                <w:rFonts w:cstheme="minorHAnsi"/>
                <w:sz w:val="20"/>
                <w:szCs w:val="20"/>
              </w:rPr>
              <w:fldChar w:fldCharType="separate"/>
            </w:r>
            <w:r w:rsidRPr="001E5FD8">
              <w:rPr>
                <w:rFonts w:cstheme="minorHAnsi"/>
                <w:noProof/>
                <w:sz w:val="20"/>
                <w:szCs w:val="20"/>
              </w:rPr>
              <w:t>(Brathauer &amp; Abelmann 1999)</w:t>
            </w:r>
            <w:r w:rsidRPr="001E5FD8">
              <w:rPr>
                <w:rFonts w:cstheme="minorHAnsi"/>
                <w:sz w:val="20"/>
                <w:szCs w:val="20"/>
              </w:rPr>
              <w:fldChar w:fldCharType="end"/>
            </w:r>
          </w:p>
        </w:tc>
      </w:tr>
      <w:tr w:rsidR="00016D71" w:rsidRPr="001E5FD8" w14:paraId="47EF1383" w14:textId="77777777" w:rsidTr="00016D71">
        <w:trPr>
          <w:trHeight w:val="340"/>
        </w:trPr>
        <w:tc>
          <w:tcPr>
            <w:tcW w:w="1419" w:type="dxa"/>
            <w:vAlign w:val="center"/>
          </w:tcPr>
          <w:p w14:paraId="62DADD7F" w14:textId="400A0A77" w:rsidR="00DC03DC" w:rsidRPr="001E5FD8" w:rsidRDefault="00DC03DC" w:rsidP="0091337F">
            <w:pPr>
              <w:jc w:val="center"/>
              <w:rPr>
                <w:rFonts w:cstheme="minorHAnsi"/>
                <w:sz w:val="20"/>
                <w:szCs w:val="20"/>
              </w:rPr>
            </w:pPr>
            <w:r w:rsidRPr="001E5FD8">
              <w:rPr>
                <w:rFonts w:cstheme="minorHAnsi"/>
                <w:sz w:val="20"/>
                <w:szCs w:val="20"/>
              </w:rPr>
              <w:t>PS1752-1</w:t>
            </w:r>
          </w:p>
        </w:tc>
        <w:tc>
          <w:tcPr>
            <w:tcW w:w="1701" w:type="dxa"/>
            <w:gridSpan w:val="2"/>
            <w:vAlign w:val="center"/>
          </w:tcPr>
          <w:p w14:paraId="1390C7BB" w14:textId="6AC01D7D"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0D381B28" w14:textId="17DC9376"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01704ECC" w14:textId="4610CA92" w:rsidR="00DC03DC" w:rsidRPr="001E5FD8" w:rsidRDefault="00DC03DC" w:rsidP="0091337F">
            <w:pPr>
              <w:jc w:val="center"/>
              <w:rPr>
                <w:rFonts w:cstheme="minorHAnsi"/>
                <w:sz w:val="20"/>
                <w:szCs w:val="20"/>
              </w:rPr>
            </w:pPr>
            <w:r w:rsidRPr="001E5FD8">
              <w:rPr>
                <w:rFonts w:cstheme="minorHAnsi"/>
                <w:sz w:val="20"/>
                <w:szCs w:val="20"/>
              </w:rPr>
              <w:t>128.7</w:t>
            </w:r>
          </w:p>
        </w:tc>
        <w:tc>
          <w:tcPr>
            <w:tcW w:w="1702" w:type="dxa"/>
            <w:vAlign w:val="center"/>
          </w:tcPr>
          <w:p w14:paraId="4C8B8CAD" w14:textId="59871F4F" w:rsidR="00DC03DC" w:rsidRPr="001E5FD8" w:rsidRDefault="00DC03DC" w:rsidP="0091337F">
            <w:pPr>
              <w:jc w:val="center"/>
              <w:rPr>
                <w:rFonts w:cstheme="minorHAnsi"/>
                <w:sz w:val="20"/>
                <w:szCs w:val="20"/>
              </w:rPr>
            </w:pPr>
            <w:r w:rsidRPr="001E5FD8">
              <w:rPr>
                <w:rFonts w:cstheme="minorHAnsi"/>
                <w:sz w:val="20"/>
                <w:szCs w:val="20"/>
              </w:rPr>
              <w:t>+10.9,-4.9</w:t>
            </w:r>
          </w:p>
        </w:tc>
        <w:tc>
          <w:tcPr>
            <w:tcW w:w="1559" w:type="dxa"/>
            <w:vAlign w:val="center"/>
          </w:tcPr>
          <w:p w14:paraId="4B7D2EDE" w14:textId="1CCBD884" w:rsidR="00DC03DC" w:rsidRPr="001E5FD8" w:rsidRDefault="00DC03DC" w:rsidP="0091337F">
            <w:pPr>
              <w:jc w:val="center"/>
              <w:rPr>
                <w:rFonts w:cstheme="minorHAnsi"/>
                <w:sz w:val="20"/>
                <w:szCs w:val="20"/>
              </w:rPr>
            </w:pPr>
            <w:r w:rsidRPr="001E5FD8">
              <w:rPr>
                <w:rFonts w:cstheme="minorHAnsi"/>
                <w:sz w:val="20"/>
                <w:szCs w:val="20"/>
              </w:rPr>
              <w:t>6.0*</w:t>
            </w:r>
          </w:p>
        </w:tc>
        <w:tc>
          <w:tcPr>
            <w:tcW w:w="2127" w:type="dxa"/>
            <w:vAlign w:val="center"/>
          </w:tcPr>
          <w:p w14:paraId="1C7BE965" w14:textId="2C49FF64" w:rsidR="00DC03DC" w:rsidRPr="001E5FD8" w:rsidRDefault="00000C91" w:rsidP="0091337F">
            <w:pPr>
              <w:jc w:val="center"/>
              <w:rPr>
                <w:rFonts w:cstheme="minorHAnsi"/>
                <w:sz w:val="20"/>
                <w:szCs w:val="20"/>
              </w:rPr>
            </w:pPr>
            <w:r w:rsidRPr="001E5FD8">
              <w:rPr>
                <w:rFonts w:cstheme="minorHAnsi"/>
                <w:sz w:val="20"/>
                <w:szCs w:val="20"/>
              </w:rPr>
              <w:t>SAZ</w:t>
            </w:r>
          </w:p>
        </w:tc>
        <w:tc>
          <w:tcPr>
            <w:tcW w:w="2664" w:type="dxa"/>
            <w:vAlign w:val="center"/>
          </w:tcPr>
          <w:p w14:paraId="58B58D00" w14:textId="717F770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&lt;EndNote&gt;&lt;Cite&gt;&lt;Author&gt;Brathauer&lt;/Author&gt;&lt;Year&gt;1996&lt;/Year&gt;&lt;RecNum&gt;222&lt;/RecNum&gt;&lt;DisplayText&gt;(Brathauer 1996)&lt;/DisplayText&gt;&lt;record&gt;&lt;rec-number&gt;222&lt;/rec-number&gt;&lt;foreign-keys&gt;&lt;key app="EN" db-id="zrva9revlp2zv4ef9e7p5a2k2srpazvs0dss" timestamp="1553183267"&gt;222&lt;/key&gt;&lt;key app="ENWeb" db-id=""&gt;0&lt;/key&gt;&lt;/foreign-keys&gt;&lt;ref-type name="Journal Article"&gt;17&lt;/ref-type&gt;&lt;contributors&gt;&lt;authors&gt;&lt;author&gt;Brathauer, Uta&lt;/author&gt;&lt;/authors&gt;&lt;/contributors&gt;&lt;titles&gt;&lt;title&gt;Radiolarians as indicators for Quaternary climatic changes in the Southern Ocean (Atlantic Sector)&lt;/title&gt;&lt;secondary-title&gt;Reports on Polar Research&lt;/secondary-title&gt;&lt;/titles&gt;&lt;periodical&gt;&lt;full-title&gt;Reports on Polar Research&lt;/full-title&gt;&lt;/periodical&gt;&lt;pages&gt;1-163&lt;/pages&gt;&lt;volume&gt;216&lt;/volume&gt;&lt;dates&gt;&lt;year&gt;1996&lt;/year&gt;&lt;/dates&gt;&lt;urls&gt;&lt;/urls&gt;&lt;/record&gt;&lt;/Cite&gt;&lt;/EndNote&gt;</w:instrText>
            </w:r>
            <w:r w:rsidRPr="001E5FD8">
              <w:rPr>
                <w:rFonts w:cstheme="minorHAnsi"/>
                <w:sz w:val="20"/>
                <w:szCs w:val="20"/>
              </w:rPr>
              <w:fldChar w:fldCharType="separate"/>
            </w:r>
            <w:r w:rsidRPr="001E5FD8">
              <w:rPr>
                <w:rFonts w:cstheme="minorHAnsi"/>
                <w:noProof/>
                <w:sz w:val="20"/>
                <w:szCs w:val="20"/>
              </w:rPr>
              <w:t>(Brathauer 1996)</w:t>
            </w:r>
            <w:r w:rsidRPr="001E5FD8">
              <w:rPr>
                <w:rFonts w:cstheme="minorHAnsi"/>
                <w:sz w:val="20"/>
                <w:szCs w:val="20"/>
              </w:rPr>
              <w:fldChar w:fldCharType="end"/>
            </w:r>
          </w:p>
        </w:tc>
      </w:tr>
      <w:tr w:rsidR="00016D71" w:rsidRPr="001E5FD8" w14:paraId="15C32C81" w14:textId="77777777" w:rsidTr="00016D71">
        <w:trPr>
          <w:trHeight w:val="340"/>
        </w:trPr>
        <w:tc>
          <w:tcPr>
            <w:tcW w:w="1419" w:type="dxa"/>
            <w:vAlign w:val="center"/>
          </w:tcPr>
          <w:p w14:paraId="7F992EE4" w14:textId="77777777" w:rsidR="00DC03DC" w:rsidRPr="001E5FD8" w:rsidRDefault="00DC03DC" w:rsidP="0091337F">
            <w:pPr>
              <w:jc w:val="center"/>
              <w:rPr>
                <w:rFonts w:cstheme="minorHAnsi"/>
                <w:sz w:val="20"/>
                <w:szCs w:val="20"/>
              </w:rPr>
            </w:pPr>
            <w:r w:rsidRPr="001E5FD8">
              <w:rPr>
                <w:rFonts w:cstheme="minorHAnsi"/>
                <w:sz w:val="20"/>
                <w:szCs w:val="20"/>
              </w:rPr>
              <w:t>PS1778-5</w:t>
            </w:r>
          </w:p>
        </w:tc>
        <w:tc>
          <w:tcPr>
            <w:tcW w:w="1701" w:type="dxa"/>
            <w:gridSpan w:val="2"/>
            <w:vAlign w:val="center"/>
          </w:tcPr>
          <w:p w14:paraId="3FD7C094" w14:textId="67383673" w:rsidR="00DC03DC" w:rsidRPr="001E5FD8" w:rsidRDefault="00DC03DC" w:rsidP="0091337F">
            <w:pPr>
              <w:jc w:val="center"/>
              <w:rPr>
                <w:rFonts w:cstheme="minorHAnsi"/>
                <w:sz w:val="20"/>
                <w:szCs w:val="20"/>
              </w:rPr>
            </w:pPr>
            <w:r w:rsidRPr="001E5FD8">
              <w:rPr>
                <w:rFonts w:cstheme="minorHAnsi"/>
                <w:sz w:val="20"/>
                <w:szCs w:val="20"/>
              </w:rPr>
              <w:t>128.2 ± 1.3</w:t>
            </w:r>
          </w:p>
        </w:tc>
        <w:tc>
          <w:tcPr>
            <w:tcW w:w="1842" w:type="dxa"/>
            <w:vAlign w:val="center"/>
          </w:tcPr>
          <w:p w14:paraId="2CC0D30D" w14:textId="7229D9A9" w:rsidR="00DC03DC" w:rsidRPr="001E5FD8" w:rsidRDefault="00016D71" w:rsidP="00016D71">
            <w:pPr>
              <w:jc w:val="center"/>
              <w:rPr>
                <w:rFonts w:cstheme="minorHAnsi"/>
                <w:sz w:val="20"/>
                <w:szCs w:val="20"/>
              </w:rPr>
            </w:pPr>
            <w:r w:rsidRPr="001E5FD8">
              <w:rPr>
                <w:rFonts w:cstheme="minorHAnsi"/>
                <w:sz w:val="20"/>
                <w:szCs w:val="20"/>
              </w:rPr>
              <w:t>1</w:t>
            </w:r>
          </w:p>
        </w:tc>
        <w:tc>
          <w:tcPr>
            <w:tcW w:w="1842" w:type="dxa"/>
            <w:vAlign w:val="center"/>
          </w:tcPr>
          <w:p w14:paraId="32A8D3C5" w14:textId="3C769863" w:rsidR="00DC03DC" w:rsidRPr="001E5FD8" w:rsidRDefault="00DC03DC" w:rsidP="0091337F">
            <w:pPr>
              <w:jc w:val="center"/>
              <w:rPr>
                <w:rFonts w:cstheme="minorHAnsi"/>
                <w:sz w:val="20"/>
                <w:szCs w:val="20"/>
              </w:rPr>
            </w:pPr>
            <w:r w:rsidRPr="001E5FD8">
              <w:rPr>
                <w:rFonts w:cstheme="minorHAnsi"/>
                <w:sz w:val="20"/>
                <w:szCs w:val="20"/>
              </w:rPr>
              <w:t>127.0</w:t>
            </w:r>
          </w:p>
        </w:tc>
        <w:tc>
          <w:tcPr>
            <w:tcW w:w="1702" w:type="dxa"/>
            <w:vAlign w:val="center"/>
          </w:tcPr>
          <w:p w14:paraId="11D0F89F" w14:textId="79708551" w:rsidR="00DC03DC" w:rsidRPr="001E5FD8" w:rsidRDefault="00DC03DC" w:rsidP="0091337F">
            <w:pPr>
              <w:jc w:val="center"/>
              <w:rPr>
                <w:rFonts w:cstheme="minorHAnsi"/>
                <w:sz w:val="20"/>
                <w:szCs w:val="20"/>
              </w:rPr>
            </w:pPr>
            <w:r w:rsidRPr="001E5FD8">
              <w:rPr>
                <w:rFonts w:cstheme="minorHAnsi"/>
                <w:sz w:val="20"/>
                <w:szCs w:val="20"/>
              </w:rPr>
              <w:t>+2.4, -0.6</w:t>
            </w:r>
          </w:p>
        </w:tc>
        <w:tc>
          <w:tcPr>
            <w:tcW w:w="1559" w:type="dxa"/>
            <w:vAlign w:val="center"/>
          </w:tcPr>
          <w:p w14:paraId="31A940A6" w14:textId="67034BB9" w:rsidR="00DC03DC" w:rsidRPr="001E5FD8" w:rsidRDefault="00DC03DC" w:rsidP="0091337F">
            <w:pPr>
              <w:jc w:val="center"/>
              <w:rPr>
                <w:rFonts w:cstheme="minorHAnsi"/>
                <w:sz w:val="20"/>
                <w:szCs w:val="20"/>
              </w:rPr>
            </w:pPr>
            <w:r w:rsidRPr="001E5FD8">
              <w:rPr>
                <w:rFonts w:cstheme="minorHAnsi"/>
                <w:sz w:val="20"/>
                <w:szCs w:val="20"/>
              </w:rPr>
              <w:t>6.8*</w:t>
            </w:r>
          </w:p>
        </w:tc>
        <w:tc>
          <w:tcPr>
            <w:tcW w:w="2127" w:type="dxa"/>
            <w:vAlign w:val="center"/>
          </w:tcPr>
          <w:p w14:paraId="4521F653" w14:textId="3DC3061B" w:rsidR="00DC03DC" w:rsidRPr="001E5FD8" w:rsidRDefault="00DC03DC" w:rsidP="00000C91">
            <w:pPr>
              <w:jc w:val="center"/>
              <w:rPr>
                <w:rFonts w:cstheme="minorHAnsi"/>
                <w:sz w:val="20"/>
                <w:szCs w:val="20"/>
              </w:rPr>
            </w:pPr>
            <w:r w:rsidRPr="001E5FD8">
              <w:rPr>
                <w:rFonts w:cstheme="minorHAnsi"/>
                <w:sz w:val="20"/>
                <w:szCs w:val="20"/>
              </w:rPr>
              <w:t>SA</w:t>
            </w:r>
            <w:r w:rsidR="00000C91" w:rsidRPr="001E5FD8">
              <w:rPr>
                <w:rFonts w:cstheme="minorHAnsi"/>
                <w:sz w:val="20"/>
                <w:szCs w:val="20"/>
              </w:rPr>
              <w:t>Z</w:t>
            </w:r>
            <w:r w:rsidRPr="001E5FD8">
              <w:rPr>
                <w:rFonts w:cstheme="minorHAnsi"/>
                <w:sz w:val="20"/>
                <w:szCs w:val="20"/>
              </w:rPr>
              <w:t xml:space="preserve">  </w:t>
            </w:r>
          </w:p>
        </w:tc>
        <w:tc>
          <w:tcPr>
            <w:tcW w:w="2664" w:type="dxa"/>
            <w:vAlign w:val="center"/>
          </w:tcPr>
          <w:p w14:paraId="42F395B6" w14:textId="61E0F0EA"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&lt;EndNote&gt;&lt;Cite&gt;&lt;Author&gt;Brathauer&lt;/Author&gt;&lt;Year&gt;1999&lt;/Year&gt;&lt;RecNum&gt;163&lt;/RecNum&gt;&lt;DisplayText&gt;(Brathauer &amp;amp; Abelmann 1999, Gersonde &amp;amp; Zielinski 2000)&lt;/DisplayText&gt;&lt;record&gt;&lt;rec-number&gt;163&lt;/rec-number&gt;&lt;foreign-keys&gt;&lt;key app="EN" db-id="zrva9revlp2zv4ef9e7p5a2k2srpazvs0dss" timestamp="1524223057"&gt;163&lt;/key&gt;&lt;key app="ENWeb" db-id=""&gt;0&lt;/key&gt;&lt;/foreign-keys&gt;&lt;ref-type name="Journal Article"&gt;17&lt;/ref-type&gt;&lt;contributors&gt;&lt;authors&gt;&lt;author&gt;Brathauer, Uta&lt;/author&gt;&lt;author&gt;Abelmann, Andrea&lt;/author&gt;&lt;/authors&gt;&lt;/contributors&gt;&lt;titles&gt;&lt;title&gt;Late Quaternary variations in sea surface temperatures and their relationship to orbital forcing recorded in the Southern Ocean (Atlantic sector)&lt;/title&gt;&lt;secondary-title&gt;Paleoceanography&lt;/secondary-title&gt;&lt;/titles&gt;&lt;periodical&gt;&lt;full-title&gt;Paleoceanography&lt;/full-title&gt;&lt;/periodical&gt;&lt;pages&gt;135-148&lt;/pages&gt;&lt;volume&gt;14&lt;/volume&gt;&lt;number&gt;2&lt;/number&gt;&lt;dates&gt;&lt;year&gt;1999&lt;/year&gt;&lt;/dates&gt;&lt;isbn&gt;08838305&lt;/isbn&gt;&lt;urls&gt;&lt;/urls&gt;&lt;electronic-resource-num&gt;10.1029/1998pa900020&lt;/electronic-resource-num&gt;&lt;/record&gt;&lt;/Cite&gt;&lt;Cite&gt;&lt;Author&gt;Gersonde&lt;/Author&gt;&lt;Year&gt;2000&lt;/Year&gt;&lt;RecNum&gt;1&lt;/RecNum&gt;&lt;record&gt;&lt;rec-number&gt;1&lt;/rec-number&gt;&lt;foreign-keys&gt;&lt;key app="EN" db-id="zrva9revlp2zv4ef9e7p5a2k2srpazvs0dss" timestamp="1507714758"&gt;1&lt;/key&gt;&lt;/foreign-keys&gt;&lt;ref-type name="Journal Article"&gt;17&lt;/ref-type&gt;&lt;contributors&gt;&lt;authors&gt;&lt;author&gt;Gersonde, R.&lt;/author&gt;&lt;author&gt;Zielinski, U.&lt;/author&gt;&lt;/authors&gt;&lt;/contributors&gt;&lt;titles&gt;&lt;title&gt;The reconstruction of late Quaternary Antarctic sea-ice distribution—the use of diatoms as a proxy for sea-ice&lt;/title&gt;&lt;secondary-title&gt;Palaeogeography, Palaeoclimatology, Palaeoecology&lt;/secondary-title&gt;&lt;/titles&gt;&lt;periodical&gt;&lt;full-title&gt;Palaeogeography, Palaeoclimatology, Palaeoecology&lt;/full-title&gt;&lt;/periodical&gt;&lt;pages&gt;263-286&lt;/pages&gt;&lt;volume&gt;162&lt;/volume&gt;&lt;dates&gt;&lt;year&gt;2000&lt;/year&gt;&lt;/dates&gt;&lt;urls&gt;&lt;/urls&gt;&lt;/record&gt;&lt;/Cite&gt;&lt;/EndNote&gt;</w:instrText>
            </w:r>
            <w:r w:rsidRPr="001E5FD8">
              <w:rPr>
                <w:rFonts w:cstheme="minorHAnsi"/>
                <w:sz w:val="20"/>
                <w:szCs w:val="20"/>
              </w:rPr>
              <w:fldChar w:fldCharType="separate"/>
            </w:r>
            <w:r w:rsidRPr="001E5FD8">
              <w:rPr>
                <w:rFonts w:cstheme="minorHAnsi"/>
                <w:noProof/>
                <w:sz w:val="20"/>
                <w:szCs w:val="20"/>
              </w:rPr>
              <w:t>(Brathauer &amp; Abelmann 1999, Gersonde &amp; Zielinski 2000)</w:t>
            </w:r>
            <w:r w:rsidRPr="001E5FD8">
              <w:rPr>
                <w:rFonts w:cstheme="minorHAnsi"/>
                <w:sz w:val="20"/>
                <w:szCs w:val="20"/>
              </w:rPr>
              <w:fldChar w:fldCharType="end"/>
            </w:r>
          </w:p>
        </w:tc>
      </w:tr>
      <w:tr w:rsidR="00016D71" w:rsidRPr="001E5FD8" w14:paraId="1007B198" w14:textId="77777777" w:rsidTr="00016D71">
        <w:trPr>
          <w:trHeight w:val="340"/>
        </w:trPr>
        <w:tc>
          <w:tcPr>
            <w:tcW w:w="1419" w:type="dxa"/>
            <w:vAlign w:val="center"/>
          </w:tcPr>
          <w:p w14:paraId="7B8F0BFA" w14:textId="77777777" w:rsidR="00DC03DC" w:rsidRPr="001E5FD8" w:rsidRDefault="00DC03DC" w:rsidP="0091337F">
            <w:pPr>
              <w:jc w:val="center"/>
              <w:rPr>
                <w:rFonts w:cstheme="minorHAnsi"/>
                <w:sz w:val="20"/>
                <w:szCs w:val="20"/>
              </w:rPr>
            </w:pPr>
            <w:r w:rsidRPr="001E5FD8">
              <w:rPr>
                <w:rFonts w:cstheme="minorHAnsi"/>
                <w:sz w:val="20"/>
                <w:szCs w:val="20"/>
              </w:rPr>
              <w:t>ODP 1093</w:t>
            </w:r>
          </w:p>
        </w:tc>
        <w:tc>
          <w:tcPr>
            <w:tcW w:w="1701" w:type="dxa"/>
            <w:gridSpan w:val="2"/>
            <w:vAlign w:val="center"/>
          </w:tcPr>
          <w:p w14:paraId="553DDDC3" w14:textId="728DC526" w:rsidR="00DC03DC" w:rsidRPr="001E5FD8" w:rsidRDefault="00DC03DC" w:rsidP="0091337F">
            <w:pPr>
              <w:jc w:val="center"/>
              <w:rPr>
                <w:rFonts w:cstheme="minorHAnsi"/>
                <w:sz w:val="20"/>
                <w:szCs w:val="20"/>
              </w:rPr>
            </w:pPr>
            <w:r w:rsidRPr="001E5FD8">
              <w:rPr>
                <w:rFonts w:cstheme="minorHAnsi"/>
                <w:sz w:val="20"/>
                <w:szCs w:val="20"/>
              </w:rPr>
              <w:t>125.0 ± 1.2</w:t>
            </w:r>
          </w:p>
        </w:tc>
        <w:tc>
          <w:tcPr>
            <w:tcW w:w="1842" w:type="dxa"/>
            <w:vAlign w:val="center"/>
          </w:tcPr>
          <w:p w14:paraId="0AEF0FE8" w14:textId="3BBF2F51" w:rsidR="00DC03DC" w:rsidRPr="001E5FD8" w:rsidRDefault="00016D71" w:rsidP="00016D71">
            <w:pPr>
              <w:jc w:val="center"/>
              <w:rPr>
                <w:rFonts w:cstheme="minorHAnsi"/>
                <w:sz w:val="20"/>
                <w:szCs w:val="20"/>
              </w:rPr>
            </w:pPr>
            <w:r w:rsidRPr="001E5FD8">
              <w:rPr>
                <w:rFonts w:cstheme="minorHAnsi"/>
                <w:sz w:val="20"/>
                <w:szCs w:val="20"/>
              </w:rPr>
              <w:t>1</w:t>
            </w:r>
          </w:p>
        </w:tc>
        <w:tc>
          <w:tcPr>
            <w:tcW w:w="1842" w:type="dxa"/>
            <w:vAlign w:val="center"/>
          </w:tcPr>
          <w:p w14:paraId="39CB8216" w14:textId="7C6D5F54" w:rsidR="00DC03DC" w:rsidRPr="001E5FD8" w:rsidRDefault="00DC03DC" w:rsidP="0091337F">
            <w:pPr>
              <w:jc w:val="center"/>
              <w:rPr>
                <w:rFonts w:cstheme="minorHAnsi"/>
                <w:sz w:val="20"/>
                <w:szCs w:val="20"/>
              </w:rPr>
            </w:pPr>
            <w:r w:rsidRPr="001E5FD8">
              <w:rPr>
                <w:rFonts w:cstheme="minorHAnsi"/>
                <w:sz w:val="20"/>
                <w:szCs w:val="20"/>
              </w:rPr>
              <w:t>124.9</w:t>
            </w:r>
          </w:p>
        </w:tc>
        <w:tc>
          <w:tcPr>
            <w:tcW w:w="1702" w:type="dxa"/>
            <w:vAlign w:val="center"/>
          </w:tcPr>
          <w:p w14:paraId="4F4A6108" w14:textId="77777777" w:rsidR="00DC03DC" w:rsidRPr="001E5FD8" w:rsidRDefault="00DC03DC" w:rsidP="0091337F">
            <w:pPr>
              <w:jc w:val="center"/>
              <w:rPr>
                <w:rFonts w:cstheme="minorHAnsi"/>
                <w:sz w:val="20"/>
                <w:szCs w:val="20"/>
              </w:rPr>
            </w:pPr>
            <w:r w:rsidRPr="001E5FD8">
              <w:rPr>
                <w:rFonts w:cstheme="minorHAnsi"/>
                <w:sz w:val="20"/>
                <w:szCs w:val="20"/>
              </w:rPr>
              <w:t>±0.3</w:t>
            </w:r>
          </w:p>
        </w:tc>
        <w:tc>
          <w:tcPr>
            <w:tcW w:w="1559" w:type="dxa"/>
            <w:vAlign w:val="center"/>
          </w:tcPr>
          <w:p w14:paraId="0D4BAA5E" w14:textId="27DFAAFB" w:rsidR="00DC03DC" w:rsidRPr="001E5FD8" w:rsidRDefault="00DC03DC" w:rsidP="0091337F">
            <w:pPr>
              <w:jc w:val="center"/>
              <w:rPr>
                <w:rFonts w:cstheme="minorHAnsi"/>
                <w:sz w:val="20"/>
                <w:szCs w:val="20"/>
              </w:rPr>
            </w:pPr>
            <w:r w:rsidRPr="001E5FD8">
              <w:rPr>
                <w:rFonts w:cstheme="minorHAnsi"/>
                <w:sz w:val="20"/>
                <w:szCs w:val="20"/>
              </w:rPr>
              <w:t>5.0*</w:t>
            </w:r>
          </w:p>
        </w:tc>
        <w:tc>
          <w:tcPr>
            <w:tcW w:w="2127" w:type="dxa"/>
            <w:vAlign w:val="center"/>
          </w:tcPr>
          <w:p w14:paraId="2AD38615" w14:textId="2EA8C568" w:rsidR="00DC03DC" w:rsidRPr="001E5FD8" w:rsidRDefault="00000C91" w:rsidP="0091337F">
            <w:pPr>
              <w:jc w:val="center"/>
              <w:rPr>
                <w:rFonts w:cstheme="minorHAnsi"/>
                <w:sz w:val="20"/>
                <w:szCs w:val="20"/>
              </w:rPr>
            </w:pPr>
            <w:r w:rsidRPr="001E5FD8">
              <w:rPr>
                <w:rFonts w:cstheme="minorHAnsi"/>
                <w:sz w:val="20"/>
                <w:szCs w:val="20"/>
              </w:rPr>
              <w:t>PFZ</w:t>
            </w:r>
          </w:p>
        </w:tc>
        <w:tc>
          <w:tcPr>
            <w:tcW w:w="2664" w:type="dxa"/>
            <w:vAlign w:val="center"/>
          </w:tcPr>
          <w:p w14:paraId="0FCB945F"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&lt;EndNote&gt;&lt;Cite&gt;&lt;Author&gt;Schneider Mor&lt;/Author&gt;&lt;Year&gt;2012&lt;/Year&gt;&lt;RecNum&gt;106&lt;/RecNum&gt;&lt;DisplayText&gt;(Schneider Mor et al. 2012)&lt;/DisplayText&gt;&lt;record&gt;&lt;rec-number&gt;106&lt;/rec-number&gt;&lt;foreign-keys&gt;&lt;key app="EN" db-id="zrva9revlp2zv4ef9e7p5a2k2srpazvs0dss" timestamp="1509467390"&gt;106&lt;/key&gt;&lt;key app="ENWeb" db-id=""&gt;0&lt;/key&gt;&lt;/foreign-keys&gt;&lt;ref-type name="Journal Article"&gt;17&lt;/ref-type&gt;&lt;contributors&gt;&lt;authors&gt;&lt;author&gt;Schneider Mor, Aya&lt;/author&gt;&lt;author&gt;Yam, Ruth&lt;/author&gt;&lt;author&gt;Bianchi, Cristina&lt;/author&gt;&lt;author&gt;Kunz-Pirrung, Martina&lt;/author&gt;&lt;author&gt;Gersonde, Rainer&lt;/author&gt;&lt;author&gt;Shemesh, Aldo&lt;/author&gt;&lt;/authors&gt;&lt;/contributors&gt;&lt;titles&gt;&lt;title&gt;Variable sequence of events during the past seven terminations in two deep-sea cores from the Southern Ocean&lt;/title&gt;&lt;secondary-title&gt;Quaternary Research&lt;/secondary-title&gt;&lt;/titles&gt;&lt;periodical&gt;&lt;full-title&gt;Quaternary Research&lt;/full-title&gt;&lt;/periodical&gt;&lt;pages&gt;317-325&lt;/pages&gt;&lt;volume&gt;77&lt;/volume&gt;&lt;number&gt;02&lt;/number&gt;&lt;dates&gt;&lt;year&gt;2012&lt;/year&gt;&lt;/dates&gt;&lt;isbn&gt;0033-5894&amp;#xD;1096-0287&lt;/isbn&gt;&lt;urls&gt;&lt;/urls&gt;&lt;electronic-resource-num&gt;10.1016/j.yqres.2011.11.006&lt;/electronic-resource-num&gt;&lt;/record&gt;&lt;/Cite&gt;&lt;/EndNote&gt;</w:instrText>
            </w:r>
            <w:r w:rsidRPr="001E5FD8">
              <w:rPr>
                <w:rFonts w:cstheme="minorHAnsi"/>
                <w:sz w:val="20"/>
                <w:szCs w:val="20"/>
              </w:rPr>
              <w:fldChar w:fldCharType="separate"/>
            </w:r>
            <w:r w:rsidRPr="001E5FD8">
              <w:rPr>
                <w:rFonts w:cstheme="minorHAnsi"/>
                <w:noProof/>
                <w:sz w:val="20"/>
                <w:szCs w:val="20"/>
              </w:rPr>
              <w:t>(Schneider Mor et al. 2012)</w:t>
            </w:r>
            <w:r w:rsidRPr="001E5FD8">
              <w:rPr>
                <w:rFonts w:cstheme="minorHAnsi"/>
                <w:sz w:val="20"/>
                <w:szCs w:val="20"/>
              </w:rPr>
              <w:fldChar w:fldCharType="end"/>
            </w:r>
          </w:p>
        </w:tc>
      </w:tr>
      <w:tr w:rsidR="00016D71" w:rsidRPr="001E5FD8" w14:paraId="30650536" w14:textId="77777777" w:rsidTr="00016D71">
        <w:trPr>
          <w:trHeight w:val="340"/>
        </w:trPr>
        <w:tc>
          <w:tcPr>
            <w:tcW w:w="1419" w:type="dxa"/>
            <w:vAlign w:val="center"/>
          </w:tcPr>
          <w:p w14:paraId="1234C6B9" w14:textId="77777777" w:rsidR="00DC03DC" w:rsidRPr="001E5FD8" w:rsidRDefault="00DC03DC" w:rsidP="0091337F">
            <w:pPr>
              <w:jc w:val="center"/>
              <w:rPr>
                <w:rFonts w:cstheme="minorHAnsi"/>
                <w:sz w:val="20"/>
                <w:szCs w:val="20"/>
              </w:rPr>
            </w:pPr>
            <w:r w:rsidRPr="001E5FD8">
              <w:rPr>
                <w:rFonts w:cstheme="minorHAnsi"/>
                <w:sz w:val="20"/>
                <w:szCs w:val="20"/>
              </w:rPr>
              <w:t>PS1768-8</w:t>
            </w:r>
          </w:p>
        </w:tc>
        <w:tc>
          <w:tcPr>
            <w:tcW w:w="1701" w:type="dxa"/>
            <w:gridSpan w:val="2"/>
            <w:vAlign w:val="center"/>
          </w:tcPr>
          <w:p w14:paraId="3513512B" w14:textId="43D127CF" w:rsidR="00DC03DC" w:rsidRPr="001E5FD8" w:rsidRDefault="00DC03DC" w:rsidP="0091337F">
            <w:pPr>
              <w:jc w:val="center"/>
              <w:rPr>
                <w:rFonts w:cstheme="minorHAnsi"/>
                <w:sz w:val="20"/>
                <w:szCs w:val="20"/>
              </w:rPr>
            </w:pPr>
            <w:r w:rsidRPr="001E5FD8">
              <w:rPr>
                <w:rFonts w:cstheme="minorHAnsi"/>
                <w:sz w:val="20"/>
                <w:szCs w:val="20"/>
              </w:rPr>
              <w:t>127.5 ± 1.3</w:t>
            </w:r>
          </w:p>
        </w:tc>
        <w:tc>
          <w:tcPr>
            <w:tcW w:w="1842" w:type="dxa"/>
            <w:vAlign w:val="center"/>
          </w:tcPr>
          <w:p w14:paraId="4BCC66AA" w14:textId="73A2A706" w:rsidR="00DC03DC" w:rsidRPr="001E5FD8" w:rsidRDefault="00016D71" w:rsidP="00016D71">
            <w:pPr>
              <w:jc w:val="center"/>
              <w:rPr>
                <w:rFonts w:cstheme="minorHAnsi"/>
                <w:sz w:val="20"/>
                <w:szCs w:val="20"/>
              </w:rPr>
            </w:pPr>
            <w:r w:rsidRPr="001E5FD8">
              <w:rPr>
                <w:rFonts w:cstheme="minorHAnsi"/>
                <w:sz w:val="20"/>
                <w:szCs w:val="20"/>
              </w:rPr>
              <w:t>1</w:t>
            </w:r>
          </w:p>
        </w:tc>
        <w:tc>
          <w:tcPr>
            <w:tcW w:w="1842" w:type="dxa"/>
            <w:vAlign w:val="center"/>
          </w:tcPr>
          <w:p w14:paraId="0DB86B05" w14:textId="1041EA76" w:rsidR="00DC03DC" w:rsidRPr="001E5FD8" w:rsidRDefault="00DC03DC" w:rsidP="0091337F">
            <w:pPr>
              <w:jc w:val="center"/>
              <w:rPr>
                <w:rFonts w:cstheme="minorHAnsi"/>
                <w:sz w:val="20"/>
                <w:szCs w:val="20"/>
              </w:rPr>
            </w:pPr>
            <w:r w:rsidRPr="001E5FD8">
              <w:rPr>
                <w:rFonts w:cstheme="minorHAnsi"/>
                <w:sz w:val="20"/>
                <w:szCs w:val="20"/>
              </w:rPr>
              <w:t>128.1</w:t>
            </w:r>
          </w:p>
        </w:tc>
        <w:tc>
          <w:tcPr>
            <w:tcW w:w="1702" w:type="dxa"/>
            <w:vAlign w:val="center"/>
          </w:tcPr>
          <w:p w14:paraId="76EE610D" w14:textId="3420848B" w:rsidR="00DC03DC" w:rsidRPr="001E5FD8" w:rsidRDefault="00DC03DC" w:rsidP="0091337F">
            <w:pPr>
              <w:jc w:val="center"/>
              <w:rPr>
                <w:rFonts w:cstheme="minorHAnsi"/>
                <w:sz w:val="20"/>
                <w:szCs w:val="20"/>
              </w:rPr>
            </w:pPr>
            <w:r w:rsidRPr="001E5FD8">
              <w:rPr>
                <w:rFonts w:cstheme="minorHAnsi"/>
                <w:sz w:val="20"/>
                <w:szCs w:val="20"/>
              </w:rPr>
              <w:t>±1.0</w:t>
            </w:r>
          </w:p>
        </w:tc>
        <w:tc>
          <w:tcPr>
            <w:tcW w:w="1559" w:type="dxa"/>
            <w:vAlign w:val="center"/>
          </w:tcPr>
          <w:p w14:paraId="62D9054B" w14:textId="4B7CBDA1" w:rsidR="00DC03DC" w:rsidRPr="001E5FD8" w:rsidRDefault="00DC03DC" w:rsidP="0091337F">
            <w:pPr>
              <w:jc w:val="center"/>
              <w:rPr>
                <w:rFonts w:cstheme="minorHAnsi"/>
                <w:sz w:val="20"/>
                <w:szCs w:val="20"/>
              </w:rPr>
            </w:pPr>
            <w:r w:rsidRPr="001E5FD8">
              <w:rPr>
                <w:rFonts w:cstheme="minorHAnsi"/>
                <w:sz w:val="20"/>
                <w:szCs w:val="20"/>
              </w:rPr>
              <w:t>3.9*</w:t>
            </w:r>
          </w:p>
        </w:tc>
        <w:tc>
          <w:tcPr>
            <w:tcW w:w="2127" w:type="dxa"/>
            <w:vAlign w:val="center"/>
          </w:tcPr>
          <w:p w14:paraId="3AAD06E2" w14:textId="4149584B" w:rsidR="00DC03DC" w:rsidRPr="001E5FD8" w:rsidRDefault="00000C91" w:rsidP="0091337F">
            <w:pPr>
              <w:jc w:val="center"/>
              <w:rPr>
                <w:rFonts w:cstheme="minorHAnsi"/>
                <w:sz w:val="20"/>
                <w:szCs w:val="20"/>
              </w:rPr>
            </w:pPr>
            <w:r w:rsidRPr="001E5FD8">
              <w:rPr>
                <w:rFonts w:cstheme="minorHAnsi"/>
                <w:sz w:val="20"/>
                <w:szCs w:val="20"/>
              </w:rPr>
              <w:t>PFZ</w:t>
            </w:r>
          </w:p>
        </w:tc>
        <w:tc>
          <w:tcPr>
            <w:tcW w:w="2664" w:type="dxa"/>
            <w:vAlign w:val="center"/>
          </w:tcPr>
          <w:p w14:paraId="1AEDD084"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&lt;EndNote&gt;&lt;Cite&gt;&lt;Author&gt;Zielinski&lt;/Author&gt;&lt;Year&gt;1998&lt;/Year&gt;&lt;RecNum&gt;111&lt;/RecNum&gt;&lt;DisplayText&gt;(Zielinski et al. 1998)&lt;/DisplayText&gt;&lt;record&gt;&lt;rec-number&gt;111&lt;/rec-number&gt;&lt;foreign-keys&gt;&lt;key app="EN" db-id="zrva9revlp2zv4ef9e7p5a2k2srpazvs0dss" timestamp="1509467408"&gt;111&lt;/key&gt;&lt;key app="ENWeb" db-id=""&gt;0&lt;/key&gt;&lt;/foreign-keys&gt;&lt;ref-type name="Journal Article"&gt;17&lt;/ref-type&gt;&lt;contributors&gt;&lt;authors&gt;&lt;author&gt;Zielinski, U.&lt;/author&gt;&lt;author&gt;Gersonde, R.&lt;/author&gt;&lt;author&gt;Sieger, R.&lt;/author&gt;&lt;author&gt;Futterer, D.&lt;/author&gt;&lt;/authors&gt;&lt;/contributors&gt;&lt;titles&gt;&lt;title&gt;Quaternary surface water temperature estimations: Calibration of a diatom transfer function for the Southern Ocean&lt;/title&gt;&lt;secondary-title&gt;Paleoceanography&lt;/secondary-title&gt;&lt;/titles&gt;&lt;periodical&gt;&lt;full-title&gt;Paleoceanography&lt;/full-title&gt;&lt;/periodical&gt;&lt;pages&gt;365-383&lt;/pages&gt;&lt;volume&gt;13&lt;/volume&gt;&lt;number&gt;4&lt;/number&gt;&lt;dates&gt;&lt;year&gt;1998&lt;/year&gt;&lt;/dates&gt;&lt;urls&gt;&lt;/urls&gt;&lt;/record&gt;&lt;/Cite&gt;&lt;/EndNote&gt;</w:instrText>
            </w:r>
            <w:r w:rsidRPr="001E5FD8">
              <w:rPr>
                <w:rFonts w:cstheme="minorHAnsi"/>
                <w:sz w:val="20"/>
                <w:szCs w:val="20"/>
              </w:rPr>
              <w:fldChar w:fldCharType="separate"/>
            </w:r>
            <w:r w:rsidRPr="001E5FD8">
              <w:rPr>
                <w:rFonts w:cstheme="minorHAnsi"/>
                <w:noProof/>
                <w:sz w:val="20"/>
                <w:szCs w:val="20"/>
              </w:rPr>
              <w:t>(Zielinski et al. 1998)</w:t>
            </w:r>
            <w:r w:rsidRPr="001E5FD8">
              <w:rPr>
                <w:rFonts w:cstheme="minorHAnsi"/>
                <w:sz w:val="20"/>
                <w:szCs w:val="20"/>
              </w:rPr>
              <w:fldChar w:fldCharType="end"/>
            </w:r>
          </w:p>
        </w:tc>
      </w:tr>
      <w:tr w:rsidR="00016D71" w:rsidRPr="001E5FD8" w14:paraId="045B4363" w14:textId="77777777" w:rsidTr="00016D71">
        <w:trPr>
          <w:trHeight w:val="340"/>
        </w:trPr>
        <w:tc>
          <w:tcPr>
            <w:tcW w:w="1419" w:type="dxa"/>
            <w:vAlign w:val="center"/>
          </w:tcPr>
          <w:p w14:paraId="2E85B75E" w14:textId="77777777" w:rsidR="00DC03DC" w:rsidRPr="001E5FD8" w:rsidRDefault="00DC03DC" w:rsidP="0091337F">
            <w:pPr>
              <w:jc w:val="center"/>
              <w:rPr>
                <w:rFonts w:cstheme="minorHAnsi"/>
                <w:sz w:val="20"/>
                <w:szCs w:val="20"/>
              </w:rPr>
            </w:pPr>
            <w:r w:rsidRPr="001E5FD8">
              <w:rPr>
                <w:rFonts w:cstheme="minorHAnsi"/>
                <w:sz w:val="20"/>
                <w:szCs w:val="20"/>
              </w:rPr>
              <w:t>PS2102-2</w:t>
            </w:r>
          </w:p>
        </w:tc>
        <w:tc>
          <w:tcPr>
            <w:tcW w:w="1701" w:type="dxa"/>
            <w:gridSpan w:val="2"/>
            <w:vAlign w:val="center"/>
          </w:tcPr>
          <w:p w14:paraId="2AB08A42" w14:textId="49F10458" w:rsidR="00DC03DC" w:rsidRPr="001E5FD8" w:rsidRDefault="00DC03DC" w:rsidP="0091337F">
            <w:pPr>
              <w:jc w:val="center"/>
              <w:rPr>
                <w:rFonts w:cstheme="minorHAnsi"/>
                <w:sz w:val="20"/>
                <w:szCs w:val="20"/>
              </w:rPr>
            </w:pPr>
            <w:r w:rsidRPr="001E5FD8">
              <w:rPr>
                <w:rFonts w:cstheme="minorHAnsi"/>
                <w:sz w:val="20"/>
                <w:szCs w:val="20"/>
              </w:rPr>
              <w:t>127.1 ± 3.2</w:t>
            </w:r>
          </w:p>
        </w:tc>
        <w:tc>
          <w:tcPr>
            <w:tcW w:w="1842" w:type="dxa"/>
            <w:vAlign w:val="center"/>
          </w:tcPr>
          <w:p w14:paraId="2F932094" w14:textId="1B8E7D35" w:rsidR="00DC03DC" w:rsidRPr="001E5FD8" w:rsidRDefault="00016D71" w:rsidP="00016D71">
            <w:pPr>
              <w:jc w:val="center"/>
              <w:rPr>
                <w:rFonts w:cstheme="minorHAnsi"/>
                <w:sz w:val="20"/>
                <w:szCs w:val="20"/>
              </w:rPr>
            </w:pPr>
            <w:r w:rsidRPr="001E5FD8">
              <w:rPr>
                <w:rFonts w:cstheme="minorHAnsi"/>
                <w:sz w:val="20"/>
                <w:szCs w:val="20"/>
              </w:rPr>
              <w:t>1</w:t>
            </w:r>
          </w:p>
        </w:tc>
        <w:tc>
          <w:tcPr>
            <w:tcW w:w="1842" w:type="dxa"/>
            <w:vAlign w:val="center"/>
          </w:tcPr>
          <w:p w14:paraId="5AD86751" w14:textId="7B8B71A1" w:rsidR="00DC03DC" w:rsidRPr="001E5FD8" w:rsidRDefault="00DC03DC" w:rsidP="0091337F">
            <w:pPr>
              <w:jc w:val="center"/>
              <w:rPr>
                <w:rFonts w:cstheme="minorHAnsi"/>
                <w:sz w:val="20"/>
                <w:szCs w:val="20"/>
              </w:rPr>
            </w:pPr>
            <w:r w:rsidRPr="001E5FD8">
              <w:rPr>
                <w:rFonts w:cstheme="minorHAnsi"/>
                <w:sz w:val="20"/>
                <w:szCs w:val="20"/>
              </w:rPr>
              <w:t>129.0</w:t>
            </w:r>
          </w:p>
        </w:tc>
        <w:tc>
          <w:tcPr>
            <w:tcW w:w="1702" w:type="dxa"/>
            <w:vAlign w:val="center"/>
          </w:tcPr>
          <w:p w14:paraId="3B0063EB" w14:textId="58DD8A7E" w:rsidR="00DC03DC" w:rsidRPr="001E5FD8" w:rsidRDefault="00DC03DC" w:rsidP="0091337F">
            <w:pPr>
              <w:jc w:val="center"/>
              <w:rPr>
                <w:rFonts w:cstheme="minorHAnsi"/>
                <w:sz w:val="20"/>
                <w:szCs w:val="20"/>
              </w:rPr>
            </w:pPr>
            <w:r w:rsidRPr="001E5FD8">
              <w:rPr>
                <w:rFonts w:cstheme="minorHAnsi"/>
                <w:sz w:val="20"/>
                <w:szCs w:val="20"/>
              </w:rPr>
              <w:t>±0.6</w:t>
            </w:r>
          </w:p>
        </w:tc>
        <w:tc>
          <w:tcPr>
            <w:tcW w:w="1559" w:type="dxa"/>
            <w:vAlign w:val="center"/>
          </w:tcPr>
          <w:p w14:paraId="18E8A09C" w14:textId="6E47CBD7" w:rsidR="00DC03DC" w:rsidRPr="001E5FD8" w:rsidRDefault="00DC03DC" w:rsidP="0091337F">
            <w:pPr>
              <w:jc w:val="center"/>
              <w:rPr>
                <w:rFonts w:cstheme="minorHAnsi"/>
                <w:sz w:val="20"/>
                <w:szCs w:val="20"/>
              </w:rPr>
            </w:pPr>
            <w:r w:rsidRPr="001E5FD8">
              <w:rPr>
                <w:rFonts w:cstheme="minorHAnsi"/>
                <w:sz w:val="20"/>
                <w:szCs w:val="20"/>
              </w:rPr>
              <w:t>3.8*</w:t>
            </w:r>
          </w:p>
        </w:tc>
        <w:tc>
          <w:tcPr>
            <w:tcW w:w="2127" w:type="dxa"/>
            <w:vAlign w:val="center"/>
          </w:tcPr>
          <w:p w14:paraId="2F66392B" w14:textId="3EBCD0CD" w:rsidR="00DC03DC" w:rsidRPr="001E5FD8" w:rsidRDefault="00000C91" w:rsidP="0091337F">
            <w:pPr>
              <w:jc w:val="center"/>
              <w:rPr>
                <w:rFonts w:cstheme="minorHAnsi"/>
                <w:sz w:val="20"/>
                <w:szCs w:val="20"/>
              </w:rPr>
            </w:pPr>
            <w:r w:rsidRPr="001E5FD8">
              <w:rPr>
                <w:rFonts w:cstheme="minorHAnsi"/>
                <w:sz w:val="20"/>
                <w:szCs w:val="20"/>
              </w:rPr>
              <w:t>PFZ</w:t>
            </w:r>
          </w:p>
        </w:tc>
        <w:tc>
          <w:tcPr>
            <w:tcW w:w="2664" w:type="dxa"/>
            <w:vAlign w:val="center"/>
          </w:tcPr>
          <w:p w14:paraId="7FABFECF"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1E5FD8">
              <w:rPr>
                <w:rFonts w:cstheme="minorHAnsi"/>
                <w:sz w:val="20"/>
                <w:szCs w:val="20"/>
              </w:rPr>
              <w:fldChar w:fldCharType="separate"/>
            </w:r>
            <w:r w:rsidRPr="001E5FD8">
              <w:rPr>
                <w:rFonts w:cstheme="minorHAnsi"/>
                <w:noProof/>
                <w:sz w:val="20"/>
                <w:szCs w:val="20"/>
              </w:rPr>
              <w:t>(Bianchi &amp; Gersonde 2002)</w:t>
            </w:r>
            <w:r w:rsidRPr="001E5FD8">
              <w:rPr>
                <w:rFonts w:cstheme="minorHAnsi"/>
                <w:sz w:val="20"/>
                <w:szCs w:val="20"/>
              </w:rPr>
              <w:fldChar w:fldCharType="end"/>
            </w:r>
          </w:p>
        </w:tc>
      </w:tr>
      <w:tr w:rsidR="00016D71" w:rsidRPr="001E5FD8" w14:paraId="0D227F13" w14:textId="77777777" w:rsidTr="00016D71">
        <w:trPr>
          <w:trHeight w:val="340"/>
        </w:trPr>
        <w:tc>
          <w:tcPr>
            <w:tcW w:w="1419" w:type="dxa"/>
            <w:vAlign w:val="center"/>
          </w:tcPr>
          <w:p w14:paraId="3C34EDEE" w14:textId="77777777" w:rsidR="00DC03DC" w:rsidRPr="001E5FD8" w:rsidRDefault="00DC03DC" w:rsidP="0091337F">
            <w:pPr>
              <w:jc w:val="center"/>
              <w:rPr>
                <w:rFonts w:cstheme="minorHAnsi"/>
                <w:sz w:val="20"/>
                <w:szCs w:val="20"/>
              </w:rPr>
            </w:pPr>
            <w:r w:rsidRPr="001E5FD8">
              <w:rPr>
                <w:rFonts w:cstheme="minorHAnsi"/>
                <w:sz w:val="20"/>
                <w:szCs w:val="20"/>
              </w:rPr>
              <w:t>ODP 1094</w:t>
            </w:r>
          </w:p>
        </w:tc>
        <w:tc>
          <w:tcPr>
            <w:tcW w:w="1701" w:type="dxa"/>
            <w:gridSpan w:val="2"/>
            <w:vAlign w:val="center"/>
          </w:tcPr>
          <w:p w14:paraId="3E407D22" w14:textId="77777777" w:rsidR="00DC03DC" w:rsidRPr="001E5FD8" w:rsidRDefault="00DC03DC" w:rsidP="0091337F">
            <w:pPr>
              <w:jc w:val="center"/>
              <w:rPr>
                <w:rFonts w:cstheme="minorHAnsi"/>
                <w:sz w:val="20"/>
                <w:szCs w:val="20"/>
              </w:rPr>
            </w:pPr>
            <w:r w:rsidRPr="001E5FD8">
              <w:rPr>
                <w:rFonts w:cstheme="minorHAnsi"/>
                <w:sz w:val="20"/>
                <w:szCs w:val="20"/>
              </w:rPr>
              <w:t>126.9 ± 4.1</w:t>
            </w:r>
          </w:p>
          <w:p w14:paraId="21491A21" w14:textId="4B0D6109" w:rsidR="00DC03DC" w:rsidRPr="001E5FD8" w:rsidRDefault="00DC03DC" w:rsidP="0091337F">
            <w:pPr>
              <w:jc w:val="center"/>
              <w:rPr>
                <w:rFonts w:cstheme="minorHAnsi"/>
                <w:sz w:val="20"/>
                <w:szCs w:val="20"/>
              </w:rPr>
            </w:pPr>
            <w:r w:rsidRPr="001E5FD8">
              <w:rPr>
                <w:rFonts w:cstheme="minorHAnsi"/>
                <w:sz w:val="20"/>
                <w:szCs w:val="20"/>
              </w:rPr>
              <w:t>125.8 ± 1.6</w:t>
            </w:r>
          </w:p>
        </w:tc>
        <w:tc>
          <w:tcPr>
            <w:tcW w:w="1842" w:type="dxa"/>
            <w:vAlign w:val="center"/>
          </w:tcPr>
          <w:p w14:paraId="67A9C288" w14:textId="77777777" w:rsidR="00DC03DC" w:rsidRPr="001E5FD8" w:rsidRDefault="00016D71" w:rsidP="00016D71">
            <w:pPr>
              <w:jc w:val="center"/>
              <w:rPr>
                <w:rFonts w:cstheme="minorHAnsi"/>
                <w:sz w:val="20"/>
                <w:szCs w:val="20"/>
              </w:rPr>
            </w:pPr>
            <w:r w:rsidRPr="001E5FD8">
              <w:rPr>
                <w:rFonts w:cstheme="minorHAnsi"/>
                <w:sz w:val="20"/>
                <w:szCs w:val="20"/>
              </w:rPr>
              <w:t>1</w:t>
            </w:r>
          </w:p>
          <w:p w14:paraId="030BB6FC" w14:textId="1FCE4968" w:rsidR="00016D71" w:rsidRPr="001E5FD8" w:rsidRDefault="00016D71" w:rsidP="00016D71">
            <w:pPr>
              <w:jc w:val="center"/>
              <w:rPr>
                <w:rFonts w:cstheme="minorHAnsi"/>
                <w:sz w:val="20"/>
                <w:szCs w:val="20"/>
              </w:rPr>
            </w:pPr>
            <w:r w:rsidRPr="001E5FD8">
              <w:rPr>
                <w:rFonts w:cstheme="minorHAnsi"/>
                <w:sz w:val="20"/>
                <w:szCs w:val="20"/>
              </w:rPr>
              <w:t>1</w:t>
            </w:r>
          </w:p>
        </w:tc>
        <w:tc>
          <w:tcPr>
            <w:tcW w:w="1842" w:type="dxa"/>
            <w:vAlign w:val="center"/>
          </w:tcPr>
          <w:p w14:paraId="55988971" w14:textId="3A55A79B" w:rsidR="00DC03DC" w:rsidRPr="001E5FD8" w:rsidRDefault="00DC03DC" w:rsidP="0091337F">
            <w:pPr>
              <w:jc w:val="center"/>
              <w:rPr>
                <w:rFonts w:cstheme="minorHAnsi"/>
                <w:sz w:val="20"/>
                <w:szCs w:val="20"/>
              </w:rPr>
            </w:pPr>
            <w:r w:rsidRPr="001E5FD8">
              <w:rPr>
                <w:rFonts w:cstheme="minorHAnsi"/>
                <w:sz w:val="20"/>
                <w:szCs w:val="20"/>
              </w:rPr>
              <w:t>128.3</w:t>
            </w:r>
          </w:p>
          <w:p w14:paraId="57DDA6EA" w14:textId="64F8A1F2" w:rsidR="00DC03DC" w:rsidRPr="001E5FD8" w:rsidRDefault="00DC03DC" w:rsidP="0091337F">
            <w:pPr>
              <w:jc w:val="center"/>
              <w:rPr>
                <w:rFonts w:cstheme="minorHAnsi"/>
                <w:sz w:val="20"/>
                <w:szCs w:val="20"/>
              </w:rPr>
            </w:pPr>
            <w:r w:rsidRPr="001E5FD8">
              <w:rPr>
                <w:rFonts w:cstheme="minorHAnsi"/>
                <w:sz w:val="20"/>
                <w:szCs w:val="20"/>
              </w:rPr>
              <w:t>126.4</w:t>
            </w:r>
          </w:p>
        </w:tc>
        <w:tc>
          <w:tcPr>
            <w:tcW w:w="1702" w:type="dxa"/>
            <w:vAlign w:val="center"/>
          </w:tcPr>
          <w:p w14:paraId="6D594A4D" w14:textId="7C3DB98F" w:rsidR="00DC03DC" w:rsidRPr="001E5FD8" w:rsidRDefault="00DC03DC" w:rsidP="0091337F">
            <w:pPr>
              <w:jc w:val="center"/>
              <w:rPr>
                <w:rFonts w:cstheme="minorHAnsi"/>
                <w:sz w:val="20"/>
                <w:szCs w:val="20"/>
              </w:rPr>
            </w:pPr>
            <w:r w:rsidRPr="001E5FD8">
              <w:rPr>
                <w:rFonts w:cstheme="minorHAnsi"/>
                <w:sz w:val="20"/>
                <w:szCs w:val="20"/>
              </w:rPr>
              <w:t>±0.1</w:t>
            </w:r>
          </w:p>
          <w:p w14:paraId="15847060" w14:textId="56431DAD" w:rsidR="00DC03DC" w:rsidRPr="001E5FD8" w:rsidRDefault="00DC03DC" w:rsidP="0091337F">
            <w:pPr>
              <w:jc w:val="center"/>
              <w:rPr>
                <w:rFonts w:cstheme="minorHAnsi"/>
                <w:sz w:val="20"/>
                <w:szCs w:val="20"/>
              </w:rPr>
            </w:pPr>
            <w:r w:rsidRPr="001E5FD8">
              <w:rPr>
                <w:rFonts w:cstheme="minorHAnsi"/>
                <w:sz w:val="20"/>
                <w:szCs w:val="20"/>
              </w:rPr>
              <w:t>±0.1</w:t>
            </w:r>
          </w:p>
        </w:tc>
        <w:tc>
          <w:tcPr>
            <w:tcW w:w="1559" w:type="dxa"/>
            <w:vAlign w:val="center"/>
          </w:tcPr>
          <w:p w14:paraId="225575BA" w14:textId="1D2AFB65" w:rsidR="00DC03DC" w:rsidRPr="001E5FD8" w:rsidRDefault="00DC03DC" w:rsidP="0091337F">
            <w:pPr>
              <w:jc w:val="center"/>
              <w:rPr>
                <w:rFonts w:cstheme="minorHAnsi"/>
                <w:sz w:val="20"/>
                <w:szCs w:val="20"/>
              </w:rPr>
            </w:pPr>
            <w:r w:rsidRPr="001E5FD8">
              <w:rPr>
                <w:rFonts w:cstheme="minorHAnsi"/>
                <w:sz w:val="20"/>
                <w:szCs w:val="20"/>
              </w:rPr>
              <w:t>4.7*</w:t>
            </w:r>
          </w:p>
          <w:p w14:paraId="4392274D" w14:textId="4EAC4DA5" w:rsidR="00DC03DC" w:rsidRPr="001E5FD8" w:rsidRDefault="00DC03DC" w:rsidP="0091337F">
            <w:pPr>
              <w:jc w:val="center"/>
              <w:rPr>
                <w:rFonts w:cstheme="minorHAnsi"/>
                <w:sz w:val="20"/>
                <w:szCs w:val="20"/>
              </w:rPr>
            </w:pPr>
            <w:r w:rsidRPr="001E5FD8">
              <w:rPr>
                <w:rFonts w:cstheme="minorHAnsi"/>
                <w:sz w:val="20"/>
                <w:szCs w:val="20"/>
              </w:rPr>
              <w:t>4.8*</w:t>
            </w:r>
          </w:p>
        </w:tc>
        <w:tc>
          <w:tcPr>
            <w:tcW w:w="2127" w:type="dxa"/>
            <w:vAlign w:val="center"/>
          </w:tcPr>
          <w:p w14:paraId="58FAA0CB" w14:textId="3EC2236D" w:rsidR="00DC03DC" w:rsidRPr="001E5FD8" w:rsidRDefault="00000C91" w:rsidP="0091337F">
            <w:pPr>
              <w:jc w:val="center"/>
              <w:rPr>
                <w:rFonts w:cstheme="minorHAnsi"/>
                <w:sz w:val="20"/>
                <w:szCs w:val="20"/>
              </w:rPr>
            </w:pPr>
            <w:r w:rsidRPr="001E5FD8">
              <w:rPr>
                <w:rFonts w:cstheme="minorHAnsi"/>
                <w:sz w:val="20"/>
                <w:szCs w:val="20"/>
              </w:rPr>
              <w:t>PFZ</w:t>
            </w:r>
          </w:p>
          <w:p w14:paraId="21F77433" w14:textId="2D2BD134" w:rsidR="00DC03DC" w:rsidRPr="001E5FD8" w:rsidRDefault="00000C91" w:rsidP="0091337F">
            <w:pPr>
              <w:jc w:val="center"/>
              <w:rPr>
                <w:rFonts w:cstheme="minorHAnsi"/>
                <w:sz w:val="20"/>
                <w:szCs w:val="20"/>
              </w:rPr>
            </w:pPr>
            <w:r w:rsidRPr="001E5FD8">
              <w:rPr>
                <w:rFonts w:cstheme="minorHAnsi"/>
                <w:sz w:val="20"/>
                <w:szCs w:val="20"/>
              </w:rPr>
              <w:t>PFZ</w:t>
            </w:r>
          </w:p>
        </w:tc>
        <w:tc>
          <w:tcPr>
            <w:tcW w:w="2664" w:type="dxa"/>
            <w:vAlign w:val="center"/>
          </w:tcPr>
          <w:p w14:paraId="2D3183F2"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1E5FD8">
              <w:rPr>
                <w:rFonts w:cstheme="minorHAnsi"/>
                <w:sz w:val="20"/>
                <w:szCs w:val="20"/>
              </w:rPr>
              <w:fldChar w:fldCharType="separate"/>
            </w:r>
            <w:r w:rsidRPr="001E5FD8">
              <w:rPr>
                <w:rFonts w:cstheme="minorHAnsi"/>
                <w:noProof/>
                <w:sz w:val="20"/>
                <w:szCs w:val="20"/>
              </w:rPr>
              <w:t>(Bianchi &amp; Gersonde 2002)</w:t>
            </w:r>
            <w:r w:rsidRPr="001E5FD8">
              <w:rPr>
                <w:rFonts w:cstheme="minorHAnsi"/>
                <w:sz w:val="20"/>
                <w:szCs w:val="20"/>
              </w:rPr>
              <w:fldChar w:fldCharType="end"/>
            </w:r>
          </w:p>
          <w:p w14:paraId="5F9FB653"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&lt;EndNote&gt;&lt;Cite&gt;&lt;Author&gt;Schneider Mor&lt;/Author&gt;&lt;Year&gt;2012&lt;/Year&gt;&lt;RecNum&gt;106&lt;/RecNum&gt;&lt;DisplayText&gt;(Schneider Mor et al. 2012)&lt;/DisplayText&gt;&lt;record&gt;&lt;rec-number&gt;106&lt;/rec-number&gt;&lt;foreign-keys&gt;&lt;key app="EN" db-id="zrva9revlp2zv4ef9e7p5a2k2srpazvs0dss" timestamp="1509467390"&gt;106&lt;/key&gt;&lt;key app="ENWeb" db-id=""&gt;0&lt;/key&gt;&lt;/foreign-keys&gt;&lt;ref-type name="Journal Article"&gt;17&lt;/ref-type&gt;&lt;contributors&gt;&lt;authors&gt;&lt;author&gt;Schneider Mor, Aya&lt;/author&gt;&lt;author&gt;Yam, Ruth&lt;/author&gt;&lt;author&gt;Bianchi, Cristina&lt;/author&gt;&lt;author&gt;Kunz-Pirrung, Martina&lt;/author&gt;&lt;author&gt;Gersonde, Rainer&lt;/author&gt;&lt;author&gt;Shemesh, Aldo&lt;/author&gt;&lt;/authors&gt;&lt;/contributors&gt;&lt;titles&gt;&lt;title&gt;Variable sequence of events during the past seven terminations in two deep-sea cores from the Southern Ocean&lt;/title&gt;&lt;secondary-title&gt;Quaternary Research&lt;/secondary-title&gt;&lt;/titles&gt;&lt;periodical&gt;&lt;full-title&gt;Quaternary Research&lt;/full-title&gt;&lt;/periodical&gt;&lt;pages&gt;317-325&lt;/pages&gt;&lt;volume&gt;77&lt;/volume&gt;&lt;number&gt;02&lt;/number&gt;&lt;dates&gt;&lt;year&gt;2012&lt;/year&gt;&lt;/dates&gt;&lt;isbn&gt;0033-5894&amp;#xD;1096-0287&lt;/isbn&gt;&lt;urls&gt;&lt;/urls&gt;&lt;electronic-resource-num&gt;10.1016/j.yqres.2011.11.006&lt;/electronic-resource-num&gt;&lt;/record&gt;&lt;/Cite&gt;&lt;/EndNote&gt;</w:instrText>
            </w:r>
            <w:r w:rsidRPr="001E5FD8">
              <w:rPr>
                <w:rFonts w:cstheme="minorHAnsi"/>
                <w:sz w:val="20"/>
                <w:szCs w:val="20"/>
              </w:rPr>
              <w:fldChar w:fldCharType="separate"/>
            </w:r>
            <w:r w:rsidRPr="001E5FD8">
              <w:rPr>
                <w:rFonts w:cstheme="minorHAnsi"/>
                <w:noProof/>
                <w:sz w:val="20"/>
                <w:szCs w:val="20"/>
              </w:rPr>
              <w:t>(Schneider Mor et al. 2012)</w:t>
            </w:r>
            <w:r w:rsidRPr="001E5FD8">
              <w:rPr>
                <w:rFonts w:cstheme="minorHAnsi"/>
                <w:sz w:val="20"/>
                <w:szCs w:val="20"/>
              </w:rPr>
              <w:fldChar w:fldCharType="end"/>
            </w:r>
          </w:p>
        </w:tc>
      </w:tr>
      <w:tr w:rsidR="00016D71" w:rsidRPr="001E5FD8" w14:paraId="282BAD3C" w14:textId="77777777" w:rsidTr="00016D71">
        <w:trPr>
          <w:trHeight w:val="340"/>
        </w:trPr>
        <w:tc>
          <w:tcPr>
            <w:tcW w:w="1419" w:type="dxa"/>
            <w:vAlign w:val="center"/>
          </w:tcPr>
          <w:p w14:paraId="7F71A51C" w14:textId="77777777" w:rsidR="00DC03DC" w:rsidRPr="001E5FD8" w:rsidRDefault="00DC03DC" w:rsidP="0091337F">
            <w:pPr>
              <w:jc w:val="center"/>
              <w:rPr>
                <w:rFonts w:cstheme="minorHAnsi"/>
                <w:sz w:val="20"/>
                <w:szCs w:val="20"/>
              </w:rPr>
            </w:pPr>
            <w:r w:rsidRPr="001E5FD8">
              <w:rPr>
                <w:rFonts w:cstheme="minorHAnsi"/>
                <w:sz w:val="20"/>
                <w:szCs w:val="20"/>
              </w:rPr>
              <w:t>PS2276-4</w:t>
            </w:r>
          </w:p>
        </w:tc>
        <w:tc>
          <w:tcPr>
            <w:tcW w:w="1701" w:type="dxa"/>
            <w:gridSpan w:val="2"/>
            <w:vAlign w:val="center"/>
          </w:tcPr>
          <w:p w14:paraId="10D09411" w14:textId="5B506E62" w:rsidR="00DC03DC" w:rsidRPr="001E5FD8" w:rsidRDefault="00DC03DC" w:rsidP="0091337F">
            <w:pPr>
              <w:jc w:val="center"/>
              <w:rPr>
                <w:rFonts w:cstheme="minorHAnsi"/>
                <w:sz w:val="20"/>
                <w:szCs w:val="20"/>
              </w:rPr>
            </w:pPr>
            <w:r w:rsidRPr="001E5FD8">
              <w:rPr>
                <w:rFonts w:cstheme="minorHAnsi"/>
                <w:sz w:val="20"/>
                <w:szCs w:val="20"/>
              </w:rPr>
              <w:t>128.2 ± 0.5</w:t>
            </w:r>
          </w:p>
        </w:tc>
        <w:tc>
          <w:tcPr>
            <w:tcW w:w="1842" w:type="dxa"/>
            <w:vAlign w:val="center"/>
          </w:tcPr>
          <w:p w14:paraId="4D8B99A1" w14:textId="47BC95FF" w:rsidR="00DC03DC" w:rsidRPr="001E5FD8" w:rsidRDefault="00016D71" w:rsidP="00016D71">
            <w:pPr>
              <w:jc w:val="center"/>
              <w:rPr>
                <w:rFonts w:cstheme="minorHAnsi"/>
                <w:sz w:val="20"/>
                <w:szCs w:val="20"/>
              </w:rPr>
            </w:pPr>
            <w:r w:rsidRPr="001E5FD8">
              <w:rPr>
                <w:rFonts w:cstheme="minorHAnsi"/>
                <w:sz w:val="20"/>
                <w:szCs w:val="20"/>
              </w:rPr>
              <w:t>1</w:t>
            </w:r>
          </w:p>
        </w:tc>
        <w:tc>
          <w:tcPr>
            <w:tcW w:w="1842" w:type="dxa"/>
            <w:vAlign w:val="center"/>
          </w:tcPr>
          <w:p w14:paraId="45D81FA1" w14:textId="73779492" w:rsidR="00DC03DC" w:rsidRPr="001E5FD8" w:rsidRDefault="00DC03DC" w:rsidP="0091337F">
            <w:pPr>
              <w:jc w:val="center"/>
              <w:rPr>
                <w:rFonts w:cstheme="minorHAnsi"/>
                <w:sz w:val="20"/>
                <w:szCs w:val="20"/>
              </w:rPr>
            </w:pPr>
            <w:r w:rsidRPr="001E5FD8">
              <w:rPr>
                <w:rFonts w:cstheme="minorHAnsi"/>
                <w:sz w:val="20"/>
                <w:szCs w:val="20"/>
              </w:rPr>
              <w:t>126.5</w:t>
            </w:r>
          </w:p>
        </w:tc>
        <w:tc>
          <w:tcPr>
            <w:tcW w:w="1702" w:type="dxa"/>
            <w:vAlign w:val="center"/>
          </w:tcPr>
          <w:p w14:paraId="0F423217" w14:textId="4721070A" w:rsidR="00DC03DC" w:rsidRPr="001E5FD8" w:rsidRDefault="00DC03DC" w:rsidP="0091337F">
            <w:pPr>
              <w:jc w:val="center"/>
              <w:rPr>
                <w:rFonts w:cstheme="minorHAnsi"/>
                <w:sz w:val="20"/>
                <w:szCs w:val="20"/>
              </w:rPr>
            </w:pPr>
            <w:r w:rsidRPr="001E5FD8">
              <w:rPr>
                <w:rFonts w:cstheme="minorHAnsi"/>
                <w:sz w:val="20"/>
                <w:szCs w:val="20"/>
              </w:rPr>
              <w:t>+0.5,-0.4</w:t>
            </w:r>
          </w:p>
        </w:tc>
        <w:tc>
          <w:tcPr>
            <w:tcW w:w="1559" w:type="dxa"/>
            <w:vAlign w:val="center"/>
          </w:tcPr>
          <w:p w14:paraId="0087AC3B" w14:textId="6F907ACF" w:rsidR="00DC03DC" w:rsidRPr="001E5FD8" w:rsidRDefault="00DC03DC" w:rsidP="0091337F">
            <w:pPr>
              <w:jc w:val="center"/>
              <w:rPr>
                <w:rFonts w:cstheme="minorHAnsi"/>
                <w:sz w:val="20"/>
                <w:szCs w:val="20"/>
              </w:rPr>
            </w:pPr>
            <w:r w:rsidRPr="001E5FD8">
              <w:rPr>
                <w:rFonts w:cstheme="minorHAnsi"/>
                <w:sz w:val="20"/>
                <w:szCs w:val="20"/>
              </w:rPr>
              <w:t>3.1*</w:t>
            </w:r>
          </w:p>
        </w:tc>
        <w:tc>
          <w:tcPr>
            <w:tcW w:w="2127" w:type="dxa"/>
            <w:vAlign w:val="center"/>
          </w:tcPr>
          <w:p w14:paraId="6FE70FE6" w14:textId="326653B3" w:rsidR="00DC03DC" w:rsidRPr="001E5FD8" w:rsidRDefault="00000C91" w:rsidP="0091337F">
            <w:pPr>
              <w:jc w:val="center"/>
              <w:rPr>
                <w:rFonts w:cstheme="minorHAnsi"/>
                <w:sz w:val="20"/>
                <w:szCs w:val="20"/>
              </w:rPr>
            </w:pPr>
            <w:r w:rsidRPr="001E5FD8">
              <w:rPr>
                <w:rFonts w:cstheme="minorHAnsi"/>
                <w:sz w:val="20"/>
                <w:szCs w:val="20"/>
              </w:rPr>
              <w:t>PFZ</w:t>
            </w:r>
          </w:p>
        </w:tc>
        <w:tc>
          <w:tcPr>
            <w:tcW w:w="2664" w:type="dxa"/>
            <w:vAlign w:val="center"/>
          </w:tcPr>
          <w:p w14:paraId="0E59DACD"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1E5FD8">
              <w:rPr>
                <w:rFonts w:cstheme="minorHAnsi"/>
                <w:sz w:val="20"/>
                <w:szCs w:val="20"/>
              </w:rPr>
              <w:fldChar w:fldCharType="separate"/>
            </w:r>
            <w:r w:rsidRPr="001E5FD8">
              <w:rPr>
                <w:rFonts w:cstheme="minorHAnsi"/>
                <w:noProof/>
                <w:sz w:val="20"/>
                <w:szCs w:val="20"/>
              </w:rPr>
              <w:t>(Bianchi &amp; Gersonde 2002)</w:t>
            </w:r>
            <w:r w:rsidRPr="001E5FD8">
              <w:rPr>
                <w:rFonts w:cstheme="minorHAnsi"/>
                <w:sz w:val="20"/>
                <w:szCs w:val="20"/>
              </w:rPr>
              <w:fldChar w:fldCharType="end"/>
            </w:r>
          </w:p>
        </w:tc>
      </w:tr>
      <w:tr w:rsidR="00016D71" w:rsidRPr="001E5FD8" w14:paraId="2B3E0183" w14:textId="77777777" w:rsidTr="00016D71">
        <w:trPr>
          <w:trHeight w:val="340"/>
        </w:trPr>
        <w:tc>
          <w:tcPr>
            <w:tcW w:w="1419" w:type="dxa"/>
            <w:vAlign w:val="center"/>
          </w:tcPr>
          <w:p w14:paraId="1F0AAD50" w14:textId="77777777" w:rsidR="00DC03DC" w:rsidRPr="001E5FD8" w:rsidRDefault="00DC03DC" w:rsidP="0091337F">
            <w:pPr>
              <w:jc w:val="center"/>
              <w:rPr>
                <w:rFonts w:cstheme="minorHAnsi"/>
                <w:sz w:val="20"/>
                <w:szCs w:val="20"/>
              </w:rPr>
            </w:pPr>
            <w:r w:rsidRPr="001E5FD8">
              <w:rPr>
                <w:rFonts w:cstheme="minorHAnsi"/>
                <w:sz w:val="20"/>
                <w:szCs w:val="20"/>
              </w:rPr>
              <w:t>PS2305-6</w:t>
            </w:r>
          </w:p>
        </w:tc>
        <w:tc>
          <w:tcPr>
            <w:tcW w:w="1701" w:type="dxa"/>
            <w:gridSpan w:val="2"/>
            <w:vAlign w:val="center"/>
          </w:tcPr>
          <w:p w14:paraId="7A190929" w14:textId="3351BB60" w:rsidR="00DC03DC" w:rsidRPr="001E5FD8" w:rsidRDefault="00DC03DC" w:rsidP="0091337F">
            <w:pPr>
              <w:jc w:val="center"/>
              <w:rPr>
                <w:rFonts w:cstheme="minorHAnsi"/>
                <w:sz w:val="20"/>
                <w:szCs w:val="20"/>
              </w:rPr>
            </w:pPr>
            <w:r w:rsidRPr="001E5FD8">
              <w:rPr>
                <w:rFonts w:cstheme="minorHAnsi"/>
                <w:sz w:val="20"/>
                <w:szCs w:val="20"/>
              </w:rPr>
              <w:t>127.2 ± 1.4</w:t>
            </w:r>
          </w:p>
        </w:tc>
        <w:tc>
          <w:tcPr>
            <w:tcW w:w="1842" w:type="dxa"/>
            <w:vAlign w:val="center"/>
          </w:tcPr>
          <w:p w14:paraId="0F8D4BAC" w14:textId="5E402E27" w:rsidR="00DC03DC" w:rsidRPr="001E5FD8" w:rsidRDefault="00016D71" w:rsidP="00016D71">
            <w:pPr>
              <w:jc w:val="center"/>
              <w:rPr>
                <w:rFonts w:cstheme="minorHAnsi"/>
                <w:sz w:val="20"/>
                <w:szCs w:val="20"/>
              </w:rPr>
            </w:pPr>
            <w:r w:rsidRPr="001E5FD8">
              <w:rPr>
                <w:rFonts w:cstheme="minorHAnsi"/>
                <w:sz w:val="20"/>
                <w:szCs w:val="20"/>
              </w:rPr>
              <w:t>1</w:t>
            </w:r>
          </w:p>
        </w:tc>
        <w:tc>
          <w:tcPr>
            <w:tcW w:w="1842" w:type="dxa"/>
            <w:vAlign w:val="center"/>
          </w:tcPr>
          <w:p w14:paraId="77A7A9C1" w14:textId="7F919851" w:rsidR="00DC03DC" w:rsidRPr="001E5FD8" w:rsidRDefault="00DC03DC" w:rsidP="0091337F">
            <w:pPr>
              <w:jc w:val="center"/>
              <w:rPr>
                <w:rFonts w:cstheme="minorHAnsi"/>
                <w:sz w:val="20"/>
                <w:szCs w:val="20"/>
              </w:rPr>
            </w:pPr>
            <w:r w:rsidRPr="001E5FD8">
              <w:rPr>
                <w:rFonts w:cstheme="minorHAnsi"/>
                <w:sz w:val="20"/>
                <w:szCs w:val="20"/>
              </w:rPr>
              <w:t>127.2</w:t>
            </w:r>
          </w:p>
        </w:tc>
        <w:tc>
          <w:tcPr>
            <w:tcW w:w="1702" w:type="dxa"/>
            <w:vAlign w:val="center"/>
          </w:tcPr>
          <w:p w14:paraId="76284D31" w14:textId="736BB02A" w:rsidR="00DC03DC" w:rsidRPr="001E5FD8" w:rsidRDefault="00DC03DC" w:rsidP="0091337F">
            <w:pPr>
              <w:jc w:val="center"/>
              <w:rPr>
                <w:rFonts w:cstheme="minorHAnsi"/>
                <w:sz w:val="20"/>
                <w:szCs w:val="20"/>
              </w:rPr>
            </w:pPr>
            <w:r w:rsidRPr="001E5FD8">
              <w:rPr>
                <w:rFonts w:cstheme="minorHAnsi"/>
                <w:sz w:val="20"/>
                <w:szCs w:val="20"/>
              </w:rPr>
              <w:t>±0.7</w:t>
            </w:r>
          </w:p>
        </w:tc>
        <w:tc>
          <w:tcPr>
            <w:tcW w:w="1559" w:type="dxa"/>
            <w:vAlign w:val="center"/>
          </w:tcPr>
          <w:p w14:paraId="6ED3728F" w14:textId="7A9BCCA5" w:rsidR="00DC03DC" w:rsidRPr="001E5FD8" w:rsidRDefault="00DC03DC" w:rsidP="0091337F">
            <w:pPr>
              <w:jc w:val="center"/>
              <w:rPr>
                <w:rFonts w:cstheme="minorHAnsi"/>
                <w:sz w:val="20"/>
                <w:szCs w:val="20"/>
              </w:rPr>
            </w:pPr>
            <w:r w:rsidRPr="001E5FD8">
              <w:rPr>
                <w:rFonts w:cstheme="minorHAnsi"/>
                <w:sz w:val="20"/>
                <w:szCs w:val="20"/>
              </w:rPr>
              <w:t>1.3*</w:t>
            </w:r>
          </w:p>
        </w:tc>
        <w:tc>
          <w:tcPr>
            <w:tcW w:w="2127" w:type="dxa"/>
            <w:vAlign w:val="center"/>
          </w:tcPr>
          <w:p w14:paraId="40DEBEE7" w14:textId="52F3658B" w:rsidR="00DC03DC" w:rsidRPr="001E5FD8" w:rsidRDefault="00000C91" w:rsidP="0091337F">
            <w:pPr>
              <w:jc w:val="center"/>
              <w:rPr>
                <w:rFonts w:cstheme="minorHAnsi"/>
                <w:sz w:val="20"/>
                <w:szCs w:val="20"/>
              </w:rPr>
            </w:pPr>
            <w:r w:rsidRPr="001E5FD8">
              <w:rPr>
                <w:rFonts w:cstheme="minorHAnsi"/>
                <w:sz w:val="20"/>
                <w:szCs w:val="20"/>
              </w:rPr>
              <w:t>AZ</w:t>
            </w:r>
          </w:p>
        </w:tc>
        <w:tc>
          <w:tcPr>
            <w:tcW w:w="2664" w:type="dxa"/>
            <w:vAlign w:val="center"/>
          </w:tcPr>
          <w:p w14:paraId="3C4E8480"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1E5FD8">
              <w:rPr>
                <w:rFonts w:cstheme="minorHAnsi"/>
                <w:sz w:val="20"/>
                <w:szCs w:val="20"/>
              </w:rPr>
              <w:fldChar w:fldCharType="separate"/>
            </w:r>
            <w:r w:rsidRPr="001E5FD8">
              <w:rPr>
                <w:rFonts w:cstheme="minorHAnsi"/>
                <w:noProof/>
                <w:sz w:val="20"/>
                <w:szCs w:val="20"/>
              </w:rPr>
              <w:t>(Bianchi &amp; Gersonde 2002)</w:t>
            </w:r>
            <w:r w:rsidRPr="001E5FD8">
              <w:rPr>
                <w:rFonts w:cstheme="minorHAnsi"/>
                <w:sz w:val="20"/>
                <w:szCs w:val="20"/>
              </w:rPr>
              <w:fldChar w:fldCharType="end"/>
            </w:r>
          </w:p>
        </w:tc>
      </w:tr>
      <w:tr w:rsidR="00016D71" w:rsidRPr="001E5FD8" w14:paraId="73CD87BB" w14:textId="77777777" w:rsidTr="00016D71">
        <w:trPr>
          <w:trHeight w:val="340"/>
        </w:trPr>
        <w:tc>
          <w:tcPr>
            <w:tcW w:w="1419" w:type="dxa"/>
            <w:vAlign w:val="center"/>
          </w:tcPr>
          <w:p w14:paraId="31330BCE" w14:textId="2F7820B3" w:rsidR="00DC03DC" w:rsidRPr="001E5FD8" w:rsidRDefault="00DC03DC" w:rsidP="0091337F">
            <w:pPr>
              <w:jc w:val="center"/>
              <w:rPr>
                <w:rFonts w:cstheme="minorHAnsi"/>
                <w:sz w:val="20"/>
                <w:szCs w:val="20"/>
              </w:rPr>
            </w:pPr>
            <w:r w:rsidRPr="001E5FD8">
              <w:rPr>
                <w:rFonts w:cstheme="minorHAnsi"/>
                <w:sz w:val="20"/>
                <w:szCs w:val="20"/>
              </w:rPr>
              <w:t>TPC288</w:t>
            </w:r>
          </w:p>
        </w:tc>
        <w:tc>
          <w:tcPr>
            <w:tcW w:w="1701" w:type="dxa"/>
            <w:gridSpan w:val="2"/>
            <w:vAlign w:val="center"/>
          </w:tcPr>
          <w:p w14:paraId="556919F0" w14:textId="618E177B" w:rsidR="00DC03DC" w:rsidRPr="001E5FD8" w:rsidRDefault="00DC03DC" w:rsidP="0091337F">
            <w:pPr>
              <w:jc w:val="center"/>
              <w:rPr>
                <w:rFonts w:cstheme="minorHAnsi"/>
                <w:sz w:val="20"/>
                <w:szCs w:val="20"/>
              </w:rPr>
            </w:pPr>
            <w:r w:rsidRPr="001E5FD8">
              <w:rPr>
                <w:rFonts w:cstheme="minorHAnsi"/>
                <w:sz w:val="20"/>
                <w:szCs w:val="20"/>
              </w:rPr>
              <w:t>129.3 ± 0.6</w:t>
            </w:r>
          </w:p>
        </w:tc>
        <w:tc>
          <w:tcPr>
            <w:tcW w:w="1842" w:type="dxa"/>
            <w:vAlign w:val="center"/>
          </w:tcPr>
          <w:p w14:paraId="2A060051" w14:textId="0A7B12E7" w:rsidR="00DC03DC" w:rsidRPr="001E5FD8" w:rsidRDefault="00016D71" w:rsidP="00016D71">
            <w:pPr>
              <w:jc w:val="center"/>
              <w:rPr>
                <w:rFonts w:cstheme="minorHAnsi"/>
                <w:sz w:val="20"/>
                <w:szCs w:val="20"/>
              </w:rPr>
            </w:pPr>
            <w:r w:rsidRPr="001E5FD8">
              <w:rPr>
                <w:rFonts w:cstheme="minorHAnsi"/>
                <w:sz w:val="20"/>
                <w:szCs w:val="20"/>
              </w:rPr>
              <w:t>1</w:t>
            </w:r>
          </w:p>
        </w:tc>
        <w:tc>
          <w:tcPr>
            <w:tcW w:w="1842" w:type="dxa"/>
            <w:vAlign w:val="center"/>
          </w:tcPr>
          <w:p w14:paraId="0E58986F" w14:textId="3A9CBCDB" w:rsidR="00DC03DC" w:rsidRPr="001E5FD8" w:rsidRDefault="00DC03DC" w:rsidP="0091337F">
            <w:pPr>
              <w:jc w:val="center"/>
              <w:rPr>
                <w:rFonts w:cstheme="minorHAnsi"/>
                <w:sz w:val="20"/>
                <w:szCs w:val="20"/>
              </w:rPr>
            </w:pPr>
            <w:r w:rsidRPr="001E5FD8">
              <w:rPr>
                <w:rFonts w:cstheme="minorHAnsi"/>
                <w:sz w:val="20"/>
                <w:szCs w:val="20"/>
              </w:rPr>
              <w:t>-</w:t>
            </w:r>
          </w:p>
        </w:tc>
        <w:tc>
          <w:tcPr>
            <w:tcW w:w="1702" w:type="dxa"/>
            <w:vAlign w:val="center"/>
          </w:tcPr>
          <w:p w14:paraId="77DC8F72" w14:textId="0C6D4B5A" w:rsidR="00DC03DC" w:rsidRPr="001E5FD8" w:rsidRDefault="00DC03DC" w:rsidP="0091337F">
            <w:pPr>
              <w:jc w:val="center"/>
              <w:rPr>
                <w:rFonts w:cstheme="minorHAnsi"/>
                <w:sz w:val="20"/>
                <w:szCs w:val="20"/>
              </w:rPr>
            </w:pPr>
            <w:r w:rsidRPr="001E5FD8">
              <w:rPr>
                <w:rFonts w:cstheme="minorHAnsi"/>
                <w:sz w:val="20"/>
                <w:szCs w:val="20"/>
              </w:rPr>
              <w:t>-</w:t>
            </w:r>
          </w:p>
        </w:tc>
        <w:tc>
          <w:tcPr>
            <w:tcW w:w="1559" w:type="dxa"/>
            <w:vAlign w:val="center"/>
          </w:tcPr>
          <w:p w14:paraId="0DB0556E" w14:textId="7179D8A1" w:rsidR="00DC03DC" w:rsidRPr="001E5FD8" w:rsidRDefault="00DC03DC" w:rsidP="0091337F">
            <w:pPr>
              <w:jc w:val="center"/>
              <w:rPr>
                <w:rFonts w:cstheme="minorHAnsi"/>
                <w:sz w:val="20"/>
                <w:szCs w:val="20"/>
              </w:rPr>
            </w:pPr>
            <w:r w:rsidRPr="001E5FD8">
              <w:rPr>
                <w:rFonts w:cstheme="minorHAnsi"/>
                <w:sz w:val="20"/>
                <w:szCs w:val="20"/>
              </w:rPr>
              <w:t>-</w:t>
            </w:r>
          </w:p>
        </w:tc>
        <w:tc>
          <w:tcPr>
            <w:tcW w:w="2127" w:type="dxa"/>
            <w:vAlign w:val="center"/>
          </w:tcPr>
          <w:p w14:paraId="40CA0D11" w14:textId="6A45A552" w:rsidR="00DC03DC" w:rsidRPr="001E5FD8" w:rsidRDefault="00DC03DC" w:rsidP="0091337F">
            <w:pPr>
              <w:jc w:val="center"/>
              <w:rPr>
                <w:rFonts w:cstheme="minorHAnsi"/>
                <w:sz w:val="20"/>
                <w:szCs w:val="20"/>
              </w:rPr>
            </w:pPr>
            <w:r w:rsidRPr="001E5FD8">
              <w:rPr>
                <w:rFonts w:cstheme="minorHAnsi"/>
                <w:sz w:val="20"/>
                <w:szCs w:val="20"/>
              </w:rPr>
              <w:t>-</w:t>
            </w:r>
          </w:p>
        </w:tc>
        <w:tc>
          <w:tcPr>
            <w:tcW w:w="2664" w:type="dxa"/>
            <w:vAlign w:val="center"/>
          </w:tcPr>
          <w:p w14:paraId="2264102E" w14:textId="0333018E" w:rsidR="00DC03DC" w:rsidRPr="001E5FD8" w:rsidRDefault="00DC03DC" w:rsidP="0091337F">
            <w:pPr>
              <w:jc w:val="center"/>
              <w:rPr>
                <w:rFonts w:cstheme="minorHAnsi"/>
                <w:sz w:val="20"/>
                <w:szCs w:val="20"/>
              </w:rPr>
            </w:pPr>
            <w:r w:rsidRPr="001E5FD8">
              <w:rPr>
                <w:rFonts w:cstheme="minorHAnsi"/>
                <w:sz w:val="20"/>
                <w:szCs w:val="20"/>
              </w:rPr>
              <w:t>This study</w:t>
            </w:r>
          </w:p>
        </w:tc>
      </w:tr>
      <w:tr w:rsidR="00016D71" w:rsidRPr="001E5FD8" w14:paraId="3C97EABD" w14:textId="77777777" w:rsidTr="00016D71">
        <w:trPr>
          <w:trHeight w:val="340"/>
        </w:trPr>
        <w:tc>
          <w:tcPr>
            <w:tcW w:w="2836" w:type="dxa"/>
            <w:gridSpan w:val="2"/>
            <w:vAlign w:val="center"/>
          </w:tcPr>
          <w:p w14:paraId="43E5EAE4" w14:textId="59D3A699" w:rsidR="00DC03DC" w:rsidRPr="001E5FD8" w:rsidRDefault="00DC03DC" w:rsidP="0091337F">
            <w:pPr>
              <w:jc w:val="center"/>
              <w:rPr>
                <w:rFonts w:cstheme="minorHAnsi"/>
                <w:b/>
                <w:sz w:val="20"/>
                <w:szCs w:val="20"/>
              </w:rPr>
            </w:pPr>
            <w:r w:rsidRPr="001E5FD8">
              <w:rPr>
                <w:rFonts w:cstheme="minorHAnsi"/>
                <w:b/>
                <w:sz w:val="20"/>
                <w:szCs w:val="20"/>
              </w:rPr>
              <w:t>Indian sector</w:t>
            </w:r>
          </w:p>
        </w:tc>
        <w:tc>
          <w:tcPr>
            <w:tcW w:w="284" w:type="dxa"/>
            <w:vAlign w:val="center"/>
          </w:tcPr>
          <w:p w14:paraId="6670FCED" w14:textId="77777777" w:rsidR="00DC03DC" w:rsidRPr="001E5FD8" w:rsidRDefault="00DC03DC" w:rsidP="0091337F">
            <w:pPr>
              <w:jc w:val="center"/>
              <w:rPr>
                <w:rFonts w:cstheme="minorHAnsi"/>
                <w:sz w:val="20"/>
                <w:szCs w:val="20"/>
              </w:rPr>
            </w:pPr>
          </w:p>
        </w:tc>
        <w:tc>
          <w:tcPr>
            <w:tcW w:w="1842" w:type="dxa"/>
            <w:vAlign w:val="center"/>
          </w:tcPr>
          <w:p w14:paraId="11FF52F4" w14:textId="77777777" w:rsidR="00DC03DC" w:rsidRPr="001E5FD8" w:rsidRDefault="00DC03DC" w:rsidP="00016D71">
            <w:pPr>
              <w:jc w:val="center"/>
              <w:rPr>
                <w:rFonts w:cstheme="minorHAnsi"/>
                <w:sz w:val="20"/>
                <w:szCs w:val="20"/>
              </w:rPr>
            </w:pPr>
          </w:p>
        </w:tc>
        <w:tc>
          <w:tcPr>
            <w:tcW w:w="1842" w:type="dxa"/>
            <w:vAlign w:val="center"/>
          </w:tcPr>
          <w:p w14:paraId="17A3F09C" w14:textId="4346E656" w:rsidR="00DC03DC" w:rsidRPr="001E5FD8" w:rsidRDefault="00DC03DC" w:rsidP="0091337F">
            <w:pPr>
              <w:jc w:val="center"/>
              <w:rPr>
                <w:rFonts w:cstheme="minorHAnsi"/>
                <w:sz w:val="20"/>
                <w:szCs w:val="20"/>
              </w:rPr>
            </w:pPr>
          </w:p>
        </w:tc>
        <w:tc>
          <w:tcPr>
            <w:tcW w:w="1702" w:type="dxa"/>
            <w:vAlign w:val="center"/>
          </w:tcPr>
          <w:p w14:paraId="0752425A" w14:textId="77777777" w:rsidR="00DC03DC" w:rsidRPr="001E5FD8" w:rsidRDefault="00DC03DC" w:rsidP="0091337F">
            <w:pPr>
              <w:jc w:val="center"/>
              <w:rPr>
                <w:rFonts w:cstheme="minorHAnsi"/>
                <w:sz w:val="20"/>
                <w:szCs w:val="20"/>
              </w:rPr>
            </w:pPr>
          </w:p>
        </w:tc>
        <w:tc>
          <w:tcPr>
            <w:tcW w:w="1559" w:type="dxa"/>
            <w:vAlign w:val="center"/>
          </w:tcPr>
          <w:p w14:paraId="79C83A94" w14:textId="77777777" w:rsidR="00DC03DC" w:rsidRPr="001E5FD8" w:rsidRDefault="00DC03DC" w:rsidP="0091337F">
            <w:pPr>
              <w:jc w:val="center"/>
              <w:rPr>
                <w:rFonts w:cstheme="minorHAnsi"/>
                <w:sz w:val="20"/>
                <w:szCs w:val="20"/>
              </w:rPr>
            </w:pPr>
          </w:p>
        </w:tc>
        <w:tc>
          <w:tcPr>
            <w:tcW w:w="2127" w:type="dxa"/>
            <w:vAlign w:val="center"/>
          </w:tcPr>
          <w:p w14:paraId="117C2F56" w14:textId="77777777" w:rsidR="00DC03DC" w:rsidRPr="001E5FD8" w:rsidRDefault="00DC03DC" w:rsidP="0091337F">
            <w:pPr>
              <w:jc w:val="center"/>
              <w:rPr>
                <w:rFonts w:cstheme="minorHAnsi"/>
                <w:sz w:val="20"/>
                <w:szCs w:val="20"/>
              </w:rPr>
            </w:pPr>
          </w:p>
        </w:tc>
        <w:tc>
          <w:tcPr>
            <w:tcW w:w="2664" w:type="dxa"/>
            <w:vAlign w:val="center"/>
          </w:tcPr>
          <w:p w14:paraId="6430BB8D" w14:textId="77777777" w:rsidR="00DC03DC" w:rsidRPr="001E5FD8" w:rsidRDefault="00DC03DC" w:rsidP="0091337F">
            <w:pPr>
              <w:jc w:val="center"/>
              <w:rPr>
                <w:rFonts w:cstheme="minorHAnsi"/>
                <w:sz w:val="20"/>
                <w:szCs w:val="20"/>
              </w:rPr>
            </w:pPr>
          </w:p>
        </w:tc>
      </w:tr>
      <w:tr w:rsidR="00016D71" w:rsidRPr="001E5FD8" w14:paraId="4138CF31" w14:textId="77777777" w:rsidTr="00016D71">
        <w:trPr>
          <w:trHeight w:val="340"/>
        </w:trPr>
        <w:tc>
          <w:tcPr>
            <w:tcW w:w="1419" w:type="dxa"/>
            <w:vAlign w:val="center"/>
          </w:tcPr>
          <w:p w14:paraId="04CCBE5C" w14:textId="77777777" w:rsidR="00DC03DC" w:rsidRPr="001E5FD8" w:rsidRDefault="00DC03DC" w:rsidP="0091337F">
            <w:pPr>
              <w:jc w:val="center"/>
              <w:rPr>
                <w:rFonts w:cstheme="minorHAnsi"/>
                <w:sz w:val="20"/>
                <w:szCs w:val="20"/>
              </w:rPr>
            </w:pPr>
            <w:r w:rsidRPr="001E5FD8">
              <w:rPr>
                <w:rFonts w:cstheme="minorHAnsi"/>
                <w:sz w:val="20"/>
                <w:szCs w:val="20"/>
              </w:rPr>
              <w:t>RC11-120</w:t>
            </w:r>
          </w:p>
        </w:tc>
        <w:tc>
          <w:tcPr>
            <w:tcW w:w="1701" w:type="dxa"/>
            <w:gridSpan w:val="2"/>
            <w:vAlign w:val="center"/>
          </w:tcPr>
          <w:p w14:paraId="0BDFE8A7" w14:textId="2327C013"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1A416FE2" w14:textId="26E9A975"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3DAF72A3" w14:textId="0B1E08BA" w:rsidR="00DC03DC" w:rsidRPr="001E5FD8" w:rsidRDefault="00DC03DC" w:rsidP="0091337F">
            <w:pPr>
              <w:jc w:val="center"/>
              <w:rPr>
                <w:rFonts w:cstheme="minorHAnsi"/>
                <w:sz w:val="20"/>
                <w:szCs w:val="20"/>
              </w:rPr>
            </w:pPr>
            <w:r w:rsidRPr="001E5FD8">
              <w:rPr>
                <w:rFonts w:cstheme="minorHAnsi"/>
                <w:sz w:val="20"/>
                <w:szCs w:val="20"/>
              </w:rPr>
              <w:t>128.8</w:t>
            </w:r>
          </w:p>
        </w:tc>
        <w:tc>
          <w:tcPr>
            <w:tcW w:w="1702" w:type="dxa"/>
            <w:vAlign w:val="center"/>
          </w:tcPr>
          <w:p w14:paraId="0ECDBF4B" w14:textId="50252B5D" w:rsidR="00DC03DC" w:rsidRPr="001E5FD8" w:rsidRDefault="00DC03DC" w:rsidP="0091337F">
            <w:pPr>
              <w:jc w:val="center"/>
              <w:rPr>
                <w:rFonts w:cstheme="minorHAnsi"/>
                <w:sz w:val="20"/>
                <w:szCs w:val="20"/>
              </w:rPr>
            </w:pPr>
            <w:r w:rsidRPr="001E5FD8">
              <w:rPr>
                <w:rFonts w:cstheme="minorHAnsi"/>
                <w:sz w:val="20"/>
                <w:szCs w:val="20"/>
              </w:rPr>
              <w:t>±0.7</w:t>
            </w:r>
          </w:p>
        </w:tc>
        <w:tc>
          <w:tcPr>
            <w:tcW w:w="1559" w:type="dxa"/>
            <w:vAlign w:val="center"/>
          </w:tcPr>
          <w:p w14:paraId="08C07E19" w14:textId="6D3E7A8E" w:rsidR="00DC03DC" w:rsidRPr="001E5FD8" w:rsidRDefault="00DC03DC" w:rsidP="0091337F">
            <w:pPr>
              <w:jc w:val="center"/>
              <w:rPr>
                <w:rFonts w:cstheme="minorHAnsi"/>
                <w:sz w:val="20"/>
                <w:szCs w:val="20"/>
              </w:rPr>
            </w:pPr>
            <w:r w:rsidRPr="001E5FD8">
              <w:rPr>
                <w:rFonts w:cstheme="minorHAnsi"/>
                <w:sz w:val="20"/>
                <w:szCs w:val="20"/>
              </w:rPr>
              <w:t>13.5*</w:t>
            </w:r>
          </w:p>
        </w:tc>
        <w:tc>
          <w:tcPr>
            <w:tcW w:w="2127" w:type="dxa"/>
            <w:vAlign w:val="center"/>
          </w:tcPr>
          <w:p w14:paraId="5BB22766" w14:textId="77777777" w:rsidR="00DC03DC" w:rsidRPr="001E5FD8" w:rsidRDefault="00DC03DC" w:rsidP="0091337F">
            <w:pPr>
              <w:jc w:val="center"/>
              <w:rPr>
                <w:rFonts w:cstheme="minorHAnsi"/>
                <w:sz w:val="20"/>
                <w:szCs w:val="20"/>
              </w:rPr>
            </w:pPr>
            <w:r w:rsidRPr="001E5FD8">
              <w:rPr>
                <w:rFonts w:cstheme="minorHAnsi"/>
                <w:sz w:val="20"/>
                <w:szCs w:val="20"/>
              </w:rPr>
              <w:t>N of STF</w:t>
            </w:r>
          </w:p>
        </w:tc>
        <w:tc>
          <w:tcPr>
            <w:tcW w:w="2664" w:type="dxa"/>
            <w:vAlign w:val="center"/>
          </w:tcPr>
          <w:p w14:paraId="5C9E553C"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&lt;EndNote&gt;&lt;Cite&gt;&lt;Author&gt;Martinson&lt;/Author&gt;&lt;Year&gt;1987&lt;/Year&gt;&lt;RecNum&gt;93&lt;/RecNum&gt;&lt;DisplayText&gt;(Martinson et al. 1987)&lt;/DisplayText&gt;&lt;record&gt;&lt;rec-number&gt;93&lt;/rec-number&gt;&lt;foreign-keys&gt;&lt;key app="EN" db-id="zrva9revlp2zv4ef9e7p5a2k2srpazvs0dss" timestamp="1509467368"&gt;93&lt;/key&gt;&lt;key app="ENWeb" db-id=""&gt;0&lt;/key&gt;&lt;/foreign-keys&gt;&lt;ref-type name="Journal Article"&gt;17&lt;/ref-type&gt;&lt;contributors&gt;&lt;authors&gt;&lt;author&gt;Martinson, Douglas G.&lt;/author&gt;&lt;author&gt;Pisias, Nicklas G.&lt;/author&gt;&lt;author&gt;Hays, James D.&lt;/author&gt;&lt;author&gt;Imbrie, John&lt;/author&gt;&lt;author&gt;Moore, Theodore C.&lt;/author&gt;&lt;author&gt;Shackleton, Nicholas J.&lt;/author&gt;&lt;/authors&gt;&lt;/contributors&gt;&lt;titles&gt;&lt;title&gt;Age Dating and the Orbital Theory of the Ice Ages: Development of a High-Resolution 0 to 300,000-Year Chronostratigraphy&lt;/title&gt;&lt;secondary-title&gt;Quaternary Research&lt;/secondary-title&gt;&lt;/titles&gt;&lt;periodical&gt;&lt;full-title&gt;Quaternary Research&lt;/full-title&gt;&lt;/periodical&gt;&lt;pages&gt;1-29&lt;/pages&gt;&lt;volume&gt;27&lt;/volume&gt;&lt;dates&gt;&lt;year&gt;1987&lt;/year&gt;&lt;/dates&gt;&lt;urls&gt;&lt;/urls&gt;&lt;/record&gt;&lt;/Cite&gt;&lt;/EndNote&gt;</w:instrText>
            </w:r>
            <w:r w:rsidRPr="001E5FD8">
              <w:rPr>
                <w:rFonts w:cstheme="minorHAnsi"/>
                <w:sz w:val="20"/>
                <w:szCs w:val="20"/>
              </w:rPr>
              <w:fldChar w:fldCharType="separate"/>
            </w:r>
            <w:r w:rsidRPr="001E5FD8">
              <w:rPr>
                <w:rFonts w:cstheme="minorHAnsi"/>
                <w:noProof/>
                <w:sz w:val="20"/>
                <w:szCs w:val="20"/>
              </w:rPr>
              <w:t>(Martinson et al. 1987)</w:t>
            </w:r>
            <w:r w:rsidRPr="001E5FD8">
              <w:rPr>
                <w:rFonts w:cstheme="minorHAnsi"/>
                <w:sz w:val="20"/>
                <w:szCs w:val="20"/>
              </w:rPr>
              <w:fldChar w:fldCharType="end"/>
            </w:r>
          </w:p>
        </w:tc>
      </w:tr>
      <w:tr w:rsidR="00016D71" w:rsidRPr="001E5FD8" w14:paraId="61659C15" w14:textId="77777777" w:rsidTr="00016D71">
        <w:trPr>
          <w:trHeight w:val="340"/>
        </w:trPr>
        <w:tc>
          <w:tcPr>
            <w:tcW w:w="1419" w:type="dxa"/>
            <w:vAlign w:val="center"/>
          </w:tcPr>
          <w:p w14:paraId="3B714FF6" w14:textId="77777777" w:rsidR="00DC03DC" w:rsidRPr="001E5FD8" w:rsidRDefault="00DC03DC" w:rsidP="0091337F">
            <w:pPr>
              <w:jc w:val="center"/>
              <w:rPr>
                <w:rFonts w:cstheme="minorHAnsi"/>
                <w:sz w:val="20"/>
                <w:szCs w:val="20"/>
              </w:rPr>
            </w:pPr>
            <w:r w:rsidRPr="001E5FD8">
              <w:rPr>
                <w:rFonts w:cstheme="minorHAnsi"/>
                <w:sz w:val="20"/>
                <w:szCs w:val="20"/>
              </w:rPr>
              <w:t>MD97-2106</w:t>
            </w:r>
          </w:p>
        </w:tc>
        <w:tc>
          <w:tcPr>
            <w:tcW w:w="1701" w:type="dxa"/>
            <w:gridSpan w:val="2"/>
            <w:vAlign w:val="center"/>
          </w:tcPr>
          <w:p w14:paraId="4D0A597F" w14:textId="47004C14"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260E6397" w14:textId="49D921C5"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05155CF3" w14:textId="5B6E004D" w:rsidR="00DC03DC" w:rsidRPr="001E5FD8" w:rsidRDefault="00DC03DC" w:rsidP="0091337F">
            <w:pPr>
              <w:jc w:val="center"/>
              <w:rPr>
                <w:rFonts w:cstheme="minorHAnsi"/>
                <w:sz w:val="20"/>
                <w:szCs w:val="20"/>
              </w:rPr>
            </w:pPr>
            <w:r w:rsidRPr="001E5FD8">
              <w:rPr>
                <w:rFonts w:cstheme="minorHAnsi"/>
                <w:sz w:val="20"/>
                <w:szCs w:val="20"/>
              </w:rPr>
              <w:t>129.8</w:t>
            </w:r>
          </w:p>
        </w:tc>
        <w:tc>
          <w:tcPr>
            <w:tcW w:w="1702" w:type="dxa"/>
            <w:vAlign w:val="center"/>
          </w:tcPr>
          <w:p w14:paraId="1F9B7BD2" w14:textId="560D7777" w:rsidR="00DC03DC" w:rsidRPr="001E5FD8" w:rsidRDefault="00DC03DC" w:rsidP="0091337F">
            <w:pPr>
              <w:jc w:val="center"/>
              <w:rPr>
                <w:rFonts w:cstheme="minorHAnsi"/>
                <w:sz w:val="20"/>
                <w:szCs w:val="20"/>
              </w:rPr>
            </w:pPr>
            <w:r w:rsidRPr="001E5FD8">
              <w:rPr>
                <w:rFonts w:cstheme="minorHAnsi"/>
                <w:sz w:val="20"/>
                <w:szCs w:val="20"/>
              </w:rPr>
              <w:t>±0.6</w:t>
            </w:r>
          </w:p>
        </w:tc>
        <w:tc>
          <w:tcPr>
            <w:tcW w:w="1559" w:type="dxa"/>
            <w:vAlign w:val="center"/>
          </w:tcPr>
          <w:p w14:paraId="687D42BE" w14:textId="7933E0D5" w:rsidR="00DC03DC" w:rsidRPr="001E5FD8" w:rsidRDefault="00DC03DC" w:rsidP="0091337F">
            <w:pPr>
              <w:jc w:val="center"/>
              <w:rPr>
                <w:rFonts w:cstheme="minorHAnsi"/>
                <w:sz w:val="20"/>
                <w:szCs w:val="20"/>
              </w:rPr>
            </w:pPr>
            <w:r w:rsidRPr="001E5FD8">
              <w:rPr>
                <w:rFonts w:cstheme="minorHAnsi"/>
                <w:sz w:val="20"/>
                <w:szCs w:val="20"/>
              </w:rPr>
              <w:t>16.1</w:t>
            </w:r>
          </w:p>
        </w:tc>
        <w:tc>
          <w:tcPr>
            <w:tcW w:w="2127" w:type="dxa"/>
            <w:vAlign w:val="center"/>
          </w:tcPr>
          <w:p w14:paraId="28766EA8" w14:textId="77777777" w:rsidR="00DC03DC" w:rsidRPr="001E5FD8" w:rsidRDefault="00DC03DC" w:rsidP="0091337F">
            <w:pPr>
              <w:jc w:val="center"/>
              <w:rPr>
                <w:rFonts w:cstheme="minorHAnsi"/>
                <w:sz w:val="20"/>
                <w:szCs w:val="20"/>
              </w:rPr>
            </w:pPr>
            <w:r w:rsidRPr="001E5FD8">
              <w:rPr>
                <w:rFonts w:cstheme="minorHAnsi"/>
                <w:sz w:val="20"/>
                <w:szCs w:val="20"/>
              </w:rPr>
              <w:t>N of STF</w:t>
            </w:r>
          </w:p>
        </w:tc>
        <w:tc>
          <w:tcPr>
            <w:tcW w:w="2664" w:type="dxa"/>
            <w:vAlign w:val="center"/>
          </w:tcPr>
          <w:p w14:paraId="627FF1A1"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rFonts w:cstheme="minorHAnsi"/>
                <w:sz w:val="20"/>
                <w:szCs w:val="20"/>
              </w:rPr>
              <w:fldChar w:fldCharType="separate"/>
            </w:r>
            <w:r w:rsidRPr="001E5FD8">
              <w:rPr>
                <w:rFonts w:cstheme="minorHAnsi"/>
                <w:noProof/>
                <w:sz w:val="20"/>
                <w:szCs w:val="20"/>
              </w:rPr>
              <w:t>(Cortese et al. 2013)</w:t>
            </w:r>
            <w:r w:rsidRPr="001E5FD8">
              <w:rPr>
                <w:rFonts w:cstheme="minorHAnsi"/>
                <w:sz w:val="20"/>
                <w:szCs w:val="20"/>
              </w:rPr>
              <w:fldChar w:fldCharType="end"/>
            </w:r>
          </w:p>
        </w:tc>
      </w:tr>
      <w:tr w:rsidR="00016D71" w:rsidRPr="001E5FD8" w14:paraId="6DCC6640" w14:textId="77777777" w:rsidTr="00016D71">
        <w:trPr>
          <w:trHeight w:val="340"/>
        </w:trPr>
        <w:tc>
          <w:tcPr>
            <w:tcW w:w="1419" w:type="dxa"/>
            <w:vAlign w:val="center"/>
          </w:tcPr>
          <w:p w14:paraId="1221AF5E" w14:textId="77777777" w:rsidR="00DC03DC" w:rsidRPr="001E5FD8" w:rsidRDefault="00DC03DC" w:rsidP="0091337F">
            <w:pPr>
              <w:jc w:val="center"/>
              <w:rPr>
                <w:rFonts w:cstheme="minorHAnsi"/>
                <w:sz w:val="20"/>
                <w:szCs w:val="20"/>
              </w:rPr>
            </w:pPr>
            <w:r w:rsidRPr="001E5FD8">
              <w:rPr>
                <w:rFonts w:cstheme="minorHAnsi"/>
                <w:sz w:val="20"/>
                <w:szCs w:val="20"/>
              </w:rPr>
              <w:t>MD88-770</w:t>
            </w:r>
          </w:p>
        </w:tc>
        <w:tc>
          <w:tcPr>
            <w:tcW w:w="1701" w:type="dxa"/>
            <w:gridSpan w:val="2"/>
            <w:vAlign w:val="center"/>
          </w:tcPr>
          <w:p w14:paraId="3B3DECC2" w14:textId="7173776D"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142E3D84" w14:textId="0474C6F2"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3151658B" w14:textId="110F54A0" w:rsidR="00DC03DC" w:rsidRPr="001E5FD8" w:rsidRDefault="00DC03DC" w:rsidP="0091337F">
            <w:pPr>
              <w:jc w:val="center"/>
              <w:rPr>
                <w:rFonts w:cstheme="minorHAnsi"/>
                <w:sz w:val="20"/>
                <w:szCs w:val="20"/>
              </w:rPr>
            </w:pPr>
            <w:r w:rsidRPr="001E5FD8">
              <w:rPr>
                <w:rFonts w:cstheme="minorHAnsi"/>
                <w:sz w:val="20"/>
                <w:szCs w:val="20"/>
              </w:rPr>
              <w:t>123.7</w:t>
            </w:r>
          </w:p>
        </w:tc>
        <w:tc>
          <w:tcPr>
            <w:tcW w:w="1702" w:type="dxa"/>
            <w:vAlign w:val="center"/>
          </w:tcPr>
          <w:p w14:paraId="1AB14869" w14:textId="408D7D72" w:rsidR="00DC03DC" w:rsidRPr="001E5FD8" w:rsidRDefault="00DC03DC" w:rsidP="0091337F">
            <w:pPr>
              <w:jc w:val="center"/>
              <w:rPr>
                <w:rFonts w:cstheme="minorHAnsi"/>
                <w:sz w:val="20"/>
                <w:szCs w:val="20"/>
              </w:rPr>
            </w:pPr>
            <w:r w:rsidRPr="001E5FD8">
              <w:rPr>
                <w:rFonts w:cstheme="minorHAnsi"/>
                <w:sz w:val="20"/>
                <w:szCs w:val="20"/>
              </w:rPr>
              <w:t>±0.3</w:t>
            </w:r>
          </w:p>
        </w:tc>
        <w:tc>
          <w:tcPr>
            <w:tcW w:w="1559" w:type="dxa"/>
            <w:vAlign w:val="center"/>
          </w:tcPr>
          <w:p w14:paraId="3D7A52DB" w14:textId="32669075" w:rsidR="00DC03DC" w:rsidRPr="001E5FD8" w:rsidRDefault="00DC03DC" w:rsidP="0091337F">
            <w:pPr>
              <w:jc w:val="center"/>
              <w:rPr>
                <w:rFonts w:cstheme="minorHAnsi"/>
                <w:sz w:val="20"/>
                <w:szCs w:val="20"/>
              </w:rPr>
            </w:pPr>
            <w:r w:rsidRPr="001E5FD8">
              <w:rPr>
                <w:rFonts w:cstheme="minorHAnsi"/>
                <w:sz w:val="20"/>
                <w:szCs w:val="20"/>
              </w:rPr>
              <w:t>11.1</w:t>
            </w:r>
          </w:p>
        </w:tc>
        <w:tc>
          <w:tcPr>
            <w:tcW w:w="2127" w:type="dxa"/>
            <w:vAlign w:val="center"/>
          </w:tcPr>
          <w:p w14:paraId="18C96A3C" w14:textId="1BE40FF0" w:rsidR="00DC03DC" w:rsidRPr="001E5FD8" w:rsidRDefault="00000C91" w:rsidP="0091337F">
            <w:pPr>
              <w:jc w:val="center"/>
              <w:rPr>
                <w:rFonts w:cstheme="minorHAnsi"/>
                <w:sz w:val="20"/>
                <w:szCs w:val="20"/>
              </w:rPr>
            </w:pPr>
            <w:r w:rsidRPr="001E5FD8">
              <w:rPr>
                <w:rFonts w:cstheme="minorHAnsi"/>
                <w:sz w:val="20"/>
                <w:szCs w:val="20"/>
              </w:rPr>
              <w:t>SAZ</w:t>
            </w:r>
          </w:p>
        </w:tc>
        <w:tc>
          <w:tcPr>
            <w:tcW w:w="2664" w:type="dxa"/>
            <w:vAlign w:val="center"/>
          </w:tcPr>
          <w:p w14:paraId="01FD4F00" w14:textId="4F3224D6"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1E5FD8">
              <w:rPr>
                <w:rFonts w:cstheme="minorHAnsi"/>
                <w:sz w:val="20"/>
                <w:szCs w:val="20"/>
              </w:rPr>
              <w:fldChar w:fldCharType="separate"/>
            </w:r>
            <w:r w:rsidRPr="001E5FD8">
              <w:rPr>
                <w:rFonts w:cstheme="minorHAnsi"/>
                <w:noProof/>
                <w:sz w:val="20"/>
                <w:szCs w:val="20"/>
              </w:rPr>
              <w:t>(Barrows et al. 2007)</w:t>
            </w:r>
            <w:r w:rsidRPr="001E5FD8">
              <w:rPr>
                <w:rFonts w:cstheme="minorHAnsi"/>
                <w:sz w:val="20"/>
                <w:szCs w:val="20"/>
              </w:rPr>
              <w:fldChar w:fldCharType="end"/>
            </w:r>
          </w:p>
        </w:tc>
      </w:tr>
      <w:tr w:rsidR="00016D71" w:rsidRPr="001E5FD8" w14:paraId="2943E52D" w14:textId="77777777" w:rsidTr="00016D71">
        <w:trPr>
          <w:trHeight w:val="340"/>
        </w:trPr>
        <w:tc>
          <w:tcPr>
            <w:tcW w:w="1419" w:type="dxa"/>
            <w:vAlign w:val="center"/>
          </w:tcPr>
          <w:p w14:paraId="557B8862" w14:textId="77777777" w:rsidR="00DC03DC" w:rsidRPr="001E5FD8" w:rsidRDefault="00DC03DC" w:rsidP="0091337F">
            <w:pPr>
              <w:jc w:val="center"/>
              <w:rPr>
                <w:rFonts w:cstheme="minorHAnsi"/>
                <w:sz w:val="20"/>
                <w:szCs w:val="20"/>
              </w:rPr>
            </w:pPr>
            <w:r w:rsidRPr="001E5FD8">
              <w:rPr>
                <w:rFonts w:cstheme="minorHAnsi"/>
                <w:sz w:val="20"/>
                <w:szCs w:val="20"/>
              </w:rPr>
              <w:t>MD02-2488</w:t>
            </w:r>
          </w:p>
        </w:tc>
        <w:tc>
          <w:tcPr>
            <w:tcW w:w="1701" w:type="dxa"/>
            <w:gridSpan w:val="2"/>
            <w:vAlign w:val="center"/>
          </w:tcPr>
          <w:p w14:paraId="7EF9F6D4" w14:textId="75B97A78"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4A59F567" w14:textId="01BC4457"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7F2BEDFE" w14:textId="4CFABE0E" w:rsidR="00DC03DC" w:rsidRPr="001E5FD8" w:rsidRDefault="00DC03DC" w:rsidP="0091337F">
            <w:pPr>
              <w:jc w:val="center"/>
              <w:rPr>
                <w:rFonts w:cstheme="minorHAnsi"/>
                <w:sz w:val="20"/>
                <w:szCs w:val="20"/>
              </w:rPr>
            </w:pPr>
            <w:r w:rsidRPr="001E5FD8">
              <w:rPr>
                <w:rFonts w:cstheme="minorHAnsi"/>
                <w:sz w:val="20"/>
                <w:szCs w:val="20"/>
              </w:rPr>
              <w:t>129.4</w:t>
            </w:r>
          </w:p>
        </w:tc>
        <w:tc>
          <w:tcPr>
            <w:tcW w:w="1702" w:type="dxa"/>
            <w:vAlign w:val="center"/>
          </w:tcPr>
          <w:p w14:paraId="535613AC" w14:textId="0BE461A1" w:rsidR="00DC03DC" w:rsidRPr="001E5FD8" w:rsidRDefault="00DC03DC" w:rsidP="0091337F">
            <w:pPr>
              <w:jc w:val="center"/>
              <w:rPr>
                <w:rFonts w:cstheme="minorHAnsi"/>
                <w:sz w:val="20"/>
                <w:szCs w:val="20"/>
              </w:rPr>
            </w:pPr>
            <w:r w:rsidRPr="001E5FD8">
              <w:rPr>
                <w:rFonts w:cstheme="minorHAnsi"/>
                <w:sz w:val="20"/>
                <w:szCs w:val="20"/>
              </w:rPr>
              <w:t>±0.2</w:t>
            </w:r>
          </w:p>
        </w:tc>
        <w:tc>
          <w:tcPr>
            <w:tcW w:w="1559" w:type="dxa"/>
            <w:vAlign w:val="center"/>
          </w:tcPr>
          <w:p w14:paraId="5B15D17B" w14:textId="3131FFB2" w:rsidR="00DC03DC" w:rsidRPr="001E5FD8" w:rsidRDefault="00DC03DC" w:rsidP="0091337F">
            <w:pPr>
              <w:jc w:val="center"/>
              <w:rPr>
                <w:rFonts w:cstheme="minorHAnsi"/>
                <w:sz w:val="20"/>
                <w:szCs w:val="20"/>
              </w:rPr>
            </w:pPr>
            <w:r w:rsidRPr="001E5FD8">
              <w:rPr>
                <w:rFonts w:cstheme="minorHAnsi"/>
                <w:sz w:val="20"/>
                <w:szCs w:val="20"/>
              </w:rPr>
              <w:t>13.3*</w:t>
            </w:r>
          </w:p>
        </w:tc>
        <w:tc>
          <w:tcPr>
            <w:tcW w:w="2127" w:type="dxa"/>
            <w:vAlign w:val="center"/>
          </w:tcPr>
          <w:p w14:paraId="6F122FFA" w14:textId="77777777" w:rsidR="00DC03DC" w:rsidRPr="001E5FD8" w:rsidRDefault="00DC03DC" w:rsidP="0091337F">
            <w:pPr>
              <w:jc w:val="center"/>
              <w:rPr>
                <w:rFonts w:cstheme="minorHAnsi"/>
                <w:sz w:val="20"/>
                <w:szCs w:val="20"/>
              </w:rPr>
            </w:pPr>
            <w:r w:rsidRPr="001E5FD8">
              <w:rPr>
                <w:rFonts w:cstheme="minorHAnsi"/>
                <w:sz w:val="20"/>
                <w:szCs w:val="20"/>
              </w:rPr>
              <w:t>N of STF</w:t>
            </w:r>
          </w:p>
        </w:tc>
        <w:tc>
          <w:tcPr>
            <w:tcW w:w="2664" w:type="dxa"/>
            <w:vAlign w:val="center"/>
          </w:tcPr>
          <w:p w14:paraId="27C770EC" w14:textId="30F335ED"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&lt;EndNote&gt;&lt;Cite&gt;&lt;Author&gt;Govin&lt;/Author&gt;&lt;Year&gt;2009&lt;/Year&gt;&lt;RecNum&gt;159&lt;/RecNum&gt;&lt;DisplayText&gt;(Govin et al. 2009)&lt;/DisplayText&gt;&lt;record&gt;&lt;rec-number&gt;159&lt;/rec-number&gt;&lt;foreign-keys&gt;&lt;key app="EN" db-id="zrva9revlp2zv4ef9e7p5a2k2srpazvs0dss" timestamp="1523971244"&gt;159&lt;/key&gt;&lt;key app="ENWeb" db-id=""&gt;0&lt;/key&gt;&lt;/foreign-keys&gt;&lt;ref-type name="Journal Article"&gt;17&lt;/ref-type&gt;&lt;contributors&gt;&lt;authors&gt;&lt;author&gt;Govin, Aline&lt;/author&gt;&lt;author&gt;Michel, Elisabeth&lt;/author&gt;&lt;author&gt;Labeyrie, Laurent&lt;/author&gt;&lt;author&gt;Waelbroeck, Claire&lt;/author&gt;&lt;author&gt;Dewilde, Fabien&lt;/author&gt;&lt;author&gt;Jansen, Eystein&lt;/author&gt;&lt;/authors&gt;&lt;/contributors&gt;&lt;titles&gt;&lt;title&gt;Evidence for northward expansion of Antarctic Bottom Water mass in the Southern Ocean during the last glacial inception&lt;/title&gt;&lt;secondary-title&gt;Paleoceanography&lt;/secondary-title&gt;&lt;/titles&gt;&lt;periodical&gt;&lt;full-title&gt;Paleoceanography&lt;/full-title&gt;&lt;/periodical&gt;&lt;pages&gt;PA1202&lt;/pages&gt;&lt;volume&gt;24&lt;/volume&gt;&lt;number&gt;1&lt;/number&gt;&lt;dates&gt;&lt;year&gt;2009&lt;/year&gt;&lt;/dates&gt;&lt;isbn&gt;08838305&lt;/isbn&gt;&lt;urls&gt;&lt;/urls&gt;&lt;electronic-resource-num&gt;10.1029/2008pa001603&lt;/electronic-resource-num&gt;&lt;/record&gt;&lt;/Cite&gt;&lt;/EndNote&gt;</w:instrText>
            </w:r>
            <w:r w:rsidRPr="001E5FD8">
              <w:rPr>
                <w:rFonts w:cstheme="minorHAnsi"/>
                <w:sz w:val="20"/>
                <w:szCs w:val="20"/>
              </w:rPr>
              <w:fldChar w:fldCharType="separate"/>
            </w:r>
            <w:r w:rsidRPr="001E5FD8">
              <w:rPr>
                <w:rFonts w:cstheme="minorHAnsi"/>
                <w:noProof/>
                <w:sz w:val="20"/>
                <w:szCs w:val="20"/>
              </w:rPr>
              <w:t>(Govin et al. 2009)</w:t>
            </w:r>
            <w:r w:rsidRPr="001E5FD8">
              <w:rPr>
                <w:rFonts w:cstheme="minorHAnsi"/>
                <w:sz w:val="20"/>
                <w:szCs w:val="20"/>
              </w:rPr>
              <w:fldChar w:fldCharType="end"/>
            </w:r>
          </w:p>
        </w:tc>
      </w:tr>
      <w:tr w:rsidR="00016D71" w:rsidRPr="001E5FD8" w14:paraId="70A1B657" w14:textId="77777777" w:rsidTr="00016D71">
        <w:trPr>
          <w:trHeight w:val="340"/>
        </w:trPr>
        <w:tc>
          <w:tcPr>
            <w:tcW w:w="1419" w:type="dxa"/>
            <w:vAlign w:val="center"/>
          </w:tcPr>
          <w:p w14:paraId="2CBBC837" w14:textId="77777777" w:rsidR="00DC03DC" w:rsidRPr="001E5FD8" w:rsidRDefault="00DC03DC" w:rsidP="0091337F">
            <w:pPr>
              <w:jc w:val="center"/>
              <w:rPr>
                <w:rFonts w:cstheme="minorHAnsi"/>
                <w:sz w:val="20"/>
                <w:szCs w:val="20"/>
              </w:rPr>
            </w:pPr>
            <w:r w:rsidRPr="001E5FD8">
              <w:rPr>
                <w:rFonts w:cstheme="minorHAnsi"/>
                <w:sz w:val="20"/>
                <w:szCs w:val="20"/>
              </w:rPr>
              <w:t>MD97-2108</w:t>
            </w:r>
          </w:p>
        </w:tc>
        <w:tc>
          <w:tcPr>
            <w:tcW w:w="1701" w:type="dxa"/>
            <w:gridSpan w:val="2"/>
            <w:vAlign w:val="center"/>
          </w:tcPr>
          <w:p w14:paraId="689074FB" w14:textId="679C40C2"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3E258718" w14:textId="4DCF01ED"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3AFCA9CB" w14:textId="782853D8" w:rsidR="00DC03DC" w:rsidRPr="001E5FD8" w:rsidRDefault="00DC03DC" w:rsidP="0091337F">
            <w:pPr>
              <w:jc w:val="center"/>
              <w:rPr>
                <w:rFonts w:cstheme="minorHAnsi"/>
                <w:sz w:val="20"/>
                <w:szCs w:val="20"/>
              </w:rPr>
            </w:pPr>
            <w:r w:rsidRPr="001E5FD8">
              <w:rPr>
                <w:rFonts w:cstheme="minorHAnsi"/>
                <w:sz w:val="20"/>
                <w:szCs w:val="20"/>
              </w:rPr>
              <w:t>127.8</w:t>
            </w:r>
          </w:p>
        </w:tc>
        <w:tc>
          <w:tcPr>
            <w:tcW w:w="1702" w:type="dxa"/>
            <w:vAlign w:val="center"/>
          </w:tcPr>
          <w:p w14:paraId="0A0A92FC" w14:textId="23FF3AE2" w:rsidR="00DC03DC" w:rsidRPr="001E5FD8" w:rsidRDefault="00DC03DC" w:rsidP="0091337F">
            <w:pPr>
              <w:jc w:val="center"/>
              <w:rPr>
                <w:rFonts w:cstheme="minorHAnsi"/>
                <w:sz w:val="20"/>
                <w:szCs w:val="20"/>
              </w:rPr>
            </w:pPr>
            <w:r w:rsidRPr="001E5FD8">
              <w:rPr>
                <w:rFonts w:cstheme="minorHAnsi"/>
                <w:sz w:val="20"/>
                <w:szCs w:val="20"/>
              </w:rPr>
              <w:t>+1.4, -1.5</w:t>
            </w:r>
          </w:p>
        </w:tc>
        <w:tc>
          <w:tcPr>
            <w:tcW w:w="1559" w:type="dxa"/>
            <w:vAlign w:val="center"/>
          </w:tcPr>
          <w:p w14:paraId="1B6AEF17" w14:textId="340D08D8" w:rsidR="00DC03DC" w:rsidRPr="001E5FD8" w:rsidRDefault="00DC03DC" w:rsidP="0091337F">
            <w:pPr>
              <w:jc w:val="center"/>
              <w:rPr>
                <w:rFonts w:cstheme="minorHAnsi"/>
                <w:sz w:val="20"/>
                <w:szCs w:val="20"/>
              </w:rPr>
            </w:pPr>
            <w:r w:rsidRPr="001E5FD8">
              <w:rPr>
                <w:rFonts w:cstheme="minorHAnsi"/>
                <w:sz w:val="20"/>
                <w:szCs w:val="20"/>
              </w:rPr>
              <w:t>14.4</w:t>
            </w:r>
          </w:p>
        </w:tc>
        <w:tc>
          <w:tcPr>
            <w:tcW w:w="2127" w:type="dxa"/>
            <w:vAlign w:val="center"/>
          </w:tcPr>
          <w:p w14:paraId="706310A8" w14:textId="77777777" w:rsidR="00DC03DC" w:rsidRPr="001E5FD8" w:rsidRDefault="00DC03DC" w:rsidP="0091337F">
            <w:pPr>
              <w:jc w:val="center"/>
              <w:rPr>
                <w:rFonts w:cstheme="minorHAnsi"/>
                <w:sz w:val="20"/>
                <w:szCs w:val="20"/>
              </w:rPr>
            </w:pPr>
            <w:r w:rsidRPr="001E5FD8">
              <w:rPr>
                <w:rFonts w:cstheme="minorHAnsi"/>
                <w:sz w:val="20"/>
                <w:szCs w:val="20"/>
              </w:rPr>
              <w:t>N of STF</w:t>
            </w:r>
          </w:p>
        </w:tc>
        <w:tc>
          <w:tcPr>
            <w:tcW w:w="2664" w:type="dxa"/>
            <w:vAlign w:val="center"/>
          </w:tcPr>
          <w:p w14:paraId="2382EBED"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rFonts w:cstheme="minorHAnsi"/>
                <w:sz w:val="20"/>
                <w:szCs w:val="20"/>
              </w:rPr>
              <w:fldChar w:fldCharType="separate"/>
            </w:r>
            <w:r w:rsidRPr="001E5FD8">
              <w:rPr>
                <w:rFonts w:cstheme="minorHAnsi"/>
                <w:noProof/>
                <w:sz w:val="20"/>
                <w:szCs w:val="20"/>
              </w:rPr>
              <w:t>(Cortese et al. 2013)</w:t>
            </w:r>
            <w:r w:rsidRPr="001E5FD8">
              <w:rPr>
                <w:rFonts w:cstheme="minorHAnsi"/>
                <w:sz w:val="20"/>
                <w:szCs w:val="20"/>
              </w:rPr>
              <w:fldChar w:fldCharType="end"/>
            </w:r>
          </w:p>
        </w:tc>
      </w:tr>
      <w:tr w:rsidR="00016D71" w:rsidRPr="001E5FD8" w14:paraId="1E194834" w14:textId="77777777" w:rsidTr="00016D71">
        <w:trPr>
          <w:trHeight w:val="340"/>
        </w:trPr>
        <w:tc>
          <w:tcPr>
            <w:tcW w:w="1419" w:type="dxa"/>
            <w:vAlign w:val="center"/>
          </w:tcPr>
          <w:p w14:paraId="06DD203E" w14:textId="77777777" w:rsidR="00DC03DC" w:rsidRPr="001E5FD8" w:rsidRDefault="00DC03DC" w:rsidP="0091337F">
            <w:pPr>
              <w:jc w:val="center"/>
              <w:rPr>
                <w:rFonts w:cstheme="minorHAnsi"/>
                <w:sz w:val="20"/>
                <w:szCs w:val="20"/>
              </w:rPr>
            </w:pPr>
            <w:r w:rsidRPr="001E5FD8">
              <w:rPr>
                <w:rFonts w:cstheme="minorHAnsi"/>
                <w:sz w:val="20"/>
                <w:szCs w:val="20"/>
              </w:rPr>
              <w:t>MD84-551</w:t>
            </w:r>
          </w:p>
        </w:tc>
        <w:tc>
          <w:tcPr>
            <w:tcW w:w="1701" w:type="dxa"/>
            <w:gridSpan w:val="2"/>
            <w:vAlign w:val="center"/>
          </w:tcPr>
          <w:p w14:paraId="46A01564" w14:textId="706D335B"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1B8E1896" w14:textId="46B8B895"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6C2AAF15" w14:textId="40BC86D9" w:rsidR="00DC03DC" w:rsidRPr="001E5FD8" w:rsidRDefault="00DC03DC" w:rsidP="0091337F">
            <w:pPr>
              <w:jc w:val="center"/>
              <w:rPr>
                <w:rFonts w:cstheme="minorHAnsi"/>
                <w:sz w:val="20"/>
                <w:szCs w:val="20"/>
              </w:rPr>
            </w:pPr>
            <w:r w:rsidRPr="001E5FD8">
              <w:rPr>
                <w:rFonts w:cstheme="minorHAnsi"/>
                <w:sz w:val="20"/>
                <w:szCs w:val="20"/>
              </w:rPr>
              <w:t>128.9</w:t>
            </w:r>
          </w:p>
        </w:tc>
        <w:tc>
          <w:tcPr>
            <w:tcW w:w="1702" w:type="dxa"/>
            <w:vAlign w:val="center"/>
          </w:tcPr>
          <w:p w14:paraId="3C8B9A30" w14:textId="19AB4A4B" w:rsidR="00DC03DC" w:rsidRPr="001E5FD8" w:rsidRDefault="00DC03DC" w:rsidP="0091337F">
            <w:pPr>
              <w:jc w:val="center"/>
              <w:rPr>
                <w:rFonts w:cstheme="minorHAnsi"/>
                <w:sz w:val="20"/>
                <w:szCs w:val="20"/>
              </w:rPr>
            </w:pPr>
            <w:r w:rsidRPr="001E5FD8">
              <w:rPr>
                <w:rFonts w:cstheme="minorHAnsi"/>
                <w:sz w:val="20"/>
                <w:szCs w:val="20"/>
              </w:rPr>
              <w:t>+1.4,-1.3</w:t>
            </w:r>
          </w:p>
        </w:tc>
        <w:tc>
          <w:tcPr>
            <w:tcW w:w="1559" w:type="dxa"/>
            <w:vAlign w:val="center"/>
          </w:tcPr>
          <w:p w14:paraId="686F7F92" w14:textId="77777777" w:rsidR="00DC03DC" w:rsidRPr="001E5FD8" w:rsidRDefault="00DC03DC" w:rsidP="0091337F">
            <w:pPr>
              <w:jc w:val="center"/>
              <w:rPr>
                <w:rFonts w:cstheme="minorHAnsi"/>
                <w:sz w:val="20"/>
                <w:szCs w:val="20"/>
              </w:rPr>
            </w:pPr>
            <w:r w:rsidRPr="001E5FD8">
              <w:rPr>
                <w:rFonts w:cstheme="minorHAnsi"/>
                <w:sz w:val="20"/>
                <w:szCs w:val="20"/>
              </w:rPr>
              <w:t>6.1*</w:t>
            </w:r>
          </w:p>
        </w:tc>
        <w:tc>
          <w:tcPr>
            <w:tcW w:w="2127" w:type="dxa"/>
            <w:vAlign w:val="center"/>
          </w:tcPr>
          <w:p w14:paraId="187DF09D" w14:textId="138ABA40" w:rsidR="00DC03DC" w:rsidRPr="001E5FD8" w:rsidRDefault="00000C91" w:rsidP="0091337F">
            <w:pPr>
              <w:jc w:val="center"/>
              <w:rPr>
                <w:rFonts w:cstheme="minorHAnsi"/>
                <w:sz w:val="20"/>
                <w:szCs w:val="20"/>
              </w:rPr>
            </w:pPr>
            <w:r w:rsidRPr="001E5FD8">
              <w:rPr>
                <w:rFonts w:cstheme="minorHAnsi"/>
                <w:sz w:val="20"/>
                <w:szCs w:val="20"/>
              </w:rPr>
              <w:t>PFZ</w:t>
            </w:r>
          </w:p>
        </w:tc>
        <w:tc>
          <w:tcPr>
            <w:tcW w:w="2664" w:type="dxa"/>
            <w:vAlign w:val="center"/>
          </w:tcPr>
          <w:p w14:paraId="32847214"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&lt;EndNote&gt;&lt;Cite&gt;&lt;Author&gt;Pichon&lt;/Author&gt;&lt;Year&gt;1992&lt;/Year&gt;&lt;RecNum&gt;160&lt;/RecNum&gt;&lt;DisplayText&gt;(Pichon et al. 1992)&lt;/DisplayText&gt;&lt;record&gt;&lt;rec-number&gt;160&lt;/rec-number&gt;&lt;foreign-keys&gt;&lt;key app="EN" db-id="zrva9revlp2zv4ef9e7p5a2k2srpazvs0dss" timestamp="1523975646"&gt;160&lt;/key&gt;&lt;key app="ENWeb" db-id=""&gt;0&lt;/key&gt;&lt;/foreign-keys&gt;&lt;ref-type name="Journal Article"&gt;17&lt;/ref-type&gt;&lt;contributors&gt;&lt;authors&gt;&lt;author&gt;Pichon, J. J.&lt;/author&gt;&lt;author&gt;Labeyrie, L. D.&lt;/author&gt;&lt;author&gt;Bareille, G.&lt;/author&gt;&lt;author&gt;Labracherie, M.&lt;/author&gt;&lt;author&gt;Duprat, J.&lt;/author&gt;&lt;author&gt;Jouzel, J.&lt;/author&gt;&lt;/authors&gt;&lt;/contributors&gt;&lt;titles&gt;&lt;title&gt;Surface Water Temperature Changes in the High Latitudes of the Southern Hemisphere over the Last Glacial-Interglacial Cycle&lt;/title&gt;&lt;secondary-title&gt;Paleoceanography&lt;/secondary-title&gt;&lt;/titles&gt;&lt;periodical&gt;&lt;full-title&gt;Paleoceanography&lt;/full-title&gt;&lt;/periodical&gt;&lt;pages&gt;289-318&lt;/pages&gt;&lt;volume&gt;7&lt;/volume&gt;&lt;number&gt;3&lt;/number&gt;&lt;dates&gt;&lt;year&gt;1992&lt;/year&gt;&lt;/dates&gt;&lt;urls&gt;&lt;/urls&gt;&lt;/record&gt;&lt;/Cite&gt;&lt;/EndNote&gt;</w:instrText>
            </w:r>
            <w:r w:rsidRPr="001E5FD8">
              <w:rPr>
                <w:rFonts w:cstheme="minorHAnsi"/>
                <w:sz w:val="20"/>
                <w:szCs w:val="20"/>
              </w:rPr>
              <w:fldChar w:fldCharType="separate"/>
            </w:r>
            <w:r w:rsidRPr="001E5FD8">
              <w:rPr>
                <w:rFonts w:cstheme="minorHAnsi"/>
                <w:noProof/>
                <w:sz w:val="20"/>
                <w:szCs w:val="20"/>
              </w:rPr>
              <w:t>(Pichon et al. 1992)</w:t>
            </w:r>
            <w:r w:rsidRPr="001E5FD8">
              <w:rPr>
                <w:rFonts w:cstheme="minorHAnsi"/>
                <w:sz w:val="20"/>
                <w:szCs w:val="20"/>
              </w:rPr>
              <w:fldChar w:fldCharType="end"/>
            </w:r>
          </w:p>
        </w:tc>
      </w:tr>
      <w:tr w:rsidR="00016D71" w:rsidRPr="001E5FD8" w14:paraId="6E2C6DDC" w14:textId="77777777" w:rsidTr="00016D71">
        <w:trPr>
          <w:trHeight w:val="340"/>
        </w:trPr>
        <w:tc>
          <w:tcPr>
            <w:tcW w:w="1419" w:type="dxa"/>
            <w:vAlign w:val="center"/>
          </w:tcPr>
          <w:p w14:paraId="12673062" w14:textId="0D0FE6DB" w:rsidR="00DC03DC" w:rsidRPr="001E5FD8" w:rsidRDefault="00DC03DC" w:rsidP="0091337F">
            <w:pPr>
              <w:jc w:val="center"/>
              <w:rPr>
                <w:rFonts w:cstheme="minorHAnsi"/>
                <w:sz w:val="20"/>
                <w:szCs w:val="20"/>
              </w:rPr>
            </w:pPr>
            <w:r w:rsidRPr="001E5FD8">
              <w:rPr>
                <w:rFonts w:cstheme="minorHAnsi"/>
                <w:sz w:val="20"/>
                <w:szCs w:val="20"/>
              </w:rPr>
              <w:t>PS2603-3</w:t>
            </w:r>
          </w:p>
        </w:tc>
        <w:tc>
          <w:tcPr>
            <w:tcW w:w="1701" w:type="dxa"/>
            <w:gridSpan w:val="2"/>
            <w:vAlign w:val="center"/>
          </w:tcPr>
          <w:p w14:paraId="1BB7CAB0" w14:textId="36182911" w:rsidR="00DC03DC" w:rsidRPr="001E5FD8" w:rsidRDefault="00DC03DC" w:rsidP="0091337F">
            <w:pPr>
              <w:jc w:val="center"/>
              <w:rPr>
                <w:rFonts w:cstheme="minorHAnsi"/>
                <w:sz w:val="20"/>
                <w:szCs w:val="20"/>
              </w:rPr>
            </w:pPr>
            <w:r w:rsidRPr="001E5FD8">
              <w:rPr>
                <w:rFonts w:cstheme="minorHAnsi"/>
                <w:sz w:val="20"/>
                <w:szCs w:val="20"/>
              </w:rPr>
              <w:t>124.2 ± 3.2</w:t>
            </w:r>
          </w:p>
        </w:tc>
        <w:tc>
          <w:tcPr>
            <w:tcW w:w="1842" w:type="dxa"/>
            <w:vAlign w:val="center"/>
          </w:tcPr>
          <w:p w14:paraId="25C7408A" w14:textId="6D4448EA" w:rsidR="00DC03DC" w:rsidRPr="001E5FD8" w:rsidRDefault="00016D71" w:rsidP="00016D71">
            <w:pPr>
              <w:jc w:val="center"/>
              <w:rPr>
                <w:rFonts w:cstheme="minorHAnsi"/>
                <w:sz w:val="20"/>
                <w:szCs w:val="20"/>
              </w:rPr>
            </w:pPr>
            <w:r w:rsidRPr="001E5FD8">
              <w:rPr>
                <w:rFonts w:cstheme="minorHAnsi"/>
                <w:sz w:val="20"/>
                <w:szCs w:val="20"/>
              </w:rPr>
              <w:t>1</w:t>
            </w:r>
          </w:p>
        </w:tc>
        <w:tc>
          <w:tcPr>
            <w:tcW w:w="1842" w:type="dxa"/>
            <w:vAlign w:val="center"/>
          </w:tcPr>
          <w:p w14:paraId="74E7866B" w14:textId="3551FF98" w:rsidR="00DC03DC" w:rsidRPr="001E5FD8" w:rsidRDefault="00DC03DC" w:rsidP="0091337F">
            <w:pPr>
              <w:jc w:val="center"/>
              <w:rPr>
                <w:rFonts w:cstheme="minorHAnsi"/>
                <w:sz w:val="20"/>
                <w:szCs w:val="20"/>
              </w:rPr>
            </w:pPr>
            <w:r w:rsidRPr="001E5FD8">
              <w:rPr>
                <w:rFonts w:cstheme="minorHAnsi"/>
                <w:sz w:val="20"/>
                <w:szCs w:val="20"/>
              </w:rPr>
              <w:t>127.4</w:t>
            </w:r>
          </w:p>
        </w:tc>
        <w:tc>
          <w:tcPr>
            <w:tcW w:w="1702" w:type="dxa"/>
            <w:vAlign w:val="center"/>
          </w:tcPr>
          <w:p w14:paraId="711CB7D2" w14:textId="1DCFDC15" w:rsidR="00DC03DC" w:rsidRPr="001E5FD8" w:rsidRDefault="00DC03DC" w:rsidP="0091337F">
            <w:pPr>
              <w:jc w:val="center"/>
              <w:rPr>
                <w:rFonts w:cstheme="minorHAnsi"/>
                <w:sz w:val="20"/>
                <w:szCs w:val="20"/>
              </w:rPr>
            </w:pPr>
            <w:r w:rsidRPr="001E5FD8">
              <w:rPr>
                <w:rFonts w:cstheme="minorHAnsi"/>
                <w:sz w:val="20"/>
                <w:szCs w:val="20"/>
              </w:rPr>
              <w:t>±0.7</w:t>
            </w:r>
          </w:p>
        </w:tc>
        <w:tc>
          <w:tcPr>
            <w:tcW w:w="1559" w:type="dxa"/>
            <w:vAlign w:val="center"/>
          </w:tcPr>
          <w:p w14:paraId="75C4E45A" w14:textId="4A3AD9A2" w:rsidR="00DC03DC" w:rsidRPr="001E5FD8" w:rsidRDefault="00DC03DC" w:rsidP="0091337F">
            <w:pPr>
              <w:jc w:val="center"/>
              <w:rPr>
                <w:rFonts w:cstheme="minorHAnsi"/>
                <w:sz w:val="20"/>
                <w:szCs w:val="20"/>
              </w:rPr>
            </w:pPr>
            <w:r w:rsidRPr="001E5FD8">
              <w:rPr>
                <w:rFonts w:cstheme="minorHAnsi"/>
                <w:sz w:val="20"/>
                <w:szCs w:val="20"/>
              </w:rPr>
              <w:t>3.8*</w:t>
            </w:r>
          </w:p>
        </w:tc>
        <w:tc>
          <w:tcPr>
            <w:tcW w:w="2127" w:type="dxa"/>
            <w:vAlign w:val="center"/>
          </w:tcPr>
          <w:p w14:paraId="1D7954A5" w14:textId="340CBF53" w:rsidR="00DC03DC" w:rsidRPr="001E5FD8" w:rsidRDefault="00000C91" w:rsidP="0091337F">
            <w:pPr>
              <w:jc w:val="center"/>
              <w:rPr>
                <w:rFonts w:cstheme="minorHAnsi"/>
                <w:sz w:val="20"/>
                <w:szCs w:val="20"/>
              </w:rPr>
            </w:pPr>
            <w:r w:rsidRPr="001E5FD8">
              <w:rPr>
                <w:rFonts w:cstheme="minorHAnsi"/>
                <w:sz w:val="20"/>
                <w:szCs w:val="20"/>
              </w:rPr>
              <w:t>PFZ</w:t>
            </w:r>
          </w:p>
        </w:tc>
        <w:tc>
          <w:tcPr>
            <w:tcW w:w="2664" w:type="dxa"/>
            <w:vAlign w:val="center"/>
          </w:tcPr>
          <w:p w14:paraId="52B112D6" w14:textId="1F00941E"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1E5FD8">
              <w:rPr>
                <w:rFonts w:cstheme="minorHAnsi"/>
                <w:sz w:val="20"/>
                <w:szCs w:val="20"/>
              </w:rPr>
              <w:fldChar w:fldCharType="separate"/>
            </w:r>
            <w:r w:rsidRPr="001E5FD8">
              <w:rPr>
                <w:rFonts w:cstheme="minorHAnsi"/>
                <w:noProof/>
                <w:sz w:val="20"/>
                <w:szCs w:val="20"/>
              </w:rPr>
              <w:t>(Bianchi &amp; Gersonde 2002)</w:t>
            </w:r>
            <w:r w:rsidRPr="001E5FD8">
              <w:rPr>
                <w:rFonts w:cstheme="minorHAnsi"/>
                <w:sz w:val="20"/>
                <w:szCs w:val="20"/>
              </w:rPr>
              <w:fldChar w:fldCharType="end"/>
            </w:r>
          </w:p>
        </w:tc>
      </w:tr>
      <w:tr w:rsidR="00016D71" w:rsidRPr="001E5FD8" w14:paraId="5D079758" w14:textId="77777777" w:rsidTr="00016D71">
        <w:trPr>
          <w:trHeight w:val="340"/>
        </w:trPr>
        <w:tc>
          <w:tcPr>
            <w:tcW w:w="2836" w:type="dxa"/>
            <w:gridSpan w:val="2"/>
            <w:vAlign w:val="center"/>
          </w:tcPr>
          <w:p w14:paraId="6DDD8943" w14:textId="6E3575F1" w:rsidR="00DC03DC" w:rsidRPr="001E5FD8" w:rsidRDefault="00DC03DC" w:rsidP="0091337F">
            <w:pPr>
              <w:jc w:val="center"/>
              <w:rPr>
                <w:rFonts w:cstheme="minorHAnsi"/>
                <w:b/>
                <w:sz w:val="20"/>
                <w:szCs w:val="20"/>
              </w:rPr>
            </w:pPr>
            <w:r w:rsidRPr="001E5FD8">
              <w:rPr>
                <w:rFonts w:cstheme="minorHAnsi"/>
                <w:b/>
                <w:sz w:val="20"/>
                <w:szCs w:val="20"/>
              </w:rPr>
              <w:t>Pacific sector</w:t>
            </w:r>
          </w:p>
        </w:tc>
        <w:tc>
          <w:tcPr>
            <w:tcW w:w="284" w:type="dxa"/>
            <w:vAlign w:val="center"/>
          </w:tcPr>
          <w:p w14:paraId="66E7CFD7" w14:textId="77777777" w:rsidR="00DC03DC" w:rsidRPr="001E5FD8" w:rsidRDefault="00DC03DC" w:rsidP="0091337F">
            <w:pPr>
              <w:jc w:val="center"/>
              <w:rPr>
                <w:rFonts w:cstheme="minorHAnsi"/>
                <w:sz w:val="20"/>
                <w:szCs w:val="20"/>
              </w:rPr>
            </w:pPr>
          </w:p>
        </w:tc>
        <w:tc>
          <w:tcPr>
            <w:tcW w:w="1842" w:type="dxa"/>
            <w:vAlign w:val="center"/>
          </w:tcPr>
          <w:p w14:paraId="6FCB9ECA" w14:textId="77777777" w:rsidR="00DC03DC" w:rsidRPr="001E5FD8" w:rsidRDefault="00DC03DC" w:rsidP="00016D71">
            <w:pPr>
              <w:jc w:val="center"/>
              <w:rPr>
                <w:rFonts w:cstheme="minorHAnsi"/>
                <w:sz w:val="20"/>
                <w:szCs w:val="20"/>
              </w:rPr>
            </w:pPr>
          </w:p>
        </w:tc>
        <w:tc>
          <w:tcPr>
            <w:tcW w:w="1842" w:type="dxa"/>
            <w:vAlign w:val="center"/>
          </w:tcPr>
          <w:p w14:paraId="661D58B9" w14:textId="6803AB32" w:rsidR="00DC03DC" w:rsidRPr="001E5FD8" w:rsidRDefault="00DC03DC" w:rsidP="0091337F">
            <w:pPr>
              <w:jc w:val="center"/>
              <w:rPr>
                <w:rFonts w:cstheme="minorHAnsi"/>
                <w:sz w:val="20"/>
                <w:szCs w:val="20"/>
              </w:rPr>
            </w:pPr>
          </w:p>
        </w:tc>
        <w:tc>
          <w:tcPr>
            <w:tcW w:w="1702" w:type="dxa"/>
            <w:vAlign w:val="center"/>
          </w:tcPr>
          <w:p w14:paraId="0EE1A772" w14:textId="77777777" w:rsidR="00DC03DC" w:rsidRPr="001E5FD8" w:rsidRDefault="00DC03DC" w:rsidP="0091337F">
            <w:pPr>
              <w:jc w:val="center"/>
              <w:rPr>
                <w:rFonts w:cstheme="minorHAnsi"/>
                <w:sz w:val="20"/>
                <w:szCs w:val="20"/>
              </w:rPr>
            </w:pPr>
          </w:p>
        </w:tc>
        <w:tc>
          <w:tcPr>
            <w:tcW w:w="1559" w:type="dxa"/>
            <w:vAlign w:val="center"/>
          </w:tcPr>
          <w:p w14:paraId="01E18C05" w14:textId="77777777" w:rsidR="00DC03DC" w:rsidRPr="001E5FD8" w:rsidRDefault="00DC03DC" w:rsidP="0091337F">
            <w:pPr>
              <w:jc w:val="center"/>
              <w:rPr>
                <w:rFonts w:cstheme="minorHAnsi"/>
                <w:sz w:val="20"/>
                <w:szCs w:val="20"/>
              </w:rPr>
            </w:pPr>
          </w:p>
        </w:tc>
        <w:tc>
          <w:tcPr>
            <w:tcW w:w="2127" w:type="dxa"/>
            <w:vAlign w:val="center"/>
          </w:tcPr>
          <w:p w14:paraId="44C559DB" w14:textId="77777777" w:rsidR="00DC03DC" w:rsidRPr="001E5FD8" w:rsidRDefault="00DC03DC" w:rsidP="0091337F">
            <w:pPr>
              <w:jc w:val="center"/>
              <w:rPr>
                <w:rFonts w:cstheme="minorHAnsi"/>
                <w:sz w:val="20"/>
                <w:szCs w:val="20"/>
              </w:rPr>
            </w:pPr>
          </w:p>
        </w:tc>
        <w:tc>
          <w:tcPr>
            <w:tcW w:w="2664" w:type="dxa"/>
            <w:vAlign w:val="center"/>
          </w:tcPr>
          <w:p w14:paraId="62150FAF" w14:textId="77777777" w:rsidR="00DC03DC" w:rsidRPr="001E5FD8" w:rsidRDefault="00DC03DC" w:rsidP="0091337F">
            <w:pPr>
              <w:jc w:val="center"/>
              <w:rPr>
                <w:rFonts w:cstheme="minorHAnsi"/>
                <w:sz w:val="20"/>
                <w:szCs w:val="20"/>
              </w:rPr>
            </w:pPr>
          </w:p>
        </w:tc>
      </w:tr>
      <w:tr w:rsidR="00016D71" w:rsidRPr="001E5FD8" w14:paraId="78E33196" w14:textId="77777777" w:rsidTr="00016D71">
        <w:trPr>
          <w:trHeight w:val="340"/>
        </w:trPr>
        <w:tc>
          <w:tcPr>
            <w:tcW w:w="1419" w:type="dxa"/>
            <w:vAlign w:val="center"/>
          </w:tcPr>
          <w:p w14:paraId="4AF3ABB0" w14:textId="77777777" w:rsidR="00DC03DC" w:rsidRPr="001E5FD8" w:rsidRDefault="00DC03DC" w:rsidP="0091337F">
            <w:pPr>
              <w:jc w:val="center"/>
              <w:rPr>
                <w:rFonts w:cstheme="minorHAnsi"/>
                <w:sz w:val="20"/>
                <w:szCs w:val="20"/>
              </w:rPr>
            </w:pPr>
            <w:r w:rsidRPr="001E5FD8">
              <w:rPr>
                <w:rFonts w:cstheme="minorHAnsi"/>
                <w:sz w:val="20"/>
                <w:szCs w:val="20"/>
              </w:rPr>
              <w:t>DSDP 593</w:t>
            </w:r>
          </w:p>
        </w:tc>
        <w:tc>
          <w:tcPr>
            <w:tcW w:w="1701" w:type="dxa"/>
            <w:gridSpan w:val="2"/>
            <w:vAlign w:val="center"/>
          </w:tcPr>
          <w:p w14:paraId="66F13E17" w14:textId="285824F1"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5E3D5DAD" w14:textId="6E23B1D6"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010E4CA4" w14:textId="71978E5C" w:rsidR="00DC03DC" w:rsidRPr="001E5FD8" w:rsidRDefault="00DC03DC" w:rsidP="0091337F">
            <w:pPr>
              <w:jc w:val="center"/>
              <w:rPr>
                <w:rFonts w:cstheme="minorHAnsi"/>
                <w:sz w:val="20"/>
                <w:szCs w:val="20"/>
              </w:rPr>
            </w:pPr>
            <w:r w:rsidRPr="001E5FD8">
              <w:rPr>
                <w:rFonts w:cstheme="minorHAnsi"/>
                <w:sz w:val="20"/>
                <w:szCs w:val="20"/>
              </w:rPr>
              <w:t>123.9</w:t>
            </w:r>
          </w:p>
        </w:tc>
        <w:tc>
          <w:tcPr>
            <w:tcW w:w="1702" w:type="dxa"/>
            <w:vAlign w:val="center"/>
          </w:tcPr>
          <w:p w14:paraId="1C9EF0EB" w14:textId="084BA7E6" w:rsidR="00DC03DC" w:rsidRPr="001E5FD8" w:rsidRDefault="00DC03DC" w:rsidP="0091337F">
            <w:pPr>
              <w:jc w:val="center"/>
              <w:rPr>
                <w:rFonts w:cstheme="minorHAnsi"/>
                <w:sz w:val="20"/>
                <w:szCs w:val="20"/>
              </w:rPr>
            </w:pPr>
            <w:r w:rsidRPr="001E5FD8">
              <w:rPr>
                <w:rFonts w:cstheme="minorHAnsi"/>
                <w:sz w:val="20"/>
                <w:szCs w:val="20"/>
              </w:rPr>
              <w:t>+1.6, -3.5</w:t>
            </w:r>
          </w:p>
        </w:tc>
        <w:tc>
          <w:tcPr>
            <w:tcW w:w="1559" w:type="dxa"/>
            <w:vAlign w:val="center"/>
          </w:tcPr>
          <w:p w14:paraId="7A8ABA23" w14:textId="0DCC3D01" w:rsidR="00DC03DC" w:rsidRPr="001E5FD8" w:rsidRDefault="00DC03DC" w:rsidP="0091337F">
            <w:pPr>
              <w:jc w:val="center"/>
              <w:rPr>
                <w:rFonts w:cstheme="minorHAnsi"/>
                <w:sz w:val="20"/>
                <w:szCs w:val="20"/>
              </w:rPr>
            </w:pPr>
            <w:r w:rsidRPr="001E5FD8">
              <w:rPr>
                <w:rFonts w:cstheme="minorHAnsi"/>
                <w:sz w:val="20"/>
                <w:szCs w:val="20"/>
              </w:rPr>
              <w:t>15.1</w:t>
            </w:r>
          </w:p>
        </w:tc>
        <w:tc>
          <w:tcPr>
            <w:tcW w:w="2127" w:type="dxa"/>
            <w:vAlign w:val="center"/>
          </w:tcPr>
          <w:p w14:paraId="3713CC89" w14:textId="77777777" w:rsidR="00DC03DC" w:rsidRPr="001E5FD8" w:rsidRDefault="00DC03DC" w:rsidP="0091337F">
            <w:pPr>
              <w:jc w:val="center"/>
              <w:rPr>
                <w:rFonts w:cstheme="minorHAnsi"/>
                <w:sz w:val="20"/>
                <w:szCs w:val="20"/>
              </w:rPr>
            </w:pPr>
            <w:r w:rsidRPr="001E5FD8">
              <w:rPr>
                <w:rFonts w:cstheme="minorHAnsi"/>
                <w:sz w:val="20"/>
                <w:szCs w:val="20"/>
              </w:rPr>
              <w:t>N of STF</w:t>
            </w:r>
          </w:p>
        </w:tc>
        <w:tc>
          <w:tcPr>
            <w:tcW w:w="2664" w:type="dxa"/>
            <w:vAlign w:val="center"/>
          </w:tcPr>
          <w:p w14:paraId="0D9A70B9"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rFonts w:cstheme="minorHAnsi"/>
                <w:sz w:val="20"/>
                <w:szCs w:val="20"/>
              </w:rPr>
              <w:fldChar w:fldCharType="separate"/>
            </w:r>
            <w:r w:rsidRPr="001E5FD8">
              <w:rPr>
                <w:rFonts w:cstheme="minorHAnsi"/>
                <w:noProof/>
                <w:sz w:val="20"/>
                <w:szCs w:val="20"/>
              </w:rPr>
              <w:t>(Cortese et al. 2013)</w:t>
            </w:r>
            <w:r w:rsidRPr="001E5FD8">
              <w:rPr>
                <w:rFonts w:cstheme="minorHAnsi"/>
                <w:sz w:val="20"/>
                <w:szCs w:val="20"/>
              </w:rPr>
              <w:fldChar w:fldCharType="end"/>
            </w:r>
          </w:p>
        </w:tc>
      </w:tr>
      <w:tr w:rsidR="00016D71" w:rsidRPr="001E5FD8" w14:paraId="473DA83B" w14:textId="77777777" w:rsidTr="00016D71">
        <w:trPr>
          <w:trHeight w:val="340"/>
        </w:trPr>
        <w:tc>
          <w:tcPr>
            <w:tcW w:w="1419" w:type="dxa"/>
            <w:vAlign w:val="center"/>
          </w:tcPr>
          <w:p w14:paraId="3EF2332A" w14:textId="77777777" w:rsidR="00DC03DC" w:rsidRPr="001E5FD8" w:rsidRDefault="00DC03DC" w:rsidP="0091337F">
            <w:pPr>
              <w:jc w:val="center"/>
              <w:rPr>
                <w:rFonts w:cstheme="minorHAnsi"/>
                <w:sz w:val="20"/>
                <w:szCs w:val="20"/>
              </w:rPr>
            </w:pPr>
            <w:r w:rsidRPr="001E5FD8">
              <w:rPr>
                <w:rFonts w:cstheme="minorHAnsi"/>
                <w:sz w:val="20"/>
                <w:szCs w:val="20"/>
              </w:rPr>
              <w:lastRenderedPageBreak/>
              <w:t>ODP 1123</w:t>
            </w:r>
          </w:p>
        </w:tc>
        <w:tc>
          <w:tcPr>
            <w:tcW w:w="1701" w:type="dxa"/>
            <w:gridSpan w:val="2"/>
            <w:vAlign w:val="center"/>
          </w:tcPr>
          <w:p w14:paraId="0CD929EF" w14:textId="588E0731"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68D9E036" w14:textId="5C5D93F5"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6CA1ACD8" w14:textId="733F923B" w:rsidR="00DC03DC" w:rsidRPr="001E5FD8" w:rsidRDefault="00DC03DC" w:rsidP="0091337F">
            <w:pPr>
              <w:jc w:val="center"/>
              <w:rPr>
                <w:rFonts w:cstheme="minorHAnsi"/>
                <w:sz w:val="20"/>
                <w:szCs w:val="20"/>
              </w:rPr>
            </w:pPr>
            <w:r w:rsidRPr="001E5FD8">
              <w:rPr>
                <w:rFonts w:cstheme="minorHAnsi"/>
                <w:sz w:val="20"/>
                <w:szCs w:val="20"/>
              </w:rPr>
              <w:t>118.8</w:t>
            </w:r>
          </w:p>
        </w:tc>
        <w:tc>
          <w:tcPr>
            <w:tcW w:w="1702" w:type="dxa"/>
            <w:vAlign w:val="center"/>
          </w:tcPr>
          <w:p w14:paraId="1170CB77" w14:textId="77777777" w:rsidR="00DC03DC" w:rsidRPr="001E5FD8" w:rsidRDefault="00DC03DC" w:rsidP="0091337F">
            <w:pPr>
              <w:jc w:val="center"/>
              <w:rPr>
                <w:rFonts w:cstheme="minorHAnsi"/>
                <w:sz w:val="20"/>
                <w:szCs w:val="20"/>
              </w:rPr>
            </w:pPr>
            <w:r w:rsidRPr="001E5FD8">
              <w:rPr>
                <w:rFonts w:cstheme="minorHAnsi"/>
                <w:sz w:val="20"/>
                <w:szCs w:val="20"/>
              </w:rPr>
              <w:t>±1.4</w:t>
            </w:r>
          </w:p>
        </w:tc>
        <w:tc>
          <w:tcPr>
            <w:tcW w:w="1559" w:type="dxa"/>
            <w:vAlign w:val="center"/>
          </w:tcPr>
          <w:p w14:paraId="695F421D" w14:textId="6DB12A77" w:rsidR="00DC03DC" w:rsidRPr="001E5FD8" w:rsidRDefault="00DC03DC" w:rsidP="0091337F">
            <w:pPr>
              <w:jc w:val="center"/>
              <w:rPr>
                <w:rFonts w:cstheme="minorHAnsi"/>
                <w:sz w:val="20"/>
                <w:szCs w:val="20"/>
              </w:rPr>
            </w:pPr>
            <w:r w:rsidRPr="001E5FD8">
              <w:rPr>
                <w:rFonts w:cstheme="minorHAnsi"/>
                <w:sz w:val="20"/>
                <w:szCs w:val="20"/>
              </w:rPr>
              <w:t>17.4</w:t>
            </w:r>
          </w:p>
        </w:tc>
        <w:tc>
          <w:tcPr>
            <w:tcW w:w="2127" w:type="dxa"/>
            <w:vAlign w:val="center"/>
          </w:tcPr>
          <w:p w14:paraId="067847CD" w14:textId="77777777" w:rsidR="00DC03DC" w:rsidRPr="001E5FD8" w:rsidRDefault="00DC03DC" w:rsidP="0091337F">
            <w:pPr>
              <w:jc w:val="center"/>
              <w:rPr>
                <w:rFonts w:cstheme="minorHAnsi"/>
                <w:sz w:val="20"/>
                <w:szCs w:val="20"/>
              </w:rPr>
            </w:pPr>
            <w:r w:rsidRPr="001E5FD8">
              <w:rPr>
                <w:rFonts w:cstheme="minorHAnsi"/>
                <w:sz w:val="20"/>
                <w:szCs w:val="20"/>
              </w:rPr>
              <w:t>N of STF</w:t>
            </w:r>
          </w:p>
        </w:tc>
        <w:tc>
          <w:tcPr>
            <w:tcW w:w="2664" w:type="dxa"/>
            <w:vAlign w:val="center"/>
          </w:tcPr>
          <w:p w14:paraId="4F674137"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rFonts w:cstheme="minorHAnsi"/>
                <w:sz w:val="20"/>
                <w:szCs w:val="20"/>
              </w:rPr>
              <w:fldChar w:fldCharType="separate"/>
            </w:r>
            <w:r w:rsidRPr="001E5FD8">
              <w:rPr>
                <w:rFonts w:cstheme="minorHAnsi"/>
                <w:noProof/>
                <w:sz w:val="20"/>
                <w:szCs w:val="20"/>
              </w:rPr>
              <w:t>(Cortese et al. 2013)</w:t>
            </w:r>
            <w:r w:rsidRPr="001E5FD8">
              <w:rPr>
                <w:rFonts w:cstheme="minorHAnsi"/>
                <w:sz w:val="20"/>
                <w:szCs w:val="20"/>
              </w:rPr>
              <w:fldChar w:fldCharType="end"/>
            </w:r>
          </w:p>
        </w:tc>
      </w:tr>
      <w:tr w:rsidR="00016D71" w:rsidRPr="001E5FD8" w14:paraId="4DBA38B3" w14:textId="77777777" w:rsidTr="00016D71">
        <w:trPr>
          <w:trHeight w:val="340"/>
        </w:trPr>
        <w:tc>
          <w:tcPr>
            <w:tcW w:w="1419" w:type="dxa"/>
            <w:vAlign w:val="center"/>
          </w:tcPr>
          <w:p w14:paraId="236BC3B1" w14:textId="77777777" w:rsidR="00DC03DC" w:rsidRPr="001E5FD8" w:rsidRDefault="00DC03DC" w:rsidP="0091337F">
            <w:pPr>
              <w:jc w:val="center"/>
              <w:rPr>
                <w:rFonts w:cstheme="minorHAnsi"/>
                <w:sz w:val="20"/>
                <w:szCs w:val="20"/>
              </w:rPr>
            </w:pPr>
            <w:r w:rsidRPr="001E5FD8">
              <w:rPr>
                <w:rFonts w:cstheme="minorHAnsi"/>
                <w:sz w:val="20"/>
                <w:szCs w:val="20"/>
              </w:rPr>
              <w:t>SO136-003</w:t>
            </w:r>
          </w:p>
        </w:tc>
        <w:tc>
          <w:tcPr>
            <w:tcW w:w="1701" w:type="dxa"/>
            <w:gridSpan w:val="2"/>
            <w:vAlign w:val="center"/>
          </w:tcPr>
          <w:p w14:paraId="5BB6D43E" w14:textId="77777777" w:rsidR="00DC03DC" w:rsidRPr="001E5FD8" w:rsidRDefault="00DC03DC" w:rsidP="0091337F">
            <w:pPr>
              <w:jc w:val="center"/>
              <w:rPr>
                <w:rFonts w:cstheme="minorHAnsi"/>
                <w:sz w:val="20"/>
                <w:szCs w:val="20"/>
              </w:rPr>
            </w:pPr>
            <w:r w:rsidRPr="001E5FD8">
              <w:rPr>
                <w:rFonts w:cstheme="minorHAnsi"/>
                <w:sz w:val="20"/>
                <w:szCs w:val="20"/>
              </w:rPr>
              <w:t>-</w:t>
            </w:r>
          </w:p>
          <w:p w14:paraId="0FF92884" w14:textId="77777777" w:rsidR="00DC03DC" w:rsidRPr="001E5FD8" w:rsidRDefault="00DC03DC" w:rsidP="0091337F">
            <w:pPr>
              <w:jc w:val="center"/>
              <w:rPr>
                <w:rFonts w:cstheme="minorHAnsi"/>
                <w:sz w:val="20"/>
                <w:szCs w:val="20"/>
              </w:rPr>
            </w:pPr>
            <w:r w:rsidRPr="001E5FD8">
              <w:rPr>
                <w:rFonts w:cstheme="minorHAnsi"/>
                <w:sz w:val="20"/>
                <w:szCs w:val="20"/>
              </w:rPr>
              <w:t>-</w:t>
            </w:r>
          </w:p>
          <w:p w14:paraId="2ECBEF85" w14:textId="64940932"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7561580A" w14:textId="77777777" w:rsidR="00DC03DC" w:rsidRPr="001E5FD8" w:rsidRDefault="00016D71" w:rsidP="00016D71">
            <w:pPr>
              <w:jc w:val="center"/>
              <w:rPr>
                <w:rFonts w:cstheme="minorHAnsi"/>
                <w:sz w:val="20"/>
                <w:szCs w:val="20"/>
              </w:rPr>
            </w:pPr>
            <w:r w:rsidRPr="001E5FD8">
              <w:rPr>
                <w:rFonts w:cstheme="minorHAnsi"/>
                <w:sz w:val="20"/>
                <w:szCs w:val="20"/>
              </w:rPr>
              <w:t>-</w:t>
            </w:r>
          </w:p>
          <w:p w14:paraId="7E9BF7CD" w14:textId="77777777" w:rsidR="00016D71" w:rsidRPr="001E5FD8" w:rsidRDefault="00016D71" w:rsidP="00016D71">
            <w:pPr>
              <w:jc w:val="center"/>
              <w:rPr>
                <w:rFonts w:cstheme="minorHAnsi"/>
                <w:sz w:val="20"/>
                <w:szCs w:val="20"/>
              </w:rPr>
            </w:pPr>
            <w:r w:rsidRPr="001E5FD8">
              <w:rPr>
                <w:rFonts w:cstheme="minorHAnsi"/>
                <w:sz w:val="20"/>
                <w:szCs w:val="20"/>
              </w:rPr>
              <w:t>-</w:t>
            </w:r>
          </w:p>
          <w:p w14:paraId="5CDF30EE" w14:textId="434BE976" w:rsidR="00016D71"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783F121F" w14:textId="097B5E59" w:rsidR="00DC03DC" w:rsidRPr="001E5FD8" w:rsidRDefault="00DC03DC" w:rsidP="0091337F">
            <w:pPr>
              <w:jc w:val="center"/>
              <w:rPr>
                <w:rFonts w:cstheme="minorHAnsi"/>
                <w:sz w:val="20"/>
                <w:szCs w:val="20"/>
              </w:rPr>
            </w:pPr>
            <w:r w:rsidRPr="001E5FD8">
              <w:rPr>
                <w:rFonts w:cstheme="minorHAnsi"/>
                <w:sz w:val="20"/>
                <w:szCs w:val="20"/>
              </w:rPr>
              <w:t>128.1</w:t>
            </w:r>
          </w:p>
          <w:p w14:paraId="26A731A4" w14:textId="41368C10" w:rsidR="00DC03DC" w:rsidRPr="001E5FD8" w:rsidRDefault="00DC03DC" w:rsidP="0091337F">
            <w:pPr>
              <w:jc w:val="center"/>
              <w:rPr>
                <w:rFonts w:cstheme="minorHAnsi"/>
                <w:sz w:val="20"/>
                <w:szCs w:val="20"/>
              </w:rPr>
            </w:pPr>
            <w:r w:rsidRPr="001E5FD8">
              <w:rPr>
                <w:rFonts w:cstheme="minorHAnsi"/>
                <w:sz w:val="20"/>
                <w:szCs w:val="20"/>
              </w:rPr>
              <w:t>127.6</w:t>
            </w:r>
          </w:p>
          <w:p w14:paraId="77281626" w14:textId="10088873" w:rsidR="00DC03DC" w:rsidRPr="001E5FD8" w:rsidRDefault="00DC03DC" w:rsidP="0091337F">
            <w:pPr>
              <w:jc w:val="center"/>
              <w:rPr>
                <w:rFonts w:cstheme="minorHAnsi"/>
                <w:sz w:val="20"/>
                <w:szCs w:val="20"/>
              </w:rPr>
            </w:pPr>
            <w:r w:rsidRPr="001E5FD8">
              <w:rPr>
                <w:rFonts w:cstheme="minorHAnsi"/>
                <w:sz w:val="20"/>
                <w:szCs w:val="20"/>
              </w:rPr>
              <w:t>129.8</w:t>
            </w:r>
          </w:p>
        </w:tc>
        <w:tc>
          <w:tcPr>
            <w:tcW w:w="1702" w:type="dxa"/>
            <w:vAlign w:val="center"/>
          </w:tcPr>
          <w:p w14:paraId="57E6AB23" w14:textId="09E65758" w:rsidR="00DC03DC" w:rsidRPr="001E5FD8" w:rsidRDefault="00DC03DC" w:rsidP="0091337F">
            <w:pPr>
              <w:jc w:val="center"/>
              <w:rPr>
                <w:rFonts w:cstheme="minorHAnsi"/>
                <w:sz w:val="20"/>
                <w:szCs w:val="20"/>
              </w:rPr>
            </w:pPr>
            <w:r w:rsidRPr="001E5FD8">
              <w:rPr>
                <w:rFonts w:cstheme="minorHAnsi"/>
                <w:sz w:val="20"/>
                <w:szCs w:val="20"/>
              </w:rPr>
              <w:t>+0.5,-0.4</w:t>
            </w:r>
          </w:p>
          <w:p w14:paraId="474036F4" w14:textId="7CB550F0" w:rsidR="00DC03DC" w:rsidRPr="001E5FD8" w:rsidRDefault="00DC03DC" w:rsidP="0091337F">
            <w:pPr>
              <w:jc w:val="center"/>
              <w:rPr>
                <w:rFonts w:cstheme="minorHAnsi"/>
                <w:sz w:val="20"/>
                <w:szCs w:val="20"/>
              </w:rPr>
            </w:pPr>
            <w:r w:rsidRPr="001E5FD8">
              <w:rPr>
                <w:rFonts w:cstheme="minorHAnsi"/>
                <w:sz w:val="20"/>
                <w:szCs w:val="20"/>
              </w:rPr>
              <w:t>±0.5</w:t>
            </w:r>
          </w:p>
          <w:p w14:paraId="0589154C" w14:textId="7CB9B689" w:rsidR="00DC03DC" w:rsidRPr="001E5FD8" w:rsidRDefault="00DC03DC" w:rsidP="0091337F">
            <w:pPr>
              <w:jc w:val="center"/>
              <w:rPr>
                <w:rFonts w:cstheme="minorHAnsi"/>
                <w:sz w:val="20"/>
                <w:szCs w:val="20"/>
              </w:rPr>
            </w:pPr>
            <w:r w:rsidRPr="001E5FD8">
              <w:rPr>
                <w:rFonts w:cstheme="minorHAnsi"/>
                <w:sz w:val="20"/>
                <w:szCs w:val="20"/>
              </w:rPr>
              <w:t>+0.2,-0.4</w:t>
            </w:r>
          </w:p>
        </w:tc>
        <w:tc>
          <w:tcPr>
            <w:tcW w:w="1559" w:type="dxa"/>
            <w:vAlign w:val="center"/>
          </w:tcPr>
          <w:p w14:paraId="09ED9438" w14:textId="28B68FEB" w:rsidR="00DC03DC" w:rsidRPr="001E5FD8" w:rsidRDefault="00DC03DC" w:rsidP="0091337F">
            <w:pPr>
              <w:jc w:val="center"/>
              <w:rPr>
                <w:rFonts w:cstheme="minorHAnsi"/>
                <w:sz w:val="20"/>
                <w:szCs w:val="20"/>
              </w:rPr>
            </w:pPr>
            <w:r w:rsidRPr="001E5FD8">
              <w:rPr>
                <w:rFonts w:cstheme="minorHAnsi"/>
                <w:sz w:val="20"/>
                <w:szCs w:val="20"/>
              </w:rPr>
              <w:t>15.4</w:t>
            </w:r>
          </w:p>
          <w:p w14:paraId="7A5BD406" w14:textId="7D78C79F" w:rsidR="00DC03DC" w:rsidRPr="001E5FD8" w:rsidRDefault="00DC03DC" w:rsidP="0091337F">
            <w:pPr>
              <w:jc w:val="center"/>
              <w:rPr>
                <w:rFonts w:cstheme="minorHAnsi"/>
                <w:sz w:val="20"/>
                <w:szCs w:val="20"/>
              </w:rPr>
            </w:pPr>
            <w:r w:rsidRPr="001E5FD8">
              <w:rPr>
                <w:rFonts w:cstheme="minorHAnsi"/>
                <w:sz w:val="20"/>
                <w:szCs w:val="20"/>
              </w:rPr>
              <w:t>15.6</w:t>
            </w:r>
          </w:p>
          <w:p w14:paraId="2FE1E66A" w14:textId="3E493B2F" w:rsidR="00DC03DC" w:rsidRPr="001E5FD8" w:rsidRDefault="00DC03DC" w:rsidP="0091337F">
            <w:pPr>
              <w:jc w:val="center"/>
              <w:rPr>
                <w:rFonts w:cstheme="minorHAnsi"/>
                <w:sz w:val="20"/>
                <w:szCs w:val="20"/>
              </w:rPr>
            </w:pPr>
            <w:r w:rsidRPr="001E5FD8">
              <w:rPr>
                <w:rFonts w:cstheme="minorHAnsi"/>
                <w:sz w:val="20"/>
                <w:szCs w:val="20"/>
              </w:rPr>
              <w:t>19.0</w:t>
            </w:r>
          </w:p>
        </w:tc>
        <w:tc>
          <w:tcPr>
            <w:tcW w:w="2127" w:type="dxa"/>
            <w:vAlign w:val="center"/>
          </w:tcPr>
          <w:p w14:paraId="08512A48" w14:textId="77777777" w:rsidR="00DC03DC" w:rsidRPr="001E5FD8" w:rsidRDefault="00DC03DC" w:rsidP="0091337F">
            <w:pPr>
              <w:jc w:val="center"/>
              <w:rPr>
                <w:rFonts w:cstheme="minorHAnsi"/>
                <w:sz w:val="20"/>
                <w:szCs w:val="20"/>
              </w:rPr>
            </w:pPr>
            <w:r w:rsidRPr="001E5FD8">
              <w:rPr>
                <w:rFonts w:cstheme="minorHAnsi"/>
                <w:sz w:val="20"/>
                <w:szCs w:val="20"/>
              </w:rPr>
              <w:t>N of STF</w:t>
            </w:r>
          </w:p>
          <w:p w14:paraId="2CCFC15B" w14:textId="77777777" w:rsidR="00DC03DC" w:rsidRPr="001E5FD8" w:rsidRDefault="00DC03DC" w:rsidP="0091337F">
            <w:pPr>
              <w:jc w:val="center"/>
              <w:rPr>
                <w:rFonts w:cstheme="minorHAnsi"/>
                <w:sz w:val="20"/>
                <w:szCs w:val="20"/>
              </w:rPr>
            </w:pPr>
            <w:r w:rsidRPr="001E5FD8">
              <w:rPr>
                <w:rFonts w:cstheme="minorHAnsi"/>
                <w:sz w:val="20"/>
                <w:szCs w:val="20"/>
              </w:rPr>
              <w:t>N of STF</w:t>
            </w:r>
          </w:p>
          <w:p w14:paraId="3939988D" w14:textId="77777777" w:rsidR="00DC03DC" w:rsidRPr="001E5FD8" w:rsidRDefault="00DC03DC" w:rsidP="0091337F">
            <w:pPr>
              <w:jc w:val="center"/>
              <w:rPr>
                <w:rFonts w:cstheme="minorHAnsi"/>
                <w:sz w:val="20"/>
                <w:szCs w:val="20"/>
              </w:rPr>
            </w:pPr>
            <w:r w:rsidRPr="001E5FD8">
              <w:rPr>
                <w:rFonts w:cstheme="minorHAnsi"/>
                <w:sz w:val="20"/>
                <w:szCs w:val="20"/>
              </w:rPr>
              <w:t>N of STF</w:t>
            </w:r>
          </w:p>
        </w:tc>
        <w:tc>
          <w:tcPr>
            <w:tcW w:w="2664" w:type="dxa"/>
            <w:vAlign w:val="center"/>
          </w:tcPr>
          <w:p w14:paraId="719E208D" w14:textId="3FD0B5C2"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1E5FD8">
              <w:rPr>
                <w:rFonts w:cstheme="minorHAnsi"/>
                <w:sz w:val="20"/>
                <w:szCs w:val="20"/>
              </w:rPr>
              <w:fldChar w:fldCharType="separate"/>
            </w:r>
            <w:r w:rsidRPr="001E5FD8">
              <w:rPr>
                <w:rFonts w:cstheme="minorHAnsi"/>
                <w:noProof/>
                <w:sz w:val="20"/>
                <w:szCs w:val="20"/>
              </w:rPr>
              <w:t>(Barrows et al. 2007)</w:t>
            </w:r>
            <w:r w:rsidRPr="001E5FD8">
              <w:rPr>
                <w:rFonts w:cstheme="minorHAnsi"/>
                <w:sz w:val="20"/>
                <w:szCs w:val="20"/>
              </w:rPr>
              <w:fldChar w:fldCharType="end"/>
            </w:r>
          </w:p>
          <w:p w14:paraId="5A53BE6D"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rFonts w:cstheme="minorHAnsi"/>
                <w:sz w:val="20"/>
                <w:szCs w:val="20"/>
              </w:rPr>
              <w:fldChar w:fldCharType="separate"/>
            </w:r>
            <w:r w:rsidRPr="001E5FD8">
              <w:rPr>
                <w:rFonts w:cstheme="minorHAnsi"/>
                <w:noProof/>
                <w:sz w:val="20"/>
                <w:szCs w:val="20"/>
              </w:rPr>
              <w:t>(Cortese et al. 2013)</w:t>
            </w:r>
            <w:r w:rsidRPr="001E5FD8">
              <w:rPr>
                <w:rFonts w:cstheme="minorHAnsi"/>
                <w:sz w:val="20"/>
                <w:szCs w:val="20"/>
              </w:rPr>
              <w:fldChar w:fldCharType="end"/>
            </w:r>
          </w:p>
          <w:p w14:paraId="59BD4984"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&lt;EndNote&gt;&lt;Cite&gt;&lt;Author&gt;Pelejero&lt;/Author&gt;&lt;Year&gt;2006&lt;/Year&gt;&lt;RecNum&gt;161&lt;/RecNum&gt;&lt;DisplayText&gt;(Pelejero et al. 2006)&lt;/DisplayText&gt;&lt;record&gt;&lt;rec-number&gt;161&lt;/rec-number&gt;&lt;foreign-keys&gt;&lt;key app="EN" db-id="zrva9revlp2zv4ef9e7p5a2k2srpazvs0dss" timestamp="1524128730"&gt;161&lt;/key&gt;&lt;key app="ENWeb" db-id=""&gt;0&lt;/key&gt;&lt;/foreign-keys&gt;&lt;ref-type name="Journal Article"&gt;17&lt;/ref-type&gt;&lt;contributors&gt;&lt;authors&gt;&lt;author&gt;Pelejero, C.&lt;/author&gt;&lt;author&gt;Calvo, E.&lt;/author&gt;&lt;author&gt;Barrows, T. T.&lt;/author&gt;&lt;author&gt;Logan, G. A.&lt;/author&gt;&lt;author&gt;De Deckker, P.&lt;/author&gt;&lt;/authors&gt;&lt;/contributors&gt;&lt;titles&gt;&lt;title&gt;South Tasman Sea alkenone palaeothermometry over the last four glacial/interglacial cycles&lt;/title&gt;&lt;secondary-title&gt;Marine Geology&lt;/secondary-title&gt;&lt;/titles&gt;&lt;periodical&gt;&lt;full-title&gt;Marine Geology&lt;/full-title&gt;&lt;/periodical&gt;&lt;pages&gt;73-86&lt;/pages&gt;&lt;volume&gt;230&lt;/volume&gt;&lt;number&gt;1-2&lt;/number&gt;&lt;dates&gt;&lt;year&gt;2006&lt;/year&gt;&lt;/dates&gt;&lt;isbn&gt;00253227&lt;/isbn&gt;&lt;urls&gt;&lt;/urls&gt;&lt;electronic-resource-num&gt;10.1016/j.margeo.2006.04.004&lt;/electronic-resource-num&gt;&lt;/record&gt;&lt;/Cite&gt;&lt;/EndNote&gt;</w:instrText>
            </w:r>
            <w:r w:rsidRPr="001E5FD8">
              <w:rPr>
                <w:rFonts w:cstheme="minorHAnsi"/>
                <w:sz w:val="20"/>
                <w:szCs w:val="20"/>
              </w:rPr>
              <w:fldChar w:fldCharType="separate"/>
            </w:r>
            <w:r w:rsidRPr="001E5FD8">
              <w:rPr>
                <w:rFonts w:cstheme="minorHAnsi"/>
                <w:noProof/>
                <w:sz w:val="20"/>
                <w:szCs w:val="20"/>
              </w:rPr>
              <w:t>(Pelejero et al. 2006)</w:t>
            </w:r>
            <w:r w:rsidRPr="001E5FD8">
              <w:rPr>
                <w:rFonts w:cstheme="minorHAnsi"/>
                <w:sz w:val="20"/>
                <w:szCs w:val="20"/>
              </w:rPr>
              <w:fldChar w:fldCharType="end"/>
            </w:r>
          </w:p>
        </w:tc>
      </w:tr>
      <w:tr w:rsidR="00016D71" w:rsidRPr="001E5FD8" w14:paraId="1F6C65AB" w14:textId="77777777" w:rsidTr="00016D71">
        <w:trPr>
          <w:trHeight w:val="340"/>
        </w:trPr>
        <w:tc>
          <w:tcPr>
            <w:tcW w:w="1419" w:type="dxa"/>
            <w:vAlign w:val="center"/>
          </w:tcPr>
          <w:p w14:paraId="7C1E0C81" w14:textId="77777777" w:rsidR="00DC03DC" w:rsidRPr="001E5FD8" w:rsidRDefault="00DC03DC" w:rsidP="0091337F">
            <w:pPr>
              <w:jc w:val="center"/>
              <w:rPr>
                <w:rFonts w:cstheme="minorHAnsi"/>
                <w:sz w:val="20"/>
                <w:szCs w:val="20"/>
              </w:rPr>
            </w:pPr>
            <w:r w:rsidRPr="001E5FD8">
              <w:rPr>
                <w:rFonts w:cstheme="minorHAnsi"/>
                <w:sz w:val="20"/>
                <w:szCs w:val="20"/>
              </w:rPr>
              <w:t>MD06-2986</w:t>
            </w:r>
          </w:p>
        </w:tc>
        <w:tc>
          <w:tcPr>
            <w:tcW w:w="1701" w:type="dxa"/>
            <w:gridSpan w:val="2"/>
            <w:vAlign w:val="center"/>
          </w:tcPr>
          <w:p w14:paraId="6E7481C9" w14:textId="1E31BAAD"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33EE1DC3" w14:textId="2E57068C"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27D2BD21" w14:textId="796507EE" w:rsidR="00DC03DC" w:rsidRPr="001E5FD8" w:rsidRDefault="00DC03DC" w:rsidP="0091337F">
            <w:pPr>
              <w:jc w:val="center"/>
              <w:rPr>
                <w:rFonts w:cstheme="minorHAnsi"/>
                <w:sz w:val="20"/>
                <w:szCs w:val="20"/>
              </w:rPr>
            </w:pPr>
            <w:r w:rsidRPr="001E5FD8">
              <w:rPr>
                <w:rFonts w:cstheme="minorHAnsi"/>
                <w:sz w:val="20"/>
                <w:szCs w:val="20"/>
              </w:rPr>
              <w:t>126.1</w:t>
            </w:r>
          </w:p>
        </w:tc>
        <w:tc>
          <w:tcPr>
            <w:tcW w:w="1702" w:type="dxa"/>
            <w:vAlign w:val="center"/>
          </w:tcPr>
          <w:p w14:paraId="5AAE7606" w14:textId="77777777" w:rsidR="00DC03DC" w:rsidRPr="001E5FD8" w:rsidRDefault="00DC03DC" w:rsidP="0091337F">
            <w:pPr>
              <w:jc w:val="center"/>
              <w:rPr>
                <w:rFonts w:cstheme="minorHAnsi"/>
                <w:sz w:val="20"/>
                <w:szCs w:val="20"/>
              </w:rPr>
            </w:pPr>
            <w:r w:rsidRPr="001E5FD8">
              <w:rPr>
                <w:rFonts w:cstheme="minorHAnsi"/>
                <w:sz w:val="20"/>
                <w:szCs w:val="20"/>
              </w:rPr>
              <w:t>+1.1, -0.9</w:t>
            </w:r>
          </w:p>
        </w:tc>
        <w:tc>
          <w:tcPr>
            <w:tcW w:w="1559" w:type="dxa"/>
            <w:vAlign w:val="center"/>
          </w:tcPr>
          <w:p w14:paraId="07A16995" w14:textId="2C4903A7" w:rsidR="00DC03DC" w:rsidRPr="001E5FD8" w:rsidRDefault="00DC03DC" w:rsidP="0091337F">
            <w:pPr>
              <w:jc w:val="center"/>
              <w:rPr>
                <w:rFonts w:cstheme="minorHAnsi"/>
                <w:sz w:val="20"/>
                <w:szCs w:val="20"/>
              </w:rPr>
            </w:pPr>
            <w:r w:rsidRPr="001E5FD8">
              <w:rPr>
                <w:rFonts w:cstheme="minorHAnsi"/>
                <w:sz w:val="20"/>
                <w:szCs w:val="20"/>
              </w:rPr>
              <w:t>16.4</w:t>
            </w:r>
          </w:p>
        </w:tc>
        <w:tc>
          <w:tcPr>
            <w:tcW w:w="2127" w:type="dxa"/>
            <w:vAlign w:val="center"/>
          </w:tcPr>
          <w:p w14:paraId="565C270F" w14:textId="77777777" w:rsidR="00DC03DC" w:rsidRPr="001E5FD8" w:rsidRDefault="00DC03DC" w:rsidP="0091337F">
            <w:pPr>
              <w:jc w:val="center"/>
              <w:rPr>
                <w:rFonts w:cstheme="minorHAnsi"/>
                <w:sz w:val="20"/>
                <w:szCs w:val="20"/>
              </w:rPr>
            </w:pPr>
            <w:r w:rsidRPr="001E5FD8">
              <w:rPr>
                <w:rFonts w:cstheme="minorHAnsi"/>
                <w:sz w:val="20"/>
                <w:szCs w:val="20"/>
              </w:rPr>
              <w:t>N of STF</w:t>
            </w:r>
          </w:p>
        </w:tc>
        <w:tc>
          <w:tcPr>
            <w:tcW w:w="2664" w:type="dxa"/>
            <w:vAlign w:val="center"/>
          </w:tcPr>
          <w:p w14:paraId="2853518D"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rFonts w:cstheme="minorHAnsi"/>
                <w:sz w:val="20"/>
                <w:szCs w:val="20"/>
              </w:rPr>
              <w:fldChar w:fldCharType="separate"/>
            </w:r>
            <w:r w:rsidRPr="001E5FD8">
              <w:rPr>
                <w:rFonts w:cstheme="minorHAnsi"/>
                <w:noProof/>
                <w:sz w:val="20"/>
                <w:szCs w:val="20"/>
              </w:rPr>
              <w:t>(Cortese et al. 2013)</w:t>
            </w:r>
            <w:r w:rsidRPr="001E5FD8">
              <w:rPr>
                <w:rFonts w:cstheme="minorHAnsi"/>
                <w:sz w:val="20"/>
                <w:szCs w:val="20"/>
              </w:rPr>
              <w:fldChar w:fldCharType="end"/>
            </w:r>
          </w:p>
        </w:tc>
      </w:tr>
      <w:tr w:rsidR="00016D71" w:rsidRPr="001E5FD8" w14:paraId="17BB7D64" w14:textId="77777777" w:rsidTr="00016D71">
        <w:trPr>
          <w:trHeight w:val="340"/>
        </w:trPr>
        <w:tc>
          <w:tcPr>
            <w:tcW w:w="1419" w:type="dxa"/>
            <w:vAlign w:val="center"/>
          </w:tcPr>
          <w:p w14:paraId="1C8503A0" w14:textId="77777777" w:rsidR="00DC03DC" w:rsidRPr="001E5FD8" w:rsidRDefault="00DC03DC" w:rsidP="0091337F">
            <w:pPr>
              <w:jc w:val="center"/>
              <w:rPr>
                <w:rFonts w:cstheme="minorHAnsi"/>
                <w:sz w:val="20"/>
                <w:szCs w:val="20"/>
              </w:rPr>
            </w:pPr>
            <w:r w:rsidRPr="001E5FD8">
              <w:rPr>
                <w:rFonts w:cstheme="minorHAnsi"/>
                <w:sz w:val="20"/>
                <w:szCs w:val="20"/>
              </w:rPr>
              <w:t>DSDP 594</w:t>
            </w:r>
          </w:p>
        </w:tc>
        <w:tc>
          <w:tcPr>
            <w:tcW w:w="1701" w:type="dxa"/>
            <w:gridSpan w:val="2"/>
            <w:vAlign w:val="center"/>
          </w:tcPr>
          <w:p w14:paraId="74D34DD2" w14:textId="77777777" w:rsidR="00DC03DC" w:rsidRPr="001E5FD8" w:rsidRDefault="00DC03DC" w:rsidP="0091337F">
            <w:pPr>
              <w:jc w:val="center"/>
              <w:rPr>
                <w:rFonts w:cstheme="minorHAnsi"/>
                <w:sz w:val="20"/>
                <w:szCs w:val="20"/>
              </w:rPr>
            </w:pPr>
            <w:r w:rsidRPr="001E5FD8">
              <w:rPr>
                <w:rFonts w:cstheme="minorHAnsi"/>
                <w:sz w:val="20"/>
                <w:szCs w:val="20"/>
              </w:rPr>
              <w:t>-</w:t>
            </w:r>
          </w:p>
          <w:p w14:paraId="5BCAEB8E" w14:textId="695D5C5C"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0DF2F9BB" w14:textId="77777777" w:rsidR="00DC03DC" w:rsidRPr="001E5FD8" w:rsidRDefault="00016D71" w:rsidP="00016D71">
            <w:pPr>
              <w:jc w:val="center"/>
              <w:rPr>
                <w:rFonts w:cstheme="minorHAnsi"/>
                <w:sz w:val="20"/>
                <w:szCs w:val="20"/>
              </w:rPr>
            </w:pPr>
            <w:r w:rsidRPr="001E5FD8">
              <w:rPr>
                <w:rFonts w:cstheme="minorHAnsi"/>
                <w:sz w:val="20"/>
                <w:szCs w:val="20"/>
              </w:rPr>
              <w:t>-</w:t>
            </w:r>
          </w:p>
          <w:p w14:paraId="6B933E3A" w14:textId="42A453A5" w:rsidR="00016D71"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35E8D4F0" w14:textId="50F895AF" w:rsidR="00DC03DC" w:rsidRPr="001E5FD8" w:rsidRDefault="00DC03DC" w:rsidP="0091337F">
            <w:pPr>
              <w:jc w:val="center"/>
              <w:rPr>
                <w:rFonts w:cstheme="minorHAnsi"/>
                <w:sz w:val="20"/>
                <w:szCs w:val="20"/>
              </w:rPr>
            </w:pPr>
            <w:r w:rsidRPr="001E5FD8">
              <w:rPr>
                <w:rFonts w:cstheme="minorHAnsi"/>
                <w:sz w:val="20"/>
                <w:szCs w:val="20"/>
              </w:rPr>
              <w:t>123.1</w:t>
            </w:r>
          </w:p>
          <w:p w14:paraId="403DBD6D" w14:textId="4C12E0BA" w:rsidR="00DC03DC" w:rsidRPr="001E5FD8" w:rsidRDefault="00DC03DC" w:rsidP="0091337F">
            <w:pPr>
              <w:jc w:val="center"/>
              <w:rPr>
                <w:rFonts w:cstheme="minorHAnsi"/>
                <w:sz w:val="20"/>
                <w:szCs w:val="20"/>
              </w:rPr>
            </w:pPr>
            <w:r w:rsidRPr="001E5FD8">
              <w:rPr>
                <w:rFonts w:cstheme="minorHAnsi"/>
                <w:sz w:val="20"/>
                <w:szCs w:val="20"/>
              </w:rPr>
              <w:t>128.6</w:t>
            </w:r>
          </w:p>
        </w:tc>
        <w:tc>
          <w:tcPr>
            <w:tcW w:w="1702" w:type="dxa"/>
            <w:vAlign w:val="center"/>
          </w:tcPr>
          <w:p w14:paraId="1B98C7F4" w14:textId="77777777" w:rsidR="00DC03DC" w:rsidRPr="001E5FD8" w:rsidRDefault="00DC03DC" w:rsidP="0091337F">
            <w:pPr>
              <w:jc w:val="center"/>
              <w:rPr>
                <w:rFonts w:cstheme="minorHAnsi"/>
                <w:sz w:val="20"/>
                <w:szCs w:val="20"/>
              </w:rPr>
            </w:pPr>
            <w:r w:rsidRPr="001E5FD8">
              <w:rPr>
                <w:rFonts w:cstheme="minorHAnsi"/>
                <w:sz w:val="20"/>
                <w:szCs w:val="20"/>
              </w:rPr>
              <w:t>+0.5, -0.9</w:t>
            </w:r>
          </w:p>
          <w:p w14:paraId="4F3BAECF" w14:textId="77777777" w:rsidR="00DC03DC" w:rsidRPr="001E5FD8" w:rsidRDefault="00DC03DC" w:rsidP="0091337F">
            <w:pPr>
              <w:jc w:val="center"/>
              <w:rPr>
                <w:rFonts w:cstheme="minorHAnsi"/>
                <w:sz w:val="20"/>
                <w:szCs w:val="20"/>
              </w:rPr>
            </w:pPr>
            <w:r w:rsidRPr="001E5FD8">
              <w:rPr>
                <w:rFonts w:cstheme="minorHAnsi"/>
                <w:sz w:val="20"/>
                <w:szCs w:val="20"/>
              </w:rPr>
              <w:t>±0.5</w:t>
            </w:r>
          </w:p>
        </w:tc>
        <w:tc>
          <w:tcPr>
            <w:tcW w:w="1559" w:type="dxa"/>
            <w:vAlign w:val="center"/>
          </w:tcPr>
          <w:p w14:paraId="3AF8FCF5" w14:textId="09A713B3" w:rsidR="00DC03DC" w:rsidRPr="001E5FD8" w:rsidRDefault="00DC03DC" w:rsidP="0091337F">
            <w:pPr>
              <w:jc w:val="center"/>
              <w:rPr>
                <w:rFonts w:cstheme="minorHAnsi"/>
                <w:sz w:val="20"/>
                <w:szCs w:val="20"/>
              </w:rPr>
            </w:pPr>
            <w:r w:rsidRPr="001E5FD8">
              <w:rPr>
                <w:rFonts w:cstheme="minorHAnsi"/>
                <w:sz w:val="20"/>
                <w:szCs w:val="20"/>
              </w:rPr>
              <w:t>15.2</w:t>
            </w:r>
          </w:p>
          <w:p w14:paraId="7D0D1546" w14:textId="77777777" w:rsidR="00DC03DC" w:rsidRPr="001E5FD8" w:rsidRDefault="00DC03DC" w:rsidP="0091337F">
            <w:pPr>
              <w:jc w:val="center"/>
              <w:rPr>
                <w:rFonts w:cstheme="minorHAnsi"/>
                <w:sz w:val="20"/>
                <w:szCs w:val="20"/>
              </w:rPr>
            </w:pPr>
            <w:r w:rsidRPr="001E5FD8">
              <w:rPr>
                <w:rFonts w:cstheme="minorHAnsi"/>
                <w:sz w:val="20"/>
                <w:szCs w:val="20"/>
              </w:rPr>
              <w:t>15.6</w:t>
            </w:r>
          </w:p>
        </w:tc>
        <w:tc>
          <w:tcPr>
            <w:tcW w:w="2127" w:type="dxa"/>
            <w:vAlign w:val="center"/>
          </w:tcPr>
          <w:p w14:paraId="79F60933" w14:textId="77777777" w:rsidR="00DC03DC" w:rsidRPr="001E5FD8" w:rsidRDefault="00DC03DC" w:rsidP="0091337F">
            <w:pPr>
              <w:jc w:val="center"/>
              <w:rPr>
                <w:rFonts w:cstheme="minorHAnsi"/>
                <w:sz w:val="20"/>
                <w:szCs w:val="20"/>
              </w:rPr>
            </w:pPr>
            <w:r w:rsidRPr="001E5FD8">
              <w:rPr>
                <w:rFonts w:cstheme="minorHAnsi"/>
                <w:sz w:val="20"/>
                <w:szCs w:val="20"/>
              </w:rPr>
              <w:t>N of STF</w:t>
            </w:r>
          </w:p>
          <w:p w14:paraId="6ECBE395" w14:textId="77777777" w:rsidR="00DC03DC" w:rsidRPr="001E5FD8" w:rsidRDefault="00DC03DC" w:rsidP="0091337F">
            <w:pPr>
              <w:jc w:val="center"/>
              <w:rPr>
                <w:rFonts w:cstheme="minorHAnsi"/>
                <w:sz w:val="20"/>
                <w:szCs w:val="20"/>
              </w:rPr>
            </w:pPr>
            <w:r w:rsidRPr="001E5FD8">
              <w:rPr>
                <w:rFonts w:cstheme="minorHAnsi"/>
                <w:sz w:val="20"/>
                <w:szCs w:val="20"/>
              </w:rPr>
              <w:t>N of STF</w:t>
            </w:r>
          </w:p>
        </w:tc>
        <w:tc>
          <w:tcPr>
            <w:tcW w:w="2664" w:type="dxa"/>
            <w:vAlign w:val="center"/>
          </w:tcPr>
          <w:p w14:paraId="1EE6C74A"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rFonts w:cstheme="minorHAnsi"/>
                <w:sz w:val="20"/>
                <w:szCs w:val="20"/>
              </w:rPr>
              <w:fldChar w:fldCharType="separate"/>
            </w:r>
            <w:r w:rsidRPr="001E5FD8">
              <w:rPr>
                <w:rFonts w:cstheme="minorHAnsi"/>
                <w:noProof/>
                <w:sz w:val="20"/>
                <w:szCs w:val="20"/>
              </w:rPr>
              <w:t>(Cortese et al. 2013)</w:t>
            </w:r>
            <w:r w:rsidRPr="001E5FD8">
              <w:rPr>
                <w:rFonts w:cstheme="minorHAnsi"/>
                <w:sz w:val="20"/>
                <w:szCs w:val="20"/>
              </w:rPr>
              <w:fldChar w:fldCharType="end"/>
            </w:r>
          </w:p>
          <w:p w14:paraId="1678149D" w14:textId="0C4A7646"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1E5FD8">
              <w:rPr>
                <w:rFonts w:cstheme="minorHAnsi"/>
                <w:sz w:val="20"/>
                <w:szCs w:val="20"/>
              </w:rPr>
              <w:fldChar w:fldCharType="separate"/>
            </w:r>
            <w:r w:rsidRPr="001E5FD8">
              <w:rPr>
                <w:rFonts w:cstheme="minorHAnsi"/>
                <w:noProof/>
                <w:sz w:val="20"/>
                <w:szCs w:val="20"/>
              </w:rPr>
              <w:t>(Barrows et al. 2007)</w:t>
            </w:r>
            <w:r w:rsidRPr="001E5FD8">
              <w:rPr>
                <w:rFonts w:cstheme="minorHAnsi"/>
                <w:sz w:val="20"/>
                <w:szCs w:val="20"/>
              </w:rPr>
              <w:fldChar w:fldCharType="end"/>
            </w:r>
          </w:p>
        </w:tc>
      </w:tr>
      <w:tr w:rsidR="00016D71" w:rsidRPr="001E5FD8" w14:paraId="2D9CD0DA" w14:textId="77777777" w:rsidTr="00016D71">
        <w:trPr>
          <w:trHeight w:val="340"/>
        </w:trPr>
        <w:tc>
          <w:tcPr>
            <w:tcW w:w="1419" w:type="dxa"/>
            <w:vAlign w:val="center"/>
          </w:tcPr>
          <w:p w14:paraId="0EC61B34" w14:textId="77777777" w:rsidR="00DC03DC" w:rsidRPr="001E5FD8" w:rsidRDefault="00DC03DC" w:rsidP="0091337F">
            <w:pPr>
              <w:jc w:val="center"/>
              <w:rPr>
                <w:rFonts w:cstheme="minorHAnsi"/>
                <w:sz w:val="20"/>
                <w:szCs w:val="20"/>
              </w:rPr>
            </w:pPr>
            <w:r w:rsidRPr="001E5FD8">
              <w:rPr>
                <w:rFonts w:cstheme="minorHAnsi"/>
                <w:sz w:val="20"/>
                <w:szCs w:val="20"/>
              </w:rPr>
              <w:t>MD97-2120</w:t>
            </w:r>
          </w:p>
        </w:tc>
        <w:tc>
          <w:tcPr>
            <w:tcW w:w="1701" w:type="dxa"/>
            <w:gridSpan w:val="2"/>
            <w:vAlign w:val="center"/>
          </w:tcPr>
          <w:p w14:paraId="428795BD" w14:textId="3DAD24FE"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153925DB" w14:textId="6794E69A"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610E645E" w14:textId="0AC7273E" w:rsidR="00DC03DC" w:rsidRPr="001E5FD8" w:rsidRDefault="00DC03DC" w:rsidP="0091337F">
            <w:pPr>
              <w:jc w:val="center"/>
              <w:rPr>
                <w:rFonts w:cstheme="minorHAnsi"/>
                <w:sz w:val="20"/>
                <w:szCs w:val="20"/>
              </w:rPr>
            </w:pPr>
            <w:r w:rsidRPr="001E5FD8">
              <w:rPr>
                <w:rFonts w:cstheme="minorHAnsi"/>
                <w:sz w:val="20"/>
                <w:szCs w:val="20"/>
              </w:rPr>
              <w:t>126.8</w:t>
            </w:r>
          </w:p>
        </w:tc>
        <w:tc>
          <w:tcPr>
            <w:tcW w:w="1702" w:type="dxa"/>
            <w:vAlign w:val="center"/>
          </w:tcPr>
          <w:p w14:paraId="002D591F" w14:textId="686289CF" w:rsidR="00DC03DC" w:rsidRPr="001E5FD8" w:rsidRDefault="00DC03DC" w:rsidP="0091337F">
            <w:pPr>
              <w:jc w:val="center"/>
              <w:rPr>
                <w:rFonts w:cstheme="minorHAnsi"/>
                <w:sz w:val="20"/>
                <w:szCs w:val="20"/>
              </w:rPr>
            </w:pPr>
            <w:r w:rsidRPr="001E5FD8">
              <w:rPr>
                <w:rFonts w:cstheme="minorHAnsi"/>
                <w:sz w:val="20"/>
                <w:szCs w:val="20"/>
              </w:rPr>
              <w:t>±0.8</w:t>
            </w:r>
          </w:p>
        </w:tc>
        <w:tc>
          <w:tcPr>
            <w:tcW w:w="1559" w:type="dxa"/>
            <w:vAlign w:val="center"/>
          </w:tcPr>
          <w:p w14:paraId="08E45CB1" w14:textId="3D197A48" w:rsidR="00DC03DC" w:rsidRPr="001E5FD8" w:rsidRDefault="00DC03DC" w:rsidP="0091337F">
            <w:pPr>
              <w:jc w:val="center"/>
              <w:rPr>
                <w:rFonts w:cstheme="minorHAnsi"/>
                <w:sz w:val="20"/>
                <w:szCs w:val="20"/>
              </w:rPr>
            </w:pPr>
            <w:r w:rsidRPr="001E5FD8">
              <w:rPr>
                <w:rFonts w:cstheme="minorHAnsi"/>
                <w:sz w:val="20"/>
                <w:szCs w:val="20"/>
              </w:rPr>
              <w:t>16.1</w:t>
            </w:r>
          </w:p>
        </w:tc>
        <w:tc>
          <w:tcPr>
            <w:tcW w:w="2127" w:type="dxa"/>
            <w:vAlign w:val="center"/>
          </w:tcPr>
          <w:p w14:paraId="3BC49F1C" w14:textId="77777777" w:rsidR="00DC03DC" w:rsidRPr="001E5FD8" w:rsidRDefault="00DC03DC" w:rsidP="0091337F">
            <w:pPr>
              <w:jc w:val="center"/>
              <w:rPr>
                <w:rFonts w:cstheme="minorHAnsi"/>
                <w:sz w:val="20"/>
                <w:szCs w:val="20"/>
              </w:rPr>
            </w:pPr>
            <w:r w:rsidRPr="001E5FD8">
              <w:rPr>
                <w:rFonts w:cstheme="minorHAnsi"/>
                <w:sz w:val="20"/>
                <w:szCs w:val="20"/>
              </w:rPr>
              <w:t>N of STF</w:t>
            </w:r>
          </w:p>
        </w:tc>
        <w:tc>
          <w:tcPr>
            <w:tcW w:w="2664" w:type="dxa"/>
            <w:vAlign w:val="center"/>
          </w:tcPr>
          <w:p w14:paraId="0118C07B"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&lt;EndNote&gt;&lt;Cite&gt;&lt;Author&gt;Pahnke&lt;/Author&gt;&lt;Year&gt;2003&lt;/Year&gt;&lt;RecNum&gt;162&lt;/RecNum&gt;&lt;DisplayText&gt;(Pahnke et al. 2003)&lt;/DisplayText&gt;&lt;record&gt;&lt;rec-number&gt;162&lt;/rec-number&gt;&lt;foreign-keys&gt;&lt;key app="EN" db-id="zrva9revlp2zv4ef9e7p5a2k2srpazvs0dss" timestamp="1524140669"&gt;162&lt;/key&gt;&lt;key app="ENWeb" db-id=""&gt;0&lt;/key&gt;&lt;/foreign-keys&gt;&lt;ref-type name="Journal Article"&gt;17&lt;/ref-type&gt;&lt;contributors&gt;&lt;authors&gt;&lt;author&gt;Pahnke, Katharina&lt;/author&gt;&lt;author&gt;Zahn, Rainer&lt;/author&gt;&lt;author&gt;Elderfield, Henry&lt;/author&gt;&lt;author&gt;Schulz, Michael&lt;/author&gt;&lt;/authors&gt;&lt;/contributors&gt;&lt;titles&gt;&lt;title&gt;340,000-Year Centennial-Scale Marine Record of Southern Hemisphere Climatic Oscillation&lt;/title&gt;&lt;secondary-title&gt;Science&lt;/secondary-title&gt;&lt;/titles&gt;&lt;periodical&gt;&lt;full-title&gt;Science&lt;/full-title&gt;&lt;/periodical&gt;&lt;pages&gt;948-952&lt;/pages&gt;&lt;volume&gt;301&lt;/volume&gt;&lt;dates&gt;&lt;year&gt;2003&lt;/year&gt;&lt;/dates&gt;&lt;urls&gt;&lt;/urls&gt;&lt;electronic-resource-num&gt;10.1029/2001GB001417&amp;#xD;10.1029/2002GL016418&lt;/electronic-resource-num&gt;&lt;/record&gt;&lt;/Cite&gt;&lt;/EndNote&gt;</w:instrText>
            </w:r>
            <w:r w:rsidRPr="001E5FD8">
              <w:rPr>
                <w:rFonts w:cstheme="minorHAnsi"/>
                <w:sz w:val="20"/>
                <w:szCs w:val="20"/>
              </w:rPr>
              <w:fldChar w:fldCharType="separate"/>
            </w:r>
            <w:r w:rsidRPr="001E5FD8">
              <w:rPr>
                <w:rFonts w:cstheme="minorHAnsi"/>
                <w:noProof/>
                <w:sz w:val="20"/>
                <w:szCs w:val="20"/>
              </w:rPr>
              <w:t>(Pahnke et al. 2003)</w:t>
            </w:r>
            <w:r w:rsidRPr="001E5FD8">
              <w:rPr>
                <w:rFonts w:cstheme="minorHAnsi"/>
                <w:sz w:val="20"/>
                <w:szCs w:val="20"/>
              </w:rPr>
              <w:fldChar w:fldCharType="end"/>
            </w:r>
          </w:p>
        </w:tc>
      </w:tr>
      <w:tr w:rsidR="00016D71" w:rsidRPr="001E5FD8" w14:paraId="7A7EE237" w14:textId="77777777" w:rsidTr="00016D71">
        <w:trPr>
          <w:trHeight w:val="340"/>
        </w:trPr>
        <w:tc>
          <w:tcPr>
            <w:tcW w:w="1419" w:type="dxa"/>
            <w:vAlign w:val="center"/>
          </w:tcPr>
          <w:p w14:paraId="74050E70" w14:textId="77777777" w:rsidR="00DC03DC" w:rsidRPr="001E5FD8" w:rsidRDefault="00DC03DC" w:rsidP="0091337F">
            <w:pPr>
              <w:jc w:val="center"/>
              <w:rPr>
                <w:rFonts w:cstheme="minorHAnsi"/>
                <w:sz w:val="20"/>
                <w:szCs w:val="20"/>
              </w:rPr>
            </w:pPr>
            <w:r w:rsidRPr="001E5FD8">
              <w:rPr>
                <w:rFonts w:cstheme="minorHAnsi"/>
                <w:sz w:val="20"/>
                <w:szCs w:val="20"/>
              </w:rPr>
              <w:t>Y9</w:t>
            </w:r>
          </w:p>
        </w:tc>
        <w:tc>
          <w:tcPr>
            <w:tcW w:w="1701" w:type="dxa"/>
            <w:gridSpan w:val="2"/>
            <w:vAlign w:val="center"/>
          </w:tcPr>
          <w:p w14:paraId="152EE364" w14:textId="3670E982"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326D5E78" w14:textId="2AE1B768"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0107E2D4" w14:textId="4C6DFC1A" w:rsidR="00DC03DC" w:rsidRPr="001E5FD8" w:rsidRDefault="00DC03DC" w:rsidP="0091337F">
            <w:pPr>
              <w:jc w:val="center"/>
              <w:rPr>
                <w:rFonts w:cstheme="minorHAnsi"/>
                <w:sz w:val="20"/>
                <w:szCs w:val="20"/>
              </w:rPr>
            </w:pPr>
            <w:r w:rsidRPr="001E5FD8">
              <w:rPr>
                <w:rFonts w:cstheme="minorHAnsi"/>
                <w:sz w:val="20"/>
                <w:szCs w:val="20"/>
              </w:rPr>
              <w:t>121.8</w:t>
            </w:r>
          </w:p>
        </w:tc>
        <w:tc>
          <w:tcPr>
            <w:tcW w:w="1702" w:type="dxa"/>
            <w:vAlign w:val="center"/>
          </w:tcPr>
          <w:p w14:paraId="26958BC0" w14:textId="695EA983" w:rsidR="00DC03DC" w:rsidRPr="001E5FD8" w:rsidRDefault="00DC03DC" w:rsidP="0091337F">
            <w:pPr>
              <w:jc w:val="center"/>
              <w:rPr>
                <w:rFonts w:cstheme="minorHAnsi"/>
                <w:sz w:val="20"/>
                <w:szCs w:val="20"/>
              </w:rPr>
            </w:pPr>
            <w:r w:rsidRPr="001E5FD8">
              <w:rPr>
                <w:rFonts w:cstheme="minorHAnsi"/>
                <w:sz w:val="20"/>
                <w:szCs w:val="20"/>
              </w:rPr>
              <w:t>±1.3</w:t>
            </w:r>
          </w:p>
        </w:tc>
        <w:tc>
          <w:tcPr>
            <w:tcW w:w="1559" w:type="dxa"/>
            <w:vAlign w:val="center"/>
          </w:tcPr>
          <w:p w14:paraId="0BAC6926" w14:textId="4917A206" w:rsidR="00DC03DC" w:rsidRPr="001E5FD8" w:rsidRDefault="00DC03DC" w:rsidP="0091337F">
            <w:pPr>
              <w:jc w:val="center"/>
              <w:rPr>
                <w:rFonts w:cstheme="minorHAnsi"/>
                <w:sz w:val="20"/>
                <w:szCs w:val="20"/>
              </w:rPr>
            </w:pPr>
            <w:r w:rsidRPr="001E5FD8">
              <w:rPr>
                <w:rFonts w:cstheme="minorHAnsi"/>
                <w:sz w:val="20"/>
                <w:szCs w:val="20"/>
              </w:rPr>
              <w:t>12.3</w:t>
            </w:r>
          </w:p>
        </w:tc>
        <w:tc>
          <w:tcPr>
            <w:tcW w:w="2127" w:type="dxa"/>
            <w:vAlign w:val="center"/>
          </w:tcPr>
          <w:p w14:paraId="704A91FF" w14:textId="75DDD3D1" w:rsidR="00DC03DC" w:rsidRPr="001E5FD8" w:rsidRDefault="00000C91" w:rsidP="0091337F">
            <w:pPr>
              <w:jc w:val="center"/>
              <w:rPr>
                <w:rFonts w:cstheme="minorHAnsi"/>
                <w:sz w:val="20"/>
                <w:szCs w:val="20"/>
              </w:rPr>
            </w:pPr>
            <w:r w:rsidRPr="001E5FD8">
              <w:rPr>
                <w:rFonts w:cstheme="minorHAnsi"/>
                <w:sz w:val="20"/>
                <w:szCs w:val="20"/>
              </w:rPr>
              <w:t>SAZ</w:t>
            </w:r>
          </w:p>
        </w:tc>
        <w:tc>
          <w:tcPr>
            <w:tcW w:w="2664" w:type="dxa"/>
            <w:vAlign w:val="center"/>
          </w:tcPr>
          <w:p w14:paraId="77CFD081"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rFonts w:cstheme="minorHAnsi"/>
                <w:sz w:val="20"/>
                <w:szCs w:val="20"/>
              </w:rPr>
              <w:fldChar w:fldCharType="separate"/>
            </w:r>
            <w:r w:rsidRPr="001E5FD8">
              <w:rPr>
                <w:rFonts w:cstheme="minorHAnsi"/>
                <w:noProof/>
                <w:sz w:val="20"/>
                <w:szCs w:val="20"/>
              </w:rPr>
              <w:t>(Cortese et al. 2013)</w:t>
            </w:r>
            <w:r w:rsidRPr="001E5FD8">
              <w:rPr>
                <w:rFonts w:cstheme="minorHAnsi"/>
                <w:sz w:val="20"/>
                <w:szCs w:val="20"/>
              </w:rPr>
              <w:fldChar w:fldCharType="end"/>
            </w:r>
          </w:p>
        </w:tc>
      </w:tr>
      <w:tr w:rsidR="00016D71" w:rsidRPr="001E5FD8" w14:paraId="1DF29983" w14:textId="77777777" w:rsidTr="00016D71">
        <w:trPr>
          <w:trHeight w:val="340"/>
        </w:trPr>
        <w:tc>
          <w:tcPr>
            <w:tcW w:w="1419" w:type="dxa"/>
            <w:vAlign w:val="center"/>
          </w:tcPr>
          <w:p w14:paraId="2BB8EF33" w14:textId="1FBB5468" w:rsidR="00DC03DC" w:rsidRPr="001E5FD8" w:rsidRDefault="00DC03DC" w:rsidP="0091337F">
            <w:pPr>
              <w:jc w:val="center"/>
              <w:rPr>
                <w:rFonts w:cstheme="minorHAnsi"/>
                <w:sz w:val="20"/>
                <w:szCs w:val="20"/>
              </w:rPr>
            </w:pPr>
            <w:r w:rsidRPr="001E5FD8">
              <w:rPr>
                <w:rFonts w:cstheme="minorHAnsi"/>
                <w:sz w:val="20"/>
                <w:szCs w:val="20"/>
              </w:rPr>
              <w:t>SO136-038</w:t>
            </w:r>
          </w:p>
        </w:tc>
        <w:tc>
          <w:tcPr>
            <w:tcW w:w="1701" w:type="dxa"/>
            <w:gridSpan w:val="2"/>
            <w:vAlign w:val="center"/>
          </w:tcPr>
          <w:p w14:paraId="2F55FF15" w14:textId="24BAF3C6"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7D1A7232" w14:textId="6FE02F01"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70BD4753" w14:textId="28CDE016" w:rsidR="00DC03DC" w:rsidRPr="001E5FD8" w:rsidRDefault="00DC03DC" w:rsidP="0091337F">
            <w:pPr>
              <w:jc w:val="center"/>
              <w:rPr>
                <w:rFonts w:cstheme="minorHAnsi"/>
                <w:sz w:val="20"/>
                <w:szCs w:val="20"/>
              </w:rPr>
            </w:pPr>
            <w:r w:rsidRPr="001E5FD8">
              <w:rPr>
                <w:rFonts w:cstheme="minorHAnsi"/>
                <w:sz w:val="20"/>
                <w:szCs w:val="20"/>
              </w:rPr>
              <w:t>117.7</w:t>
            </w:r>
          </w:p>
        </w:tc>
        <w:tc>
          <w:tcPr>
            <w:tcW w:w="1702" w:type="dxa"/>
            <w:vAlign w:val="center"/>
          </w:tcPr>
          <w:p w14:paraId="28662627" w14:textId="0D33947D" w:rsidR="00DC03DC" w:rsidRPr="001E5FD8" w:rsidRDefault="00DC03DC" w:rsidP="0091337F">
            <w:pPr>
              <w:jc w:val="center"/>
              <w:rPr>
                <w:rFonts w:cstheme="minorHAnsi"/>
                <w:sz w:val="20"/>
                <w:szCs w:val="20"/>
              </w:rPr>
            </w:pPr>
            <w:r w:rsidRPr="001E5FD8">
              <w:rPr>
                <w:rFonts w:cstheme="minorHAnsi"/>
                <w:sz w:val="20"/>
                <w:szCs w:val="20"/>
              </w:rPr>
              <w:t>±2.8</w:t>
            </w:r>
          </w:p>
        </w:tc>
        <w:tc>
          <w:tcPr>
            <w:tcW w:w="1559" w:type="dxa"/>
            <w:vAlign w:val="center"/>
          </w:tcPr>
          <w:p w14:paraId="2FF94744" w14:textId="562200F7" w:rsidR="00DC03DC" w:rsidRPr="001E5FD8" w:rsidRDefault="00DC03DC" w:rsidP="0091337F">
            <w:pPr>
              <w:jc w:val="center"/>
              <w:rPr>
                <w:rFonts w:cstheme="minorHAnsi"/>
                <w:sz w:val="20"/>
                <w:szCs w:val="20"/>
              </w:rPr>
            </w:pPr>
            <w:r w:rsidRPr="001E5FD8">
              <w:rPr>
                <w:rFonts w:cstheme="minorHAnsi"/>
                <w:sz w:val="20"/>
                <w:szCs w:val="20"/>
              </w:rPr>
              <w:t>10.6</w:t>
            </w:r>
          </w:p>
        </w:tc>
        <w:tc>
          <w:tcPr>
            <w:tcW w:w="2127" w:type="dxa"/>
            <w:vAlign w:val="center"/>
          </w:tcPr>
          <w:p w14:paraId="092FD326" w14:textId="1DDF29C1" w:rsidR="00DC03DC" w:rsidRPr="001E5FD8" w:rsidRDefault="00DC03DC" w:rsidP="00000C91">
            <w:pPr>
              <w:jc w:val="center"/>
              <w:rPr>
                <w:rFonts w:cstheme="minorHAnsi"/>
                <w:sz w:val="20"/>
                <w:szCs w:val="20"/>
              </w:rPr>
            </w:pPr>
            <w:r w:rsidRPr="001E5FD8">
              <w:rPr>
                <w:rFonts w:cstheme="minorHAnsi"/>
                <w:sz w:val="20"/>
                <w:szCs w:val="20"/>
              </w:rPr>
              <w:t>SA</w:t>
            </w:r>
            <w:r w:rsidR="00000C91" w:rsidRPr="001E5FD8">
              <w:rPr>
                <w:rFonts w:cstheme="minorHAnsi"/>
                <w:sz w:val="20"/>
                <w:szCs w:val="20"/>
              </w:rPr>
              <w:t>Z</w:t>
            </w:r>
            <w:r w:rsidRPr="001E5FD8">
              <w:rPr>
                <w:rFonts w:cstheme="minorHAnsi"/>
                <w:sz w:val="20"/>
                <w:szCs w:val="20"/>
              </w:rPr>
              <w:t xml:space="preserve"> </w:t>
            </w:r>
          </w:p>
        </w:tc>
        <w:tc>
          <w:tcPr>
            <w:tcW w:w="2664" w:type="dxa"/>
            <w:vAlign w:val="center"/>
          </w:tcPr>
          <w:p w14:paraId="0AC40B4F" w14:textId="5C530B43"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rFonts w:cstheme="minorHAnsi"/>
                <w:sz w:val="20"/>
                <w:szCs w:val="20"/>
              </w:rPr>
              <w:fldChar w:fldCharType="separate"/>
            </w:r>
            <w:r w:rsidRPr="001E5FD8">
              <w:rPr>
                <w:rFonts w:cstheme="minorHAnsi"/>
                <w:noProof/>
                <w:sz w:val="20"/>
                <w:szCs w:val="20"/>
              </w:rPr>
              <w:t>(Cortese et al. 2013)</w:t>
            </w:r>
            <w:r w:rsidRPr="001E5FD8">
              <w:rPr>
                <w:rFonts w:cstheme="minorHAnsi"/>
                <w:sz w:val="20"/>
                <w:szCs w:val="20"/>
              </w:rPr>
              <w:fldChar w:fldCharType="end"/>
            </w:r>
          </w:p>
        </w:tc>
      </w:tr>
      <w:tr w:rsidR="00016D71" w:rsidRPr="001E5FD8" w14:paraId="2BC8BFC9" w14:textId="77777777" w:rsidTr="00016D71">
        <w:trPr>
          <w:trHeight w:val="340"/>
        </w:trPr>
        <w:tc>
          <w:tcPr>
            <w:tcW w:w="1419" w:type="dxa"/>
            <w:vAlign w:val="center"/>
          </w:tcPr>
          <w:p w14:paraId="70B953D6" w14:textId="77777777" w:rsidR="00DC03DC" w:rsidRPr="001E5FD8" w:rsidRDefault="00DC03DC" w:rsidP="0091337F">
            <w:pPr>
              <w:jc w:val="center"/>
              <w:rPr>
                <w:rFonts w:cstheme="minorHAnsi"/>
                <w:sz w:val="20"/>
                <w:szCs w:val="20"/>
              </w:rPr>
            </w:pPr>
            <w:r w:rsidRPr="001E5FD8">
              <w:rPr>
                <w:rFonts w:cstheme="minorHAnsi"/>
                <w:sz w:val="20"/>
                <w:szCs w:val="20"/>
              </w:rPr>
              <w:t>MD97-2109</w:t>
            </w:r>
          </w:p>
        </w:tc>
        <w:tc>
          <w:tcPr>
            <w:tcW w:w="1701" w:type="dxa"/>
            <w:gridSpan w:val="2"/>
            <w:vAlign w:val="center"/>
          </w:tcPr>
          <w:p w14:paraId="37E70EE6" w14:textId="3326BAB6" w:rsidR="00DC03DC" w:rsidRPr="001E5FD8" w:rsidRDefault="00DC03DC" w:rsidP="0091337F">
            <w:pPr>
              <w:jc w:val="center"/>
              <w:rPr>
                <w:rFonts w:cstheme="minorHAnsi"/>
                <w:sz w:val="20"/>
                <w:szCs w:val="20"/>
              </w:rPr>
            </w:pPr>
            <w:r w:rsidRPr="001E5FD8">
              <w:rPr>
                <w:rFonts w:cstheme="minorHAnsi"/>
                <w:sz w:val="20"/>
                <w:szCs w:val="20"/>
              </w:rPr>
              <w:t>-</w:t>
            </w:r>
          </w:p>
        </w:tc>
        <w:tc>
          <w:tcPr>
            <w:tcW w:w="1842" w:type="dxa"/>
            <w:vAlign w:val="center"/>
          </w:tcPr>
          <w:p w14:paraId="4B5082C2" w14:textId="2F428803" w:rsidR="00DC03DC" w:rsidRPr="001E5FD8" w:rsidRDefault="00016D71" w:rsidP="00016D71">
            <w:pPr>
              <w:jc w:val="center"/>
              <w:rPr>
                <w:rFonts w:cstheme="minorHAnsi"/>
                <w:sz w:val="20"/>
                <w:szCs w:val="20"/>
              </w:rPr>
            </w:pPr>
            <w:r w:rsidRPr="001E5FD8">
              <w:rPr>
                <w:rFonts w:cstheme="minorHAnsi"/>
                <w:sz w:val="20"/>
                <w:szCs w:val="20"/>
              </w:rPr>
              <w:t>-</w:t>
            </w:r>
          </w:p>
        </w:tc>
        <w:tc>
          <w:tcPr>
            <w:tcW w:w="1842" w:type="dxa"/>
            <w:vAlign w:val="center"/>
          </w:tcPr>
          <w:p w14:paraId="10D21C53" w14:textId="7A9BEFEE" w:rsidR="00DC03DC" w:rsidRPr="001E5FD8" w:rsidRDefault="00DC03DC" w:rsidP="0091337F">
            <w:pPr>
              <w:jc w:val="center"/>
              <w:rPr>
                <w:rFonts w:cstheme="minorHAnsi"/>
                <w:sz w:val="20"/>
                <w:szCs w:val="20"/>
              </w:rPr>
            </w:pPr>
            <w:r w:rsidRPr="001E5FD8">
              <w:rPr>
                <w:rFonts w:cstheme="minorHAnsi"/>
                <w:sz w:val="20"/>
                <w:szCs w:val="20"/>
              </w:rPr>
              <w:t>122.4</w:t>
            </w:r>
          </w:p>
        </w:tc>
        <w:tc>
          <w:tcPr>
            <w:tcW w:w="1702" w:type="dxa"/>
            <w:vAlign w:val="center"/>
          </w:tcPr>
          <w:p w14:paraId="67955F10" w14:textId="56E41690" w:rsidR="00DC03DC" w:rsidRPr="001E5FD8" w:rsidRDefault="00DC03DC" w:rsidP="0091337F">
            <w:pPr>
              <w:jc w:val="center"/>
              <w:rPr>
                <w:rFonts w:cstheme="minorHAnsi"/>
                <w:sz w:val="20"/>
                <w:szCs w:val="20"/>
              </w:rPr>
            </w:pPr>
            <w:r w:rsidRPr="001E5FD8">
              <w:rPr>
                <w:rFonts w:cstheme="minorHAnsi"/>
                <w:sz w:val="20"/>
                <w:szCs w:val="20"/>
              </w:rPr>
              <w:t>+1.4, -1.5</w:t>
            </w:r>
          </w:p>
        </w:tc>
        <w:tc>
          <w:tcPr>
            <w:tcW w:w="1559" w:type="dxa"/>
            <w:vAlign w:val="center"/>
          </w:tcPr>
          <w:p w14:paraId="30A224C3" w14:textId="1306C206" w:rsidR="00DC03DC" w:rsidRPr="001E5FD8" w:rsidRDefault="00DC03DC" w:rsidP="0091337F">
            <w:pPr>
              <w:jc w:val="center"/>
              <w:rPr>
                <w:rFonts w:cstheme="minorHAnsi"/>
                <w:sz w:val="20"/>
                <w:szCs w:val="20"/>
              </w:rPr>
            </w:pPr>
            <w:r w:rsidRPr="001E5FD8">
              <w:rPr>
                <w:rFonts w:cstheme="minorHAnsi"/>
                <w:sz w:val="20"/>
                <w:szCs w:val="20"/>
              </w:rPr>
              <w:t>11.6</w:t>
            </w:r>
          </w:p>
        </w:tc>
        <w:tc>
          <w:tcPr>
            <w:tcW w:w="2127" w:type="dxa"/>
            <w:vAlign w:val="center"/>
          </w:tcPr>
          <w:p w14:paraId="57691B83" w14:textId="17C0DD23" w:rsidR="00DC03DC" w:rsidRPr="001E5FD8" w:rsidRDefault="00000C91" w:rsidP="0091337F">
            <w:pPr>
              <w:jc w:val="center"/>
              <w:rPr>
                <w:rFonts w:cstheme="minorHAnsi"/>
                <w:sz w:val="20"/>
                <w:szCs w:val="20"/>
              </w:rPr>
            </w:pPr>
            <w:r w:rsidRPr="001E5FD8">
              <w:rPr>
                <w:rFonts w:cstheme="minorHAnsi"/>
                <w:sz w:val="20"/>
                <w:szCs w:val="20"/>
              </w:rPr>
              <w:t>SAZ</w:t>
            </w:r>
          </w:p>
        </w:tc>
        <w:tc>
          <w:tcPr>
            <w:tcW w:w="2664" w:type="dxa"/>
            <w:vAlign w:val="center"/>
          </w:tcPr>
          <w:p w14:paraId="76516626"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1E5FD8">
              <w:rPr>
                <w:rFonts w:cstheme="minorHAnsi"/>
                <w:sz w:val="20"/>
                <w:szCs w:val="20"/>
              </w:rPr>
              <w:fldChar w:fldCharType="separate"/>
            </w:r>
            <w:r w:rsidRPr="001E5FD8">
              <w:rPr>
                <w:rFonts w:cstheme="minorHAnsi"/>
                <w:noProof/>
                <w:sz w:val="20"/>
                <w:szCs w:val="20"/>
              </w:rPr>
              <w:t>(Cortese et al. 2013)</w:t>
            </w:r>
            <w:r w:rsidRPr="001E5FD8">
              <w:rPr>
                <w:rFonts w:cstheme="minorHAnsi"/>
                <w:sz w:val="20"/>
                <w:szCs w:val="20"/>
              </w:rPr>
              <w:fldChar w:fldCharType="end"/>
            </w:r>
          </w:p>
        </w:tc>
      </w:tr>
      <w:tr w:rsidR="00016D71" w:rsidRPr="001E5FD8" w14:paraId="158C3B88" w14:textId="77777777" w:rsidTr="00016D71">
        <w:trPr>
          <w:trHeight w:val="340"/>
        </w:trPr>
        <w:tc>
          <w:tcPr>
            <w:tcW w:w="1419" w:type="dxa"/>
            <w:vAlign w:val="center"/>
          </w:tcPr>
          <w:p w14:paraId="4F723EC9" w14:textId="77777777" w:rsidR="00DC03DC" w:rsidRPr="001E5FD8" w:rsidRDefault="00DC03DC" w:rsidP="0091337F">
            <w:pPr>
              <w:jc w:val="center"/>
              <w:rPr>
                <w:rFonts w:cstheme="minorHAnsi"/>
                <w:sz w:val="20"/>
                <w:szCs w:val="20"/>
              </w:rPr>
            </w:pPr>
            <w:r w:rsidRPr="001E5FD8">
              <w:rPr>
                <w:rFonts w:cstheme="minorHAnsi"/>
                <w:sz w:val="20"/>
                <w:szCs w:val="20"/>
              </w:rPr>
              <w:t>SO136-111</w:t>
            </w:r>
          </w:p>
        </w:tc>
        <w:tc>
          <w:tcPr>
            <w:tcW w:w="1701" w:type="dxa"/>
            <w:gridSpan w:val="2"/>
            <w:vAlign w:val="center"/>
          </w:tcPr>
          <w:p w14:paraId="6932ABFA" w14:textId="6FD5B267" w:rsidR="00DC03DC" w:rsidRPr="001E5FD8" w:rsidRDefault="00DC03DC" w:rsidP="0091337F">
            <w:pPr>
              <w:jc w:val="center"/>
              <w:rPr>
                <w:rFonts w:cstheme="minorHAnsi"/>
                <w:sz w:val="20"/>
                <w:szCs w:val="20"/>
              </w:rPr>
            </w:pPr>
            <w:r w:rsidRPr="001E5FD8">
              <w:rPr>
                <w:rFonts w:cstheme="minorHAnsi"/>
                <w:sz w:val="20"/>
                <w:szCs w:val="20"/>
              </w:rPr>
              <w:t>124.1 ± 6.1</w:t>
            </w:r>
          </w:p>
        </w:tc>
        <w:tc>
          <w:tcPr>
            <w:tcW w:w="1842" w:type="dxa"/>
            <w:vAlign w:val="center"/>
          </w:tcPr>
          <w:p w14:paraId="435AB9C9" w14:textId="34D6BE7D" w:rsidR="00DC03DC" w:rsidRPr="001E5FD8" w:rsidRDefault="00016D71" w:rsidP="00016D71">
            <w:pPr>
              <w:jc w:val="center"/>
              <w:rPr>
                <w:rFonts w:cstheme="minorHAnsi"/>
                <w:sz w:val="20"/>
                <w:szCs w:val="20"/>
              </w:rPr>
            </w:pPr>
            <w:r w:rsidRPr="001E5FD8">
              <w:rPr>
                <w:rFonts w:cstheme="minorHAnsi"/>
                <w:sz w:val="20"/>
                <w:szCs w:val="20"/>
              </w:rPr>
              <w:t>1</w:t>
            </w:r>
          </w:p>
        </w:tc>
        <w:tc>
          <w:tcPr>
            <w:tcW w:w="1842" w:type="dxa"/>
            <w:vAlign w:val="center"/>
          </w:tcPr>
          <w:p w14:paraId="6CDF8AC5" w14:textId="6AB52BB5" w:rsidR="00DC03DC" w:rsidRPr="001E5FD8" w:rsidRDefault="00DC03DC" w:rsidP="0091337F">
            <w:pPr>
              <w:jc w:val="center"/>
              <w:rPr>
                <w:rFonts w:cstheme="minorHAnsi"/>
                <w:sz w:val="20"/>
                <w:szCs w:val="20"/>
              </w:rPr>
            </w:pPr>
            <w:r w:rsidRPr="001E5FD8">
              <w:rPr>
                <w:rFonts w:cstheme="minorHAnsi"/>
                <w:sz w:val="20"/>
                <w:szCs w:val="20"/>
              </w:rPr>
              <w:t>127.4</w:t>
            </w:r>
          </w:p>
        </w:tc>
        <w:tc>
          <w:tcPr>
            <w:tcW w:w="1702" w:type="dxa"/>
            <w:vAlign w:val="center"/>
          </w:tcPr>
          <w:p w14:paraId="56DB9B08" w14:textId="661C106E" w:rsidR="00DC03DC" w:rsidRPr="001E5FD8" w:rsidRDefault="00DC03DC" w:rsidP="0091337F">
            <w:pPr>
              <w:jc w:val="center"/>
              <w:rPr>
                <w:rFonts w:cstheme="minorHAnsi"/>
                <w:sz w:val="20"/>
                <w:szCs w:val="20"/>
              </w:rPr>
            </w:pPr>
            <w:r w:rsidRPr="001E5FD8">
              <w:rPr>
                <w:rFonts w:cstheme="minorHAnsi"/>
                <w:sz w:val="20"/>
                <w:szCs w:val="20"/>
              </w:rPr>
              <w:t>+0.3, -0.8</w:t>
            </w:r>
          </w:p>
        </w:tc>
        <w:tc>
          <w:tcPr>
            <w:tcW w:w="1559" w:type="dxa"/>
            <w:vAlign w:val="center"/>
          </w:tcPr>
          <w:p w14:paraId="7D634601" w14:textId="761B4333" w:rsidR="00DC03DC" w:rsidRPr="001E5FD8" w:rsidRDefault="00DC03DC" w:rsidP="0091337F">
            <w:pPr>
              <w:jc w:val="center"/>
              <w:rPr>
                <w:rFonts w:cstheme="minorHAnsi"/>
                <w:sz w:val="20"/>
                <w:szCs w:val="20"/>
              </w:rPr>
            </w:pPr>
            <w:r w:rsidRPr="001E5FD8">
              <w:rPr>
                <w:rFonts w:cstheme="minorHAnsi"/>
                <w:sz w:val="20"/>
                <w:szCs w:val="20"/>
              </w:rPr>
              <w:t>6.1*</w:t>
            </w:r>
          </w:p>
        </w:tc>
        <w:tc>
          <w:tcPr>
            <w:tcW w:w="2127" w:type="dxa"/>
            <w:vAlign w:val="center"/>
          </w:tcPr>
          <w:p w14:paraId="648191DE" w14:textId="40BAC8DD" w:rsidR="00DC03DC" w:rsidRPr="001E5FD8" w:rsidRDefault="00000C91" w:rsidP="0091337F">
            <w:pPr>
              <w:jc w:val="center"/>
              <w:rPr>
                <w:rFonts w:cstheme="minorHAnsi"/>
                <w:sz w:val="20"/>
                <w:szCs w:val="20"/>
              </w:rPr>
            </w:pPr>
            <w:r w:rsidRPr="001E5FD8">
              <w:rPr>
                <w:rFonts w:cstheme="minorHAnsi"/>
                <w:sz w:val="20"/>
                <w:szCs w:val="20"/>
              </w:rPr>
              <w:t>PFZ</w:t>
            </w:r>
            <w:r w:rsidR="00DC03DC" w:rsidRPr="001E5FD8">
              <w:rPr>
                <w:rFonts w:cstheme="minorHAnsi"/>
                <w:sz w:val="20"/>
                <w:szCs w:val="20"/>
              </w:rPr>
              <w:t xml:space="preserve"> </w:t>
            </w:r>
          </w:p>
        </w:tc>
        <w:tc>
          <w:tcPr>
            <w:tcW w:w="2664" w:type="dxa"/>
            <w:vAlign w:val="center"/>
          </w:tcPr>
          <w:p w14:paraId="59C5D514" w14:textId="77777777"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&lt;EndNote&gt;&lt;Cite&gt;&lt;Author&gt;Crosta&lt;/Author&gt;&lt;Year&gt;2004&lt;/Year&gt;&lt;RecNum&gt;82&lt;/RecNum&gt;&lt;DisplayText&gt;(Crosta et al. 2004)&lt;/DisplayText&gt;&lt;record&gt;&lt;rec-number&gt;82&lt;/rec-number&gt;&lt;foreign-keys&gt;&lt;key app="EN" db-id="zrva9revlp2zv4ef9e7p5a2k2srpazvs0dss" timestamp="1509467347"&gt;82&lt;/key&gt;&lt;key app="ENWeb" db-id=""&gt;0&lt;/key&gt;&lt;/foreign-keys&gt;&lt;ref-type name="Journal Article"&gt;17&lt;/ref-type&gt;&lt;contributors&gt;&lt;authors&gt;&lt;author&gt;Crosta, Xavier&lt;/author&gt;&lt;author&gt;Sturm, Arne&lt;/author&gt;&lt;author&gt;Armand, Leanne&lt;/author&gt;&lt;author&gt;Pichon, Jean-Jacques&lt;/author&gt;&lt;/authors&gt;&lt;/contributors&gt;&lt;titles&gt;&lt;title&gt;Late Quaternary sea ice history in the Indian sector of the Southern Ocean as recorded by diatom assemblages&lt;/title&gt;&lt;secondary-title&gt;Marine Micropaleontology&lt;/secondary-title&gt;&lt;/titles&gt;&lt;periodical&gt;&lt;full-title&gt;Marine Micropaleontology&lt;/full-title&gt;&lt;/periodical&gt;&lt;pages&gt;209-223&lt;/pages&gt;&lt;volume&gt;50&lt;/volume&gt;&lt;number&gt;3-4&lt;/number&gt;&lt;dates&gt;&lt;year&gt;2004&lt;/year&gt;&lt;/dates&gt;&lt;isbn&gt;03778398&lt;/isbn&gt;&lt;urls&gt;&lt;/urls&gt;&lt;electronic-resource-num&gt;10.1016/s0377-8398(03)00072-0&lt;/electronic-resource-num&gt;&lt;/record&gt;&lt;/Cite&gt;&lt;/EndNote&gt;</w:instrText>
            </w:r>
            <w:r w:rsidRPr="001E5FD8">
              <w:rPr>
                <w:rFonts w:cstheme="minorHAnsi"/>
                <w:sz w:val="20"/>
                <w:szCs w:val="20"/>
              </w:rPr>
              <w:fldChar w:fldCharType="separate"/>
            </w:r>
            <w:r w:rsidRPr="001E5FD8">
              <w:rPr>
                <w:rFonts w:cstheme="minorHAnsi"/>
                <w:noProof/>
                <w:sz w:val="20"/>
                <w:szCs w:val="20"/>
              </w:rPr>
              <w:t>(Crosta et al. 2004)</w:t>
            </w:r>
            <w:r w:rsidRPr="001E5FD8">
              <w:rPr>
                <w:rFonts w:cstheme="minorHAnsi"/>
                <w:sz w:val="20"/>
                <w:szCs w:val="20"/>
              </w:rPr>
              <w:fldChar w:fldCharType="end"/>
            </w:r>
          </w:p>
        </w:tc>
      </w:tr>
      <w:tr w:rsidR="00016D71" w:rsidRPr="001E5FD8" w14:paraId="01D08F75" w14:textId="77777777" w:rsidTr="00016D71">
        <w:trPr>
          <w:trHeight w:val="340"/>
        </w:trPr>
        <w:tc>
          <w:tcPr>
            <w:tcW w:w="1419" w:type="dxa"/>
            <w:vAlign w:val="center"/>
          </w:tcPr>
          <w:p w14:paraId="3FD48D06" w14:textId="77777777" w:rsidR="00DC03DC" w:rsidRPr="001E5FD8" w:rsidRDefault="00DC03DC" w:rsidP="0091337F">
            <w:pPr>
              <w:jc w:val="center"/>
              <w:rPr>
                <w:rFonts w:cstheme="minorHAnsi"/>
                <w:sz w:val="20"/>
                <w:szCs w:val="20"/>
              </w:rPr>
            </w:pPr>
            <w:r w:rsidRPr="001E5FD8">
              <w:rPr>
                <w:rFonts w:cstheme="minorHAnsi"/>
                <w:sz w:val="20"/>
                <w:szCs w:val="20"/>
              </w:rPr>
              <w:t>PS58/271-1</w:t>
            </w:r>
          </w:p>
        </w:tc>
        <w:tc>
          <w:tcPr>
            <w:tcW w:w="1701" w:type="dxa"/>
            <w:gridSpan w:val="2"/>
            <w:vAlign w:val="center"/>
          </w:tcPr>
          <w:p w14:paraId="105C129F" w14:textId="742A14E6" w:rsidR="00DC03DC" w:rsidRPr="001E5FD8" w:rsidRDefault="00DC03DC" w:rsidP="0091337F">
            <w:pPr>
              <w:jc w:val="center"/>
              <w:rPr>
                <w:rFonts w:cstheme="minorHAnsi"/>
                <w:sz w:val="20"/>
                <w:szCs w:val="20"/>
              </w:rPr>
            </w:pPr>
            <w:r w:rsidRPr="001E5FD8">
              <w:rPr>
                <w:rFonts w:cstheme="minorHAnsi"/>
                <w:sz w:val="20"/>
                <w:szCs w:val="20"/>
              </w:rPr>
              <w:t>127.9 ± 0.4</w:t>
            </w:r>
          </w:p>
        </w:tc>
        <w:tc>
          <w:tcPr>
            <w:tcW w:w="1842" w:type="dxa"/>
            <w:vAlign w:val="center"/>
          </w:tcPr>
          <w:p w14:paraId="3FDFD1C8" w14:textId="7CE7CC94" w:rsidR="00DC03DC" w:rsidRPr="001E5FD8" w:rsidRDefault="00016D71" w:rsidP="00016D71">
            <w:pPr>
              <w:jc w:val="center"/>
              <w:rPr>
                <w:rFonts w:cstheme="minorHAnsi"/>
                <w:sz w:val="20"/>
                <w:szCs w:val="20"/>
              </w:rPr>
            </w:pPr>
            <w:r w:rsidRPr="001E5FD8">
              <w:rPr>
                <w:rFonts w:cstheme="minorHAnsi"/>
                <w:sz w:val="20"/>
                <w:szCs w:val="20"/>
              </w:rPr>
              <w:t>1</w:t>
            </w:r>
          </w:p>
        </w:tc>
        <w:tc>
          <w:tcPr>
            <w:tcW w:w="1842" w:type="dxa"/>
            <w:vAlign w:val="center"/>
          </w:tcPr>
          <w:p w14:paraId="5832F6FF" w14:textId="0A96379A" w:rsidR="00DC03DC" w:rsidRPr="001E5FD8" w:rsidRDefault="00DC03DC" w:rsidP="0091337F">
            <w:pPr>
              <w:jc w:val="center"/>
              <w:rPr>
                <w:rFonts w:cstheme="minorHAnsi"/>
                <w:sz w:val="20"/>
                <w:szCs w:val="20"/>
              </w:rPr>
            </w:pPr>
            <w:r w:rsidRPr="001E5FD8">
              <w:rPr>
                <w:rFonts w:cstheme="minorHAnsi"/>
                <w:sz w:val="20"/>
                <w:szCs w:val="20"/>
              </w:rPr>
              <w:t>125.8</w:t>
            </w:r>
          </w:p>
        </w:tc>
        <w:tc>
          <w:tcPr>
            <w:tcW w:w="1702" w:type="dxa"/>
            <w:vAlign w:val="center"/>
          </w:tcPr>
          <w:p w14:paraId="363A69FB" w14:textId="461084C9" w:rsidR="00DC03DC" w:rsidRPr="001E5FD8" w:rsidRDefault="00DC03DC" w:rsidP="0091337F">
            <w:pPr>
              <w:jc w:val="center"/>
              <w:rPr>
                <w:rFonts w:cstheme="minorHAnsi"/>
                <w:sz w:val="20"/>
                <w:szCs w:val="20"/>
              </w:rPr>
            </w:pPr>
            <w:r w:rsidRPr="001E5FD8">
              <w:rPr>
                <w:rFonts w:cstheme="minorHAnsi"/>
                <w:sz w:val="20"/>
                <w:szCs w:val="20"/>
              </w:rPr>
              <w:t>+0.3, -0.6</w:t>
            </w:r>
          </w:p>
        </w:tc>
        <w:tc>
          <w:tcPr>
            <w:tcW w:w="1559" w:type="dxa"/>
            <w:vAlign w:val="center"/>
          </w:tcPr>
          <w:p w14:paraId="03CA8B3A" w14:textId="23CB628B" w:rsidR="00DC03DC" w:rsidRPr="001E5FD8" w:rsidRDefault="00DC03DC" w:rsidP="0091337F">
            <w:pPr>
              <w:jc w:val="center"/>
              <w:rPr>
                <w:rFonts w:cstheme="minorHAnsi"/>
                <w:sz w:val="20"/>
                <w:szCs w:val="20"/>
              </w:rPr>
            </w:pPr>
            <w:r w:rsidRPr="001E5FD8">
              <w:rPr>
                <w:rFonts w:cstheme="minorHAnsi"/>
                <w:sz w:val="20"/>
                <w:szCs w:val="20"/>
              </w:rPr>
              <w:t>3.1*</w:t>
            </w:r>
          </w:p>
        </w:tc>
        <w:tc>
          <w:tcPr>
            <w:tcW w:w="2127" w:type="dxa"/>
            <w:vAlign w:val="center"/>
          </w:tcPr>
          <w:p w14:paraId="0C4BE7E5" w14:textId="78F1C9AA" w:rsidR="00DC03DC" w:rsidRPr="001E5FD8" w:rsidRDefault="00000C91" w:rsidP="0091337F">
            <w:pPr>
              <w:jc w:val="center"/>
              <w:rPr>
                <w:rFonts w:cstheme="minorHAnsi"/>
                <w:sz w:val="20"/>
                <w:szCs w:val="20"/>
              </w:rPr>
            </w:pPr>
            <w:r w:rsidRPr="001E5FD8">
              <w:rPr>
                <w:rFonts w:cstheme="minorHAnsi"/>
                <w:sz w:val="20"/>
                <w:szCs w:val="20"/>
              </w:rPr>
              <w:t>PFZ</w:t>
            </w:r>
          </w:p>
        </w:tc>
        <w:tc>
          <w:tcPr>
            <w:tcW w:w="2664" w:type="dxa"/>
            <w:vAlign w:val="center"/>
          </w:tcPr>
          <w:p w14:paraId="570BFC07" w14:textId="57B4B65A" w:rsidR="00DC03DC" w:rsidRPr="001E5FD8" w:rsidRDefault="00DC03DC" w:rsidP="0091337F">
            <w:pPr>
              <w:jc w:val="center"/>
              <w:rPr>
                <w:rFonts w:cstheme="minorHAnsi"/>
                <w:sz w:val="20"/>
                <w:szCs w:val="20"/>
              </w:rPr>
            </w:pPr>
            <w:r w:rsidRPr="001E5FD8">
              <w:rPr>
                <w:rFonts w:cstheme="minorHAnsi"/>
                <w:sz w:val="20"/>
                <w:szCs w:val="20"/>
              </w:rPr>
              <w:fldChar w:fldCharType="begin"/>
            </w:r>
            <w:r w:rsidRPr="001E5FD8">
              <w:rPr>
                <w:rFonts w:cstheme="minorHAnsi"/>
                <w:sz w:val="20"/>
                <w:szCs w:val="20"/>
              </w:rPr>
              <w:instrText xml:space="preserve"> ADDIN EN.CITE &lt;EndNote&gt;&lt;Cite&gt;&lt;Author&gt;Esper&lt;/Author&gt;&lt;Year&gt;2014&lt;/Year&gt;&lt;RecNum&gt;33&lt;/RecNum&gt;&lt;DisplayText&gt;(Esper &amp;amp; Gersonde 2014b, a)&lt;/DisplayText&gt;&lt;record&gt;&lt;rec-number&gt;33&lt;/rec-number&gt;&lt;foreign-keys&gt;&lt;key app="EN" db-id="zrva9revlp2zv4ef9e7p5a2k2srpazvs0dss" timestamp="1509450160"&gt;33&lt;/key&gt;&lt;key app="ENWeb" db-id=""&gt;0&lt;/key&gt;&lt;/foreign-keys&gt;&lt;ref-type name="Journal Article"&gt;17&lt;/ref-type&gt;&lt;contributors&gt;&lt;authors&gt;&lt;author&gt;Esper, Oliver&lt;/author&gt;&lt;author&gt;Gersonde, Rainer&lt;/author&gt;&lt;/authors&gt;&lt;/contributors&gt;&lt;titles&gt;&lt;title&gt;Quaternary surface water temperature estimations: New diatom transfer functions for the Southern Ocean&lt;/title&gt;&lt;secondary-title&gt;Palaeogeography, Palaeoclimatology, Palaeoecology&lt;/secondary-title&gt;&lt;/titles&gt;&lt;periodical&gt;&lt;full-title&gt;Palaeogeography, Palaeoclimatology, Palaeoecology&lt;/full-title&gt;&lt;/periodical&gt;&lt;pages&gt;1-19&lt;/pages&gt;&lt;volume&gt;414&lt;/volume&gt;&lt;dates&gt;&lt;year&gt;2014&lt;/year&gt;&lt;/dates&gt;&lt;isbn&gt;00310182&lt;/isbn&gt;&lt;urls&gt;&lt;/urls&gt;&lt;electronic-resource-num&gt;10.1016/j.palaeo.2014.08.008&lt;/electronic-resource-num&gt;&lt;/record&gt;&lt;/Cite&gt;&lt;Cite&gt;&lt;Author&gt;Esper&lt;/Author&gt;&lt;Year&gt;2014&lt;/Year&gt;&lt;RecNum&gt;34&lt;/RecNum&gt;&lt;record&gt;&lt;rec-number&gt;34&lt;/rec-number&gt;&lt;foreign-keys&gt;&lt;key app="EN" db-id="zrva9revlp2zv4ef9e7p5a2k2srpazvs0dss" timestamp="1509453471"&gt;34&lt;/key&gt;&lt;key app="ENWeb" db-id=""&gt;0&lt;/key&gt;&lt;/foreign-keys&gt;&lt;ref-type name="Journal Article"&gt;17&lt;/ref-type&gt;&lt;contributors&gt;&lt;authors&gt;&lt;author&gt;Esper, Oliver&lt;/author&gt;&lt;author&gt;Gersonde, Rainer&lt;/author&gt;&lt;/authors&gt;&lt;/contributors&gt;&lt;titles&gt;&lt;title&gt;New tools for the reconstruction of Pleistocene Antarctic sea ice&lt;/title&gt;&lt;secondary-title&gt;Palaeogeography, Palaeoclimatology, Palaeoecology&lt;/secondary-title&gt;&lt;/titles&gt;&lt;periodical&gt;&lt;full-title&gt;Palaeogeography, Palaeoclimatology, Palaeoecology&lt;/full-title&gt;&lt;/periodical&gt;&lt;pages&gt;260-283&lt;/pages&gt;&lt;volume&gt;399&lt;/volume&gt;&lt;dates&gt;&lt;year&gt;2014&lt;/year&gt;&lt;/dates&gt;&lt;isbn&gt;00310182&lt;/isbn&gt;&lt;urls&gt;&lt;/urls&gt;&lt;electronic-resource-num&gt;10.1016/j.palaeo.2014.01.019&lt;/electronic-resource-num&gt;&lt;/record&gt;&lt;/Cite&gt;&lt;/EndNote&gt;</w:instrText>
            </w:r>
            <w:r w:rsidRPr="001E5FD8">
              <w:rPr>
                <w:rFonts w:cstheme="minorHAnsi"/>
                <w:sz w:val="20"/>
                <w:szCs w:val="20"/>
              </w:rPr>
              <w:fldChar w:fldCharType="separate"/>
            </w:r>
            <w:r w:rsidRPr="001E5FD8">
              <w:rPr>
                <w:rFonts w:cstheme="minorHAnsi"/>
                <w:noProof/>
                <w:sz w:val="20"/>
                <w:szCs w:val="20"/>
              </w:rPr>
              <w:t>(Esper &amp; Gersonde 2014b, a)</w:t>
            </w:r>
            <w:r w:rsidRPr="001E5FD8">
              <w:rPr>
                <w:rFonts w:cstheme="minorHAnsi"/>
                <w:sz w:val="20"/>
                <w:szCs w:val="20"/>
              </w:rPr>
              <w:fldChar w:fldCharType="end"/>
            </w:r>
          </w:p>
        </w:tc>
      </w:tr>
    </w:tbl>
    <w:p w14:paraId="0AC73367" w14:textId="1B0817E7" w:rsidR="0033723D" w:rsidRPr="001E5FD8" w:rsidRDefault="00F6305F" w:rsidP="0033723D">
      <w:pPr>
        <w:jc w:val="both"/>
        <w:sectPr w:rsidR="0033723D" w:rsidRPr="001E5FD8" w:rsidSect="002B26C6">
          <w:pgSz w:w="16838" w:h="11906" w:orient="landscape" w:code="9"/>
          <w:pgMar w:top="1440" w:right="1440" w:bottom="1440" w:left="1440" w:header="709" w:footer="709" w:gutter="0"/>
          <w:lnNumType w:countBy="1" w:restart="continuous"/>
          <w:cols w:space="708"/>
          <w:docGrid w:linePitch="360"/>
        </w:sectPr>
      </w:pPr>
      <w:r w:rsidRPr="001E5FD8">
        <w:rPr>
          <w:noProof/>
          <w:lang w:eastAsia="en-GB"/>
        </w:rPr>
        <mc:AlternateContent>
          <mc:Choice Requires="wps">
            <w:drawing>
              <wp:anchor distT="0" distB="0" distL="114300" distR="114300" simplePos="0" relativeHeight="251730944" behindDoc="0" locked="0" layoutInCell="1" allowOverlap="1" wp14:anchorId="376B6520" wp14:editId="2962274B">
                <wp:simplePos x="0" y="0"/>
                <wp:positionH relativeFrom="margin">
                  <wp:align>right</wp:align>
                </wp:positionH>
                <wp:positionV relativeFrom="paragraph">
                  <wp:posOffset>222985</wp:posOffset>
                </wp:positionV>
                <wp:extent cx="8847117" cy="1163782"/>
                <wp:effectExtent l="0" t="0" r="0" b="0"/>
                <wp:wrapNone/>
                <wp:docPr id="20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7117" cy="11637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A5638" w14:textId="5EB3EB2C" w:rsidR="00D3411A" w:rsidRPr="0033723D" w:rsidRDefault="00D3411A" w:rsidP="00661B12">
                            <w:pPr>
                              <w:jc w:val="both"/>
                              <w:rPr>
                                <w:sz w:val="20"/>
                                <w:szCs w:val="20"/>
                              </w:rPr>
                            </w:pPr>
                            <w:r w:rsidRPr="001E5FD8">
                              <w:rPr>
                                <w:b/>
                                <w:sz w:val="20"/>
                                <w:szCs w:val="20"/>
                              </w:rPr>
                              <w:t xml:space="preserve">Table 2: </w:t>
                            </w:r>
                            <w:r w:rsidRPr="001E5FD8">
                              <w:rPr>
                                <w:sz w:val="20"/>
                                <w:szCs w:val="20"/>
                              </w:rPr>
                              <w:t>Published ages and values of MIS 5e peak SSTs with associated errors from the sample resolution (+ indicates younger ages, - indicates older ages). Ages for the MIS 5e minimum in WSIE are given as the centre age of an MIS 5e interval with either FCC &lt;1 % or FCC =0 % (for a core with an MIS 5e interval barren of sea-ice diatoms), with the errors indicating the duration of this interval. The MIS 5e sea ice conditions use the same definitions as Table 1: 1 – core is located north of the maximum winter sea ice limit. The peak MIS 5e SSTs are also given alongside the inferred oceanographic setting, assuming that SSTs at fronts during MIS 5e were similar to those at the modern SO fronts. Cores are listed in the same order as in Table 1. AZ: Antarctic Zone, PFZ: Polar Frontal Zone, SAZ: Subantarctic Zone, STF: Subtropical 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B6520" id="Text Box 4" o:spid="_x0000_s1087" type="#_x0000_t202" style="position:absolute;left:0;text-align:left;margin-left:645.4pt;margin-top:17.55pt;width:696.6pt;height:91.65pt;z-index:251730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" stroked="f">
                <v:textbox>
                  <w:txbxContent>
                    <w:p w14:paraId="368A5638" w14:textId="5EB3EB2C" w:rsidR="00D3411A" w:rsidRPr="0033723D" w:rsidRDefault="00D3411A" w:rsidP="00661B12">
                      <w:pPr>
                        <w:jc w:val="both"/>
                        <w:rPr>
                          <w:sz w:val="20"/>
                          <w:szCs w:val="20"/>
                        </w:rPr>
                      </w:pPr>
                      <w:r w:rsidRPr="001E5FD8">
                        <w:rPr>
                          <w:b/>
                          <w:sz w:val="20"/>
                          <w:szCs w:val="20"/>
                        </w:rPr>
                        <w:t xml:space="preserve">Table 2: </w:t>
                      </w:r>
                      <w:r w:rsidRPr="001E5FD8">
                        <w:rPr>
                          <w:sz w:val="20"/>
                          <w:szCs w:val="20"/>
                        </w:rPr>
                        <w:t>Published ages and values of MIS 5e peak SSTs with associated errors from the sample resolution (+ indicates younger ages, - indicates older ages). Ages for the MIS 5e minimum in WSIE are given as the centre age of an MIS 5e interval with either FCC &lt;1 % or FCC =0 % (for a core with an MIS 5e interval barren of sea-ice diatoms), with the errors indicating the duration of this interval. The MIS 5e sea ice conditions use the same definitions as Table 1: 1 – core is located north of the maximum winter sea ice limit. The peak MIS 5e SSTs are also given alongside the inferred oceanographic setting, assuming that SSTs at fronts during MIS 5e were similar to those at the modern SO fronts. Cores are listed in the same order as in Table 1. AZ: Antarctic Zone, PFZ: Polar Frontal Zone, SAZ: Subantarctic Zone, STF: Subtropical Front.</w:t>
                      </w:r>
                    </w:p>
                  </w:txbxContent>
                </v:textbox>
                <w10:wrap anchorx="margin"/>
              </v:shape>
            </w:pict>
          </mc:Fallback>
        </mc:AlternateContent>
      </w:r>
    </w:p>
    <w:p w14:paraId="763FE11B" w14:textId="25E72CB6" w:rsidR="00AD79BC" w:rsidRPr="001E5FD8" w:rsidRDefault="00927B58" w:rsidP="00170056">
      <w:pPr>
        <w:spacing w:line="480" w:lineRule="auto"/>
        <w:jc w:val="both"/>
      </w:pPr>
      <w:r w:rsidRPr="001E5FD8">
        <w:rPr>
          <w:noProof/>
          <w:lang w:eastAsia="en-GB"/>
        </w:rPr>
        <w:lastRenderedPageBreak/>
        <mc:AlternateContent>
          <mc:Choice Requires="wpg">
            <w:drawing>
              <wp:anchor distT="0" distB="0" distL="114300" distR="114300" simplePos="0" relativeHeight="252111872" behindDoc="0" locked="0" layoutInCell="1" allowOverlap="1" wp14:anchorId="3F52DC4F" wp14:editId="6A40EA2E">
                <wp:simplePos x="0" y="0"/>
                <wp:positionH relativeFrom="margin">
                  <wp:align>left</wp:align>
                </wp:positionH>
                <wp:positionV relativeFrom="paragraph">
                  <wp:posOffset>2305319</wp:posOffset>
                </wp:positionV>
                <wp:extent cx="5746750" cy="6439535"/>
                <wp:effectExtent l="0" t="0" r="6350" b="0"/>
                <wp:wrapSquare wrapText="bothSides"/>
                <wp:docPr id="225" name="Group 225"/>
                <wp:cNvGraphicFramePr/>
                <a:graphic xmlns:a="http://schemas.openxmlformats.org/drawingml/2006/main">
                  <a:graphicData uri="http://schemas.microsoft.com/office/word/2010/wordprocessingGroup">
                    <wpg:wgp>
                      <wpg:cNvGrpSpPr/>
                      <wpg:grpSpPr>
                        <a:xfrm>
                          <a:off x="0" y="0"/>
                          <a:ext cx="5746750" cy="6439535"/>
                          <a:chOff x="0" y="0"/>
                          <a:chExt cx="5746750" cy="6439535"/>
                        </a:xfrm>
                      </wpg:grpSpPr>
                      <wpg:grpSp>
                        <wpg:cNvPr id="292" name="Group 292"/>
                        <wpg:cNvGrpSpPr/>
                        <wpg:grpSpPr>
                          <a:xfrm>
                            <a:off x="0" y="0"/>
                            <a:ext cx="5746750" cy="6439535"/>
                            <a:chOff x="0" y="0"/>
                            <a:chExt cx="5747195" cy="6439637"/>
                          </a:xfrm>
                        </wpg:grpSpPr>
                        <wpg:grpSp>
                          <wpg:cNvPr id="67" name="Group 67"/>
                          <wpg:cNvGrpSpPr/>
                          <wpg:grpSpPr>
                            <a:xfrm>
                              <a:off x="0" y="0"/>
                              <a:ext cx="5747195" cy="6439637"/>
                              <a:chOff x="0" y="0"/>
                              <a:chExt cx="5747195" cy="6439637"/>
                            </a:xfrm>
                          </wpg:grpSpPr>
                          <pic:pic xmlns:pic="http://schemas.openxmlformats.org/drawingml/2006/picture">
                            <pic:nvPicPr>
                              <pic:cNvPr id="66" name="Picture 6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875" y="0"/>
                                <a:ext cx="5735320" cy="5446395"/>
                              </a:xfrm>
                              <a:prstGeom prst="rect">
                                <a:avLst/>
                              </a:prstGeom>
                            </pic:spPr>
                          </pic:pic>
                          <wps:wsp>
                            <wps:cNvPr id="186" name="Text Box 6"/>
                            <wps:cNvSpPr txBox="1">
                              <a:spLocks noChangeArrowheads="1"/>
                            </wps:cNvSpPr>
                            <wps:spPr bwMode="auto">
                              <a:xfrm>
                                <a:off x="0" y="5522026"/>
                                <a:ext cx="5722620" cy="9176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7E14CA" w14:textId="72F5AD94" w:rsidR="00D3411A" w:rsidRPr="003A14A6" w:rsidRDefault="00D3411A" w:rsidP="00196FE1">
                                  <w:pPr>
                                    <w:jc w:val="both"/>
                                    <w:rPr>
                                      <w:sz w:val="20"/>
                                      <w:szCs w:val="20"/>
                                    </w:rPr>
                                  </w:pPr>
                                  <w:r w:rsidRPr="002C6FCF">
                                    <w:rPr>
                                      <w:b/>
                                      <w:sz w:val="20"/>
                                      <w:szCs w:val="20"/>
                                    </w:rPr>
                                    <w:t xml:space="preserve">Figure </w:t>
                                  </w:r>
                                  <w:r>
                                    <w:rPr>
                                      <w:b/>
                                      <w:sz w:val="20"/>
                                      <w:szCs w:val="20"/>
                                    </w:rPr>
                                    <w:t>5</w:t>
                                  </w:r>
                                  <w:r w:rsidRPr="002C6FCF">
                                    <w:rPr>
                                      <w:b/>
                                      <w:sz w:val="20"/>
                                      <w:szCs w:val="20"/>
                                    </w:rPr>
                                    <w:t xml:space="preserve">: </w:t>
                                  </w:r>
                                  <w:r w:rsidRPr="002C6FCF">
                                    <w:rPr>
                                      <w:sz w:val="20"/>
                                      <w:szCs w:val="20"/>
                                    </w:rPr>
                                    <w:t>Map</w:t>
                                  </w:r>
                                  <w:r>
                                    <w:rPr>
                                      <w:sz w:val="20"/>
                                      <w:szCs w:val="20"/>
                                    </w:rPr>
                                    <w:t xml:space="preserve"> of the ages of </w:t>
                                  </w:r>
                                  <w:r w:rsidRPr="001E5FD8">
                                    <w:rPr>
                                      <w:sz w:val="20"/>
                                      <w:szCs w:val="20"/>
                                    </w:rPr>
                                    <w:t xml:space="preserve">peak SSTs (colour coded) in the MIS 5e records and the age error (symbol size) arising from the sample resolution for each MIS 5e record. The map covers the region south of 40 </w:t>
                                  </w:r>
                                  <w:r w:rsidRPr="001E5FD8">
                                    <w:rPr>
                                      <w:sz w:val="20"/>
                                      <w:szCs w:val="20"/>
                                      <w:vertAlign w:val="superscript"/>
                                    </w:rPr>
                                    <w:t>o</w:t>
                                  </w:r>
                                  <w:r w:rsidRPr="001E5FD8">
                                    <w:rPr>
                                      <w:sz w:val="20"/>
                                      <w:szCs w:val="20"/>
                                    </w:rPr>
                                    <w:t>S and includes the modern (1981-2010) average September</w:t>
                                  </w:r>
                                  <w:r>
                                    <w:rPr>
                                      <w:sz w:val="20"/>
                                      <w:szCs w:val="20"/>
                                    </w:rPr>
                                    <w:t xml:space="preserve"> sea-</w:t>
                                  </w:r>
                                  <w:r w:rsidRPr="002C6FCF">
                                    <w:rPr>
                                      <w:sz w:val="20"/>
                                      <w:szCs w:val="20"/>
                                    </w:rPr>
                                    <w:t>ice extent and SO frontal positions.</w:t>
                                  </w:r>
                                </w:p>
                              </w:txbxContent>
                            </wps:txbx>
                            <wps:bodyPr rot="0" vert="horz" wrap="square" lIns="91440" tIns="45720" rIns="91440" bIns="45720" anchor="t" anchorCtr="0" upright="1">
                              <a:noAutofit/>
                            </wps:bodyPr>
                          </wps:wsp>
                        </wpg:grpSp>
                        <wps:wsp>
                          <wps:cNvPr id="65" name="Text Box 65"/>
                          <wps:cNvSpPr txBox="1"/>
                          <wps:spPr>
                            <a:xfrm>
                              <a:off x="491320" y="4776716"/>
                              <a:ext cx="356260" cy="178130"/>
                            </a:xfrm>
                            <a:prstGeom prst="rect">
                              <a:avLst/>
                            </a:prstGeom>
                            <a:solidFill>
                              <a:schemeClr val="lt1"/>
                            </a:solidFill>
                            <a:ln w="6350">
                              <a:noFill/>
                            </a:ln>
                          </wps:spPr>
                          <wps:txbx>
                            <w:txbxContent>
                              <w:p w14:paraId="7BF2AEBC" w14:textId="6D1E4D0C" w:rsidR="00D3411A" w:rsidRPr="00B53BB7" w:rsidRDefault="00D3411A">
                                <w:pPr>
                                  <w:rPr>
                                    <w:sz w:val="20"/>
                                    <w:szCs w:val="20"/>
                                  </w:rPr>
                                </w:pPr>
                                <w:r w:rsidRPr="001E5FD8">
                                  <w:rPr>
                                    <w:sz w:val="20"/>
                                    <w:szCs w:val="20"/>
                                  </w:rPr>
                                  <w:t>WSIE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6" name="Straight Connector 16"/>
                        <wps:cNvCnPr/>
                        <wps:spPr>
                          <a:xfrm flipV="1">
                            <a:off x="3057349" y="106587"/>
                            <a:ext cx="5610" cy="2607368"/>
                          </a:xfrm>
                          <a:prstGeom prst="line">
                            <a:avLst/>
                          </a:prstGeom>
                          <a:ln w="3175">
                            <a:solidFill>
                              <a:schemeClr val="bg1">
                                <a:lumMod val="50000"/>
                                <a:alpha val="65000"/>
                              </a:schemeClr>
                            </a:solidFill>
                          </a:ln>
                        </wps:spPr>
                        <wps:style>
                          <a:lnRef idx="1">
                            <a:schemeClr val="accent1"/>
                          </a:lnRef>
                          <a:fillRef idx="0">
                            <a:schemeClr val="accent1"/>
                          </a:fillRef>
                          <a:effectRef idx="0">
                            <a:schemeClr val="accent1"/>
                          </a:effectRef>
                          <a:fontRef idx="minor">
                            <a:schemeClr val="tx1"/>
                          </a:fontRef>
                        </wps:style>
                        <wps:bodyPr/>
                      </wps:wsp>
                      <wps:wsp>
                        <wps:cNvPr id="224" name="Straight Connector 224"/>
                        <wps:cNvCnPr/>
                        <wps:spPr>
                          <a:xfrm flipV="1">
                            <a:off x="3051740" y="2821738"/>
                            <a:ext cx="5610" cy="2607368"/>
                          </a:xfrm>
                          <a:prstGeom prst="line">
                            <a:avLst/>
                          </a:prstGeom>
                          <a:ln w="3175">
                            <a:solidFill>
                              <a:schemeClr val="bg1">
                                <a:lumMod val="50000"/>
                                <a:alpha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F52DC4F" id="Group 225" o:spid="_x0000_s1088" style="position:absolute;left:0;text-align:left;margin-left:0;margin-top:181.5pt;width:452.5pt;height:507.05pt;z-index:252111872;mso-position-horizontal:left;mso-position-horizontal-relative:margin" coordsize="57467,64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">
                <v:group id="Group 292" o:spid="_x0000_s1089" style="position:absolute;width:57467;height:64395" coordsize="57471,6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group id="Group 67" o:spid="_x0000_s1090" style="position:absolute;width:57471;height:64396" coordsize="57471,64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Picture 66" o:spid="_x0000_s1091" type="#_x0000_t75" style="position:absolute;left:118;width:57353;height:5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">
                      <v:imagedata r:id="rId19" o:title=""/>
                      <v:path arrowok="t"/>
                    </v:shape>
                    <v:shape id="Text Box 6" o:spid="_x0000_s1092" type="#_x0000_t202" style="position:absolute;top:55220;width:57226;height:9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" stroked="f">
                      <v:textbox>
                        <w:txbxContent>
                          <w:p w14:paraId="1F7E14CA" w14:textId="72F5AD94" w:rsidR="00D3411A" w:rsidRPr="003A14A6" w:rsidRDefault="00D3411A" w:rsidP="00196FE1">
                            <w:pPr>
                              <w:jc w:val="both"/>
                              <w:rPr>
                                <w:sz w:val="20"/>
                                <w:szCs w:val="20"/>
                              </w:rPr>
                            </w:pPr>
                            <w:r w:rsidRPr="002C6FCF">
                              <w:rPr>
                                <w:b/>
                                <w:sz w:val="20"/>
                                <w:szCs w:val="20"/>
                              </w:rPr>
                              <w:t xml:space="preserve">Figure </w:t>
                            </w:r>
                            <w:r>
                              <w:rPr>
                                <w:b/>
                                <w:sz w:val="20"/>
                                <w:szCs w:val="20"/>
                              </w:rPr>
                              <w:t>5</w:t>
                            </w:r>
                            <w:r w:rsidRPr="002C6FCF">
                              <w:rPr>
                                <w:b/>
                                <w:sz w:val="20"/>
                                <w:szCs w:val="20"/>
                              </w:rPr>
                              <w:t xml:space="preserve">: </w:t>
                            </w:r>
                            <w:r w:rsidRPr="002C6FCF">
                              <w:rPr>
                                <w:sz w:val="20"/>
                                <w:szCs w:val="20"/>
                              </w:rPr>
                              <w:t>Map</w:t>
                            </w:r>
                            <w:r>
                              <w:rPr>
                                <w:sz w:val="20"/>
                                <w:szCs w:val="20"/>
                              </w:rPr>
                              <w:t xml:space="preserve"> of the ages of </w:t>
                            </w:r>
                            <w:r w:rsidRPr="001E5FD8">
                              <w:rPr>
                                <w:sz w:val="20"/>
                                <w:szCs w:val="20"/>
                              </w:rPr>
                              <w:t xml:space="preserve">peak SSTs (colour coded) in the MIS 5e records and the age error (symbol size) arising from the sample resolution for each MIS 5e record. The map covers the region south of 40 </w:t>
                            </w:r>
                            <w:r w:rsidRPr="001E5FD8">
                              <w:rPr>
                                <w:sz w:val="20"/>
                                <w:szCs w:val="20"/>
                                <w:vertAlign w:val="superscript"/>
                              </w:rPr>
                              <w:t>o</w:t>
                            </w:r>
                            <w:r w:rsidRPr="001E5FD8">
                              <w:rPr>
                                <w:sz w:val="20"/>
                                <w:szCs w:val="20"/>
                              </w:rPr>
                              <w:t>S and includes the modern (1981-2010) average September</w:t>
                            </w:r>
                            <w:r>
                              <w:rPr>
                                <w:sz w:val="20"/>
                                <w:szCs w:val="20"/>
                              </w:rPr>
                              <w:t xml:space="preserve"> sea-</w:t>
                            </w:r>
                            <w:r w:rsidRPr="002C6FCF">
                              <w:rPr>
                                <w:sz w:val="20"/>
                                <w:szCs w:val="20"/>
                              </w:rPr>
                              <w:t>ice extent and SO frontal positions.</w:t>
                            </w:r>
                          </w:p>
                        </w:txbxContent>
                      </v:textbox>
                    </v:shape>
                  </v:group>
                  <v:shape id="Text Box 65" o:spid="_x0000_s1093" type="#_x0000_t202" style="position:absolute;left:4913;top:47767;width:3562;height:1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" fillcolor="white [3201]" stroked="f" strokeweight=".5pt">
                    <v:textbox inset="0,0,0,0">
                      <w:txbxContent>
                        <w:p w14:paraId="7BF2AEBC" w14:textId="6D1E4D0C" w:rsidR="00D3411A" w:rsidRPr="00B53BB7" w:rsidRDefault="00D3411A">
                          <w:pPr>
                            <w:rPr>
                              <w:sz w:val="20"/>
                              <w:szCs w:val="20"/>
                            </w:rPr>
                          </w:pPr>
                          <w:r w:rsidRPr="001E5FD8">
                            <w:rPr>
                              <w:sz w:val="20"/>
                              <w:szCs w:val="20"/>
                            </w:rPr>
                            <w:t>WSIE</w:t>
                          </w:r>
                        </w:p>
                      </w:txbxContent>
                    </v:textbox>
                  </v:shape>
                </v:group>
                <v:line id="Straight Connector 16" o:spid="_x0000_s1094" style="position:absolute;flip:y;visibility:visible;mso-wrap-style:square" from="30573,1065" to="30629,27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" strokecolor="#7f7f7f [1612]" strokeweight=".25pt">
                  <v:stroke opacity="42662f"/>
                </v:line>
                <v:line id="Straight Connector 224" o:spid="_x0000_s1095" style="position:absolute;flip:y;visibility:visible;mso-wrap-style:square" from="30517,28217" to="30573,5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" strokecolor="#7f7f7f [1612]" strokeweight=".25pt">
                  <v:stroke opacity="42662f"/>
                </v:line>
                <w10:wrap type="square" anchorx="margin"/>
              </v:group>
            </w:pict>
          </mc:Fallback>
        </mc:AlternateContent>
      </w:r>
      <w:r w:rsidR="006939B7" w:rsidRPr="001E5FD8">
        <w:t xml:space="preserve">Frontal Zone, i.e. at 126.8 ± 3.0 ka and 127.3 ± 1.3 ka, respectively (Figure 4). In the Atlantic sector MIS 5e SSTs within the ACC and north of the STF reached their peaks all around the same time at 127 ± 1.1 ka (Figure 4). The younger average age of MIS 5e peak SSTs in the Subantarctic Zone across the SO is mainly caused by the Pacific sector records (Figure 4). In the Pacific sector cores from the Subantarctic </w:t>
      </w:r>
      <w:r w:rsidR="000A6652" w:rsidRPr="001E5FD8">
        <w:t xml:space="preserve">Zone SSTs reached their maximum, at 120.6 ± 2.1 ka, over 5 ka later than in the cores north of the STF and from the Polar Frontal Zone, </w:t>
      </w:r>
      <w:r w:rsidR="00CC296B" w:rsidRPr="001E5FD8">
        <w:t>at</w:t>
      </w:r>
      <w:r w:rsidR="00AD79BC" w:rsidRPr="001E5FD8">
        <w:t xml:space="preserve"> 125.9 ± 3.2 ka and 126.6 ± 0.8 ka</w:t>
      </w:r>
      <w:r w:rsidR="00CC296B" w:rsidRPr="001E5FD8">
        <w:t>, respectively.</w:t>
      </w:r>
    </w:p>
    <w:p w14:paraId="656170F7" w14:textId="64E79016" w:rsidR="009E71AD" w:rsidRPr="001E5FD8" w:rsidRDefault="00170056" w:rsidP="00170056">
      <w:pPr>
        <w:spacing w:line="480" w:lineRule="auto"/>
        <w:jc w:val="both"/>
        <w:rPr>
          <w:rFonts w:cstheme="minorHAnsi"/>
        </w:rPr>
      </w:pPr>
      <w:r w:rsidRPr="001E5FD8">
        <w:lastRenderedPageBreak/>
        <w:t xml:space="preserve">Almost all the core records show increased SSTs during MIS 5e, with the exceptions of cores PS1752-1 and DSDP </w:t>
      </w:r>
      <w:r w:rsidR="00CC296B" w:rsidRPr="001E5FD8">
        <w:t xml:space="preserve">Site </w:t>
      </w:r>
      <w:r w:rsidRPr="001E5FD8">
        <w:t xml:space="preserve">593, which are characterised by negative SST anomalies of -2 </w:t>
      </w:r>
      <w:r w:rsidRPr="001E5FD8">
        <w:rPr>
          <w:vertAlign w:val="superscript"/>
        </w:rPr>
        <w:t>o</w:t>
      </w:r>
      <w:r w:rsidRPr="001E5FD8">
        <w:t xml:space="preserve">C and -0.5 </w:t>
      </w:r>
      <w:r w:rsidRPr="001E5FD8">
        <w:rPr>
          <w:vertAlign w:val="superscript"/>
        </w:rPr>
        <w:t>o</w:t>
      </w:r>
      <w:r w:rsidRPr="001E5FD8">
        <w:t>C, respectively. At site PS1752-1 the apparent SST cooling is likely an artefact due to the large age uncertainty caused by the low sample resolution (Tables</w:t>
      </w:r>
      <w:r w:rsidR="00F119C0" w:rsidRPr="001E5FD8">
        <w:t xml:space="preserve"> 1 &amp; 2), whilst the cooling at S</w:t>
      </w:r>
      <w:r w:rsidRPr="001E5FD8">
        <w:t>ite DSDP 593 is probably a consequence of local oceanographic changes during MIS 5e (for details, see</w:t>
      </w:r>
      <w:r w:rsidR="00F119C0" w:rsidRPr="001E5FD8">
        <w:t xml:space="preserve"> </w:t>
      </w:r>
      <w:proofErr w:type="spellStart"/>
      <w:r w:rsidR="00F119C0" w:rsidRPr="001E5FD8">
        <w:t>Cortese</w:t>
      </w:r>
      <w:proofErr w:type="spellEnd"/>
      <w:r w:rsidR="00F119C0" w:rsidRPr="001E5FD8">
        <w:t xml:space="preserve"> et al. 2013</w:t>
      </w:r>
      <w:r w:rsidRPr="001E5FD8">
        <w:t>). In the Atlantic sector, only ODP Site 1093 has a peak SST age younger than</w:t>
      </w:r>
      <w:r w:rsidR="003F7908" w:rsidRPr="001E5FD8">
        <w:t xml:space="preserve"> 129-126 ka (Figure 5</w:t>
      </w:r>
      <w:r w:rsidRPr="001E5FD8">
        <w:t xml:space="preserve">). The records from cores MD84-551, MD02-2488 and RC11-120 from the central </w:t>
      </w:r>
      <w:r w:rsidR="00392499" w:rsidRPr="001E5FD8">
        <w:t xml:space="preserve">part of the </w:t>
      </w:r>
      <w:r w:rsidRPr="001E5FD8">
        <w:t xml:space="preserve">Indian </w:t>
      </w:r>
      <w:r w:rsidR="00392499" w:rsidRPr="001E5FD8">
        <w:t>sector</w:t>
      </w:r>
      <w:r w:rsidRPr="001E5FD8">
        <w:t xml:space="preserve"> exhibit very similar ages, around 129 ka,</w:t>
      </w:r>
      <w:r w:rsidR="00392499" w:rsidRPr="001E5FD8">
        <w:t xml:space="preserve"> for the SST maxima, whilst the peak SST</w:t>
      </w:r>
      <w:r w:rsidRPr="001E5FD8">
        <w:t xml:space="preserve"> of core MD88-770 lags by ca. 5 ka. Thus, the latter age is clearly an outlier (Figure</w:t>
      </w:r>
      <w:r w:rsidR="003F7908" w:rsidRPr="001E5FD8">
        <w:t>s 3-5</w:t>
      </w:r>
      <w:r w:rsidRPr="001E5FD8">
        <w:t xml:space="preserve">) that we excluded from </w:t>
      </w:r>
      <w:r w:rsidR="000A6652" w:rsidRPr="001E5FD8">
        <w:t>c</w:t>
      </w:r>
      <w:r w:rsidRPr="001E5FD8">
        <w:t>alculating the average time of the MIS 5e SST maximum in the Indian sector. The ages of peak war</w:t>
      </w:r>
      <w:r w:rsidR="00392499" w:rsidRPr="001E5FD8">
        <w:t>ming in the Pacific sector</w:t>
      </w:r>
      <w:r w:rsidRPr="001E5FD8">
        <w:t xml:space="preserve"> show</w:t>
      </w:r>
      <w:r w:rsidR="00392499" w:rsidRPr="001E5FD8">
        <w:t>s</w:t>
      </w:r>
      <w:r w:rsidRPr="001E5FD8">
        <w:t xml:space="preserve"> considerable variability, although in the majority of </w:t>
      </w:r>
      <w:r w:rsidR="00392499" w:rsidRPr="001E5FD8">
        <w:t xml:space="preserve">the </w:t>
      </w:r>
      <w:r w:rsidRPr="001E5FD8">
        <w:t xml:space="preserve">Pacific </w:t>
      </w:r>
      <w:r w:rsidR="00392499" w:rsidRPr="001E5FD8">
        <w:t xml:space="preserve">sector </w:t>
      </w:r>
      <w:r w:rsidRPr="001E5FD8">
        <w:t xml:space="preserve">cores peak MIS 5e SSTs occur after </w:t>
      </w:r>
      <w:r w:rsidR="00B14429" w:rsidRPr="001E5FD8">
        <w:t>127 ka (Figure</w:t>
      </w:r>
      <w:r w:rsidR="003F7908" w:rsidRPr="001E5FD8">
        <w:t>s</w:t>
      </w:r>
      <w:r w:rsidR="00B14429" w:rsidRPr="001E5FD8">
        <w:t xml:space="preserve"> 4</w:t>
      </w:r>
      <w:r w:rsidR="003F7908" w:rsidRPr="001E5FD8">
        <w:t xml:space="preserve"> &amp; 5</w:t>
      </w:r>
      <w:r w:rsidR="00B14429" w:rsidRPr="001E5FD8">
        <w:t xml:space="preserve">). For the records from the Atlantic and Indian sectors, the average sampling interval error is </w:t>
      </w:r>
      <w:r w:rsidR="00B14429" w:rsidRPr="001E5FD8">
        <w:rPr>
          <w:rFonts w:cstheme="minorHAnsi"/>
        </w:rPr>
        <w:t>~ 0.8 ka, whereas the Pacific sector cores have an average sampling resolu</w:t>
      </w:r>
      <w:r w:rsidR="003F7908" w:rsidRPr="001E5FD8">
        <w:rPr>
          <w:rFonts w:cstheme="minorHAnsi"/>
        </w:rPr>
        <w:t>tion error of ~ 1.1 ka (Figure 5</w:t>
      </w:r>
      <w:r w:rsidR="00B14429" w:rsidRPr="001E5FD8">
        <w:rPr>
          <w:rFonts w:cstheme="minorHAnsi"/>
        </w:rPr>
        <w:t>). Core PS1752-1 from the Atlantic sector is the only record, for which the error associated with the sample resolution is greater than the error arising from its age model.</w:t>
      </w:r>
    </w:p>
    <w:p w14:paraId="053C91CA" w14:textId="2C7CD709" w:rsidR="00F45BAC" w:rsidRPr="001E5FD8" w:rsidRDefault="008E0140" w:rsidP="00F45BAC">
      <w:pPr>
        <w:spacing w:line="480" w:lineRule="auto"/>
        <w:jc w:val="both"/>
      </w:pPr>
      <w:r w:rsidRPr="001E5FD8">
        <w:t>MIS 5e SST maxima and their anomalies relative to the modern SSTs are higher at lower latitudes (</w:t>
      </w:r>
      <w:r w:rsidR="00E56A5C" w:rsidRPr="001E5FD8">
        <w:t xml:space="preserve">Figure </w:t>
      </w:r>
      <w:r w:rsidR="003F7908" w:rsidRPr="001E5FD8">
        <w:t>6</w:t>
      </w:r>
      <w:r w:rsidRPr="001E5FD8">
        <w:t xml:space="preserve">a). Peak MIS 5e SSTs of &gt; 10 </w:t>
      </w:r>
      <w:r w:rsidRPr="001E5FD8">
        <w:rPr>
          <w:vertAlign w:val="superscript"/>
        </w:rPr>
        <w:t>o</w:t>
      </w:r>
      <w:r w:rsidRPr="001E5FD8">
        <w:t xml:space="preserve">C and anomalies &gt; 3 </w:t>
      </w:r>
      <w:r w:rsidRPr="001E5FD8">
        <w:rPr>
          <w:vertAlign w:val="superscript"/>
        </w:rPr>
        <w:t>o</w:t>
      </w:r>
      <w:r w:rsidRPr="001E5FD8">
        <w:t xml:space="preserve">C relative to the present, with the exception of core MD84-551, are only reconstructed from cores located north of 50 </w:t>
      </w:r>
      <w:r w:rsidRPr="001E5FD8">
        <w:rPr>
          <w:vertAlign w:val="superscript"/>
        </w:rPr>
        <w:t>o</w:t>
      </w:r>
      <w:r w:rsidR="003F7908" w:rsidRPr="001E5FD8">
        <w:t>S (Figure 6</w:t>
      </w:r>
      <w:r w:rsidRPr="001E5FD8">
        <w:t>). Cores located 2</w:t>
      </w:r>
      <w:r w:rsidRPr="001E5FD8">
        <w:rPr>
          <w:vertAlign w:val="superscript"/>
        </w:rPr>
        <w:t>o</w:t>
      </w:r>
      <w:r w:rsidRPr="001E5FD8">
        <w:t xml:space="preserve"> south of the modern STF show the greatest warming during MIS 5e relative to the present (e.g. MD97-2108, DSDP 594, MD97-2120 and PS2082-1).</w:t>
      </w:r>
      <w:r w:rsidR="001458B8" w:rsidRPr="001E5FD8">
        <w:t xml:space="preserve"> </w:t>
      </w:r>
      <w:r w:rsidR="00392499" w:rsidRPr="001E5FD8">
        <w:t>In c</w:t>
      </w:r>
      <w:r w:rsidR="001458B8" w:rsidRPr="001E5FD8">
        <w:t>ores</w:t>
      </w:r>
      <w:r w:rsidR="00392499" w:rsidRPr="001E5FD8">
        <w:t>, which</w:t>
      </w:r>
      <w:r w:rsidR="001458B8" w:rsidRPr="001E5FD8">
        <w:t xml:space="preserve"> are located in the same </w:t>
      </w:r>
      <w:r w:rsidR="00392499" w:rsidRPr="001E5FD8">
        <w:t xml:space="preserve">SO </w:t>
      </w:r>
      <w:r w:rsidR="001458B8" w:rsidRPr="001E5FD8">
        <w:t>sector and</w:t>
      </w:r>
      <w:r w:rsidR="00392499" w:rsidRPr="001E5FD8">
        <w:t xml:space="preserve"> oceanographic zone, but for which MIS 5e SSTs were reconstructed using different</w:t>
      </w:r>
      <w:r w:rsidR="001458B8" w:rsidRPr="001E5FD8">
        <w:t xml:space="preserve"> techniques</w:t>
      </w:r>
      <w:r w:rsidR="00392499" w:rsidRPr="001E5FD8">
        <w:t>, peak SSTs have</w:t>
      </w:r>
      <w:r w:rsidR="001458B8" w:rsidRPr="001E5FD8">
        <w:t xml:space="preserve"> similar ages (Figure 5) and </w:t>
      </w:r>
      <w:r w:rsidR="00392499" w:rsidRPr="001E5FD8">
        <w:t>are comparable (Figure 6b;</w:t>
      </w:r>
      <w:r w:rsidR="001458B8" w:rsidRPr="001E5FD8">
        <w:t xml:space="preserve"> e.g. RC11-120 and MD02-2488</w:t>
      </w:r>
      <w:r w:rsidR="00392499" w:rsidRPr="001E5FD8">
        <w:t>)</w:t>
      </w:r>
      <w:r w:rsidR="001458B8" w:rsidRPr="001E5FD8">
        <w:t>. The varia</w:t>
      </w:r>
      <w:r w:rsidR="00392499" w:rsidRPr="001E5FD8">
        <w:t>bility of peak SSTs regarding their ages</w:t>
      </w:r>
      <w:r w:rsidR="00442B8E" w:rsidRPr="001E5FD8">
        <w:t xml:space="preserve"> (Figures 3-5)</w:t>
      </w:r>
      <w:r w:rsidR="00392499" w:rsidRPr="001E5FD8">
        <w:t>, deviations from present (Figure 6a)</w:t>
      </w:r>
      <w:r w:rsidR="00442B8E" w:rsidRPr="001E5FD8">
        <w:t xml:space="preserve"> and </w:t>
      </w:r>
      <w:r w:rsidR="00392499" w:rsidRPr="001E5FD8">
        <w:t>absolute values</w:t>
      </w:r>
      <w:r w:rsidR="00442B8E" w:rsidRPr="001E5FD8">
        <w:t xml:space="preserve"> (Figure 6</w:t>
      </w:r>
      <w:r w:rsidR="00392499" w:rsidRPr="001E5FD8">
        <w:t>b</w:t>
      </w:r>
      <w:r w:rsidR="00442B8E" w:rsidRPr="001E5FD8">
        <w:t xml:space="preserve">) </w:t>
      </w:r>
      <w:r w:rsidR="00392499" w:rsidRPr="001E5FD8">
        <w:t>observed across the SO during MIS 5e</w:t>
      </w:r>
      <w:r w:rsidR="00442B8E" w:rsidRPr="001E5FD8">
        <w:t xml:space="preserve"> is primarily related to </w:t>
      </w:r>
      <w:r w:rsidR="00392499" w:rsidRPr="001E5FD8">
        <w:t>the core site location (oceanographic zone, SO sector)</w:t>
      </w:r>
      <w:r w:rsidR="005D0EB5" w:rsidRPr="001E5FD8">
        <w:t xml:space="preserve"> but</w:t>
      </w:r>
      <w:r w:rsidR="00442B8E" w:rsidRPr="001E5FD8">
        <w:t xml:space="preserve"> not </w:t>
      </w:r>
      <w:r w:rsidR="005D0EB5" w:rsidRPr="001E5FD8">
        <w:t xml:space="preserve">the </w:t>
      </w:r>
      <w:r w:rsidR="00442B8E" w:rsidRPr="001E5FD8">
        <w:t xml:space="preserve">SST reconstruction technique. This is indicated </w:t>
      </w:r>
      <w:r w:rsidR="00442B8E" w:rsidRPr="001E5FD8">
        <w:lastRenderedPageBreak/>
        <w:t>by the variation in peak SST</w:t>
      </w:r>
      <w:r w:rsidR="005D0EB5" w:rsidRPr="001E5FD8">
        <w:t xml:space="preserve"> values, anomalies and ages</w:t>
      </w:r>
      <w:r w:rsidR="00442B8E" w:rsidRPr="001E5FD8">
        <w:t xml:space="preserve"> in Pacific sector cores north of 51 </w:t>
      </w:r>
      <w:r w:rsidR="00442B8E" w:rsidRPr="001E5FD8">
        <w:rPr>
          <w:vertAlign w:val="superscript"/>
        </w:rPr>
        <w:t>o</w:t>
      </w:r>
      <w:r w:rsidR="00442B8E" w:rsidRPr="001E5FD8">
        <w:t xml:space="preserve">S (Figures 5 &amp; 6), all of which </w:t>
      </w:r>
      <w:r w:rsidR="005D0EB5" w:rsidRPr="001E5FD8">
        <w:t>were reconstructed using the same technique</w:t>
      </w:r>
      <w:r w:rsidR="00442B8E" w:rsidRPr="001E5FD8">
        <w:t>.</w:t>
      </w:r>
    </w:p>
    <w:p w14:paraId="32CEE9F7" w14:textId="26193568" w:rsidR="00B14429" w:rsidRPr="001E5FD8" w:rsidRDefault="00B14429" w:rsidP="00011DB5">
      <w:pPr>
        <w:pStyle w:val="ListParagraph"/>
        <w:numPr>
          <w:ilvl w:val="1"/>
          <w:numId w:val="2"/>
        </w:numPr>
        <w:spacing w:line="480" w:lineRule="auto"/>
        <w:jc w:val="both"/>
        <w:rPr>
          <w:u w:val="single"/>
        </w:rPr>
      </w:pPr>
      <w:r w:rsidRPr="001E5FD8">
        <w:rPr>
          <w:u w:val="single"/>
        </w:rPr>
        <w:t>Sea Ice</w:t>
      </w:r>
    </w:p>
    <w:p w14:paraId="3D5BA098" w14:textId="08EFCE53" w:rsidR="00B14429" w:rsidRPr="001E5FD8" w:rsidRDefault="005D0EB5" w:rsidP="00170056">
      <w:pPr>
        <w:spacing w:line="480" w:lineRule="auto"/>
        <w:jc w:val="both"/>
      </w:pPr>
      <w:r w:rsidRPr="001E5FD8">
        <w:t xml:space="preserve">The </w:t>
      </w:r>
      <w:r w:rsidR="003F7908" w:rsidRPr="001E5FD8">
        <w:t xml:space="preserve">records </w:t>
      </w:r>
      <w:r w:rsidR="00B14429" w:rsidRPr="001E5FD8">
        <w:t>suggest t</w:t>
      </w:r>
      <w:r w:rsidR="00B53BB7" w:rsidRPr="001E5FD8">
        <w:t xml:space="preserve">hat the </w:t>
      </w:r>
      <w:r w:rsidRPr="001E5FD8">
        <w:t xml:space="preserve">age of the MIS 5e WSIE </w:t>
      </w:r>
      <w:r w:rsidR="00B53BB7" w:rsidRPr="001E5FD8">
        <w:t>minimum</w:t>
      </w:r>
      <w:r w:rsidRPr="001E5FD8">
        <w:t>, defined by the centre age of an MIS 5e interval with either FCC &lt;1 % or FCC =0% (for a core with an MIS 5e interval barren of sea-ice diatoms),</w:t>
      </w:r>
      <w:r w:rsidR="00B14429" w:rsidRPr="001E5FD8">
        <w:t xml:space="preserve"> occurred during the time windo</w:t>
      </w:r>
      <w:r w:rsidRPr="001E5FD8">
        <w:t>w 129-125</w:t>
      </w:r>
      <w:r w:rsidR="00B53BB7" w:rsidRPr="001E5FD8">
        <w:t xml:space="preserve"> ka</w:t>
      </w:r>
      <w:r w:rsidRPr="001E5FD8">
        <w:t>, when mean and even maximum WSIE were restricted to south of each site at least at one point (Figure 7)</w:t>
      </w:r>
      <w:r w:rsidR="00B53BB7" w:rsidRPr="001E5FD8">
        <w:t>. The onset of the W</w:t>
      </w:r>
      <w:r w:rsidR="00B14429" w:rsidRPr="001E5FD8">
        <w:t xml:space="preserve">SIE minimum precedes the SST maximum within each record, except for core PS2603-3, in which both seem to coincide. This sequence is particularly </w:t>
      </w:r>
      <w:r w:rsidRPr="001E5FD8">
        <w:t>suggested by the data from sites</w:t>
      </w:r>
      <w:r w:rsidR="00B14429" w:rsidRPr="001E5FD8">
        <w:t xml:space="preserve"> PS2276-4 and PS58/271-1, where the</w:t>
      </w:r>
      <w:r w:rsidRPr="001E5FD8">
        <w:t xml:space="preserve"> ages of</w:t>
      </w:r>
      <w:r w:rsidR="00B14429" w:rsidRPr="001E5FD8">
        <w:t xml:space="preserve"> sea ice minima</w:t>
      </w:r>
      <w:r w:rsidRPr="001E5FD8">
        <w:t xml:space="preserve"> and peak SSTs</w:t>
      </w:r>
      <w:r w:rsidR="00B14429" w:rsidRPr="001E5FD8">
        <w:t xml:space="preserve"> are precisely constrained</w:t>
      </w:r>
      <w:r w:rsidRPr="001E5FD8">
        <w:t>, but where, as in the majority of the records, the sea-ice diatom abundance throughout MIS 5e is very low (Figure 7)</w:t>
      </w:r>
      <w:r w:rsidR="00B14429" w:rsidRPr="001E5FD8">
        <w:t xml:space="preserve">. The </w:t>
      </w:r>
      <w:r w:rsidR="00B53BB7" w:rsidRPr="001E5FD8">
        <w:t>FCC</w:t>
      </w:r>
      <w:r w:rsidR="00B14429" w:rsidRPr="001E5FD8">
        <w:rPr>
          <w:i/>
        </w:rPr>
        <w:t xml:space="preserve"> </w:t>
      </w:r>
      <w:r w:rsidR="00B14429" w:rsidRPr="001E5FD8">
        <w:t xml:space="preserve">record for core TPC288 (Figure </w:t>
      </w:r>
      <w:r w:rsidR="003F7908" w:rsidRPr="001E5FD8">
        <w:t>7</w:t>
      </w:r>
      <w:r w:rsidR="00B14429" w:rsidRPr="001E5FD8">
        <w:t>) has a pronounced</w:t>
      </w:r>
      <w:r w:rsidR="00B14429" w:rsidRPr="001E5FD8">
        <w:rPr>
          <w:noProof/>
          <w:lang w:eastAsia="en-GB"/>
        </w:rPr>
        <w:t xml:space="preserve"> </w:t>
      </w:r>
      <w:r w:rsidR="00B14429" w:rsidRPr="001E5FD8">
        <w:t xml:space="preserve">minimum at </w:t>
      </w:r>
      <w:r w:rsidR="00B14429" w:rsidRPr="001E5FD8">
        <w:rPr>
          <w:rFonts w:cstheme="minorHAnsi"/>
        </w:rPr>
        <w:t>~</w:t>
      </w:r>
      <w:r w:rsidR="00B14429" w:rsidRPr="001E5FD8">
        <w:t xml:space="preserve"> 129 k</w:t>
      </w:r>
      <w:r w:rsidR="0025109C" w:rsidRPr="001E5FD8">
        <w:t>a. The interval of</w:t>
      </w:r>
      <w:r w:rsidRPr="001E5FD8">
        <w:t xml:space="preserve"> the WSIE</w:t>
      </w:r>
      <w:r w:rsidR="0025109C" w:rsidRPr="001E5FD8">
        <w:t xml:space="preserve"> minimum </w:t>
      </w:r>
      <w:r w:rsidRPr="001E5FD8">
        <w:t>i</w:t>
      </w:r>
      <w:r w:rsidR="00B14429" w:rsidRPr="001E5FD8">
        <w:t>s shorter for TPC288 than for</w:t>
      </w:r>
      <w:r w:rsidR="00B53BB7" w:rsidRPr="001E5FD8">
        <w:t xml:space="preserve"> most of the other records. The </w:t>
      </w:r>
      <w:r w:rsidRPr="001E5FD8">
        <w:t xml:space="preserve">minimum </w:t>
      </w:r>
      <w:r w:rsidR="00B53BB7" w:rsidRPr="001E5FD8">
        <w:t>FCC</w:t>
      </w:r>
      <w:r w:rsidR="00B14429" w:rsidRPr="001E5FD8">
        <w:rPr>
          <w:i/>
        </w:rPr>
        <w:t xml:space="preserve"> </w:t>
      </w:r>
      <w:r w:rsidR="00B14429" w:rsidRPr="001E5FD8">
        <w:t xml:space="preserve">in the MIS 5e sediments of core TPC288 </w:t>
      </w:r>
      <w:r w:rsidRPr="001E5FD8">
        <w:t xml:space="preserve">does not fall to 0% </w:t>
      </w:r>
      <w:r w:rsidR="00B14429" w:rsidRPr="001E5FD8">
        <w:t xml:space="preserve">but is still below the 1% threshold that marks the </w:t>
      </w:r>
      <w:r w:rsidRPr="001E5FD8">
        <w:t xml:space="preserve">northern edge of </w:t>
      </w:r>
      <w:r w:rsidR="00B14429" w:rsidRPr="001E5FD8">
        <w:t xml:space="preserve">maximum </w:t>
      </w:r>
      <w:r w:rsidRPr="001E5FD8">
        <w:t>WSIE</w:t>
      </w:r>
      <w:r w:rsidR="00B14429" w:rsidRPr="001E5FD8">
        <w:t>.</w:t>
      </w:r>
      <w:r w:rsidR="000E0F89" w:rsidRPr="001E5FD8">
        <w:t xml:space="preserve"> Both </w:t>
      </w:r>
      <w:r w:rsidRPr="001E5FD8">
        <w:t>cores</w:t>
      </w:r>
      <w:r w:rsidR="00CD5914" w:rsidRPr="001E5FD8">
        <w:t xml:space="preserve"> </w:t>
      </w:r>
      <w:r w:rsidR="000E0F89" w:rsidRPr="001E5FD8">
        <w:t xml:space="preserve">TPC288 and PS2305-6 </w:t>
      </w:r>
      <w:r w:rsidR="00B53BB7" w:rsidRPr="001E5FD8">
        <w:t>show a large increase in FCC</w:t>
      </w:r>
      <w:r w:rsidR="00CD5914" w:rsidRPr="001E5FD8">
        <w:rPr>
          <w:i/>
        </w:rPr>
        <w:t xml:space="preserve"> </w:t>
      </w:r>
      <w:r w:rsidRPr="001E5FD8">
        <w:t>abundance</w:t>
      </w:r>
      <w:r w:rsidR="00B53BB7" w:rsidRPr="001E5FD8">
        <w:t>, from &lt;1 % to ~8 %</w:t>
      </w:r>
      <w:r w:rsidRPr="001E5FD8">
        <w:t xml:space="preserve"> later during MIS 5e</w:t>
      </w:r>
      <w:r w:rsidR="00B53BB7" w:rsidRPr="001E5FD8">
        <w:t xml:space="preserve">. The FCC </w:t>
      </w:r>
      <w:r w:rsidRPr="001E5FD8">
        <w:t>maximum in</w:t>
      </w:r>
      <w:r w:rsidR="00CD5914" w:rsidRPr="001E5FD8">
        <w:t xml:space="preserve"> both cores occurs</w:t>
      </w:r>
      <w:r w:rsidRPr="001E5FD8">
        <w:t xml:space="preserve"> ca.</w:t>
      </w:r>
      <w:r w:rsidR="00CD5914" w:rsidRPr="001E5FD8">
        <w:t xml:space="preserve"> 4-5 ka after the end of </w:t>
      </w:r>
      <w:r w:rsidRPr="001E5FD8">
        <w:t>the WSIE</w:t>
      </w:r>
      <w:r w:rsidR="00ED47E2" w:rsidRPr="001E5FD8">
        <w:t xml:space="preserve"> minimum (Figure 7)</w:t>
      </w:r>
      <w:r w:rsidR="00CD5914" w:rsidRPr="001E5FD8">
        <w:t xml:space="preserve">. </w:t>
      </w:r>
    </w:p>
    <w:p w14:paraId="2E5E6E4F" w14:textId="211F5E61" w:rsidR="00B14429" w:rsidRPr="001E5FD8" w:rsidRDefault="00B14429" w:rsidP="00011DB5">
      <w:pPr>
        <w:pStyle w:val="ListParagraph"/>
        <w:numPr>
          <w:ilvl w:val="1"/>
          <w:numId w:val="2"/>
        </w:numPr>
        <w:spacing w:line="480" w:lineRule="auto"/>
        <w:jc w:val="both"/>
        <w:rPr>
          <w:u w:val="single"/>
        </w:rPr>
      </w:pPr>
      <w:r w:rsidRPr="001E5FD8">
        <w:rPr>
          <w:u w:val="single"/>
        </w:rPr>
        <w:t>Oceanographic Fronts</w:t>
      </w:r>
    </w:p>
    <w:p w14:paraId="4B85BD70" w14:textId="63EE4BC4" w:rsidR="00AD79BC" w:rsidRPr="001E5FD8" w:rsidRDefault="00E56A5C" w:rsidP="00170056">
      <w:pPr>
        <w:spacing w:line="480" w:lineRule="auto"/>
        <w:jc w:val="both"/>
      </w:pPr>
      <w:r w:rsidRPr="001E5FD8">
        <w:t>Almost all the records show increased SSTs during MIS 5e, which suggests that the oceanographic fronts were positioned further poleward than at present</w:t>
      </w:r>
      <w:r w:rsidR="0021312B" w:rsidRPr="001E5FD8">
        <w:t xml:space="preserve"> </w:t>
      </w:r>
      <w:r w:rsidR="0021312B" w:rsidRPr="001E5FD8">
        <w:fldChar w:fldCharType="begin"/>
      </w:r>
      <w:r w:rsidR="0021312B" w:rsidRPr="001E5FD8">
        <w:instrText xml:space="preserve"> ADDIN EN.CITE &lt;EndNote&gt;&lt;Cite&gt;&lt;Author&gt;Brathauer&lt;/Author&gt;&lt;Year&gt;1999&lt;/Year&gt;&lt;RecNum&gt;163&lt;/RecNum&gt;&lt;DisplayText&gt;(Brathauer &amp;amp; Abelmann 1999, Benz et al. 2016)&lt;/DisplayText&gt;&lt;record&gt;&lt;rec-number&gt;163&lt;/rec-number&gt;&lt;foreign-keys&gt;&lt;key app="EN" db-id="zrva9revlp2zv4ef9e7p5a2k2srpazvs0dss" timestamp="1524223057"&gt;163&lt;/key&gt;&lt;key app="ENWeb" db-id=""&gt;0&lt;/key&gt;&lt;/foreign-keys&gt;&lt;ref-type name="Journal Article"&gt;17&lt;/ref-type&gt;&lt;contributors&gt;&lt;authors&gt;&lt;author&gt;Brathauer, Uta&lt;/author&gt;&lt;author&gt;Abelmann, Andrea&lt;/author&gt;&lt;/authors&gt;&lt;/contributors&gt;&lt;titles&gt;&lt;title&gt;Late Quaternary variations in sea surface temperatures and their relationship to orbital forcing recorded in the Southern Ocean (Atlantic sector)&lt;/title&gt;&lt;secondary-title&gt;Paleoceanography&lt;/secondary-title&gt;&lt;/titles&gt;&lt;periodical&gt;&lt;full-title&gt;Paleoceanography&lt;/full-title&gt;&lt;/periodical&gt;&lt;pages&gt;135-148&lt;/pages&gt;&lt;volume&gt;14&lt;/volume&gt;&lt;number&gt;2&lt;/number&gt;&lt;dates&gt;&lt;year&gt;1999&lt;/year&gt;&lt;/dates&gt;&lt;isbn&gt;08838305&lt;/isbn&gt;&lt;urls&gt;&lt;/urls&gt;&lt;electronic-resource-num&gt;10.1029/1998pa900020&lt;/electronic-resource-num&gt;&lt;/record&gt;&lt;/Cite&gt;&lt;Cite&gt;&lt;Author&gt;Benz&lt;/Author&gt;&lt;Year&gt;2016&lt;/Year&gt;&lt;RecNum&gt;228&lt;/RecNum&gt;&lt;record&gt;&lt;rec-number&gt;228&lt;/rec-number&gt;&lt;foreign-keys&gt;&lt;key app="EN" db-id="zrva9revlp2zv4ef9e7p5a2k2srpazvs0dss" timestamp="1553185056"&gt;228&lt;/key&gt;&lt;key app="ENWeb" db-id=""&gt;0&lt;/key&gt;&lt;/foreign-keys&gt;&lt;ref-type name="Journal Article"&gt;17&lt;/ref-type&gt;&lt;contributors&gt;&lt;authors&gt;&lt;author&gt;Benz, Verena&lt;/author&gt;&lt;author&gt;Esper, Oliver&lt;/author&gt;&lt;author&gt;Gersonde, Rainer&lt;/author&gt;&lt;author&gt;Lamy, Frank&lt;/author&gt;&lt;author&gt;Tiedemann, Ralf&lt;/author&gt;&lt;/authors&gt;&lt;/contributors&gt;&lt;titles&gt;&lt;title&gt;Last Glacial Maximum sea surface temperature and sea-ice extent in the Pacific sector of the Southern Ocean&lt;/title&gt;&lt;secondary-title&gt;Quaternary Science Reviews&lt;/secondary-title&gt;&lt;/titles&gt;&lt;periodical&gt;&lt;full-title&gt;Quaternary Science Reviews&lt;/full-title&gt;&lt;/periodical&gt;&lt;pages&gt;216-237&lt;/pages&gt;&lt;volume&gt;146&lt;/volume&gt;&lt;dates&gt;&lt;year&gt;2016&lt;/year&gt;&lt;/dates&gt;&lt;isbn&gt;02773791&lt;/isbn&gt;&lt;urls&gt;&lt;/urls&gt;&lt;electronic-resource-num&gt;10.1016/j.quascirev.2016.06.006&lt;/electronic-resource-num&gt;&lt;/record&gt;&lt;/Cite&gt;&lt;/EndNote&gt;</w:instrText>
      </w:r>
      <w:r w:rsidR="0021312B" w:rsidRPr="001E5FD8">
        <w:fldChar w:fldCharType="separate"/>
      </w:r>
      <w:r w:rsidR="0021312B" w:rsidRPr="001E5FD8">
        <w:rPr>
          <w:noProof/>
        </w:rPr>
        <w:t>(Brathauer &amp; Abelmann 1999, Benz et al. 2016)</w:t>
      </w:r>
      <w:r w:rsidR="0021312B" w:rsidRPr="001E5FD8">
        <w:fldChar w:fldCharType="end"/>
      </w:r>
      <w:r w:rsidRPr="001E5FD8">
        <w:t xml:space="preserve">. The MIS 5e frontal positions (Table 3 &amp; Figure </w:t>
      </w:r>
      <w:r w:rsidR="003F7908" w:rsidRPr="001E5FD8">
        <w:t>6</w:t>
      </w:r>
      <w:r w:rsidRPr="001E5FD8">
        <w:t>b) are inferred from the reconstructed SSTs</w:t>
      </w:r>
      <w:r w:rsidR="0021312B" w:rsidRPr="001E5FD8">
        <w:t xml:space="preserve"> (cf. Bianchi &amp; </w:t>
      </w:r>
      <w:proofErr w:type="spellStart"/>
      <w:r w:rsidR="0021312B" w:rsidRPr="001E5FD8">
        <w:t>Gersonde</w:t>
      </w:r>
      <w:proofErr w:type="spellEnd"/>
      <w:r w:rsidR="0021312B" w:rsidRPr="001E5FD8">
        <w:t xml:space="preserve"> 2002)</w:t>
      </w:r>
      <w:r w:rsidRPr="001E5FD8">
        <w:t>, assuming the same temperature relations across the fronts as in the modern ocean</w:t>
      </w:r>
      <w:r w:rsidR="00A73E5E" w:rsidRPr="001E5FD8">
        <w:t xml:space="preserve"> </w:t>
      </w:r>
      <w:r w:rsidR="00A73E5E" w:rsidRPr="001E5FD8">
        <w:fldChar w:fldCharType="begin">
          <w:fldData xml:space="preserve">PEVuZE5vdGU+PENpdGU+PEF1dGhvcj5PcnNpPC9BdXRob3I+PFllYXI+MTk5NTwvWWVhcj48UmVj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=
</w:fldData>
        </w:fldChar>
      </w:r>
      <w:r w:rsidR="00A73E5E" w:rsidRPr="001E5FD8">
        <w:instrText xml:space="preserve"> ADDIN EN.CITE </w:instrText>
      </w:r>
      <w:r w:rsidR="00A73E5E" w:rsidRPr="001E5FD8">
        <w:fldChar w:fldCharType="begin">
          <w:fldData xml:space="preserve">PEVuZE5vdGU+PENpdGU+PEF1dGhvcj5PcnNpPC9BdXRob3I+PFllYXI+MTk5NTwvWWVhcj48UmVj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=
</w:fldData>
        </w:fldChar>
      </w:r>
      <w:r w:rsidR="00A73E5E" w:rsidRPr="001E5FD8">
        <w:instrText xml:space="preserve"> ADDIN EN.CITE.DATA </w:instrText>
      </w:r>
      <w:r w:rsidR="00A73E5E" w:rsidRPr="001E5FD8">
        <w:fldChar w:fldCharType="end"/>
      </w:r>
      <w:r w:rsidR="00A73E5E" w:rsidRPr="001E5FD8">
        <w:fldChar w:fldCharType="separate"/>
      </w:r>
      <w:r w:rsidR="00A73E5E" w:rsidRPr="001E5FD8">
        <w:rPr>
          <w:noProof/>
        </w:rPr>
        <w:t>(Orsi et al. 1995, Sikes et al. 2002, Meinen et al. 2003, Dong et al. 2006)</w:t>
      </w:r>
      <w:r w:rsidR="00A73E5E" w:rsidRPr="001E5FD8">
        <w:fldChar w:fldCharType="end"/>
      </w:r>
      <w:r w:rsidRPr="001E5FD8">
        <w:t xml:space="preserve">. The frontal positions inferred for MIS 5e are shown alongside the reconstructed MIS 5e SST maxima and </w:t>
      </w:r>
      <w:r w:rsidRPr="001E5FD8">
        <w:lastRenderedPageBreak/>
        <w:t>anomalies</w:t>
      </w:r>
      <w:r w:rsidR="003F7908" w:rsidRPr="001E5FD8">
        <w:t xml:space="preserve"> in Figure 6</w:t>
      </w:r>
      <w:r w:rsidRPr="001E5FD8">
        <w:t xml:space="preserve">. These reconstructed frontal positions are solely based on the reconstructed peak SSTs for </w:t>
      </w:r>
      <w:r w:rsidR="0021312B" w:rsidRPr="001E5FD8">
        <w:t xml:space="preserve">the </w:t>
      </w:r>
      <w:r w:rsidRPr="001E5FD8">
        <w:t>cores presented here, and thus only cover small spatial areas (Table 3). In the Pacific sector, where almost all available records are located near New Zealand (between 160</w:t>
      </w:r>
      <w:r w:rsidRPr="001E5FD8">
        <w:rPr>
          <w:vertAlign w:val="superscript"/>
        </w:rPr>
        <w:t xml:space="preserve"> </w:t>
      </w:r>
      <w:proofErr w:type="spellStart"/>
      <w:r w:rsidRPr="001E5FD8">
        <w:rPr>
          <w:vertAlign w:val="superscript"/>
        </w:rPr>
        <w:t>o</w:t>
      </w:r>
      <w:r w:rsidR="0021312B" w:rsidRPr="001E5FD8">
        <w:t>E</w:t>
      </w:r>
      <w:proofErr w:type="spellEnd"/>
      <w:r w:rsidR="0021312B" w:rsidRPr="001E5FD8">
        <w:t xml:space="preserve"> and 17</w:t>
      </w:r>
      <w:r w:rsidRPr="001E5FD8">
        <w:t xml:space="preserve">0 </w:t>
      </w:r>
      <w:proofErr w:type="spellStart"/>
      <w:r w:rsidRPr="001E5FD8">
        <w:rPr>
          <w:vertAlign w:val="superscript"/>
        </w:rPr>
        <w:t>o</w:t>
      </w:r>
      <w:r w:rsidR="0021312B" w:rsidRPr="001E5FD8">
        <w:t>W</w:t>
      </w:r>
      <w:proofErr w:type="spellEnd"/>
      <w:r w:rsidR="0021312B" w:rsidRPr="001E5FD8">
        <w:t>), only</w:t>
      </w:r>
      <w:r w:rsidRPr="001E5FD8">
        <w:t xml:space="preserve"> MIS 5e SST data </w:t>
      </w:r>
      <w:r w:rsidR="0021312B" w:rsidRPr="001E5FD8">
        <w:t xml:space="preserve">from a single core (PS58/271-1) </w:t>
      </w:r>
      <w:r w:rsidRPr="001E5FD8">
        <w:t xml:space="preserve">are available from the </w:t>
      </w:r>
      <w:r w:rsidR="0021312B" w:rsidRPr="001E5FD8">
        <w:t>eastern Pacific sector of the SO</w:t>
      </w:r>
      <w:r w:rsidRPr="001E5FD8">
        <w:t xml:space="preserve"> (170 </w:t>
      </w:r>
      <w:proofErr w:type="spellStart"/>
      <w:r w:rsidRPr="001E5FD8">
        <w:rPr>
          <w:vertAlign w:val="superscript"/>
        </w:rPr>
        <w:t>o</w:t>
      </w:r>
      <w:r w:rsidR="0021312B" w:rsidRPr="001E5FD8">
        <w:t>W</w:t>
      </w:r>
      <w:proofErr w:type="spellEnd"/>
      <w:r w:rsidR="0021312B" w:rsidRPr="001E5FD8">
        <w:t xml:space="preserve"> </w:t>
      </w:r>
      <w:r w:rsidRPr="001E5FD8">
        <w:t>- 65</w:t>
      </w:r>
      <w:r w:rsidRPr="001E5FD8">
        <w:rPr>
          <w:vertAlign w:val="superscript"/>
        </w:rPr>
        <w:t xml:space="preserve"> </w:t>
      </w:r>
      <w:proofErr w:type="spellStart"/>
      <w:r w:rsidRPr="001E5FD8">
        <w:rPr>
          <w:vertAlign w:val="superscript"/>
        </w:rPr>
        <w:t>o</w:t>
      </w:r>
      <w:r w:rsidRPr="001E5FD8">
        <w:t>W</w:t>
      </w:r>
      <w:proofErr w:type="spellEnd"/>
      <w:r w:rsidRPr="001E5FD8">
        <w:t xml:space="preserve">). It is important to acknowledge </w:t>
      </w:r>
      <w:r w:rsidR="00B53BB7" w:rsidRPr="001E5FD8">
        <w:t>that</w:t>
      </w:r>
      <w:r w:rsidR="0021312B" w:rsidRPr="001E5FD8">
        <w:t>,</w:t>
      </w:r>
      <w:r w:rsidR="00B53BB7" w:rsidRPr="001E5FD8">
        <w:t xml:space="preserve"> if the entire SO</w:t>
      </w:r>
      <w:r w:rsidRPr="001E5FD8">
        <w:t xml:space="preserve"> was evenly warmed during MIS 5e relative to the present</w:t>
      </w:r>
      <w:r w:rsidR="0021312B" w:rsidRPr="001E5FD8">
        <w:t>,</w:t>
      </w:r>
      <w:r w:rsidRPr="001E5FD8">
        <w:t xml:space="preserve"> then it could give the impression of frontal movement without requiring any</w:t>
      </w:r>
      <w:r w:rsidR="00AD79BC" w:rsidRPr="001E5FD8">
        <w:t xml:space="preserve"> actual </w:t>
      </w:r>
      <w:r w:rsidR="0021312B" w:rsidRPr="001E5FD8">
        <w:t>latitudinal shift</w:t>
      </w:r>
      <w:r w:rsidR="00AD79BC" w:rsidRPr="001E5FD8">
        <w:t xml:space="preserve"> of the </w:t>
      </w:r>
      <w:r w:rsidR="0021312B" w:rsidRPr="001E5FD8">
        <w:t xml:space="preserve">boundaries between </w:t>
      </w:r>
      <w:r w:rsidR="00AD79BC" w:rsidRPr="001E5FD8">
        <w:t>surface water masses. This limitation in the use of SST</w:t>
      </w:r>
      <w:r w:rsidR="0021312B" w:rsidRPr="001E5FD8">
        <w:t>s (or sea-surface height) to determine frontal shifts has been taken into account</w:t>
      </w:r>
      <w:r w:rsidR="00AD79BC" w:rsidRPr="001E5FD8">
        <w:t xml:space="preserve"> by </w:t>
      </w:r>
      <w:r w:rsidR="00AD79BC" w:rsidRPr="001E5FD8">
        <w:fldChar w:fldCharType="begin"/>
      </w:r>
      <w:r w:rsidR="00AD79BC" w:rsidRPr="001E5FD8">
        <w:instrText xml:space="preserve"> ADDIN EN.CITE &lt;EndNote&gt;&lt;Cite AuthorYear="1"&gt;&lt;Author&gt;Gille&lt;/Author&gt;&lt;Year&gt;2014&lt;/Year&gt;&lt;RecNum&gt;253&lt;/RecNum&gt;&lt;DisplayText&gt;Gille (2014)&lt;/DisplayText&gt;&lt;record&gt;&lt;rec-number&gt;253&lt;/rec-number&gt;&lt;foreign-keys&gt;&lt;key app="EN" db-id="zrva9revlp2zv4ef9e7p5a2k2srpazvs0dss" timestamp="1561111739"&gt;253&lt;/key&gt;&lt;key app="ENWeb" db-id=""&gt;0&lt;/key&gt;&lt;/foreign-keys&gt;&lt;ref-type name="Journal Article"&gt;17&lt;/ref-type&gt;&lt;contributors&gt;&lt;authors&gt;&lt;author&gt;Gille, S. T.&lt;/author&gt;&lt;/authors&gt;&lt;/contributors&gt;&lt;auth-address&gt;Scripps Institution of Oceanography, University of California San Diego, 9500 Gilman Drive, Mail Code 0230, La Jolla, CA 92093-0230, USA sgille@ucsd.edu.&lt;/auth-address&gt;&lt;titles&gt;&lt;title&gt;Meridional displacement of the Antarctic Circumpolar Current&lt;/title&gt;&lt;secondary-title&gt;Philos Trans A Math Phys Eng Sci&lt;/secondary-title&gt;&lt;/titles&gt;&lt;periodical&gt;&lt;full-title&gt;Philos Trans A Math Phys Eng Sci&lt;/full-title&gt;&lt;/periodical&gt;&lt;pages&gt;20130273&lt;/pages&gt;&lt;volume&gt;372&lt;/volume&gt;&lt;number&gt;2019&lt;/number&gt;&lt;keywords&gt;&lt;keyword&gt;Antarctic Circumpolar Current&lt;/keyword&gt;&lt;keyword&gt;Southern Annular mode&lt;/keyword&gt;&lt;keyword&gt;climate change&lt;/keyword&gt;&lt;keyword&gt;wind forcing&lt;/keyword&gt;&lt;/keywords&gt;&lt;dates&gt;&lt;year&gt;2014&lt;/year&gt;&lt;pub-dates&gt;&lt;date&gt;Jul 13&lt;/date&gt;&lt;/pub-dates&gt;&lt;/dates&gt;&lt;isbn&gt;1364-503X (Print)&amp;#xD;1364-503X (Linking)&lt;/isbn&gt;&lt;accession-num&gt;24891396&lt;/accession-num&gt;&lt;urls&gt;&lt;related-urls&gt;&lt;url&gt;https://www.ncbi.nlm.nih.gov/pubmed/24891396&lt;/url&gt;&lt;/related-urls&gt;&lt;/urls&gt;&lt;custom2&gt;PMC4032512&lt;/custom2&gt;&lt;electronic-resource-num&gt;10.1098/rsta.2013.0273&lt;/electronic-resource-num&gt;&lt;/record&gt;&lt;/Cite&gt;&lt;/EndNote&gt;</w:instrText>
      </w:r>
      <w:r w:rsidR="00AD79BC" w:rsidRPr="001E5FD8">
        <w:fldChar w:fldCharType="separate"/>
      </w:r>
      <w:r w:rsidR="00AD79BC" w:rsidRPr="001E5FD8">
        <w:rPr>
          <w:noProof/>
        </w:rPr>
        <w:t>Gille (2014)</w:t>
      </w:r>
      <w:r w:rsidR="00AD79BC" w:rsidRPr="001E5FD8">
        <w:fldChar w:fldCharType="end"/>
      </w:r>
      <w:r w:rsidR="00AD79BC" w:rsidRPr="001E5FD8">
        <w:t>.</w:t>
      </w:r>
    </w:p>
    <w:p w14:paraId="7CE89091" w14:textId="5AC6CBB5" w:rsidR="00F45BAC" w:rsidRPr="001E5FD8" w:rsidRDefault="00F45BAC" w:rsidP="00170056">
      <w:pPr>
        <w:spacing w:line="480" w:lineRule="auto"/>
        <w:jc w:val="both"/>
      </w:pPr>
      <w:r w:rsidRPr="001E5FD8">
        <w:rPr>
          <w:noProof/>
          <w:lang w:eastAsia="en-GB"/>
        </w:rPr>
        <mc:AlternateContent>
          <mc:Choice Requires="wps">
            <w:drawing>
              <wp:anchor distT="0" distB="0" distL="114300" distR="114300" simplePos="0" relativeHeight="252102656" behindDoc="0" locked="0" layoutInCell="1" allowOverlap="1" wp14:anchorId="6684445A" wp14:editId="13FF18B4">
                <wp:simplePos x="0" y="0"/>
                <wp:positionH relativeFrom="margin">
                  <wp:align>right</wp:align>
                </wp:positionH>
                <wp:positionV relativeFrom="paragraph">
                  <wp:posOffset>3961020</wp:posOffset>
                </wp:positionV>
                <wp:extent cx="5735955" cy="1036955"/>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5735955" cy="1036955"/>
                        </a:xfrm>
                        <a:prstGeom prst="rect">
                          <a:avLst/>
                        </a:prstGeom>
                        <a:solidFill>
                          <a:sysClr val="window" lastClr="FFFFFF"/>
                        </a:solidFill>
                        <a:ln w="6350">
                          <a:noFill/>
                        </a:ln>
                      </wps:spPr>
                      <wps:txbx>
                        <w:txbxContent>
                          <w:p w14:paraId="197845C0" w14:textId="77777777" w:rsidR="00D3411A" w:rsidRPr="00820A02" w:rsidRDefault="00D3411A" w:rsidP="00F45BAC">
                            <w:pPr>
                              <w:jc w:val="both"/>
                              <w:rPr>
                                <w:sz w:val="20"/>
                                <w:szCs w:val="20"/>
                              </w:rPr>
                            </w:pPr>
                            <w:r w:rsidRPr="001E5FD8">
                              <w:rPr>
                                <w:b/>
                                <w:sz w:val="20"/>
                                <w:szCs w:val="20"/>
                              </w:rPr>
                              <w:t xml:space="preserve">Table 3: </w:t>
                            </w:r>
                            <w:r w:rsidRPr="001E5FD8">
                              <w:rPr>
                                <w:sz w:val="20"/>
                                <w:szCs w:val="20"/>
                              </w:rPr>
                              <w:t xml:space="preserve">Inferred MIS 5e frontal positions in the three SO sectors and modern latitudinal ranges of the frontal positions. The modern positions are given as defined by hydrographic sections </w:t>
                            </w:r>
                            <w:r w:rsidRPr="001E5FD8">
                              <w:rPr>
                                <w:sz w:val="20"/>
                                <w:szCs w:val="20"/>
                              </w:rPr>
                              <w:fldChar w:fldCharType="begin"/>
                            </w:r>
                            <w:r w:rsidRPr="001E5FD8">
                              <w:rPr>
                                <w:sz w:val="20"/>
                                <w:szCs w:val="20"/>
                              </w:rPr>
                              <w:instrText xml:space="preserve"> ADDIN EN.CITE &lt;EndNote&gt;&lt;Cite&gt;&lt;Author&gt;Orsi&lt;/Author&gt;&lt;Year&gt;1995&lt;/Year&gt;&lt;RecNum&gt;165&lt;/RecNum&gt;&lt;DisplayText&gt;(Orsi et al. 1995)&lt;/DisplayText&gt;&lt;record&gt;&lt;rec-number&gt;165&lt;/rec-number&gt;&lt;foreign-keys&gt;&lt;key app="EN" db-id="zrva9revlp2zv4ef9e7p5a2k2srpazvs0dss" timestamp="1524557983"&gt;165&lt;/key&gt;&lt;key app="ENWeb" db-id=""&gt;0&lt;/key&gt;&lt;/foreign-keys&gt;&lt;ref-type name="Journal Article"&gt;17&lt;/ref-type&gt;&lt;contributors&gt;&lt;authors&gt;&lt;author&gt;Orsi, A. H.&lt;/author&gt;&lt;author&gt;Whitworth III, T.&lt;/author&gt;&lt;author&gt;Nowlin Jr, W. D.&lt;/author&gt;&lt;/authors&gt;&lt;/contributors&gt;&lt;titles&gt;&lt;title&gt;On the meridional extent and fronts of the Antarctic Circumpolar Current&lt;/title&gt;&lt;secondary-title&gt;Deep Sea Research I&lt;/secondary-title&gt;&lt;/titles&gt;&lt;periodical&gt;&lt;full-title&gt;Deep Sea Research I&lt;/full-title&gt;&lt;/periodical&gt;&lt;pages&gt;641-673&lt;/pages&gt;&lt;volume&gt;42&lt;/volume&gt;&lt;number&gt;5&lt;/number&gt;&lt;dates&gt;&lt;year&gt;1995&lt;/year&gt;&lt;/dates&gt;&lt;urls&gt;&lt;/urls&gt;&lt;/record&gt;&lt;/Cite&gt;&lt;/EndNote&gt;</w:instrText>
                            </w:r>
                            <w:r w:rsidRPr="001E5FD8">
                              <w:rPr>
                                <w:sz w:val="20"/>
                                <w:szCs w:val="20"/>
                              </w:rPr>
                              <w:fldChar w:fldCharType="separate"/>
                            </w:r>
                            <w:r w:rsidRPr="001E5FD8">
                              <w:rPr>
                                <w:noProof/>
                                <w:sz w:val="20"/>
                                <w:szCs w:val="20"/>
                              </w:rPr>
                              <w:t>(Orsi et al. 1995)</w:t>
                            </w:r>
                            <w:r w:rsidRPr="001E5FD8">
                              <w:rPr>
                                <w:sz w:val="20"/>
                                <w:szCs w:val="20"/>
                              </w:rPr>
                              <w:fldChar w:fldCharType="end"/>
                            </w:r>
                            <w:r w:rsidRPr="001E5FD8">
                              <w:rPr>
                                <w:sz w:val="20"/>
                                <w:szCs w:val="20"/>
                              </w:rPr>
                              <w:t xml:space="preserve"> and sea-surface height </w:t>
                            </w:r>
                            <w:r w:rsidRPr="001E5FD8">
                              <w:rPr>
                                <w:sz w:val="20"/>
                                <w:szCs w:val="20"/>
                              </w:rPr>
                              <w:fldChar w:fldCharType="begin"/>
                            </w:r>
                            <w:r w:rsidRPr="001E5FD8">
                              <w:rPr>
                                <w:sz w:val="20"/>
                                <w:szCs w:val="20"/>
                              </w:rPr>
                              <w:instrText xml:space="preserve"> ADDIN EN.CITE &lt;EndNote&gt;&lt;Cite&gt;&lt;Author&gt;Sokolov&lt;/Author&gt;&lt;Year&gt;2009&lt;/Year&gt;&lt;RecNum&gt;218&lt;/RecNum&gt;&lt;DisplayText&gt;(Sokolov &amp;amp; Rintoul 2009)&lt;/DisplayText&gt;&lt;record&gt;&lt;rec-number&gt;218&lt;/rec-number&gt;&lt;foreign-keys&gt;&lt;key app="EN" db-id="zrva9revlp2zv4ef9e7p5a2k2srpazvs0dss" timestamp="1552915006"&gt;218&lt;/key&gt;&lt;key app="ENWeb" db-id=""&gt;0&lt;/key&gt;&lt;/foreign-keys&gt;&lt;ref-type name="Journal Article"&gt;17&lt;/ref-type&gt;&lt;contributors&gt;&lt;authors&gt;&lt;author&gt;Sokolov, Serguei&lt;/author&gt;&lt;author&gt;Rintoul, Stephen R.&lt;/author&gt;&lt;/authors&gt;&lt;/contributors&gt;&lt;titles&gt;&lt;title&gt;Circumpolar structure and distribution of the Antarctic Circumpolar Current fronts: 1. Mean circumpolar paths&lt;/title&gt;&lt;secondary-title&gt;Journal of Geophysical Research&lt;/secondary-title&gt;&lt;/titles&gt;&lt;periodical&gt;&lt;full-title&gt;Journal of Geophysical Research&lt;/full-title&gt;&lt;/periodical&gt;&lt;pages&gt;C11018&lt;/pages&gt;&lt;volume&gt;114&lt;/volume&gt;&lt;dates&gt;&lt;year&gt;2009&lt;/year&gt;&lt;/dates&gt;&lt;isbn&gt;0148-0227&lt;/isbn&gt;&lt;urls&gt;&lt;/urls&gt;&lt;electronic-resource-num&gt;10.1029/2008jc005108&lt;/electronic-resource-num&gt;&lt;/record&gt;&lt;/Cite&gt;&lt;/EndNote&gt;</w:instrText>
                            </w:r>
                            <w:r w:rsidRPr="001E5FD8">
                              <w:rPr>
                                <w:sz w:val="20"/>
                                <w:szCs w:val="20"/>
                              </w:rPr>
                              <w:fldChar w:fldCharType="separate"/>
                            </w:r>
                            <w:r w:rsidRPr="001E5FD8">
                              <w:rPr>
                                <w:noProof/>
                                <w:sz w:val="20"/>
                                <w:szCs w:val="20"/>
                              </w:rPr>
                              <w:t>(Sokolov &amp; Rintoul 2009)</w:t>
                            </w:r>
                            <w:r w:rsidRPr="001E5FD8">
                              <w:rPr>
                                <w:sz w:val="20"/>
                                <w:szCs w:val="20"/>
                              </w:rPr>
                              <w:fldChar w:fldCharType="end"/>
                            </w:r>
                            <w:r w:rsidRPr="001E5FD8">
                              <w:rPr>
                                <w:sz w:val="20"/>
                                <w:szCs w:val="20"/>
                              </w:rPr>
                              <w:t>. The former definition utilises hydrographic data up to 1990 and the SSH definition utilises weekly data from 1992-2007.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4445A" id="Text Box 89" o:spid="_x0000_s1096" type="#_x0000_t202" style="position:absolute;left:0;text-align:left;margin-left:400.45pt;margin-top:311.9pt;width:451.65pt;height:81.65pt;z-index:252102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" fillcolor="window" stroked="f" strokeweight=".5pt">
                <v:textbox>
                  <w:txbxContent>
                    <w:p w14:paraId="197845C0" w14:textId="77777777" w:rsidR="00D3411A" w:rsidRPr="00820A02" w:rsidRDefault="00D3411A" w:rsidP="00F45BAC">
                      <w:pPr>
                        <w:jc w:val="both"/>
                        <w:rPr>
                          <w:sz w:val="20"/>
                          <w:szCs w:val="20"/>
                        </w:rPr>
                      </w:pPr>
                      <w:r w:rsidRPr="001E5FD8">
                        <w:rPr>
                          <w:b/>
                          <w:sz w:val="20"/>
                          <w:szCs w:val="20"/>
                        </w:rPr>
                        <w:t xml:space="preserve">Table 3: </w:t>
                      </w:r>
                      <w:r w:rsidRPr="001E5FD8">
                        <w:rPr>
                          <w:sz w:val="20"/>
                          <w:szCs w:val="20"/>
                        </w:rPr>
                        <w:t xml:space="preserve">Inferred MIS 5e frontal positions in the three SO sectors and modern latitudinal ranges of the frontal positions. The modern positions are given as defined by hydrographic sections </w:t>
                      </w:r>
                      <w:r w:rsidRPr="001E5FD8">
                        <w:rPr>
                          <w:sz w:val="20"/>
                          <w:szCs w:val="20"/>
                        </w:rPr>
                        <w:fldChar w:fldCharType="begin"/>
                      </w:r>
                      <w:r w:rsidRPr="001E5FD8">
                        <w:rPr>
                          <w:sz w:val="20"/>
                          <w:szCs w:val="20"/>
                        </w:rPr>
                        <w:instrText xml:space="preserve"> ADDIN EN.CITE &lt;EndNote&gt;&lt;Cite&gt;&lt;Author&gt;Orsi&lt;/Author&gt;&lt;Year&gt;1995&lt;/Year&gt;&lt;RecNum&gt;165&lt;/RecNum&gt;&lt;DisplayText&gt;(Orsi et al. 1995)&lt;/DisplayText&gt;&lt;record&gt;&lt;rec-number&gt;165&lt;/rec-number&gt;&lt;foreign-keys&gt;&lt;key app="EN" db-id="zrva9revlp2zv4ef9e7p5a2k2srpazvs0dss" timestamp="1524557983"&gt;165&lt;/key&gt;&lt;key app="ENWeb" db-id=""&gt;0&lt;/key&gt;&lt;/foreign-keys&gt;&lt;ref-type name="Journal Article"&gt;17&lt;/ref-type&gt;&lt;contributors&gt;&lt;authors&gt;&lt;author&gt;Orsi, A. H.&lt;/author&gt;&lt;author&gt;Whitworth III, T.&lt;/author&gt;&lt;author&gt;Nowlin Jr, W. D.&lt;/author&gt;&lt;/authors&gt;&lt;/contributors&gt;&lt;titles&gt;&lt;title&gt;On the meridional extent and fronts of the Antarctic Circumpolar Current&lt;/title&gt;&lt;secondary-title&gt;Deep Sea Research I&lt;/secondary-title&gt;&lt;/titles&gt;&lt;periodical&gt;&lt;full-title&gt;Deep Sea Research I&lt;/full-title&gt;&lt;/periodical&gt;&lt;pages&gt;641-673&lt;/pages&gt;&lt;volume&gt;42&lt;/volume&gt;&lt;number&gt;5&lt;/number&gt;&lt;dates&gt;&lt;year&gt;1995&lt;/year&gt;&lt;/dates&gt;&lt;urls&gt;&lt;/urls&gt;&lt;/record&gt;&lt;/Cite&gt;&lt;/EndNote&gt;</w:instrText>
                      </w:r>
                      <w:r w:rsidRPr="001E5FD8">
                        <w:rPr>
                          <w:sz w:val="20"/>
                          <w:szCs w:val="20"/>
                        </w:rPr>
                        <w:fldChar w:fldCharType="separate"/>
                      </w:r>
                      <w:r w:rsidRPr="001E5FD8">
                        <w:rPr>
                          <w:noProof/>
                          <w:sz w:val="20"/>
                          <w:szCs w:val="20"/>
                        </w:rPr>
                        <w:t>(Orsi et al. 1995)</w:t>
                      </w:r>
                      <w:r w:rsidRPr="001E5FD8">
                        <w:rPr>
                          <w:sz w:val="20"/>
                          <w:szCs w:val="20"/>
                        </w:rPr>
                        <w:fldChar w:fldCharType="end"/>
                      </w:r>
                      <w:r w:rsidRPr="001E5FD8">
                        <w:rPr>
                          <w:sz w:val="20"/>
                          <w:szCs w:val="20"/>
                        </w:rPr>
                        <w:t xml:space="preserve"> and sea-surface height </w:t>
                      </w:r>
                      <w:r w:rsidRPr="001E5FD8">
                        <w:rPr>
                          <w:sz w:val="20"/>
                          <w:szCs w:val="20"/>
                        </w:rPr>
                        <w:fldChar w:fldCharType="begin"/>
                      </w:r>
                      <w:r w:rsidRPr="001E5FD8">
                        <w:rPr>
                          <w:sz w:val="20"/>
                          <w:szCs w:val="20"/>
                        </w:rPr>
                        <w:instrText xml:space="preserve"> ADDIN EN.CITE &lt;EndNote&gt;&lt;Cite&gt;&lt;Author&gt;Sokolov&lt;/Author&gt;&lt;Year&gt;2009&lt;/Year&gt;&lt;RecNum&gt;218&lt;/RecNum&gt;&lt;DisplayText&gt;(Sokolov &amp;amp; Rintoul 2009)&lt;/DisplayText&gt;&lt;record&gt;&lt;rec-number&gt;218&lt;/rec-number&gt;&lt;foreign-keys&gt;&lt;key app="EN" db-id="zrva9revlp2zv4ef9e7p5a2k2srpazvs0dss" timestamp="1552915006"&gt;218&lt;/key&gt;&lt;key app="ENWeb" db-id=""&gt;0&lt;/key&gt;&lt;/foreign-keys&gt;&lt;ref-type name="Journal Article"&gt;17&lt;/ref-type&gt;&lt;contributors&gt;&lt;authors&gt;&lt;author&gt;Sokolov, Serguei&lt;/author&gt;&lt;author&gt;Rintoul, Stephen R.&lt;/author&gt;&lt;/authors&gt;&lt;/contributors&gt;&lt;titles&gt;&lt;title&gt;Circumpolar structure and distribution of the Antarctic Circumpolar Current fronts: 1. Mean circumpolar paths&lt;/title&gt;&lt;secondary-title&gt;Journal of Geophysical Research&lt;/secondary-title&gt;&lt;/titles&gt;&lt;periodical&gt;&lt;full-title&gt;Journal of Geophysical Research&lt;/full-title&gt;&lt;/periodical&gt;&lt;pages&gt;C11018&lt;/pages&gt;&lt;volume&gt;114&lt;/volume&gt;&lt;dates&gt;&lt;year&gt;2009&lt;/year&gt;&lt;/dates&gt;&lt;isbn&gt;0148-0227&lt;/isbn&gt;&lt;urls&gt;&lt;/urls&gt;&lt;electronic-resource-num&gt;10.1029/2008jc005108&lt;/electronic-resource-num&gt;&lt;/record&gt;&lt;/Cite&gt;&lt;/EndNote&gt;</w:instrText>
                      </w:r>
                      <w:r w:rsidRPr="001E5FD8">
                        <w:rPr>
                          <w:sz w:val="20"/>
                          <w:szCs w:val="20"/>
                        </w:rPr>
                        <w:fldChar w:fldCharType="separate"/>
                      </w:r>
                      <w:r w:rsidRPr="001E5FD8">
                        <w:rPr>
                          <w:noProof/>
                          <w:sz w:val="20"/>
                          <w:szCs w:val="20"/>
                        </w:rPr>
                        <w:t>(Sokolov &amp; Rintoul 2009)</w:t>
                      </w:r>
                      <w:r w:rsidRPr="001E5FD8">
                        <w:rPr>
                          <w:sz w:val="20"/>
                          <w:szCs w:val="20"/>
                        </w:rPr>
                        <w:fldChar w:fldCharType="end"/>
                      </w:r>
                      <w:r w:rsidRPr="001E5FD8">
                        <w:rPr>
                          <w:sz w:val="20"/>
                          <w:szCs w:val="20"/>
                        </w:rPr>
                        <w:t>. The former definition utilises hydrographic data up to 1990 and the SSH definition utilises weekly data from 1992-2007.</w:t>
                      </w:r>
                    </w:p>
                  </w:txbxContent>
                </v:textbox>
                <w10:wrap type="square" anchorx="margin"/>
              </v:shape>
            </w:pict>
          </mc:Fallback>
        </mc:AlternateContent>
      </w:r>
      <w:r w:rsidR="00AD79BC" w:rsidRPr="001E5FD8">
        <w:t>If the reconstructed SSTs are an accurate indicator of frontal location</w:t>
      </w:r>
      <w:r w:rsidR="0021312B" w:rsidRPr="001E5FD8">
        <w:t>,</w:t>
      </w:r>
      <w:r w:rsidR="00AD79BC" w:rsidRPr="001E5FD8">
        <w:t xml:space="preserve"> then the SO fronts were positioned between 1</w:t>
      </w:r>
      <w:r w:rsidR="00AD79BC" w:rsidRPr="001E5FD8">
        <w:rPr>
          <w:vertAlign w:val="superscript"/>
        </w:rPr>
        <w:t>o</w:t>
      </w:r>
      <w:r w:rsidR="00AD79BC" w:rsidRPr="001E5FD8">
        <w:t xml:space="preserve"> and 5</w:t>
      </w:r>
      <w:r w:rsidR="00AD79BC" w:rsidRPr="001E5FD8">
        <w:rPr>
          <w:vertAlign w:val="superscript"/>
        </w:rPr>
        <w:t>o</w:t>
      </w:r>
      <w:r w:rsidR="00AD79BC" w:rsidRPr="001E5FD8">
        <w:t xml:space="preserve"> further south during MIS 5e when compared to their modern locations</w:t>
      </w:r>
      <w:r w:rsidR="0021312B" w:rsidRPr="001E5FD8">
        <w:t xml:space="preserve">, which is consistent with previous reconstructions </w:t>
      </w:r>
      <w:r w:rsidR="0021312B" w:rsidRPr="001E5FD8">
        <w:fldChar w:fldCharType="begin"/>
      </w:r>
      <w:r w:rsidR="0021312B" w:rsidRPr="001E5FD8">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0021312B" w:rsidRPr="001E5FD8">
        <w:fldChar w:fldCharType="separate"/>
      </w:r>
      <w:r w:rsidR="0021312B" w:rsidRPr="001E5FD8">
        <w:rPr>
          <w:noProof/>
        </w:rPr>
        <w:t>(Bianchi &amp; Gersonde 2002)</w:t>
      </w:r>
      <w:r w:rsidR="0021312B" w:rsidRPr="001E5FD8">
        <w:fldChar w:fldCharType="end"/>
      </w:r>
      <w:r w:rsidR="00AD79BC" w:rsidRPr="001E5FD8">
        <w:t xml:space="preserve"> (Table 3). The fronts are best constrained for the SE Atlantic sector (30 </w:t>
      </w:r>
      <w:proofErr w:type="spellStart"/>
      <w:r w:rsidR="00AD79BC" w:rsidRPr="001E5FD8">
        <w:rPr>
          <w:vertAlign w:val="superscript"/>
        </w:rPr>
        <w:t>o</w:t>
      </w:r>
      <w:r w:rsidR="00AD79BC" w:rsidRPr="001E5FD8">
        <w:t>W</w:t>
      </w:r>
      <w:proofErr w:type="spellEnd"/>
      <w:r w:rsidR="00AD79BC" w:rsidRPr="001E5FD8">
        <w:t xml:space="preserve"> – 15 </w:t>
      </w:r>
      <w:proofErr w:type="spellStart"/>
      <w:r w:rsidR="00AD79BC" w:rsidRPr="001E5FD8">
        <w:rPr>
          <w:vertAlign w:val="superscript"/>
        </w:rPr>
        <w:t>o</w:t>
      </w:r>
      <w:r w:rsidR="00AD79BC" w:rsidRPr="001E5FD8">
        <w:t>E</w:t>
      </w:r>
      <w:proofErr w:type="spellEnd"/>
      <w:r w:rsidR="00AD79BC" w:rsidRPr="001E5FD8">
        <w:t xml:space="preserve">), where the MIS 5e latitudinal ranges of all three fronts show no overlap with </w:t>
      </w:r>
      <w:r w:rsidR="0021312B" w:rsidRPr="001E5FD8">
        <w:t xml:space="preserve">those defined by </w:t>
      </w:r>
      <w:r w:rsidR="00AD79BC" w:rsidRPr="001E5FD8">
        <w:t>modern SST</w:t>
      </w:r>
      <w:r w:rsidR="0021312B" w:rsidRPr="001E5FD8">
        <w:t>s</w:t>
      </w:r>
      <w:r w:rsidR="00AD79BC" w:rsidRPr="001E5FD8">
        <w:t xml:space="preserve"> </w:t>
      </w:r>
      <w:r w:rsidR="0021312B" w:rsidRPr="001E5FD8">
        <w:t>or sea-surface height</w:t>
      </w:r>
      <w:r w:rsidR="00AD79BC" w:rsidRPr="001E5FD8">
        <w:t xml:space="preserve"> </w:t>
      </w:r>
      <w:r w:rsidR="00AD79BC" w:rsidRPr="001E5FD8">
        <w:fldChar w:fldCharType="begin"/>
      </w:r>
      <w:r w:rsidR="0021312B" w:rsidRPr="001E5FD8">
        <w:instrText xml:space="preserve"> ADDIN EN.CITE &lt;EndNote&gt;&lt;Cite&gt;&lt;Author&gt;Sokolov&lt;/Author&gt;&lt;Year&gt;2009&lt;/Year&gt;&lt;RecNum&gt;218&lt;/RecNum&gt;&lt;DisplayText&gt;(Dong et al. 2006, Sokolov &amp;amp; Rintoul 2009)&lt;/DisplayText&gt;&lt;record&gt;&lt;rec-number&gt;218&lt;/rec-number&gt;&lt;foreign-keys&gt;&lt;key app="EN" db-id="zrva9revlp2zv4ef9e7p5a2k2srpazvs0dss" timestamp="1552915006"&gt;218&lt;/key&gt;&lt;key app="ENWeb" db-id=""&gt;0&lt;/key&gt;&lt;/foreign-keys&gt;&lt;ref-type name="Journal Article"&gt;17&lt;/ref-type&gt;&lt;contributors&gt;&lt;authors&gt;&lt;author&gt;Sokolov, Serguei&lt;/author&gt;&lt;author&gt;Rintoul, Stephen R.&lt;/author&gt;&lt;/authors&gt;&lt;/contributors&gt;&lt;titles&gt;&lt;title&gt;Circumpolar structure and distribution of the Antarctic Circumpolar Current fronts: 1. Mean circumpolar paths&lt;/title&gt;&lt;secondary-title&gt;Journal of Geophysical Research&lt;/secondary-title&gt;&lt;/titles&gt;&lt;periodical&gt;&lt;full-title&gt;Journal of Geophysical Research&lt;/full-title&gt;&lt;/periodical&gt;&lt;pages&gt;C11018&lt;/pages&gt;&lt;volume&gt;114&lt;/volume&gt;&lt;dates&gt;&lt;year&gt;2009&lt;/year&gt;&lt;/dates&gt;&lt;isbn&gt;0148-0227&lt;/isbn&gt;&lt;urls&gt;&lt;/urls&gt;&lt;electronic-resource-num&gt;10.1029/2008jc005108&lt;/electronic-resource-num&gt;&lt;/record&gt;&lt;/Cite&gt;&lt;Cite&gt;&lt;Author&gt;Dong&lt;/Author&gt;&lt;Year&gt;2006&lt;/Year&gt;&lt;RecNum&gt;84&lt;/RecNum&gt;&lt;record&gt;&lt;rec-number&gt;84&lt;/rec-number&gt;&lt;foreign-keys&gt;&lt;key app="EN" db-id="zrva9revlp2zv4ef9e7p5a2k2srpazvs0dss" timestamp="1509467351"&gt;84&lt;/key&gt;&lt;key app="ENWeb" db-id=""&gt;0&lt;/key&gt;&lt;/foreign-keys&gt;&lt;ref-type name="Journal Article"&gt;17&lt;/ref-type&gt;&lt;contributors&gt;&lt;authors&gt;&lt;author&gt;Dong, S.&lt;/author&gt;&lt;author&gt;Sprintall, J.&lt;/author&gt;&lt;author&gt;Gille, S. T.&lt;/author&gt;&lt;/authors&gt;&lt;/contributors&gt;&lt;titles&gt;&lt;title&gt;Location of the Antarctic Polar Front from AMSR-E Satellite Sea Surface Temperature Measurements&lt;/title&gt;&lt;secondary-title&gt;Journal of Physical Oceanography&lt;/secondary-title&gt;&lt;/titles&gt;&lt;periodical&gt;&lt;full-title&gt;Journal of Physical Oceanography&lt;/full-title&gt;&lt;/periodical&gt;&lt;pages&gt;2075-2089&lt;/pages&gt;&lt;volume&gt;36&lt;/volume&gt;&lt;dates&gt;&lt;year&gt;2006&lt;/year&gt;&lt;/dates&gt;&lt;urls&gt;&lt;/urls&gt;&lt;/record&gt;&lt;/Cite&gt;&lt;/EndNote&gt;</w:instrText>
      </w:r>
      <w:r w:rsidR="00AD79BC" w:rsidRPr="001E5FD8">
        <w:fldChar w:fldCharType="separate"/>
      </w:r>
      <w:r w:rsidR="0021312B" w:rsidRPr="001E5FD8">
        <w:rPr>
          <w:noProof/>
        </w:rPr>
        <w:t>(Dong et al. 2006, Sokolov &amp; Rintoul 2009)</w:t>
      </w:r>
      <w:r w:rsidR="00AD79BC" w:rsidRPr="001E5FD8">
        <w:fldChar w:fldCharType="end"/>
      </w:r>
      <w:r w:rsidR="00AD79BC" w:rsidRPr="001E5FD8">
        <w:t xml:space="preserve"> (Table 3).</w:t>
      </w:r>
    </w:p>
    <w:tbl>
      <w:tblPr>
        <w:tblStyle w:val="PlainTable2"/>
        <w:tblpPr w:leftFromText="180" w:rightFromText="180" w:vertAnchor="text" w:horzAnchor="margin" w:tblpY="-29"/>
        <w:tblW w:w="0" w:type="auto"/>
        <w:tblLook w:val="04A0" w:firstRow="1" w:lastRow="0" w:firstColumn="1" w:lastColumn="0" w:noHBand="0" w:noVBand="1"/>
      </w:tblPr>
      <w:tblGrid>
        <w:gridCol w:w="2410"/>
        <w:gridCol w:w="2835"/>
        <w:gridCol w:w="2552"/>
        <w:gridCol w:w="1229"/>
      </w:tblGrid>
      <w:tr w:rsidR="00F45BAC" w:rsidRPr="001E5FD8" w14:paraId="26155E7A" w14:textId="77777777" w:rsidTr="005151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7D62085" w14:textId="77777777" w:rsidR="00F45BAC" w:rsidRPr="001E5FD8" w:rsidRDefault="00F45BAC" w:rsidP="00515131">
            <w:pPr>
              <w:jc w:val="center"/>
              <w:rPr>
                <w:sz w:val="20"/>
                <w:szCs w:val="20"/>
              </w:rPr>
            </w:pPr>
          </w:p>
        </w:tc>
        <w:tc>
          <w:tcPr>
            <w:tcW w:w="2835" w:type="dxa"/>
          </w:tcPr>
          <w:p w14:paraId="1CAA7CB0" w14:textId="77777777" w:rsidR="00F45BAC" w:rsidRPr="001E5FD8" w:rsidRDefault="00F45BAC" w:rsidP="00515131">
            <w:pPr>
              <w:jc w:val="center"/>
              <w:cnfStyle w:val="100000000000" w:firstRow="1" w:lastRow="0" w:firstColumn="0" w:lastColumn="0" w:oddVBand="0" w:evenVBand="0" w:oddHBand="0" w:evenHBand="0" w:firstRowFirstColumn="0" w:firstRowLastColumn="0" w:lastRowFirstColumn="0" w:lastRowLastColumn="0"/>
              <w:rPr>
                <w:sz w:val="20"/>
                <w:szCs w:val="20"/>
              </w:rPr>
            </w:pPr>
            <w:r w:rsidRPr="001E5FD8">
              <w:rPr>
                <w:sz w:val="20"/>
                <w:szCs w:val="20"/>
              </w:rPr>
              <w:t xml:space="preserve">Modern, hydrographic sections </w:t>
            </w:r>
          </w:p>
          <w:p w14:paraId="537E34C4" w14:textId="77777777" w:rsidR="00F45BAC" w:rsidRPr="001E5FD8" w:rsidRDefault="00F45BAC" w:rsidP="00515131">
            <w:pPr>
              <w:jc w:val="center"/>
              <w:cnfStyle w:val="100000000000" w:firstRow="1" w:lastRow="0" w:firstColumn="0" w:lastColumn="0" w:oddVBand="0" w:evenVBand="0" w:oddHBand="0" w:evenHBand="0" w:firstRowFirstColumn="0" w:firstRowLastColumn="0" w:lastRowFirstColumn="0" w:lastRowLastColumn="0"/>
              <w:rPr>
                <w:sz w:val="20"/>
                <w:szCs w:val="20"/>
              </w:rPr>
            </w:pPr>
            <w:r w:rsidRPr="001E5FD8">
              <w:rPr>
                <w:sz w:val="20"/>
                <w:szCs w:val="20"/>
              </w:rPr>
              <w:fldChar w:fldCharType="begin"/>
            </w:r>
            <w:r w:rsidRPr="001E5FD8">
              <w:rPr>
                <w:sz w:val="20"/>
                <w:szCs w:val="20"/>
              </w:rPr>
              <w:instrText xml:space="preserve"> ADDIN EN.CITE &lt;EndNote&gt;&lt;Cite&gt;&lt;Author&gt;Orsi&lt;/Author&gt;&lt;Year&gt;1995&lt;/Year&gt;&lt;RecNum&gt;165&lt;/RecNum&gt;&lt;DisplayText&gt;(Orsi et al. 1995)&lt;/DisplayText&gt;&lt;record&gt;&lt;rec-number&gt;165&lt;/rec-number&gt;&lt;foreign-keys&gt;&lt;key app="EN" db-id="zrva9revlp2zv4ef9e7p5a2k2srpazvs0dss" timestamp="1524557983"&gt;165&lt;/key&gt;&lt;key app="ENWeb" db-id=""&gt;0&lt;/key&gt;&lt;/foreign-keys&gt;&lt;ref-type name="Journal Article"&gt;17&lt;/ref-type&gt;&lt;contributors&gt;&lt;authors&gt;&lt;author&gt;Orsi, A. H.&lt;/author&gt;&lt;author&gt;Whitworth III, T.&lt;/author&gt;&lt;author&gt;Nowlin Jr, W. D.&lt;/author&gt;&lt;/authors&gt;&lt;/contributors&gt;&lt;titles&gt;&lt;title&gt;On the meridional extent and fronts of the Antarctic Circumpolar Current&lt;/title&gt;&lt;secondary-title&gt;Deep Sea Research I&lt;/secondary-title&gt;&lt;/titles&gt;&lt;periodical&gt;&lt;full-title&gt;Deep Sea Research I&lt;/full-title&gt;&lt;/periodical&gt;&lt;pages&gt;641-673&lt;/pages&gt;&lt;volume&gt;42&lt;/volume&gt;&lt;number&gt;5&lt;/number&gt;&lt;dates&gt;&lt;year&gt;1995&lt;/year&gt;&lt;/dates&gt;&lt;urls&gt;&lt;/urls&gt;&lt;/record&gt;&lt;/Cite&gt;&lt;/EndNote&gt;</w:instrText>
            </w:r>
            <w:r w:rsidRPr="001E5FD8">
              <w:rPr>
                <w:sz w:val="20"/>
                <w:szCs w:val="20"/>
              </w:rPr>
              <w:fldChar w:fldCharType="separate"/>
            </w:r>
            <w:r w:rsidRPr="001E5FD8">
              <w:rPr>
                <w:noProof/>
                <w:sz w:val="20"/>
                <w:szCs w:val="20"/>
              </w:rPr>
              <w:t>(Orsi et al. 1995)</w:t>
            </w:r>
            <w:r w:rsidRPr="001E5FD8">
              <w:rPr>
                <w:sz w:val="20"/>
                <w:szCs w:val="20"/>
              </w:rPr>
              <w:fldChar w:fldCharType="end"/>
            </w:r>
          </w:p>
        </w:tc>
        <w:tc>
          <w:tcPr>
            <w:tcW w:w="2552" w:type="dxa"/>
          </w:tcPr>
          <w:p w14:paraId="2BBB3253" w14:textId="77777777" w:rsidR="00F45BAC" w:rsidRPr="001E5FD8" w:rsidRDefault="00F45BAC" w:rsidP="00515131">
            <w:pPr>
              <w:jc w:val="center"/>
              <w:cnfStyle w:val="100000000000" w:firstRow="1" w:lastRow="0" w:firstColumn="0" w:lastColumn="0" w:oddVBand="0" w:evenVBand="0" w:oddHBand="0" w:evenHBand="0" w:firstRowFirstColumn="0" w:firstRowLastColumn="0" w:lastRowFirstColumn="0" w:lastRowLastColumn="0"/>
              <w:rPr>
                <w:sz w:val="20"/>
                <w:szCs w:val="20"/>
              </w:rPr>
            </w:pPr>
            <w:r w:rsidRPr="001E5FD8">
              <w:rPr>
                <w:sz w:val="20"/>
                <w:szCs w:val="20"/>
              </w:rPr>
              <w:t xml:space="preserve">Modern, sea-surface height </w:t>
            </w:r>
          </w:p>
          <w:p w14:paraId="47865BF0" w14:textId="77777777" w:rsidR="00F45BAC" w:rsidRPr="001E5FD8" w:rsidRDefault="00F45BAC" w:rsidP="00515131">
            <w:pPr>
              <w:jc w:val="center"/>
              <w:cnfStyle w:val="100000000000" w:firstRow="1" w:lastRow="0" w:firstColumn="0" w:lastColumn="0" w:oddVBand="0" w:evenVBand="0" w:oddHBand="0" w:evenHBand="0" w:firstRowFirstColumn="0" w:firstRowLastColumn="0" w:lastRowFirstColumn="0" w:lastRowLastColumn="0"/>
              <w:rPr>
                <w:sz w:val="20"/>
                <w:szCs w:val="20"/>
              </w:rPr>
            </w:pPr>
            <w:r w:rsidRPr="001E5FD8">
              <w:rPr>
                <w:sz w:val="20"/>
                <w:szCs w:val="20"/>
              </w:rPr>
              <w:fldChar w:fldCharType="begin"/>
            </w:r>
            <w:r w:rsidRPr="001E5FD8">
              <w:rPr>
                <w:sz w:val="20"/>
                <w:szCs w:val="20"/>
              </w:rPr>
              <w:instrText xml:space="preserve"> ADDIN EN.CITE &lt;EndNote&gt;&lt;Cite&gt;&lt;Author&gt;Sokolov&lt;/Author&gt;&lt;Year&gt;2009&lt;/Year&gt;&lt;RecNum&gt;218&lt;/RecNum&gt;&lt;DisplayText&gt;(Sokolov &amp;amp; Rintoul 2009)&lt;/DisplayText&gt;&lt;record&gt;&lt;rec-number&gt;218&lt;/rec-number&gt;&lt;foreign-keys&gt;&lt;key app="EN" db-id="zrva9revlp2zv4ef9e7p5a2k2srpazvs0dss" timestamp="1552915006"&gt;218&lt;/key&gt;&lt;key app="ENWeb" db-id=""&gt;0&lt;/key&gt;&lt;/foreign-keys&gt;&lt;ref-type name="Journal Article"&gt;17&lt;/ref-type&gt;&lt;contributors&gt;&lt;authors&gt;&lt;author&gt;Sokolov, Serguei&lt;/author&gt;&lt;author&gt;Rintoul, Stephen R.&lt;/author&gt;&lt;/authors&gt;&lt;/contributors&gt;&lt;titles&gt;&lt;title&gt;Circumpolar structure and distribution of the Antarctic Circumpolar Current fronts: 1. Mean circumpolar paths&lt;/title&gt;&lt;secondary-title&gt;Journal of Geophysical Research&lt;/secondary-title&gt;&lt;/titles&gt;&lt;periodical&gt;&lt;full-title&gt;Journal of Geophysical Research&lt;/full-title&gt;&lt;/periodical&gt;&lt;pages&gt;C11018&lt;/pages&gt;&lt;volume&gt;114&lt;/volume&gt;&lt;dates&gt;&lt;year&gt;2009&lt;/year&gt;&lt;/dates&gt;&lt;isbn&gt;0148-0227&lt;/isbn&gt;&lt;urls&gt;&lt;/urls&gt;&lt;electronic-resource-num&gt;10.1029/2008jc005108&lt;/electronic-resource-num&gt;&lt;/record&gt;&lt;/Cite&gt;&lt;/EndNote&gt;</w:instrText>
            </w:r>
            <w:r w:rsidRPr="001E5FD8">
              <w:rPr>
                <w:sz w:val="20"/>
                <w:szCs w:val="20"/>
              </w:rPr>
              <w:fldChar w:fldCharType="separate"/>
            </w:r>
            <w:r w:rsidRPr="001E5FD8">
              <w:rPr>
                <w:noProof/>
                <w:sz w:val="20"/>
                <w:szCs w:val="20"/>
              </w:rPr>
              <w:t>(Sokolov &amp; Rintoul 2009)</w:t>
            </w:r>
            <w:r w:rsidRPr="001E5FD8">
              <w:rPr>
                <w:sz w:val="20"/>
                <w:szCs w:val="20"/>
              </w:rPr>
              <w:fldChar w:fldCharType="end"/>
            </w:r>
          </w:p>
        </w:tc>
        <w:tc>
          <w:tcPr>
            <w:tcW w:w="1229" w:type="dxa"/>
          </w:tcPr>
          <w:p w14:paraId="0881F276" w14:textId="77777777" w:rsidR="00F45BAC" w:rsidRPr="001E5FD8" w:rsidRDefault="00F45BAC" w:rsidP="00515131">
            <w:pPr>
              <w:jc w:val="center"/>
              <w:cnfStyle w:val="100000000000" w:firstRow="1" w:lastRow="0" w:firstColumn="0" w:lastColumn="0" w:oddVBand="0" w:evenVBand="0" w:oddHBand="0" w:evenHBand="0" w:firstRowFirstColumn="0" w:firstRowLastColumn="0" w:lastRowFirstColumn="0" w:lastRowLastColumn="0"/>
              <w:rPr>
                <w:sz w:val="20"/>
                <w:szCs w:val="20"/>
              </w:rPr>
            </w:pPr>
            <w:r w:rsidRPr="001E5FD8">
              <w:rPr>
                <w:sz w:val="20"/>
                <w:szCs w:val="20"/>
              </w:rPr>
              <w:t xml:space="preserve">MIS 5e </w:t>
            </w:r>
          </w:p>
          <w:p w14:paraId="7C3F5E66" w14:textId="77777777" w:rsidR="00F45BAC" w:rsidRPr="001E5FD8" w:rsidRDefault="00F45BAC" w:rsidP="00515131">
            <w:pPr>
              <w:jc w:val="center"/>
              <w:cnfStyle w:val="100000000000" w:firstRow="1" w:lastRow="0" w:firstColumn="0" w:lastColumn="0" w:oddVBand="0" w:evenVBand="0" w:oddHBand="0" w:evenHBand="0" w:firstRowFirstColumn="0" w:firstRowLastColumn="0" w:lastRowFirstColumn="0" w:lastRowLastColumn="0"/>
              <w:rPr>
                <w:sz w:val="20"/>
                <w:szCs w:val="20"/>
              </w:rPr>
            </w:pPr>
            <w:r w:rsidRPr="001E5FD8">
              <w:rPr>
                <w:sz w:val="20"/>
                <w:szCs w:val="20"/>
              </w:rPr>
              <w:t>(this study)</w:t>
            </w:r>
          </w:p>
        </w:tc>
      </w:tr>
      <w:tr w:rsidR="00F45BAC" w:rsidRPr="001E5FD8" w14:paraId="6AEAB96E" w14:textId="77777777" w:rsidTr="0051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CD625B2" w14:textId="77777777" w:rsidR="00F45BAC" w:rsidRPr="001E5FD8" w:rsidRDefault="00F45BAC" w:rsidP="00515131">
            <w:pPr>
              <w:jc w:val="center"/>
              <w:rPr>
                <w:sz w:val="20"/>
                <w:szCs w:val="20"/>
              </w:rPr>
            </w:pPr>
            <w:r w:rsidRPr="001E5FD8">
              <w:rPr>
                <w:sz w:val="20"/>
                <w:szCs w:val="20"/>
              </w:rPr>
              <w:t xml:space="preserve">30 </w:t>
            </w:r>
            <w:proofErr w:type="spellStart"/>
            <w:r w:rsidRPr="001E5FD8">
              <w:rPr>
                <w:sz w:val="20"/>
                <w:szCs w:val="20"/>
                <w:vertAlign w:val="superscript"/>
              </w:rPr>
              <w:t>o</w:t>
            </w:r>
            <w:r w:rsidRPr="001E5FD8">
              <w:rPr>
                <w:sz w:val="20"/>
                <w:szCs w:val="20"/>
              </w:rPr>
              <w:t>W</w:t>
            </w:r>
            <w:proofErr w:type="spellEnd"/>
            <w:r w:rsidRPr="001E5FD8">
              <w:rPr>
                <w:sz w:val="20"/>
                <w:szCs w:val="20"/>
              </w:rPr>
              <w:t xml:space="preserve"> – 15 </w:t>
            </w:r>
            <w:proofErr w:type="spellStart"/>
            <w:r w:rsidRPr="001E5FD8">
              <w:rPr>
                <w:sz w:val="20"/>
                <w:szCs w:val="20"/>
                <w:vertAlign w:val="superscript"/>
              </w:rPr>
              <w:t>o</w:t>
            </w:r>
            <w:r w:rsidRPr="001E5FD8">
              <w:rPr>
                <w:sz w:val="20"/>
                <w:szCs w:val="20"/>
              </w:rPr>
              <w:t>E</w:t>
            </w:r>
            <w:proofErr w:type="spellEnd"/>
            <w:r w:rsidRPr="001E5FD8">
              <w:rPr>
                <w:sz w:val="20"/>
                <w:szCs w:val="20"/>
              </w:rPr>
              <w:t xml:space="preserve"> STF</w:t>
            </w:r>
          </w:p>
        </w:tc>
        <w:tc>
          <w:tcPr>
            <w:tcW w:w="2835" w:type="dxa"/>
          </w:tcPr>
          <w:p w14:paraId="5E70DA0E" w14:textId="77777777" w:rsidR="00F45BAC" w:rsidRPr="001E5FD8" w:rsidRDefault="00F45BAC" w:rsidP="0051513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5FD8">
              <w:rPr>
                <w:sz w:val="20"/>
                <w:szCs w:val="20"/>
              </w:rPr>
              <w:t xml:space="preserve">38 – 43 </w:t>
            </w:r>
            <w:r w:rsidRPr="001E5FD8">
              <w:rPr>
                <w:sz w:val="20"/>
                <w:szCs w:val="20"/>
                <w:vertAlign w:val="superscript"/>
              </w:rPr>
              <w:t>o</w:t>
            </w:r>
            <w:r w:rsidRPr="001E5FD8">
              <w:rPr>
                <w:sz w:val="20"/>
                <w:szCs w:val="20"/>
              </w:rPr>
              <w:t>S</w:t>
            </w:r>
          </w:p>
        </w:tc>
        <w:tc>
          <w:tcPr>
            <w:tcW w:w="2552" w:type="dxa"/>
          </w:tcPr>
          <w:p w14:paraId="2A6A345D" w14:textId="77777777" w:rsidR="00F45BAC" w:rsidRPr="001E5FD8" w:rsidRDefault="00F45BAC" w:rsidP="0051513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5FD8">
              <w:rPr>
                <w:sz w:val="20"/>
                <w:szCs w:val="20"/>
              </w:rPr>
              <w:t>-</w:t>
            </w:r>
          </w:p>
        </w:tc>
        <w:tc>
          <w:tcPr>
            <w:tcW w:w="1229" w:type="dxa"/>
          </w:tcPr>
          <w:p w14:paraId="47678F21" w14:textId="77777777" w:rsidR="00F45BAC" w:rsidRPr="001E5FD8" w:rsidRDefault="00F45BAC" w:rsidP="0051513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5FD8">
              <w:rPr>
                <w:sz w:val="20"/>
                <w:szCs w:val="20"/>
              </w:rPr>
              <w:t xml:space="preserve">43 – 45 </w:t>
            </w:r>
            <w:r w:rsidRPr="001E5FD8">
              <w:rPr>
                <w:sz w:val="20"/>
                <w:szCs w:val="20"/>
                <w:vertAlign w:val="superscript"/>
              </w:rPr>
              <w:t>o</w:t>
            </w:r>
            <w:r w:rsidRPr="001E5FD8">
              <w:rPr>
                <w:sz w:val="20"/>
                <w:szCs w:val="20"/>
              </w:rPr>
              <w:t>S</w:t>
            </w:r>
          </w:p>
        </w:tc>
      </w:tr>
      <w:tr w:rsidR="00F45BAC" w:rsidRPr="001E5FD8" w14:paraId="6EC01E69" w14:textId="77777777" w:rsidTr="00515131">
        <w:tc>
          <w:tcPr>
            <w:cnfStyle w:val="001000000000" w:firstRow="0" w:lastRow="0" w:firstColumn="1" w:lastColumn="0" w:oddVBand="0" w:evenVBand="0" w:oddHBand="0" w:evenHBand="0" w:firstRowFirstColumn="0" w:firstRowLastColumn="0" w:lastRowFirstColumn="0" w:lastRowLastColumn="0"/>
            <w:tcW w:w="2410" w:type="dxa"/>
          </w:tcPr>
          <w:p w14:paraId="49D8A600" w14:textId="77777777" w:rsidR="00F45BAC" w:rsidRPr="001E5FD8" w:rsidRDefault="00F45BAC" w:rsidP="00515131">
            <w:pPr>
              <w:jc w:val="center"/>
              <w:rPr>
                <w:sz w:val="20"/>
                <w:szCs w:val="20"/>
              </w:rPr>
            </w:pPr>
            <w:r w:rsidRPr="001E5FD8">
              <w:rPr>
                <w:sz w:val="20"/>
                <w:szCs w:val="20"/>
              </w:rPr>
              <w:t xml:space="preserve">30 </w:t>
            </w:r>
            <w:proofErr w:type="spellStart"/>
            <w:r w:rsidRPr="001E5FD8">
              <w:rPr>
                <w:sz w:val="20"/>
                <w:szCs w:val="20"/>
                <w:vertAlign w:val="superscript"/>
              </w:rPr>
              <w:t>o</w:t>
            </w:r>
            <w:r w:rsidRPr="001E5FD8">
              <w:rPr>
                <w:sz w:val="20"/>
                <w:szCs w:val="20"/>
              </w:rPr>
              <w:t>W</w:t>
            </w:r>
            <w:proofErr w:type="spellEnd"/>
            <w:r w:rsidRPr="001E5FD8">
              <w:rPr>
                <w:sz w:val="20"/>
                <w:szCs w:val="20"/>
              </w:rPr>
              <w:t xml:space="preserve"> – 15 </w:t>
            </w:r>
            <w:proofErr w:type="spellStart"/>
            <w:r w:rsidRPr="001E5FD8">
              <w:rPr>
                <w:sz w:val="20"/>
                <w:szCs w:val="20"/>
                <w:vertAlign w:val="superscript"/>
              </w:rPr>
              <w:t>o</w:t>
            </w:r>
            <w:r w:rsidRPr="001E5FD8">
              <w:rPr>
                <w:sz w:val="20"/>
                <w:szCs w:val="20"/>
              </w:rPr>
              <w:t>E</w:t>
            </w:r>
            <w:proofErr w:type="spellEnd"/>
            <w:r w:rsidRPr="001E5FD8">
              <w:rPr>
                <w:sz w:val="20"/>
                <w:szCs w:val="20"/>
              </w:rPr>
              <w:t xml:space="preserve"> SAF</w:t>
            </w:r>
          </w:p>
        </w:tc>
        <w:tc>
          <w:tcPr>
            <w:tcW w:w="2835" w:type="dxa"/>
          </w:tcPr>
          <w:p w14:paraId="17651D5A" w14:textId="77777777" w:rsidR="00F45BAC" w:rsidRPr="001E5FD8" w:rsidRDefault="00F45BAC" w:rsidP="0051513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5FD8">
              <w:rPr>
                <w:sz w:val="20"/>
                <w:szCs w:val="20"/>
              </w:rPr>
              <w:t xml:space="preserve">45 – 48 </w:t>
            </w:r>
            <w:r w:rsidRPr="001E5FD8">
              <w:rPr>
                <w:sz w:val="20"/>
                <w:szCs w:val="20"/>
                <w:vertAlign w:val="superscript"/>
              </w:rPr>
              <w:t>o</w:t>
            </w:r>
            <w:r w:rsidRPr="001E5FD8">
              <w:rPr>
                <w:sz w:val="20"/>
                <w:szCs w:val="20"/>
              </w:rPr>
              <w:t>S</w:t>
            </w:r>
          </w:p>
        </w:tc>
        <w:tc>
          <w:tcPr>
            <w:tcW w:w="2552" w:type="dxa"/>
          </w:tcPr>
          <w:p w14:paraId="1D23C6E3" w14:textId="77777777" w:rsidR="00F45BAC" w:rsidRPr="001E5FD8" w:rsidRDefault="00F45BAC" w:rsidP="0051513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5FD8">
              <w:rPr>
                <w:sz w:val="20"/>
                <w:szCs w:val="20"/>
              </w:rPr>
              <w:t xml:space="preserve">41 – 48 </w:t>
            </w:r>
            <w:r w:rsidRPr="001E5FD8">
              <w:rPr>
                <w:sz w:val="20"/>
                <w:szCs w:val="20"/>
                <w:vertAlign w:val="superscript"/>
              </w:rPr>
              <w:t>o</w:t>
            </w:r>
            <w:r w:rsidRPr="001E5FD8">
              <w:rPr>
                <w:sz w:val="20"/>
                <w:szCs w:val="20"/>
              </w:rPr>
              <w:t>S</w:t>
            </w:r>
          </w:p>
        </w:tc>
        <w:tc>
          <w:tcPr>
            <w:tcW w:w="1229" w:type="dxa"/>
          </w:tcPr>
          <w:p w14:paraId="0091A6FE" w14:textId="77777777" w:rsidR="00F45BAC" w:rsidRPr="001E5FD8" w:rsidRDefault="00F45BAC" w:rsidP="0051513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5FD8">
              <w:rPr>
                <w:sz w:val="20"/>
                <w:szCs w:val="20"/>
              </w:rPr>
              <w:t xml:space="preserve">49 – 51 </w:t>
            </w:r>
            <w:r w:rsidRPr="001E5FD8">
              <w:rPr>
                <w:sz w:val="20"/>
                <w:szCs w:val="20"/>
                <w:vertAlign w:val="superscript"/>
              </w:rPr>
              <w:t>o</w:t>
            </w:r>
            <w:r w:rsidRPr="001E5FD8">
              <w:rPr>
                <w:sz w:val="20"/>
                <w:szCs w:val="20"/>
              </w:rPr>
              <w:t>S</w:t>
            </w:r>
          </w:p>
        </w:tc>
      </w:tr>
      <w:tr w:rsidR="00F45BAC" w:rsidRPr="001E5FD8" w14:paraId="0D6C1E60" w14:textId="77777777" w:rsidTr="0051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B5B8E91" w14:textId="77777777" w:rsidR="00F45BAC" w:rsidRPr="001E5FD8" w:rsidRDefault="00F45BAC" w:rsidP="00515131">
            <w:pPr>
              <w:jc w:val="center"/>
              <w:rPr>
                <w:sz w:val="20"/>
                <w:szCs w:val="20"/>
              </w:rPr>
            </w:pPr>
            <w:r w:rsidRPr="001E5FD8">
              <w:rPr>
                <w:sz w:val="20"/>
                <w:szCs w:val="20"/>
              </w:rPr>
              <w:t xml:space="preserve">30 </w:t>
            </w:r>
            <w:proofErr w:type="spellStart"/>
            <w:r w:rsidRPr="001E5FD8">
              <w:rPr>
                <w:sz w:val="20"/>
                <w:szCs w:val="20"/>
                <w:vertAlign w:val="superscript"/>
              </w:rPr>
              <w:t>o</w:t>
            </w:r>
            <w:r w:rsidRPr="001E5FD8">
              <w:rPr>
                <w:sz w:val="20"/>
                <w:szCs w:val="20"/>
              </w:rPr>
              <w:t>W</w:t>
            </w:r>
            <w:proofErr w:type="spellEnd"/>
            <w:r w:rsidRPr="001E5FD8">
              <w:rPr>
                <w:sz w:val="20"/>
                <w:szCs w:val="20"/>
              </w:rPr>
              <w:t xml:space="preserve"> – 15 </w:t>
            </w:r>
            <w:proofErr w:type="spellStart"/>
            <w:r w:rsidRPr="001E5FD8">
              <w:rPr>
                <w:sz w:val="20"/>
                <w:szCs w:val="20"/>
                <w:vertAlign w:val="superscript"/>
              </w:rPr>
              <w:t>o</w:t>
            </w:r>
            <w:r w:rsidRPr="001E5FD8">
              <w:rPr>
                <w:sz w:val="20"/>
                <w:szCs w:val="20"/>
              </w:rPr>
              <w:t>E</w:t>
            </w:r>
            <w:proofErr w:type="spellEnd"/>
            <w:r w:rsidRPr="001E5FD8">
              <w:rPr>
                <w:sz w:val="20"/>
                <w:szCs w:val="20"/>
              </w:rPr>
              <w:t xml:space="preserve"> PF</w:t>
            </w:r>
          </w:p>
        </w:tc>
        <w:tc>
          <w:tcPr>
            <w:tcW w:w="2835" w:type="dxa"/>
          </w:tcPr>
          <w:p w14:paraId="62792FC2" w14:textId="77777777" w:rsidR="00F45BAC" w:rsidRPr="001E5FD8" w:rsidRDefault="00F45BAC" w:rsidP="0051513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5FD8">
              <w:rPr>
                <w:sz w:val="20"/>
                <w:szCs w:val="20"/>
              </w:rPr>
              <w:t xml:space="preserve">49 – 53 </w:t>
            </w:r>
            <w:r w:rsidRPr="001E5FD8">
              <w:rPr>
                <w:sz w:val="20"/>
                <w:szCs w:val="20"/>
                <w:vertAlign w:val="superscript"/>
              </w:rPr>
              <w:t>o</w:t>
            </w:r>
            <w:r w:rsidRPr="001E5FD8">
              <w:rPr>
                <w:sz w:val="20"/>
                <w:szCs w:val="20"/>
              </w:rPr>
              <w:t>S</w:t>
            </w:r>
          </w:p>
        </w:tc>
        <w:tc>
          <w:tcPr>
            <w:tcW w:w="2552" w:type="dxa"/>
          </w:tcPr>
          <w:p w14:paraId="5E2A1292" w14:textId="77777777" w:rsidR="00F45BAC" w:rsidRPr="001E5FD8" w:rsidRDefault="00F45BAC" w:rsidP="0051513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5FD8">
              <w:rPr>
                <w:sz w:val="20"/>
                <w:szCs w:val="20"/>
              </w:rPr>
              <w:t xml:space="preserve">48 – 55 </w:t>
            </w:r>
            <w:r w:rsidRPr="001E5FD8">
              <w:rPr>
                <w:sz w:val="20"/>
                <w:szCs w:val="20"/>
                <w:vertAlign w:val="superscript"/>
              </w:rPr>
              <w:t>o</w:t>
            </w:r>
            <w:r w:rsidRPr="001E5FD8">
              <w:rPr>
                <w:sz w:val="20"/>
                <w:szCs w:val="20"/>
              </w:rPr>
              <w:t>S</w:t>
            </w:r>
          </w:p>
        </w:tc>
        <w:tc>
          <w:tcPr>
            <w:tcW w:w="1229" w:type="dxa"/>
          </w:tcPr>
          <w:p w14:paraId="0F1756DD" w14:textId="77777777" w:rsidR="00F45BAC" w:rsidRPr="001E5FD8" w:rsidRDefault="00F45BAC" w:rsidP="0051513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5FD8">
              <w:rPr>
                <w:sz w:val="20"/>
                <w:szCs w:val="20"/>
              </w:rPr>
              <w:t xml:space="preserve">55 – 57 </w:t>
            </w:r>
            <w:r w:rsidRPr="001E5FD8">
              <w:rPr>
                <w:sz w:val="20"/>
                <w:szCs w:val="20"/>
                <w:vertAlign w:val="superscript"/>
              </w:rPr>
              <w:t>o</w:t>
            </w:r>
            <w:r w:rsidRPr="001E5FD8">
              <w:rPr>
                <w:sz w:val="20"/>
                <w:szCs w:val="20"/>
              </w:rPr>
              <w:t>S</w:t>
            </w:r>
          </w:p>
        </w:tc>
      </w:tr>
      <w:tr w:rsidR="00F45BAC" w:rsidRPr="001E5FD8" w14:paraId="0568B74B" w14:textId="77777777" w:rsidTr="00515131">
        <w:tc>
          <w:tcPr>
            <w:cnfStyle w:val="001000000000" w:firstRow="0" w:lastRow="0" w:firstColumn="1" w:lastColumn="0" w:oddVBand="0" w:evenVBand="0" w:oddHBand="0" w:evenHBand="0" w:firstRowFirstColumn="0" w:firstRowLastColumn="0" w:lastRowFirstColumn="0" w:lastRowLastColumn="0"/>
            <w:tcW w:w="2410" w:type="dxa"/>
          </w:tcPr>
          <w:p w14:paraId="07D6044C" w14:textId="77777777" w:rsidR="00F45BAC" w:rsidRPr="001E5FD8" w:rsidRDefault="00F45BAC" w:rsidP="00515131">
            <w:pPr>
              <w:jc w:val="center"/>
              <w:rPr>
                <w:sz w:val="20"/>
                <w:szCs w:val="20"/>
              </w:rPr>
            </w:pPr>
            <w:r w:rsidRPr="001E5FD8">
              <w:rPr>
                <w:sz w:val="20"/>
                <w:szCs w:val="20"/>
              </w:rPr>
              <w:t xml:space="preserve">70 – 100 </w:t>
            </w:r>
            <w:proofErr w:type="spellStart"/>
            <w:r w:rsidRPr="001E5FD8">
              <w:rPr>
                <w:sz w:val="20"/>
                <w:szCs w:val="20"/>
                <w:vertAlign w:val="superscript"/>
              </w:rPr>
              <w:t>o</w:t>
            </w:r>
            <w:r w:rsidRPr="001E5FD8">
              <w:rPr>
                <w:sz w:val="20"/>
                <w:szCs w:val="20"/>
              </w:rPr>
              <w:t>E</w:t>
            </w:r>
            <w:proofErr w:type="spellEnd"/>
            <w:r w:rsidRPr="001E5FD8">
              <w:rPr>
                <w:sz w:val="20"/>
                <w:szCs w:val="20"/>
              </w:rPr>
              <w:t xml:space="preserve"> STF</w:t>
            </w:r>
          </w:p>
        </w:tc>
        <w:tc>
          <w:tcPr>
            <w:tcW w:w="2835" w:type="dxa"/>
          </w:tcPr>
          <w:p w14:paraId="386F8CA9" w14:textId="77777777" w:rsidR="00F45BAC" w:rsidRPr="001E5FD8" w:rsidRDefault="00F45BAC" w:rsidP="0051513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5FD8">
              <w:rPr>
                <w:sz w:val="20"/>
                <w:szCs w:val="20"/>
              </w:rPr>
              <w:t xml:space="preserve">40 – 42 </w:t>
            </w:r>
            <w:r w:rsidRPr="001E5FD8">
              <w:rPr>
                <w:sz w:val="20"/>
                <w:szCs w:val="20"/>
                <w:vertAlign w:val="superscript"/>
              </w:rPr>
              <w:t>o</w:t>
            </w:r>
            <w:r w:rsidRPr="001E5FD8">
              <w:rPr>
                <w:sz w:val="20"/>
                <w:szCs w:val="20"/>
              </w:rPr>
              <w:t>S</w:t>
            </w:r>
          </w:p>
        </w:tc>
        <w:tc>
          <w:tcPr>
            <w:tcW w:w="2552" w:type="dxa"/>
          </w:tcPr>
          <w:p w14:paraId="2A73F9F3" w14:textId="77777777" w:rsidR="00F45BAC" w:rsidRPr="001E5FD8" w:rsidRDefault="00F45BAC" w:rsidP="0051513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5FD8">
              <w:rPr>
                <w:sz w:val="20"/>
                <w:szCs w:val="20"/>
              </w:rPr>
              <w:t>-</w:t>
            </w:r>
          </w:p>
        </w:tc>
        <w:tc>
          <w:tcPr>
            <w:tcW w:w="1229" w:type="dxa"/>
          </w:tcPr>
          <w:p w14:paraId="3E48AEDA" w14:textId="77777777" w:rsidR="00F45BAC" w:rsidRPr="001E5FD8" w:rsidRDefault="00F45BAC" w:rsidP="0051513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5FD8">
              <w:rPr>
                <w:sz w:val="20"/>
                <w:szCs w:val="20"/>
              </w:rPr>
              <w:t xml:space="preserve">45 – 48 </w:t>
            </w:r>
            <w:r w:rsidRPr="001E5FD8">
              <w:rPr>
                <w:sz w:val="20"/>
                <w:szCs w:val="20"/>
                <w:vertAlign w:val="superscript"/>
              </w:rPr>
              <w:t>o</w:t>
            </w:r>
            <w:r w:rsidRPr="001E5FD8">
              <w:rPr>
                <w:sz w:val="20"/>
                <w:szCs w:val="20"/>
              </w:rPr>
              <w:t>S</w:t>
            </w:r>
          </w:p>
        </w:tc>
      </w:tr>
      <w:tr w:rsidR="00F45BAC" w:rsidRPr="001E5FD8" w14:paraId="0DD0A705" w14:textId="77777777" w:rsidTr="0051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D4C6069" w14:textId="77777777" w:rsidR="00F45BAC" w:rsidRPr="001E5FD8" w:rsidRDefault="00F45BAC" w:rsidP="00515131">
            <w:pPr>
              <w:jc w:val="center"/>
              <w:rPr>
                <w:sz w:val="20"/>
                <w:szCs w:val="20"/>
              </w:rPr>
            </w:pPr>
            <w:r w:rsidRPr="001E5FD8">
              <w:rPr>
                <w:sz w:val="20"/>
                <w:szCs w:val="20"/>
              </w:rPr>
              <w:t xml:space="preserve">70 – 100 </w:t>
            </w:r>
            <w:proofErr w:type="spellStart"/>
            <w:r w:rsidRPr="001E5FD8">
              <w:rPr>
                <w:sz w:val="20"/>
                <w:szCs w:val="20"/>
                <w:vertAlign w:val="superscript"/>
              </w:rPr>
              <w:t>o</w:t>
            </w:r>
            <w:r w:rsidRPr="001E5FD8">
              <w:rPr>
                <w:sz w:val="20"/>
                <w:szCs w:val="20"/>
              </w:rPr>
              <w:t>E</w:t>
            </w:r>
            <w:proofErr w:type="spellEnd"/>
            <w:r w:rsidRPr="001E5FD8">
              <w:rPr>
                <w:sz w:val="20"/>
                <w:szCs w:val="20"/>
              </w:rPr>
              <w:t xml:space="preserve"> SAF</w:t>
            </w:r>
          </w:p>
        </w:tc>
        <w:tc>
          <w:tcPr>
            <w:tcW w:w="2835" w:type="dxa"/>
          </w:tcPr>
          <w:p w14:paraId="161B5D69" w14:textId="77777777" w:rsidR="00F45BAC" w:rsidRPr="001E5FD8" w:rsidRDefault="00F45BAC" w:rsidP="0051513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5FD8">
              <w:rPr>
                <w:sz w:val="20"/>
                <w:szCs w:val="20"/>
              </w:rPr>
              <w:t xml:space="preserve">45 – 49 </w:t>
            </w:r>
            <w:r w:rsidRPr="001E5FD8">
              <w:rPr>
                <w:sz w:val="20"/>
                <w:szCs w:val="20"/>
                <w:vertAlign w:val="superscript"/>
              </w:rPr>
              <w:t>o</w:t>
            </w:r>
            <w:r w:rsidRPr="001E5FD8">
              <w:rPr>
                <w:sz w:val="20"/>
                <w:szCs w:val="20"/>
              </w:rPr>
              <w:t>S</w:t>
            </w:r>
          </w:p>
        </w:tc>
        <w:tc>
          <w:tcPr>
            <w:tcW w:w="2552" w:type="dxa"/>
          </w:tcPr>
          <w:p w14:paraId="32DB40A4" w14:textId="77777777" w:rsidR="00F45BAC" w:rsidRPr="001E5FD8" w:rsidRDefault="00F45BAC" w:rsidP="0051513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5FD8">
              <w:rPr>
                <w:sz w:val="20"/>
                <w:szCs w:val="20"/>
              </w:rPr>
              <w:t xml:space="preserve">43 – 51 </w:t>
            </w:r>
            <w:r w:rsidRPr="001E5FD8">
              <w:rPr>
                <w:sz w:val="20"/>
                <w:szCs w:val="20"/>
                <w:vertAlign w:val="superscript"/>
              </w:rPr>
              <w:t>o</w:t>
            </w:r>
            <w:r w:rsidRPr="001E5FD8">
              <w:rPr>
                <w:sz w:val="20"/>
                <w:szCs w:val="20"/>
              </w:rPr>
              <w:t>S</w:t>
            </w:r>
          </w:p>
        </w:tc>
        <w:tc>
          <w:tcPr>
            <w:tcW w:w="1229" w:type="dxa"/>
          </w:tcPr>
          <w:p w14:paraId="204B8F99" w14:textId="77777777" w:rsidR="00F45BAC" w:rsidRPr="001E5FD8" w:rsidRDefault="00F45BAC" w:rsidP="0051513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5FD8">
              <w:rPr>
                <w:sz w:val="20"/>
                <w:szCs w:val="20"/>
              </w:rPr>
              <w:t xml:space="preserve">49 – 52 </w:t>
            </w:r>
            <w:r w:rsidRPr="001E5FD8">
              <w:rPr>
                <w:sz w:val="20"/>
                <w:szCs w:val="20"/>
                <w:vertAlign w:val="superscript"/>
              </w:rPr>
              <w:t>o</w:t>
            </w:r>
            <w:r w:rsidRPr="001E5FD8">
              <w:rPr>
                <w:sz w:val="20"/>
                <w:szCs w:val="20"/>
              </w:rPr>
              <w:t>S</w:t>
            </w:r>
          </w:p>
        </w:tc>
      </w:tr>
      <w:tr w:rsidR="00F45BAC" w:rsidRPr="001E5FD8" w14:paraId="52722A38" w14:textId="77777777" w:rsidTr="00515131">
        <w:tc>
          <w:tcPr>
            <w:cnfStyle w:val="001000000000" w:firstRow="0" w:lastRow="0" w:firstColumn="1" w:lastColumn="0" w:oddVBand="0" w:evenVBand="0" w:oddHBand="0" w:evenHBand="0" w:firstRowFirstColumn="0" w:firstRowLastColumn="0" w:lastRowFirstColumn="0" w:lastRowLastColumn="0"/>
            <w:tcW w:w="2410" w:type="dxa"/>
          </w:tcPr>
          <w:p w14:paraId="18A41468" w14:textId="77777777" w:rsidR="00F45BAC" w:rsidRPr="001E5FD8" w:rsidRDefault="00F45BAC" w:rsidP="00515131">
            <w:pPr>
              <w:jc w:val="center"/>
              <w:rPr>
                <w:sz w:val="20"/>
                <w:szCs w:val="20"/>
              </w:rPr>
            </w:pPr>
            <w:r w:rsidRPr="001E5FD8">
              <w:rPr>
                <w:sz w:val="20"/>
                <w:szCs w:val="20"/>
              </w:rPr>
              <w:t xml:space="preserve">70 – 100 </w:t>
            </w:r>
            <w:proofErr w:type="spellStart"/>
            <w:r w:rsidRPr="001E5FD8">
              <w:rPr>
                <w:sz w:val="20"/>
                <w:szCs w:val="20"/>
                <w:vertAlign w:val="superscript"/>
              </w:rPr>
              <w:t>o</w:t>
            </w:r>
            <w:r w:rsidRPr="001E5FD8">
              <w:rPr>
                <w:sz w:val="20"/>
                <w:szCs w:val="20"/>
              </w:rPr>
              <w:t>E</w:t>
            </w:r>
            <w:proofErr w:type="spellEnd"/>
            <w:r w:rsidRPr="001E5FD8">
              <w:rPr>
                <w:sz w:val="20"/>
                <w:szCs w:val="20"/>
              </w:rPr>
              <w:t xml:space="preserve"> PF</w:t>
            </w:r>
          </w:p>
        </w:tc>
        <w:tc>
          <w:tcPr>
            <w:tcW w:w="2835" w:type="dxa"/>
          </w:tcPr>
          <w:p w14:paraId="69AF85FD" w14:textId="77777777" w:rsidR="00F45BAC" w:rsidRPr="001E5FD8" w:rsidRDefault="00F45BAC" w:rsidP="0051513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5FD8">
              <w:rPr>
                <w:sz w:val="20"/>
                <w:szCs w:val="20"/>
              </w:rPr>
              <w:t xml:space="preserve">48 – 53 </w:t>
            </w:r>
            <w:r w:rsidRPr="001E5FD8">
              <w:rPr>
                <w:sz w:val="20"/>
                <w:szCs w:val="20"/>
                <w:vertAlign w:val="superscript"/>
              </w:rPr>
              <w:t>o</w:t>
            </w:r>
            <w:r w:rsidRPr="001E5FD8">
              <w:rPr>
                <w:sz w:val="20"/>
                <w:szCs w:val="20"/>
              </w:rPr>
              <w:t>S</w:t>
            </w:r>
          </w:p>
        </w:tc>
        <w:tc>
          <w:tcPr>
            <w:tcW w:w="2552" w:type="dxa"/>
          </w:tcPr>
          <w:p w14:paraId="0DB41B32" w14:textId="77777777" w:rsidR="00F45BAC" w:rsidRPr="001E5FD8" w:rsidRDefault="00F45BAC" w:rsidP="0051513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5FD8">
              <w:rPr>
                <w:sz w:val="20"/>
                <w:szCs w:val="20"/>
              </w:rPr>
              <w:t xml:space="preserve">56 – 59 </w:t>
            </w:r>
            <w:r w:rsidRPr="001E5FD8">
              <w:rPr>
                <w:sz w:val="20"/>
                <w:szCs w:val="20"/>
                <w:vertAlign w:val="superscript"/>
              </w:rPr>
              <w:t>o</w:t>
            </w:r>
            <w:r w:rsidRPr="001E5FD8">
              <w:rPr>
                <w:sz w:val="20"/>
                <w:szCs w:val="20"/>
              </w:rPr>
              <w:t>S</w:t>
            </w:r>
          </w:p>
        </w:tc>
        <w:tc>
          <w:tcPr>
            <w:tcW w:w="1229" w:type="dxa"/>
          </w:tcPr>
          <w:p w14:paraId="5184104D" w14:textId="77777777" w:rsidR="00F45BAC" w:rsidRPr="001E5FD8" w:rsidRDefault="00F45BAC" w:rsidP="0051513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5FD8">
              <w:rPr>
                <w:sz w:val="20"/>
                <w:szCs w:val="20"/>
              </w:rPr>
              <w:t xml:space="preserve">S of 56 </w:t>
            </w:r>
            <w:r w:rsidRPr="001E5FD8">
              <w:rPr>
                <w:sz w:val="20"/>
                <w:szCs w:val="20"/>
                <w:vertAlign w:val="superscript"/>
              </w:rPr>
              <w:t>o</w:t>
            </w:r>
            <w:r w:rsidRPr="001E5FD8">
              <w:rPr>
                <w:sz w:val="20"/>
                <w:szCs w:val="20"/>
              </w:rPr>
              <w:t>S</w:t>
            </w:r>
          </w:p>
        </w:tc>
      </w:tr>
      <w:tr w:rsidR="00F45BAC" w:rsidRPr="001E5FD8" w14:paraId="651BE4B3" w14:textId="77777777" w:rsidTr="0051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0CA94CB" w14:textId="77777777" w:rsidR="00F45BAC" w:rsidRPr="001E5FD8" w:rsidRDefault="00F45BAC" w:rsidP="00515131">
            <w:pPr>
              <w:jc w:val="center"/>
              <w:rPr>
                <w:sz w:val="20"/>
                <w:szCs w:val="20"/>
              </w:rPr>
            </w:pPr>
            <w:r w:rsidRPr="001E5FD8">
              <w:rPr>
                <w:sz w:val="20"/>
                <w:szCs w:val="20"/>
              </w:rPr>
              <w:t xml:space="preserve">140 – 180 </w:t>
            </w:r>
            <w:proofErr w:type="spellStart"/>
            <w:r w:rsidRPr="001E5FD8">
              <w:rPr>
                <w:sz w:val="20"/>
                <w:szCs w:val="20"/>
                <w:vertAlign w:val="superscript"/>
              </w:rPr>
              <w:t>o</w:t>
            </w:r>
            <w:r w:rsidRPr="001E5FD8">
              <w:rPr>
                <w:sz w:val="20"/>
                <w:szCs w:val="20"/>
              </w:rPr>
              <w:t>E</w:t>
            </w:r>
            <w:proofErr w:type="spellEnd"/>
            <w:r w:rsidRPr="001E5FD8">
              <w:rPr>
                <w:sz w:val="20"/>
                <w:szCs w:val="20"/>
              </w:rPr>
              <w:t xml:space="preserve"> STF</w:t>
            </w:r>
          </w:p>
        </w:tc>
        <w:tc>
          <w:tcPr>
            <w:tcW w:w="2835" w:type="dxa"/>
          </w:tcPr>
          <w:p w14:paraId="76BAD92E" w14:textId="77777777" w:rsidR="00F45BAC" w:rsidRPr="001E5FD8" w:rsidRDefault="00F45BAC" w:rsidP="0051513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5FD8">
              <w:rPr>
                <w:sz w:val="20"/>
                <w:szCs w:val="20"/>
              </w:rPr>
              <w:t xml:space="preserve">45 – 48 </w:t>
            </w:r>
            <w:r w:rsidRPr="001E5FD8">
              <w:rPr>
                <w:sz w:val="20"/>
                <w:szCs w:val="20"/>
                <w:vertAlign w:val="superscript"/>
              </w:rPr>
              <w:t>o</w:t>
            </w:r>
            <w:r w:rsidRPr="001E5FD8">
              <w:rPr>
                <w:sz w:val="20"/>
                <w:szCs w:val="20"/>
              </w:rPr>
              <w:t>S</w:t>
            </w:r>
          </w:p>
        </w:tc>
        <w:tc>
          <w:tcPr>
            <w:tcW w:w="2552" w:type="dxa"/>
          </w:tcPr>
          <w:p w14:paraId="792AA4B5" w14:textId="77777777" w:rsidR="00F45BAC" w:rsidRPr="001E5FD8" w:rsidRDefault="00F45BAC" w:rsidP="0051513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5FD8">
              <w:rPr>
                <w:sz w:val="20"/>
                <w:szCs w:val="20"/>
              </w:rPr>
              <w:t>-</w:t>
            </w:r>
          </w:p>
        </w:tc>
        <w:tc>
          <w:tcPr>
            <w:tcW w:w="1229" w:type="dxa"/>
          </w:tcPr>
          <w:p w14:paraId="73FDA7D1" w14:textId="77777777" w:rsidR="00F45BAC" w:rsidRPr="001E5FD8" w:rsidRDefault="00F45BAC" w:rsidP="0051513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5FD8">
              <w:rPr>
                <w:sz w:val="20"/>
                <w:szCs w:val="20"/>
              </w:rPr>
              <w:t xml:space="preserve">46 – 51 </w:t>
            </w:r>
            <w:r w:rsidRPr="001E5FD8">
              <w:rPr>
                <w:sz w:val="20"/>
                <w:szCs w:val="20"/>
                <w:vertAlign w:val="superscript"/>
              </w:rPr>
              <w:t>o</w:t>
            </w:r>
            <w:r w:rsidRPr="001E5FD8">
              <w:rPr>
                <w:sz w:val="20"/>
                <w:szCs w:val="20"/>
              </w:rPr>
              <w:t>S</w:t>
            </w:r>
          </w:p>
        </w:tc>
      </w:tr>
      <w:tr w:rsidR="00F45BAC" w:rsidRPr="001E5FD8" w14:paraId="48020C4C" w14:textId="77777777" w:rsidTr="00515131">
        <w:tc>
          <w:tcPr>
            <w:cnfStyle w:val="001000000000" w:firstRow="0" w:lastRow="0" w:firstColumn="1" w:lastColumn="0" w:oddVBand="0" w:evenVBand="0" w:oddHBand="0" w:evenHBand="0" w:firstRowFirstColumn="0" w:firstRowLastColumn="0" w:lastRowFirstColumn="0" w:lastRowLastColumn="0"/>
            <w:tcW w:w="2410" w:type="dxa"/>
          </w:tcPr>
          <w:p w14:paraId="7A2196E4" w14:textId="77777777" w:rsidR="00F45BAC" w:rsidRPr="001E5FD8" w:rsidRDefault="00F45BAC" w:rsidP="00515131">
            <w:pPr>
              <w:jc w:val="center"/>
              <w:rPr>
                <w:sz w:val="20"/>
                <w:szCs w:val="20"/>
              </w:rPr>
            </w:pPr>
            <w:r w:rsidRPr="001E5FD8">
              <w:rPr>
                <w:sz w:val="20"/>
                <w:szCs w:val="20"/>
              </w:rPr>
              <w:t xml:space="preserve">140 – 180 </w:t>
            </w:r>
            <w:proofErr w:type="spellStart"/>
            <w:r w:rsidRPr="001E5FD8">
              <w:rPr>
                <w:sz w:val="20"/>
                <w:szCs w:val="20"/>
                <w:vertAlign w:val="superscript"/>
              </w:rPr>
              <w:t>o</w:t>
            </w:r>
            <w:r w:rsidRPr="001E5FD8">
              <w:rPr>
                <w:sz w:val="20"/>
                <w:szCs w:val="20"/>
              </w:rPr>
              <w:t>E</w:t>
            </w:r>
            <w:proofErr w:type="spellEnd"/>
            <w:r w:rsidRPr="001E5FD8">
              <w:rPr>
                <w:sz w:val="20"/>
                <w:szCs w:val="20"/>
              </w:rPr>
              <w:t xml:space="preserve"> SAF</w:t>
            </w:r>
          </w:p>
        </w:tc>
        <w:tc>
          <w:tcPr>
            <w:tcW w:w="2835" w:type="dxa"/>
          </w:tcPr>
          <w:p w14:paraId="75A6B04C" w14:textId="77777777" w:rsidR="00F45BAC" w:rsidRPr="001E5FD8" w:rsidRDefault="00F45BAC" w:rsidP="0051513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5FD8">
              <w:rPr>
                <w:sz w:val="20"/>
                <w:szCs w:val="20"/>
              </w:rPr>
              <w:t xml:space="preserve">52 – 58 </w:t>
            </w:r>
            <w:r w:rsidRPr="001E5FD8">
              <w:rPr>
                <w:sz w:val="20"/>
                <w:szCs w:val="20"/>
                <w:vertAlign w:val="superscript"/>
              </w:rPr>
              <w:t>o</w:t>
            </w:r>
            <w:r w:rsidRPr="001E5FD8">
              <w:rPr>
                <w:sz w:val="20"/>
                <w:szCs w:val="20"/>
              </w:rPr>
              <w:t>S</w:t>
            </w:r>
          </w:p>
        </w:tc>
        <w:tc>
          <w:tcPr>
            <w:tcW w:w="2552" w:type="dxa"/>
          </w:tcPr>
          <w:p w14:paraId="16C63D09" w14:textId="77777777" w:rsidR="00F45BAC" w:rsidRPr="001E5FD8" w:rsidRDefault="00F45BAC" w:rsidP="0051513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5FD8">
              <w:rPr>
                <w:sz w:val="20"/>
                <w:szCs w:val="20"/>
              </w:rPr>
              <w:t xml:space="preserve">50 – 60 </w:t>
            </w:r>
            <w:r w:rsidRPr="001E5FD8">
              <w:rPr>
                <w:sz w:val="20"/>
                <w:szCs w:val="20"/>
                <w:vertAlign w:val="superscript"/>
              </w:rPr>
              <w:t>o</w:t>
            </w:r>
            <w:r w:rsidRPr="001E5FD8">
              <w:rPr>
                <w:sz w:val="20"/>
                <w:szCs w:val="20"/>
              </w:rPr>
              <w:t>S</w:t>
            </w:r>
          </w:p>
        </w:tc>
        <w:tc>
          <w:tcPr>
            <w:tcW w:w="1229" w:type="dxa"/>
          </w:tcPr>
          <w:p w14:paraId="4E204BA0" w14:textId="77777777" w:rsidR="00F45BAC" w:rsidRPr="001E5FD8" w:rsidRDefault="00F45BAC" w:rsidP="00515131">
            <w:pPr>
              <w:jc w:val="center"/>
              <w:cnfStyle w:val="000000000000" w:firstRow="0" w:lastRow="0" w:firstColumn="0" w:lastColumn="0" w:oddVBand="0" w:evenVBand="0" w:oddHBand="0" w:evenHBand="0" w:firstRowFirstColumn="0" w:firstRowLastColumn="0" w:lastRowFirstColumn="0" w:lastRowLastColumn="0"/>
              <w:rPr>
                <w:sz w:val="20"/>
                <w:szCs w:val="20"/>
              </w:rPr>
            </w:pPr>
            <w:r w:rsidRPr="001E5FD8">
              <w:rPr>
                <w:sz w:val="20"/>
                <w:szCs w:val="20"/>
              </w:rPr>
              <w:t xml:space="preserve">52 – 58 </w:t>
            </w:r>
            <w:r w:rsidRPr="001E5FD8">
              <w:rPr>
                <w:sz w:val="20"/>
                <w:szCs w:val="20"/>
                <w:vertAlign w:val="superscript"/>
              </w:rPr>
              <w:t>o</w:t>
            </w:r>
            <w:r w:rsidRPr="001E5FD8">
              <w:rPr>
                <w:sz w:val="20"/>
                <w:szCs w:val="20"/>
              </w:rPr>
              <w:t>S</w:t>
            </w:r>
          </w:p>
        </w:tc>
      </w:tr>
      <w:tr w:rsidR="00F45BAC" w:rsidRPr="001E5FD8" w14:paraId="7C89A525" w14:textId="77777777" w:rsidTr="005151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19E8AEA" w14:textId="77777777" w:rsidR="00F45BAC" w:rsidRPr="001E5FD8" w:rsidRDefault="00F45BAC" w:rsidP="00515131">
            <w:pPr>
              <w:jc w:val="center"/>
              <w:rPr>
                <w:sz w:val="20"/>
                <w:szCs w:val="20"/>
              </w:rPr>
            </w:pPr>
            <w:r w:rsidRPr="001E5FD8">
              <w:rPr>
                <w:sz w:val="20"/>
                <w:szCs w:val="20"/>
              </w:rPr>
              <w:t xml:space="preserve">140 – 180 </w:t>
            </w:r>
            <w:proofErr w:type="spellStart"/>
            <w:r w:rsidRPr="001E5FD8">
              <w:rPr>
                <w:sz w:val="20"/>
                <w:szCs w:val="20"/>
                <w:vertAlign w:val="superscript"/>
              </w:rPr>
              <w:t>o</w:t>
            </w:r>
            <w:r w:rsidRPr="001E5FD8">
              <w:rPr>
                <w:sz w:val="20"/>
                <w:szCs w:val="20"/>
              </w:rPr>
              <w:t>E</w:t>
            </w:r>
            <w:proofErr w:type="spellEnd"/>
            <w:r w:rsidRPr="001E5FD8">
              <w:rPr>
                <w:sz w:val="20"/>
                <w:szCs w:val="20"/>
              </w:rPr>
              <w:t xml:space="preserve"> PF</w:t>
            </w:r>
          </w:p>
        </w:tc>
        <w:tc>
          <w:tcPr>
            <w:tcW w:w="2835" w:type="dxa"/>
          </w:tcPr>
          <w:p w14:paraId="0A43FB8B" w14:textId="77777777" w:rsidR="00F45BAC" w:rsidRPr="001E5FD8" w:rsidRDefault="00F45BAC" w:rsidP="0051513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5FD8">
              <w:rPr>
                <w:sz w:val="20"/>
                <w:szCs w:val="20"/>
              </w:rPr>
              <w:t xml:space="preserve">55 – 62 </w:t>
            </w:r>
            <w:r w:rsidRPr="001E5FD8">
              <w:rPr>
                <w:sz w:val="20"/>
                <w:szCs w:val="20"/>
                <w:vertAlign w:val="superscript"/>
              </w:rPr>
              <w:t>o</w:t>
            </w:r>
            <w:r w:rsidRPr="001E5FD8">
              <w:rPr>
                <w:sz w:val="20"/>
                <w:szCs w:val="20"/>
              </w:rPr>
              <w:t>S</w:t>
            </w:r>
          </w:p>
        </w:tc>
        <w:tc>
          <w:tcPr>
            <w:tcW w:w="2552" w:type="dxa"/>
          </w:tcPr>
          <w:p w14:paraId="6D15B060" w14:textId="77777777" w:rsidR="00F45BAC" w:rsidRPr="001E5FD8" w:rsidRDefault="00F45BAC" w:rsidP="0051513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5FD8">
              <w:rPr>
                <w:sz w:val="20"/>
                <w:szCs w:val="20"/>
              </w:rPr>
              <w:t xml:space="preserve">55 – 64 </w:t>
            </w:r>
            <w:r w:rsidRPr="001E5FD8">
              <w:rPr>
                <w:sz w:val="20"/>
                <w:szCs w:val="20"/>
                <w:vertAlign w:val="superscript"/>
              </w:rPr>
              <w:t>o</w:t>
            </w:r>
            <w:r w:rsidRPr="001E5FD8">
              <w:rPr>
                <w:sz w:val="20"/>
                <w:szCs w:val="20"/>
              </w:rPr>
              <w:t>S</w:t>
            </w:r>
          </w:p>
        </w:tc>
        <w:tc>
          <w:tcPr>
            <w:tcW w:w="1229" w:type="dxa"/>
          </w:tcPr>
          <w:p w14:paraId="741C4B82" w14:textId="77777777" w:rsidR="00F45BAC" w:rsidRPr="001E5FD8" w:rsidRDefault="00F45BAC" w:rsidP="00515131">
            <w:pPr>
              <w:jc w:val="center"/>
              <w:cnfStyle w:val="000000100000" w:firstRow="0" w:lastRow="0" w:firstColumn="0" w:lastColumn="0" w:oddVBand="0" w:evenVBand="0" w:oddHBand="1" w:evenHBand="0" w:firstRowFirstColumn="0" w:firstRowLastColumn="0" w:lastRowFirstColumn="0" w:lastRowLastColumn="0"/>
              <w:rPr>
                <w:sz w:val="20"/>
                <w:szCs w:val="20"/>
              </w:rPr>
            </w:pPr>
            <w:r w:rsidRPr="001E5FD8">
              <w:rPr>
                <w:sz w:val="20"/>
                <w:szCs w:val="20"/>
              </w:rPr>
              <w:t xml:space="preserve">S of 57 </w:t>
            </w:r>
            <w:r w:rsidRPr="001E5FD8">
              <w:rPr>
                <w:sz w:val="20"/>
                <w:szCs w:val="20"/>
                <w:vertAlign w:val="superscript"/>
              </w:rPr>
              <w:t>o</w:t>
            </w:r>
            <w:r w:rsidRPr="001E5FD8">
              <w:rPr>
                <w:sz w:val="20"/>
                <w:szCs w:val="20"/>
              </w:rPr>
              <w:t>S</w:t>
            </w:r>
          </w:p>
        </w:tc>
      </w:tr>
    </w:tbl>
    <w:p w14:paraId="556F79A2" w14:textId="51DE7A6C" w:rsidR="00E56A5C" w:rsidRPr="001E5FD8" w:rsidRDefault="00E56A5C" w:rsidP="00170056">
      <w:pPr>
        <w:spacing w:line="480" w:lineRule="auto"/>
        <w:jc w:val="both"/>
        <w:sectPr w:rsidR="00E56A5C" w:rsidRPr="001E5FD8" w:rsidSect="00E12490">
          <w:pgSz w:w="11906" w:h="16838" w:code="9"/>
          <w:pgMar w:top="1440" w:right="1440" w:bottom="1440" w:left="1440" w:header="709" w:footer="709" w:gutter="0"/>
          <w:lnNumType w:countBy="1" w:restart="continuous"/>
          <w:cols w:space="708"/>
          <w:docGrid w:linePitch="360"/>
        </w:sectPr>
      </w:pPr>
    </w:p>
    <w:p w14:paraId="12317262" w14:textId="653212E2" w:rsidR="00E56A5C" w:rsidRPr="001E5FD8" w:rsidRDefault="00845AEB" w:rsidP="00F25867">
      <w:pPr>
        <w:jc w:val="both"/>
        <w:sectPr w:rsidR="00E56A5C" w:rsidRPr="001E5FD8" w:rsidSect="00E56A5C">
          <w:pgSz w:w="16838" w:h="11906" w:orient="landscape" w:code="9"/>
          <w:pgMar w:top="1440" w:right="1440" w:bottom="1440" w:left="1440" w:header="709" w:footer="709" w:gutter="0"/>
          <w:lnNumType w:countBy="1" w:restart="continuous"/>
          <w:cols w:space="708"/>
          <w:docGrid w:linePitch="360"/>
        </w:sectPr>
      </w:pPr>
      <w:r w:rsidRPr="001E5FD8">
        <w:rPr>
          <w:noProof/>
          <w:lang w:eastAsia="en-GB"/>
        </w:rPr>
        <w:lastRenderedPageBreak/>
        <mc:AlternateContent>
          <mc:Choice Requires="wpg">
            <w:drawing>
              <wp:anchor distT="0" distB="0" distL="114300" distR="114300" simplePos="0" relativeHeight="252128256" behindDoc="0" locked="0" layoutInCell="1" allowOverlap="1" wp14:anchorId="4D0B4370" wp14:editId="3C635F06">
                <wp:simplePos x="0" y="0"/>
                <wp:positionH relativeFrom="column">
                  <wp:posOffset>-55266</wp:posOffset>
                </wp:positionH>
                <wp:positionV relativeFrom="paragraph">
                  <wp:posOffset>15073</wp:posOffset>
                </wp:positionV>
                <wp:extent cx="8922385" cy="5713245"/>
                <wp:effectExtent l="0" t="0" r="12065" b="1905"/>
                <wp:wrapNone/>
                <wp:docPr id="255" name="Group 255"/>
                <wp:cNvGraphicFramePr/>
                <a:graphic xmlns:a="http://schemas.openxmlformats.org/drawingml/2006/main">
                  <a:graphicData uri="http://schemas.microsoft.com/office/word/2010/wordprocessingGroup">
                    <wpg:wgp>
                      <wpg:cNvGrpSpPr/>
                      <wpg:grpSpPr>
                        <a:xfrm>
                          <a:off x="0" y="0"/>
                          <a:ext cx="8922385" cy="5713245"/>
                          <a:chOff x="0" y="0"/>
                          <a:chExt cx="8922385" cy="5713245"/>
                        </a:xfrm>
                      </wpg:grpSpPr>
                      <wpg:grpSp>
                        <wpg:cNvPr id="244" name="Group 244"/>
                        <wpg:cNvGrpSpPr/>
                        <wpg:grpSpPr>
                          <a:xfrm>
                            <a:off x="0" y="0"/>
                            <a:ext cx="8922385" cy="5713245"/>
                            <a:chOff x="0" y="0"/>
                            <a:chExt cx="8922385" cy="5713245"/>
                          </a:xfrm>
                        </wpg:grpSpPr>
                        <wpg:grpSp>
                          <wpg:cNvPr id="69" name="Group 69"/>
                          <wpg:cNvGrpSpPr/>
                          <wpg:grpSpPr>
                            <a:xfrm>
                              <a:off x="0" y="0"/>
                              <a:ext cx="8922385" cy="5713245"/>
                              <a:chOff x="0" y="0"/>
                              <a:chExt cx="8922385" cy="5713245"/>
                            </a:xfrm>
                          </wpg:grpSpPr>
                          <pic:pic xmlns:pic="http://schemas.openxmlformats.org/drawingml/2006/picture">
                            <pic:nvPicPr>
                              <pic:cNvPr id="68" name="Picture 6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22385" cy="4514850"/>
                              </a:xfrm>
                              <a:prstGeom prst="rect">
                                <a:avLst/>
                              </a:prstGeom>
                            </pic:spPr>
                          </pic:pic>
                          <wps:wsp>
                            <wps:cNvPr id="10" name="Text Box 243"/>
                            <wps:cNvSpPr txBox="1">
                              <a:spLocks noChangeArrowheads="1"/>
                            </wps:cNvSpPr>
                            <wps:spPr bwMode="auto">
                              <a:xfrm>
                                <a:off x="95003" y="296883"/>
                                <a:ext cx="382270" cy="488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319B8" w14:textId="77777777" w:rsidR="00D3411A" w:rsidRPr="007C3B4A" w:rsidRDefault="00D3411A" w:rsidP="00E56A5C">
                                  <w:pPr>
                                    <w:rPr>
                                      <w:b/>
                                      <w:sz w:val="48"/>
                                      <w:szCs w:val="48"/>
                                    </w:rPr>
                                  </w:pPr>
                                  <w:r w:rsidRPr="007C3B4A">
                                    <w:rPr>
                                      <w:b/>
                                      <w:sz w:val="48"/>
                                      <w:szCs w:val="48"/>
                                    </w:rPr>
                                    <w:t>A</w:t>
                                  </w:r>
                                </w:p>
                              </w:txbxContent>
                            </wps:txbx>
                            <wps:bodyPr rot="0" vert="horz" wrap="square" lIns="91440" tIns="45720" rIns="91440" bIns="45720" anchor="t" anchorCtr="0" upright="1">
                              <a:noAutofit/>
                            </wps:bodyPr>
                          </wps:wsp>
                          <wps:wsp>
                            <wps:cNvPr id="229" name="Text Box 243"/>
                            <wps:cNvSpPr txBox="1">
                              <a:spLocks noChangeArrowheads="1"/>
                            </wps:cNvSpPr>
                            <wps:spPr bwMode="auto">
                              <a:xfrm>
                                <a:off x="8443356" y="296883"/>
                                <a:ext cx="381635" cy="4883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E9EE7" w14:textId="77777777" w:rsidR="00D3411A" w:rsidRPr="007C3B4A" w:rsidRDefault="00D3411A" w:rsidP="00E56A5C">
                                  <w:pPr>
                                    <w:rPr>
                                      <w:b/>
                                      <w:sz w:val="48"/>
                                      <w:szCs w:val="48"/>
                                    </w:rPr>
                                  </w:pPr>
                                  <w:r>
                                    <w:rPr>
                                      <w:b/>
                                      <w:sz w:val="48"/>
                                      <w:szCs w:val="48"/>
                                    </w:rPr>
                                    <w:t>B</w:t>
                                  </w:r>
                                </w:p>
                              </w:txbxContent>
                            </wps:txbx>
                            <wps:bodyPr rot="0" vert="horz" wrap="square" lIns="91440" tIns="45720" rIns="91440" bIns="45720" anchor="t" anchorCtr="0" upright="1">
                              <a:noAutofit/>
                            </wps:bodyPr>
                          </wps:wsp>
                          <wps:wsp>
                            <wps:cNvPr id="251" name="Text Box 251"/>
                            <wps:cNvSpPr txBox="1"/>
                            <wps:spPr>
                              <a:xfrm>
                                <a:off x="59377" y="4726380"/>
                                <a:ext cx="8857795" cy="986865"/>
                              </a:xfrm>
                              <a:prstGeom prst="rect">
                                <a:avLst/>
                              </a:prstGeom>
                              <a:solidFill>
                                <a:sysClr val="window" lastClr="FFFFFF"/>
                              </a:solidFill>
                              <a:ln w="6350">
                                <a:noFill/>
                              </a:ln>
                            </wps:spPr>
                            <wps:txbx>
                              <w:txbxContent>
                                <w:p w14:paraId="1302F5E3" w14:textId="5D252506" w:rsidR="00D3411A" w:rsidRPr="002B2246" w:rsidRDefault="00D3411A" w:rsidP="00E56A5C">
                                  <w:pPr>
                                    <w:jc w:val="both"/>
                                    <w:rPr>
                                      <w:sz w:val="20"/>
                                      <w:szCs w:val="20"/>
                                    </w:rPr>
                                  </w:pPr>
                                  <w:r>
                                    <w:rPr>
                                      <w:b/>
                                      <w:sz w:val="20"/>
                                      <w:szCs w:val="20"/>
                                    </w:rPr>
                                    <w:t xml:space="preserve">Figure 6: A </w:t>
                                  </w:r>
                                  <w:r>
                                    <w:rPr>
                                      <w:sz w:val="20"/>
                                      <w:szCs w:val="20"/>
                                    </w:rPr>
                                    <w:t>- Map with SST an</w:t>
                                  </w:r>
                                  <w:r w:rsidRPr="001E5FD8">
                                    <w:rPr>
                                      <w:sz w:val="20"/>
                                      <w:szCs w:val="20"/>
                                    </w:rPr>
                                    <w:t xml:space="preserve">omalies relative to the present for the MIS 5e records. </w:t>
                                  </w:r>
                                  <w:r w:rsidRPr="001E5FD8">
                                    <w:rPr>
                                      <w:b/>
                                      <w:sz w:val="20"/>
                                      <w:szCs w:val="20"/>
                                    </w:rPr>
                                    <w:t>B</w:t>
                                  </w:r>
                                  <w:r w:rsidRPr="001E5FD8">
                                    <w:rPr>
                                      <w:sz w:val="20"/>
                                      <w:szCs w:val="20"/>
                                    </w:rPr>
                                    <w:t xml:space="preserve"> - Map with SST maxima for the MIS 5e records and inferred MIS 5e frontal positions (dashed lines) and their shifts relative to the modern positions (arrows). Both maps show the region south of 40 </w:t>
                                  </w:r>
                                  <w:r w:rsidRPr="001E5FD8">
                                    <w:rPr>
                                      <w:sz w:val="20"/>
                                      <w:szCs w:val="20"/>
                                      <w:vertAlign w:val="superscript"/>
                                    </w:rPr>
                                    <w:t>o</w:t>
                                  </w:r>
                                  <w:r w:rsidRPr="001E5FD8">
                                    <w:rPr>
                                      <w:sz w:val="20"/>
                                      <w:szCs w:val="20"/>
                                    </w:rPr>
                                    <w:t>S, modern SO frontal positions (continuous lines) and average September sea-ice extent for 1981-2010 (grey dashed lines). The PF shift south of core MD84-551 may be an artefact of SST over-estimation at this site</w:t>
                                  </w:r>
                                  <w:r>
                                    <w:rPr>
                                      <w:sz w:val="20"/>
                                      <w:szCs w:val="20"/>
                                    </w:rPr>
                                    <w:t xml:space="preserve"> </w:t>
                                  </w:r>
                                  <w:r>
                                    <w:rPr>
                                      <w:sz w:val="20"/>
                                      <w:szCs w:val="20"/>
                                    </w:rPr>
                                    <w:fldChar w:fldCharType="begin"/>
                                  </w:r>
                                  <w:r>
                                    <w:rPr>
                                      <w:sz w:val="20"/>
                                      <w:szCs w:val="20"/>
                                    </w:rPr>
                                    <w:instrText xml:space="preserve"> ADDIN EN.CITE &lt;EndNote&gt;&lt;Cite&gt;&lt;Author&gt;Pichon&lt;/Author&gt;&lt;Year&gt;1992&lt;/Year&gt;&lt;RecNum&gt;160&lt;/RecNum&gt;&lt;DisplayText&gt;(Pichon et al. 1992)&lt;/DisplayText&gt;&lt;record&gt;&lt;rec-number&gt;160&lt;/rec-number&gt;&lt;foreign-keys&gt;&lt;key app="EN" db-id="zrva9revlp2zv4ef9e7p5a2k2srpazvs0dss" timestamp="1523975646"&gt;160&lt;/key&gt;&lt;key app="ENWeb" db-id=""&gt;0&lt;/key&gt;&lt;/foreign-keys&gt;&lt;ref-type name="Journal Article"&gt;17&lt;/ref-type&gt;&lt;contributors&gt;&lt;authors&gt;&lt;author&gt;Pichon, J. J.&lt;/author&gt;&lt;author&gt;Labeyrie, L. D.&lt;/author&gt;&lt;author&gt;Bareille, G.&lt;/author&gt;&lt;author&gt;Labracherie, M.&lt;/author&gt;&lt;author&gt;Duprat, J.&lt;/author&gt;&lt;author&gt;Jouzel, J.&lt;/author&gt;&lt;/authors&gt;&lt;/contributors&gt;&lt;titles&gt;&lt;title&gt;Surface Water Temperature Changes in the High Latitudes of the Southern Hemisphere over the Last Glacial-Interglacial Cycle&lt;/title&gt;&lt;secondary-title&gt;Paleoceanography&lt;/secondary-title&gt;&lt;/titles&gt;&lt;periodical&gt;&lt;full-title&gt;Paleoceanography&lt;/full-title&gt;&lt;/periodical&gt;&lt;pages&gt;289-318&lt;/pages&gt;&lt;volume&gt;7&lt;/volume&gt;&lt;number&gt;3&lt;/number&gt;&lt;dates&gt;&lt;year&gt;1992&lt;/year&gt;&lt;/dates&gt;&lt;urls&gt;&lt;/urls&gt;&lt;/record&gt;&lt;/Cite&gt;&lt;/EndNote&gt;</w:instrText>
                                  </w:r>
                                  <w:r>
                                    <w:rPr>
                                      <w:sz w:val="20"/>
                                      <w:szCs w:val="20"/>
                                    </w:rPr>
                                    <w:fldChar w:fldCharType="separate"/>
                                  </w:r>
                                  <w:r>
                                    <w:rPr>
                                      <w:noProof/>
                                      <w:sz w:val="20"/>
                                      <w:szCs w:val="20"/>
                                    </w:rPr>
                                    <w:t>(Pichon et al. 1992)</w:t>
                                  </w:r>
                                  <w:r>
                                    <w:rPr>
                                      <w:sz w:val="20"/>
                                      <w:szCs w:val="20"/>
                                    </w:rPr>
                                    <w:fldChar w:fldCharType="end"/>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06878" y="2826328"/>
                                <a:ext cx="952500" cy="414020"/>
                              </a:xfrm>
                              <a:prstGeom prst="rect">
                                <a:avLst/>
                              </a:prstGeom>
                              <a:solidFill>
                                <a:schemeClr val="bg1"/>
                              </a:solidFill>
                              <a:ln w="6350">
                                <a:noFill/>
                              </a:ln>
                            </wps:spPr>
                            <wps:txbx>
                              <w:txbxContent>
                                <w:p w14:paraId="739FC381" w14:textId="77777777" w:rsidR="00D3411A" w:rsidRPr="007D4055" w:rsidRDefault="00D3411A" w:rsidP="00E56A5C">
                                  <w:pPr>
                                    <w:spacing w:line="240" w:lineRule="auto"/>
                                    <w:jc w:val="center"/>
                                    <w:rPr>
                                      <w:rFonts w:ascii="Arial" w:hAnsi="Arial" w:cs="Arial"/>
                                      <w:b/>
                                      <w:sz w:val="18"/>
                                      <w:szCs w:val="18"/>
                                    </w:rPr>
                                  </w:pPr>
                                  <w:r w:rsidRPr="007D4055">
                                    <w:rPr>
                                      <w:rFonts w:ascii="Arial" w:hAnsi="Arial" w:cs="Arial"/>
                                      <w:b/>
                                      <w:sz w:val="18"/>
                                      <w:szCs w:val="18"/>
                                    </w:rPr>
                                    <w:t xml:space="preserve">MIS 5e </w:t>
                                  </w:r>
                                  <w:r>
                                    <w:rPr>
                                      <w:rFonts w:ascii="Arial" w:hAnsi="Arial" w:cs="Arial"/>
                                      <w:b/>
                                      <w:sz w:val="18"/>
                                      <w:szCs w:val="18"/>
                                    </w:rPr>
                                    <w:t>SST</w:t>
                                  </w:r>
                                  <w:r w:rsidRPr="007D4055">
                                    <w:rPr>
                                      <w:rFonts w:ascii="Arial" w:hAnsi="Arial" w:cs="Arial"/>
                                      <w:b/>
                                      <w:sz w:val="18"/>
                                      <w:szCs w:val="18"/>
                                    </w:rPr>
                                    <w:t xml:space="preserve"> Anomaly (</w:t>
                                  </w:r>
                                  <w:r>
                                    <w:rPr>
                                      <w:rFonts w:ascii="Arial" w:hAnsi="Arial" w:cs="Arial"/>
                                      <w:b/>
                                      <w:sz w:val="18"/>
                                      <w:szCs w:val="18"/>
                                    </w:rPr>
                                    <w:t xml:space="preserve">degrees </w:t>
                                  </w:r>
                                  <w:r w:rsidRPr="007D4055">
                                    <w:rPr>
                                      <w:rFonts w:ascii="Arial" w:hAnsi="Arial" w:cs="Arial"/>
                                      <w:b/>
                                      <w:sz w:val="18"/>
                                      <w:szCs w:val="18"/>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30" name="Straight Connector 230"/>
                          <wps:cNvCnPr/>
                          <wps:spPr>
                            <a:xfrm flipH="1" flipV="1">
                              <a:off x="2271713" y="85725"/>
                              <a:ext cx="4445" cy="2159635"/>
                            </a:xfrm>
                            <a:prstGeom prst="line">
                              <a:avLst/>
                            </a:prstGeom>
                            <a:ln w="3175">
                              <a:solidFill>
                                <a:schemeClr val="bg1">
                                  <a:lumMod val="50000"/>
                                  <a:alpha val="65000"/>
                                </a:schemeClr>
                              </a:solidFill>
                            </a:ln>
                          </wps:spPr>
                          <wps:style>
                            <a:lnRef idx="1">
                              <a:schemeClr val="accent1"/>
                            </a:lnRef>
                            <a:fillRef idx="0">
                              <a:schemeClr val="accent1"/>
                            </a:fillRef>
                            <a:effectRef idx="0">
                              <a:schemeClr val="accent1"/>
                            </a:effectRef>
                            <a:fontRef idx="minor">
                              <a:schemeClr val="tx1"/>
                            </a:fontRef>
                          </wps:style>
                          <wps:bodyPr/>
                        </wps:wsp>
                        <wps:wsp>
                          <wps:cNvPr id="231" name="Straight Connector 231"/>
                          <wps:cNvCnPr/>
                          <wps:spPr>
                            <a:xfrm flipH="1" flipV="1">
                              <a:off x="2271713" y="2343150"/>
                              <a:ext cx="4763" cy="2160000"/>
                            </a:xfrm>
                            <a:prstGeom prst="line">
                              <a:avLst/>
                            </a:prstGeom>
                            <a:noFill/>
                            <a:ln w="3175" cap="flat" cmpd="sng" algn="ctr">
                              <a:solidFill>
                                <a:sysClr val="window" lastClr="FFFFFF">
                                  <a:lumMod val="50000"/>
                                  <a:alpha val="65000"/>
                                </a:sysClr>
                              </a:solidFill>
                              <a:prstDash val="solid"/>
                            </a:ln>
                            <a:effectLst/>
                          </wps:spPr>
                          <wps:bodyPr/>
                        </wps:wsp>
                        <wps:wsp>
                          <wps:cNvPr id="237" name="Straight Connector 237"/>
                          <wps:cNvCnPr/>
                          <wps:spPr>
                            <a:xfrm flipH="1" flipV="1">
                              <a:off x="6700838" y="85725"/>
                              <a:ext cx="4445" cy="2159635"/>
                            </a:xfrm>
                            <a:prstGeom prst="line">
                              <a:avLst/>
                            </a:prstGeom>
                            <a:ln w="3175">
                              <a:solidFill>
                                <a:schemeClr val="bg1">
                                  <a:lumMod val="50000"/>
                                  <a:alpha val="65000"/>
                                </a:schemeClr>
                              </a:solidFill>
                            </a:ln>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flipH="1" flipV="1">
                              <a:off x="6705600" y="2343150"/>
                              <a:ext cx="4445" cy="2160000"/>
                            </a:xfrm>
                            <a:prstGeom prst="line">
                              <a:avLst/>
                            </a:prstGeom>
                            <a:noFill/>
                            <a:ln w="3175" cap="flat" cmpd="sng" algn="ctr">
                              <a:solidFill>
                                <a:sysClr val="window" lastClr="FFFFFF">
                                  <a:lumMod val="50000"/>
                                  <a:alpha val="65000"/>
                                </a:sysClr>
                              </a:solidFill>
                              <a:prstDash val="solid"/>
                            </a:ln>
                            <a:effectLst/>
                          </wps:spPr>
                          <wps:bodyPr/>
                        </wps:wsp>
                      </wpg:grpSp>
                      <wps:wsp>
                        <wps:cNvPr id="245" name="Straight Connector 245"/>
                        <wps:cNvCnPr/>
                        <wps:spPr>
                          <a:xfrm rot="5400000" flipH="1" flipV="1">
                            <a:off x="1145513" y="1225898"/>
                            <a:ext cx="4445" cy="2159000"/>
                          </a:xfrm>
                          <a:prstGeom prst="line">
                            <a:avLst/>
                          </a:prstGeom>
                          <a:noFill/>
                          <a:ln w="3175" cap="flat" cmpd="sng" algn="ctr">
                            <a:solidFill>
                              <a:sysClr val="window" lastClr="FFFFFF">
                                <a:lumMod val="50000"/>
                                <a:alpha val="65000"/>
                              </a:sysClr>
                            </a:solidFill>
                            <a:prstDash val="solid"/>
                          </a:ln>
                          <a:effectLst/>
                        </wps:spPr>
                        <wps:bodyPr/>
                      </wps:wsp>
                      <wps:wsp>
                        <wps:cNvPr id="248" name="Straight Connector 248"/>
                        <wps:cNvCnPr/>
                        <wps:spPr>
                          <a:xfrm rot="5400000" flipH="1" flipV="1">
                            <a:off x="3396343" y="1220874"/>
                            <a:ext cx="4445" cy="2159578"/>
                          </a:xfrm>
                          <a:prstGeom prst="line">
                            <a:avLst/>
                          </a:prstGeom>
                          <a:noFill/>
                          <a:ln w="3175" cap="flat" cmpd="sng" algn="ctr">
                            <a:solidFill>
                              <a:sysClr val="window" lastClr="FFFFFF">
                                <a:lumMod val="50000"/>
                                <a:alpha val="65000"/>
                              </a:sysClr>
                            </a:solidFill>
                            <a:prstDash val="solid"/>
                          </a:ln>
                          <a:effectLst/>
                        </wps:spPr>
                        <wps:bodyPr/>
                      </wps:wsp>
                      <wps:wsp>
                        <wps:cNvPr id="253" name="Straight Connector 253"/>
                        <wps:cNvCnPr/>
                        <wps:spPr>
                          <a:xfrm rot="5400000" flipH="1" flipV="1">
                            <a:off x="6044084" y="1693146"/>
                            <a:ext cx="5025" cy="1222398"/>
                          </a:xfrm>
                          <a:prstGeom prst="line">
                            <a:avLst/>
                          </a:prstGeom>
                          <a:noFill/>
                          <a:ln w="3175" cap="flat" cmpd="sng" algn="ctr">
                            <a:solidFill>
                              <a:sysClr val="window" lastClr="FFFFFF">
                                <a:lumMod val="50000"/>
                                <a:alpha val="65000"/>
                              </a:sysClr>
                            </a:solidFill>
                            <a:prstDash val="solid"/>
                          </a:ln>
                          <a:effectLst/>
                        </wps:spPr>
                        <wps:bodyPr/>
                      </wps:wsp>
                      <wps:wsp>
                        <wps:cNvPr id="254" name="Straight Connector 254"/>
                        <wps:cNvCnPr/>
                        <wps:spPr>
                          <a:xfrm rot="5400000" flipH="1" flipV="1">
                            <a:off x="7827666" y="1220874"/>
                            <a:ext cx="4445" cy="2159000"/>
                          </a:xfrm>
                          <a:prstGeom prst="line">
                            <a:avLst/>
                          </a:prstGeom>
                          <a:noFill/>
                          <a:ln w="3175" cap="flat" cmpd="sng" algn="ctr">
                            <a:solidFill>
                              <a:sysClr val="window" lastClr="FFFFFF">
                                <a:lumMod val="50000"/>
                                <a:alpha val="65000"/>
                              </a:sysClr>
                            </a:solidFill>
                            <a:prstDash val="solid"/>
                          </a:ln>
                          <a:effectLst/>
                        </wps:spPr>
                        <wps:bodyPr/>
                      </wps:wsp>
                    </wpg:wgp>
                  </a:graphicData>
                </a:graphic>
              </wp:anchor>
            </w:drawing>
          </mc:Choice>
          <mc:Fallback>
            <w:pict>
              <v:group w14:anchorId="4D0B4370" id="Group 255" o:spid="_x0000_s1097" style="position:absolute;left:0;text-align:left;margin-left:-4.35pt;margin-top:1.2pt;width:702.55pt;height:449.85pt;z-index:252128256" coordsize="89223,57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">
                <v:group id="Group 244" o:spid="_x0000_s1098" style="position:absolute;width:89223;height:57132" coordsize="89223,5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group id="Group 69" o:spid="_x0000_s1099" style="position:absolute;width:89223;height:57132" coordsize="89223,57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Picture 68" o:spid="_x0000_s1100" type="#_x0000_t75" style="position:absolute;width:89223;height:45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">
                      <v:imagedata r:id="rId21" o:title=""/>
                      <v:path arrowok="t"/>
                    </v:shape>
                    <v:shape id="Text Box 243" o:spid="_x0000_s1101" type="#_x0000_t202" style="position:absolute;left:950;top:2968;width:3822;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7BE319B8" w14:textId="77777777" w:rsidR="00D3411A" w:rsidRPr="007C3B4A" w:rsidRDefault="00D3411A" w:rsidP="00E56A5C">
                            <w:pPr>
                              <w:rPr>
                                <w:b/>
                                <w:sz w:val="48"/>
                                <w:szCs w:val="48"/>
                              </w:rPr>
                            </w:pPr>
                            <w:r w:rsidRPr="007C3B4A">
                              <w:rPr>
                                <w:b/>
                                <w:sz w:val="48"/>
                                <w:szCs w:val="48"/>
                              </w:rPr>
                              <w:t>A</w:t>
                            </w:r>
                          </w:p>
                        </w:txbxContent>
                      </v:textbox>
                    </v:shape>
                    <v:shape id="Text Box 243" o:spid="_x0000_s1102" type="#_x0000_t202" style="position:absolute;left:84433;top:2968;width:3816;height:4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" stroked="f">
                      <v:textbox>
                        <w:txbxContent>
                          <w:p w14:paraId="525E9EE7" w14:textId="77777777" w:rsidR="00D3411A" w:rsidRPr="007C3B4A" w:rsidRDefault="00D3411A" w:rsidP="00E56A5C">
                            <w:pPr>
                              <w:rPr>
                                <w:b/>
                                <w:sz w:val="48"/>
                                <w:szCs w:val="48"/>
                              </w:rPr>
                            </w:pPr>
                            <w:r>
                              <w:rPr>
                                <w:b/>
                                <w:sz w:val="48"/>
                                <w:szCs w:val="48"/>
                              </w:rPr>
                              <w:t>B</w:t>
                            </w:r>
                          </w:p>
                        </w:txbxContent>
                      </v:textbox>
                    </v:shape>
                    <v:shape id="Text Box 251" o:spid="_x0000_s1103" type="#_x0000_t202" style="position:absolute;left:593;top:47263;width:88578;height:9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" fillcolor="window" stroked="f" strokeweight=".5pt">
                      <v:textbox>
                        <w:txbxContent>
                          <w:p w14:paraId="1302F5E3" w14:textId="5D252506" w:rsidR="00D3411A" w:rsidRPr="002B2246" w:rsidRDefault="00D3411A" w:rsidP="00E56A5C">
                            <w:pPr>
                              <w:jc w:val="both"/>
                              <w:rPr>
                                <w:sz w:val="20"/>
                                <w:szCs w:val="20"/>
                              </w:rPr>
                            </w:pPr>
                            <w:r>
                              <w:rPr>
                                <w:b/>
                                <w:sz w:val="20"/>
                                <w:szCs w:val="20"/>
                              </w:rPr>
                              <w:t xml:space="preserve">Figure 6: A </w:t>
                            </w:r>
                            <w:r>
                              <w:rPr>
                                <w:sz w:val="20"/>
                                <w:szCs w:val="20"/>
                              </w:rPr>
                              <w:t>- Map with SST an</w:t>
                            </w:r>
                            <w:r w:rsidRPr="001E5FD8">
                              <w:rPr>
                                <w:sz w:val="20"/>
                                <w:szCs w:val="20"/>
                              </w:rPr>
                              <w:t xml:space="preserve">omalies relative to the present for the MIS 5e records. </w:t>
                            </w:r>
                            <w:r w:rsidRPr="001E5FD8">
                              <w:rPr>
                                <w:b/>
                                <w:sz w:val="20"/>
                                <w:szCs w:val="20"/>
                              </w:rPr>
                              <w:t>B</w:t>
                            </w:r>
                            <w:r w:rsidRPr="001E5FD8">
                              <w:rPr>
                                <w:sz w:val="20"/>
                                <w:szCs w:val="20"/>
                              </w:rPr>
                              <w:t xml:space="preserve"> - Map with SST maxima for the MIS 5e records and inferred MIS 5e frontal positions (dashed lines) and their shifts relative to the modern positions (arrows). Both maps show the region south of 40 </w:t>
                            </w:r>
                            <w:r w:rsidRPr="001E5FD8">
                              <w:rPr>
                                <w:sz w:val="20"/>
                                <w:szCs w:val="20"/>
                                <w:vertAlign w:val="superscript"/>
                              </w:rPr>
                              <w:t>o</w:t>
                            </w:r>
                            <w:r w:rsidRPr="001E5FD8">
                              <w:rPr>
                                <w:sz w:val="20"/>
                                <w:szCs w:val="20"/>
                              </w:rPr>
                              <w:t>S, modern SO frontal positions (continuous lines) and average September sea-ice extent for 1981-2010 (grey dashed lines). The PF shift south of core MD84-551 may be an artefact of SST over-estimation at this site</w:t>
                            </w:r>
                            <w:r>
                              <w:rPr>
                                <w:sz w:val="20"/>
                                <w:szCs w:val="20"/>
                              </w:rPr>
                              <w:t xml:space="preserve"> </w:t>
                            </w:r>
                            <w:r>
                              <w:rPr>
                                <w:sz w:val="20"/>
                                <w:szCs w:val="20"/>
                              </w:rPr>
                              <w:fldChar w:fldCharType="begin"/>
                            </w:r>
                            <w:r>
                              <w:rPr>
                                <w:sz w:val="20"/>
                                <w:szCs w:val="20"/>
                              </w:rPr>
                              <w:instrText xml:space="preserve"> ADDIN EN.CITE &lt;EndNote&gt;&lt;Cite&gt;&lt;Author&gt;Pichon&lt;/Author&gt;&lt;Year&gt;1992&lt;/Year&gt;&lt;RecNum&gt;160&lt;/RecNum&gt;&lt;DisplayText&gt;(Pichon et al. 1992)&lt;/DisplayText&gt;&lt;record&gt;&lt;rec-number&gt;160&lt;/rec-number&gt;&lt;foreign-keys&gt;&lt;key app="EN" db-id="zrva9revlp2zv4ef9e7p5a2k2srpazvs0dss" timestamp="1523975646"&gt;160&lt;/key&gt;&lt;key app="ENWeb" db-id=""&gt;0&lt;/key&gt;&lt;/foreign-keys&gt;&lt;ref-type name="Journal Article"&gt;17&lt;/ref-type&gt;&lt;contributors&gt;&lt;authors&gt;&lt;author&gt;Pichon, J. J.&lt;/author&gt;&lt;author&gt;Labeyrie, L. D.&lt;/author&gt;&lt;author&gt;Bareille, G.&lt;/author&gt;&lt;author&gt;Labracherie, M.&lt;/author&gt;&lt;author&gt;Duprat, J.&lt;/author&gt;&lt;author&gt;Jouzel, J.&lt;/author&gt;&lt;/authors&gt;&lt;/contributors&gt;&lt;titles&gt;&lt;title&gt;Surface Water Temperature Changes in the High Latitudes of the Southern Hemisphere over the Last Glacial-Interglacial Cycle&lt;/title&gt;&lt;secondary-title&gt;Paleoceanography&lt;/secondary-title&gt;&lt;/titles&gt;&lt;periodical&gt;&lt;full-title&gt;Paleoceanography&lt;/full-title&gt;&lt;/periodical&gt;&lt;pages&gt;289-318&lt;/pages&gt;&lt;volume&gt;7&lt;/volume&gt;&lt;number&gt;3&lt;/number&gt;&lt;dates&gt;&lt;year&gt;1992&lt;/year&gt;&lt;/dates&gt;&lt;urls&gt;&lt;/urls&gt;&lt;/record&gt;&lt;/Cite&gt;&lt;/EndNote&gt;</w:instrText>
                            </w:r>
                            <w:r>
                              <w:rPr>
                                <w:sz w:val="20"/>
                                <w:szCs w:val="20"/>
                              </w:rPr>
                              <w:fldChar w:fldCharType="separate"/>
                            </w:r>
                            <w:r>
                              <w:rPr>
                                <w:noProof/>
                                <w:sz w:val="20"/>
                                <w:szCs w:val="20"/>
                              </w:rPr>
                              <w:t>(Pichon et al. 1992)</w:t>
                            </w:r>
                            <w:r>
                              <w:rPr>
                                <w:sz w:val="20"/>
                                <w:szCs w:val="20"/>
                              </w:rPr>
                              <w:fldChar w:fldCharType="end"/>
                            </w:r>
                            <w:r>
                              <w:rPr>
                                <w:sz w:val="20"/>
                                <w:szCs w:val="20"/>
                              </w:rPr>
                              <w:t>.</w:t>
                            </w:r>
                          </w:p>
                        </w:txbxContent>
                      </v:textbox>
                    </v:shape>
                    <v:shape id="Text Box 52" o:spid="_x0000_s1104" type="#_x0000_t202" style="position:absolute;left:1068;top:28263;width:9525;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" fillcolor="white [3212]" stroked="f" strokeweight=".5pt">
                      <v:textbox inset="0,0,0,0">
                        <w:txbxContent>
                          <w:p w14:paraId="739FC381" w14:textId="77777777" w:rsidR="00D3411A" w:rsidRPr="007D4055" w:rsidRDefault="00D3411A" w:rsidP="00E56A5C">
                            <w:pPr>
                              <w:spacing w:line="240" w:lineRule="auto"/>
                              <w:jc w:val="center"/>
                              <w:rPr>
                                <w:rFonts w:ascii="Arial" w:hAnsi="Arial" w:cs="Arial"/>
                                <w:b/>
                                <w:sz w:val="18"/>
                                <w:szCs w:val="18"/>
                              </w:rPr>
                            </w:pPr>
                            <w:r w:rsidRPr="007D4055">
                              <w:rPr>
                                <w:rFonts w:ascii="Arial" w:hAnsi="Arial" w:cs="Arial"/>
                                <w:b/>
                                <w:sz w:val="18"/>
                                <w:szCs w:val="18"/>
                              </w:rPr>
                              <w:t xml:space="preserve">MIS 5e </w:t>
                            </w:r>
                            <w:r>
                              <w:rPr>
                                <w:rFonts w:ascii="Arial" w:hAnsi="Arial" w:cs="Arial"/>
                                <w:b/>
                                <w:sz w:val="18"/>
                                <w:szCs w:val="18"/>
                              </w:rPr>
                              <w:t>SST</w:t>
                            </w:r>
                            <w:r w:rsidRPr="007D4055">
                              <w:rPr>
                                <w:rFonts w:ascii="Arial" w:hAnsi="Arial" w:cs="Arial"/>
                                <w:b/>
                                <w:sz w:val="18"/>
                                <w:szCs w:val="18"/>
                              </w:rPr>
                              <w:t xml:space="preserve"> Anomaly (</w:t>
                            </w:r>
                            <w:r>
                              <w:rPr>
                                <w:rFonts w:ascii="Arial" w:hAnsi="Arial" w:cs="Arial"/>
                                <w:b/>
                                <w:sz w:val="18"/>
                                <w:szCs w:val="18"/>
                              </w:rPr>
                              <w:t xml:space="preserve">degrees </w:t>
                            </w:r>
                            <w:r w:rsidRPr="007D4055">
                              <w:rPr>
                                <w:rFonts w:ascii="Arial" w:hAnsi="Arial" w:cs="Arial"/>
                                <w:b/>
                                <w:sz w:val="18"/>
                                <w:szCs w:val="18"/>
                              </w:rPr>
                              <w:t>C)</w:t>
                            </w:r>
                          </w:p>
                        </w:txbxContent>
                      </v:textbox>
                    </v:shape>
                  </v:group>
                  <v:line id="Straight Connector 230" o:spid="_x0000_s1105" style="position:absolute;flip:x y;visibility:visible;mso-wrap-style:square" from="22717,857" to="22761,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" strokecolor="#7f7f7f [1612]" strokeweight=".25pt">
                    <v:stroke opacity="42662f"/>
                  </v:line>
                  <v:line id="Straight Connector 231" o:spid="_x0000_s1106" style="position:absolute;flip:x y;visibility:visible;mso-wrap-style:square" from="22717,23431" to="22764,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" strokecolor="#7f7f7f" strokeweight=".25pt">
                    <v:stroke opacity="42662f"/>
                  </v:line>
                  <v:line id="Straight Connector 237" o:spid="_x0000_s1107" style="position:absolute;flip:x y;visibility:visible;mso-wrap-style:square" from="67008,857" to="67052,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" strokecolor="#7f7f7f [1612]" strokeweight=".25pt">
                    <v:stroke opacity="42662f"/>
                  </v:line>
                  <v:line id="Straight Connector 241" o:spid="_x0000_s1108" style="position:absolute;flip:x y;visibility:visible;mso-wrap-style:square" from="67056,23431" to="67100,45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" strokecolor="#7f7f7f" strokeweight=".25pt">
                    <v:stroke opacity="42662f"/>
                  </v:line>
                </v:group>
                <v:line id="Straight Connector 245" o:spid="_x0000_s1109" style="position:absolute;rotation:90;flip:x y;visibility:visible;mso-wrap-style:square" from="11454,12259" to="11499,33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" strokecolor="#7f7f7f" strokeweight=".25pt">
                  <v:stroke opacity="42662f"/>
                </v:line>
                <v:line id="Straight Connector 248" o:spid="_x0000_s1110" style="position:absolute;rotation:90;flip:x y;visibility:visible;mso-wrap-style:square" from="33963,12208" to="34007,3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" strokecolor="#7f7f7f" strokeweight=".25pt">
                  <v:stroke opacity="42662f"/>
                </v:line>
                <v:line id="Straight Connector 253" o:spid="_x0000_s1111" style="position:absolute;rotation:90;flip:x y;visibility:visible;mso-wrap-style:square" from="60440,16931" to="60490,2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" strokecolor="#7f7f7f" strokeweight=".25pt">
                  <v:stroke opacity="42662f"/>
                </v:line>
                <v:line id="Straight Connector 254" o:spid="_x0000_s1112" style="position:absolute;rotation:90;flip:x y;visibility:visible;mso-wrap-style:square" from="78276,12208" to="78320,33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" strokecolor="#7f7f7f" strokeweight=".25pt">
                  <v:stroke opacity="42662f"/>
                </v:line>
              </v:group>
            </w:pict>
          </mc:Fallback>
        </mc:AlternateContent>
      </w:r>
      <w:r w:rsidR="00B53BB7" w:rsidRPr="001E5FD8">
        <w:rPr>
          <w:noProof/>
          <w:lang w:eastAsia="en-GB"/>
        </w:rPr>
        <mc:AlternateContent>
          <mc:Choice Requires="wps">
            <w:drawing>
              <wp:anchor distT="0" distB="0" distL="114300" distR="114300" simplePos="0" relativeHeight="252072960" behindDoc="0" locked="0" layoutInCell="1" allowOverlap="1" wp14:anchorId="2F9E8722" wp14:editId="4B413468">
                <wp:simplePos x="0" y="0"/>
                <wp:positionH relativeFrom="column">
                  <wp:posOffset>4089400</wp:posOffset>
                </wp:positionH>
                <wp:positionV relativeFrom="paragraph">
                  <wp:posOffset>660400</wp:posOffset>
                </wp:positionV>
                <wp:extent cx="356260" cy="152400"/>
                <wp:effectExtent l="0" t="0" r="5715" b="0"/>
                <wp:wrapNone/>
                <wp:docPr id="70" name="Text Box 70"/>
                <wp:cNvGraphicFramePr/>
                <a:graphic xmlns:a="http://schemas.openxmlformats.org/drawingml/2006/main">
                  <a:graphicData uri="http://schemas.microsoft.com/office/word/2010/wordprocessingShape">
                    <wps:wsp>
                      <wps:cNvSpPr txBox="1"/>
                      <wps:spPr>
                        <a:xfrm>
                          <a:off x="0" y="0"/>
                          <a:ext cx="356260" cy="152400"/>
                        </a:xfrm>
                        <a:prstGeom prst="rect">
                          <a:avLst/>
                        </a:prstGeom>
                        <a:solidFill>
                          <a:schemeClr val="lt1"/>
                        </a:solidFill>
                        <a:ln w="6350">
                          <a:noFill/>
                        </a:ln>
                      </wps:spPr>
                      <wps:txbx>
                        <w:txbxContent>
                          <w:p w14:paraId="6A6D8991" w14:textId="77777777" w:rsidR="00D3411A" w:rsidRPr="00B53BB7" w:rsidRDefault="00D3411A" w:rsidP="00B53BB7">
                            <w:pPr>
                              <w:rPr>
                                <w:sz w:val="16"/>
                                <w:szCs w:val="16"/>
                              </w:rPr>
                            </w:pPr>
                            <w:r w:rsidRPr="008C394E">
                              <w:rPr>
                                <w:sz w:val="16"/>
                                <w:szCs w:val="16"/>
                                <w:highlight w:val="yellow"/>
                              </w:rPr>
                              <w:t>WSIE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E8722" id="Text Box 70" o:spid="_x0000_s1113" type="#_x0000_t202" style="position:absolute;left:0;text-align:left;margin-left:322pt;margin-top:52pt;width:28.05pt;height:12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" fillcolor="white [3201]" stroked="f" strokeweight=".5pt">
                <v:textbox inset="0,0,0,0">
                  <w:txbxContent>
                    <w:p w14:paraId="6A6D8991" w14:textId="77777777" w:rsidR="00D3411A" w:rsidRPr="00B53BB7" w:rsidRDefault="00D3411A" w:rsidP="00B53BB7">
                      <w:pPr>
                        <w:rPr>
                          <w:sz w:val="16"/>
                          <w:szCs w:val="16"/>
                        </w:rPr>
                      </w:pPr>
                      <w:r w:rsidRPr="008C394E">
                        <w:rPr>
                          <w:sz w:val="16"/>
                          <w:szCs w:val="16"/>
                          <w:highlight w:val="yellow"/>
                        </w:rPr>
                        <w:t>WSIE</w:t>
                      </w:r>
                    </w:p>
                  </w:txbxContent>
                </v:textbox>
              </v:shape>
            </w:pict>
          </mc:Fallback>
        </mc:AlternateContent>
      </w:r>
    </w:p>
    <w:p w14:paraId="2E67679B" w14:textId="1918A8A0" w:rsidR="00E56A5C" w:rsidRPr="001E5FD8" w:rsidRDefault="004369AF" w:rsidP="00F25867">
      <w:pPr>
        <w:jc w:val="both"/>
        <w:sectPr w:rsidR="00E56A5C" w:rsidRPr="001E5FD8" w:rsidSect="00E56A5C">
          <w:pgSz w:w="16838" w:h="11906" w:orient="landscape" w:code="9"/>
          <w:pgMar w:top="1440" w:right="1440" w:bottom="1440" w:left="1440" w:header="709" w:footer="709" w:gutter="0"/>
          <w:lnNumType w:countBy="1" w:restart="continuous"/>
          <w:cols w:space="708"/>
          <w:docGrid w:linePitch="360"/>
        </w:sectPr>
      </w:pPr>
      <w:r w:rsidRPr="001E5FD8">
        <w:rPr>
          <w:noProof/>
          <w:lang w:eastAsia="en-GB"/>
        </w:rPr>
        <w:lastRenderedPageBreak/>
        <mc:AlternateContent>
          <mc:Choice Requires="wpg">
            <w:drawing>
              <wp:anchor distT="0" distB="0" distL="114300" distR="114300" simplePos="0" relativeHeight="252066816" behindDoc="0" locked="0" layoutInCell="1" allowOverlap="1" wp14:anchorId="6209CDF3" wp14:editId="1F8461B6">
                <wp:simplePos x="0" y="0"/>
                <wp:positionH relativeFrom="margin">
                  <wp:align>center</wp:align>
                </wp:positionH>
                <wp:positionV relativeFrom="paragraph">
                  <wp:posOffset>0</wp:posOffset>
                </wp:positionV>
                <wp:extent cx="9633865" cy="5729671"/>
                <wp:effectExtent l="0" t="0" r="5715" b="4445"/>
                <wp:wrapSquare wrapText="bothSides"/>
                <wp:docPr id="146" name="Group 146"/>
                <wp:cNvGraphicFramePr/>
                <a:graphic xmlns:a="http://schemas.openxmlformats.org/drawingml/2006/main">
                  <a:graphicData uri="http://schemas.microsoft.com/office/word/2010/wordprocessingGroup">
                    <wpg:wgp>
                      <wpg:cNvGrpSpPr/>
                      <wpg:grpSpPr>
                        <a:xfrm>
                          <a:off x="0" y="0"/>
                          <a:ext cx="9633865" cy="5729671"/>
                          <a:chOff x="0" y="0"/>
                          <a:chExt cx="9633865" cy="5729671"/>
                        </a:xfrm>
                      </wpg:grpSpPr>
                      <pic:pic xmlns:pic="http://schemas.openxmlformats.org/drawingml/2006/picture">
                        <pic:nvPicPr>
                          <pic:cNvPr id="1"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380010" y="285008"/>
                            <a:ext cx="9253855" cy="3562985"/>
                          </a:xfrm>
                          <a:prstGeom prst="rect">
                            <a:avLst/>
                          </a:prstGeom>
                        </pic:spPr>
                      </pic:pic>
                      <wps:wsp>
                        <wps:cNvPr id="87" name="Text Box 24"/>
                        <wps:cNvSpPr txBox="1">
                          <a:spLocks noChangeArrowheads="1"/>
                        </wps:cNvSpPr>
                        <wps:spPr bwMode="auto">
                          <a:xfrm>
                            <a:off x="380010" y="4607626"/>
                            <a:ext cx="8867140" cy="1122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D5730" w14:textId="7BD8E16B" w:rsidR="00D3411A" w:rsidRPr="00DB7D95" w:rsidRDefault="00D3411A" w:rsidP="00E56A5C">
                              <w:pPr>
                                <w:jc w:val="both"/>
                                <w:rPr>
                                  <w:sz w:val="20"/>
                                  <w:szCs w:val="20"/>
                                </w:rPr>
                              </w:pPr>
                              <w:r>
                                <w:rPr>
                                  <w:b/>
                                  <w:sz w:val="20"/>
                                  <w:szCs w:val="20"/>
                                </w:rPr>
                                <w:t xml:space="preserve">Figure 7: </w:t>
                              </w:r>
                              <w:r>
                                <w:rPr>
                                  <w:i/>
                                  <w:sz w:val="20"/>
                                  <w:szCs w:val="20"/>
                                </w:rPr>
                                <w:t xml:space="preserve">Fragilariopsis curta </w:t>
                              </w:r>
                              <w:r>
                                <w:rPr>
                                  <w:sz w:val="20"/>
                                  <w:szCs w:val="20"/>
                                </w:rPr>
                                <w:t>and</w:t>
                              </w:r>
                              <w:r>
                                <w:rPr>
                                  <w:i/>
                                  <w:sz w:val="20"/>
                                  <w:szCs w:val="20"/>
                                </w:rPr>
                                <w:t xml:space="preserve"> F. </w:t>
                              </w:r>
                              <w:r w:rsidRPr="001E5FD8">
                                <w:rPr>
                                  <w:i/>
                                  <w:sz w:val="20"/>
                                  <w:szCs w:val="20"/>
                                </w:rPr>
                                <w:t xml:space="preserve">cylindrus </w:t>
                              </w:r>
                              <w:r w:rsidRPr="001E5FD8">
                                <w:rPr>
                                  <w:sz w:val="20"/>
                                  <w:szCs w:val="20"/>
                                </w:rPr>
                                <w:t>(FCC)</w:t>
                              </w:r>
                              <w:r w:rsidRPr="001E5FD8">
                                <w:rPr>
                                  <w:i/>
                                  <w:sz w:val="20"/>
                                  <w:szCs w:val="20"/>
                                </w:rPr>
                                <w:t xml:space="preserve"> </w:t>
                              </w:r>
                              <w:r w:rsidRPr="001E5FD8">
                                <w:rPr>
                                  <w:sz w:val="20"/>
                                  <w:szCs w:val="20"/>
                                </w:rPr>
                                <w:t>downcore abundances for 11 previously published MIS 5e records from the SO and the new record from core TPC288. Black lines mark the Atlantic sector records, pink lines (SO136-111 and PS58/271-1) the Pacific sector records and the orange line the only Indian sector record (PS2603-3). Blue shading marks the period of minimum WSIE, where the lowest FCC</w:t>
                              </w:r>
                              <w:r w:rsidRPr="001E5FD8">
                                <w:rPr>
                                  <w:i/>
                                  <w:sz w:val="20"/>
                                  <w:szCs w:val="20"/>
                                </w:rPr>
                                <w:t xml:space="preserve"> </w:t>
                              </w:r>
                              <w:r w:rsidRPr="001E5FD8">
                                <w:rPr>
                                  <w:sz w:val="20"/>
                                  <w:szCs w:val="20"/>
                                </w:rPr>
                                <w:t xml:space="preserve">abundances are recorded. The dotted line indicates the 3% threshold for mean WSIE and the grey shading marks the 1% threshold for maximum WSIE </w:t>
                              </w:r>
                              <w:r w:rsidRPr="001E5FD8">
                                <w:rPr>
                                  <w:sz w:val="20"/>
                                  <w:szCs w:val="20"/>
                                </w:rPr>
                                <w:fldChar w:fldCharType="begin">
                                  <w:fldData xml:space="preserve">PEVuZE5vdGU+PENpdGU+PEF1dGhvcj5HZXJzb25kZTwvQXV0aG9yPjxZZWFyPjIwMDA8L1llYXI+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</w:fldData>
                                </w:fldChar>
                              </w:r>
                              <w:r w:rsidRPr="001E5FD8">
                                <w:rPr>
                                  <w:sz w:val="20"/>
                                  <w:szCs w:val="20"/>
                                </w:rPr>
                                <w:instrText xml:space="preserve"> ADDIN EN.CITE </w:instrText>
                              </w:r>
                              <w:r w:rsidRPr="001E5FD8">
                                <w:rPr>
                                  <w:sz w:val="20"/>
                                  <w:szCs w:val="20"/>
                                </w:rPr>
                                <w:fldChar w:fldCharType="begin">
                                  <w:fldData xml:space="preserve">PEVuZE5vdGU+PENpdGU+PEF1dGhvcj5HZXJzb25kZTwvQXV0aG9yPjxZZWFyPjIwMDA8L1llYXI+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</w:fldData>
                                </w:fldChar>
                              </w:r>
                              <w:r w:rsidRPr="001E5FD8">
                                <w:rPr>
                                  <w:sz w:val="20"/>
                                  <w:szCs w:val="20"/>
                                </w:rPr>
                                <w:instrText xml:space="preserve"> ADDIN EN.CITE.DATA </w:instrText>
                              </w:r>
                              <w:r w:rsidRPr="001E5FD8">
                                <w:rPr>
                                  <w:sz w:val="20"/>
                                  <w:szCs w:val="20"/>
                                </w:rPr>
                              </w:r>
                              <w:r w:rsidRPr="001E5FD8">
                                <w:rPr>
                                  <w:sz w:val="20"/>
                                  <w:szCs w:val="20"/>
                                </w:rPr>
                                <w:fldChar w:fldCharType="end"/>
                              </w:r>
                              <w:r w:rsidRPr="001E5FD8">
                                <w:rPr>
                                  <w:sz w:val="20"/>
                                  <w:szCs w:val="20"/>
                                </w:rPr>
                              </w:r>
                              <w:r w:rsidRPr="001E5FD8">
                                <w:rPr>
                                  <w:sz w:val="20"/>
                                  <w:szCs w:val="20"/>
                                </w:rPr>
                                <w:fldChar w:fldCharType="separate"/>
                              </w:r>
                              <w:r w:rsidRPr="001E5FD8">
                                <w:rPr>
                                  <w:noProof/>
                                  <w:sz w:val="20"/>
                                  <w:szCs w:val="20"/>
                                </w:rPr>
                                <w:t>(Gersonde &amp; Zielinski 2000, Gersonde et al. 2003, Gersonde et al. 2005)</w:t>
                              </w:r>
                              <w:r w:rsidRPr="001E5FD8">
                                <w:rPr>
                                  <w:sz w:val="20"/>
                                  <w:szCs w:val="20"/>
                                </w:rPr>
                                <w:fldChar w:fldCharType="end"/>
                              </w:r>
                              <w:r w:rsidRPr="001E5FD8">
                                <w:rPr>
                                  <w:sz w:val="20"/>
                                  <w:szCs w:val="20"/>
                                </w:rPr>
                                <w:t>. The black dots mark ages of peak SSTs in each published record with error bars arising from the sample resolution. Records are ordered from north to south.</w:t>
                              </w:r>
                            </w:p>
                          </w:txbxContent>
                        </wps:txbx>
                        <wps:bodyPr rot="0" vert="horz" wrap="square" lIns="91440" tIns="45720" rIns="91440" bIns="45720" anchor="t" anchorCtr="0" upright="1">
                          <a:noAutofit/>
                        </wps:bodyPr>
                      </wps:wsp>
                      <wps:wsp>
                        <wps:cNvPr id="61" name="Text Box 61"/>
                        <wps:cNvSpPr txBox="1"/>
                        <wps:spPr>
                          <a:xfrm>
                            <a:off x="2434441" y="0"/>
                            <a:ext cx="5272644" cy="344161"/>
                          </a:xfrm>
                          <a:prstGeom prst="rect">
                            <a:avLst/>
                          </a:prstGeom>
                          <a:noFill/>
                          <a:ln w="6350">
                            <a:noFill/>
                          </a:ln>
                        </wps:spPr>
                        <wps:txbx>
                          <w:txbxContent>
                            <w:p w14:paraId="5BB1AF75" w14:textId="77777777" w:rsidR="00D3411A" w:rsidRPr="004E4A29" w:rsidRDefault="00D3411A" w:rsidP="00E56A5C">
                              <w:pPr>
                                <w:jc w:val="center"/>
                                <w:rPr>
                                  <w:sz w:val="28"/>
                                  <w:szCs w:val="28"/>
                                </w:rPr>
                              </w:pPr>
                              <w:r w:rsidRPr="004E4A29">
                                <w:rPr>
                                  <w:i/>
                                  <w:sz w:val="28"/>
                                  <w:szCs w:val="28"/>
                                </w:rPr>
                                <w:t>Fragilariopsis curta</w:t>
                              </w:r>
                              <w:r w:rsidRPr="004E4A29">
                                <w:rPr>
                                  <w:sz w:val="28"/>
                                  <w:szCs w:val="28"/>
                                </w:rPr>
                                <w:t xml:space="preserve"> + </w:t>
                              </w:r>
                              <w:r w:rsidRPr="004E4A29">
                                <w:rPr>
                                  <w:i/>
                                  <w:sz w:val="28"/>
                                  <w:szCs w:val="28"/>
                                </w:rPr>
                                <w:t>Fragilariopsis cylindrus</w:t>
                              </w:r>
                              <w:r w:rsidRPr="004E4A29">
                                <w:rPr>
                                  <w:sz w:val="28"/>
                                  <w:szCs w:val="28"/>
                                </w:rPr>
                                <w:t xml:space="preserve"> Relative Abundance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0" y="1888177"/>
                            <a:ext cx="427511" cy="736036"/>
                          </a:xfrm>
                          <a:prstGeom prst="rect">
                            <a:avLst/>
                          </a:prstGeom>
                          <a:noFill/>
                          <a:ln w="6350">
                            <a:noFill/>
                          </a:ln>
                        </wps:spPr>
                        <wps:txbx>
                          <w:txbxContent>
                            <w:p w14:paraId="4AA504A1" w14:textId="77777777" w:rsidR="00D3411A" w:rsidRPr="004E4A29" w:rsidRDefault="00D3411A" w:rsidP="00E56A5C">
                              <w:pPr>
                                <w:jc w:val="center"/>
                                <w:rPr>
                                  <w:sz w:val="28"/>
                                  <w:szCs w:val="28"/>
                                </w:rPr>
                              </w:pPr>
                              <w:r w:rsidRPr="004E4A29">
                                <w:rPr>
                                  <w:sz w:val="28"/>
                                  <w:szCs w:val="28"/>
                                </w:rPr>
                                <w:t>Age (ka)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653142" y="3847605"/>
                            <a:ext cx="584835" cy="683260"/>
                          </a:xfrm>
                          <a:prstGeom prst="rect">
                            <a:avLst/>
                          </a:prstGeom>
                          <a:noFill/>
                          <a:ln w="6350">
                            <a:noFill/>
                          </a:ln>
                        </wps:spPr>
                        <wps:txbx>
                          <w:txbxContent>
                            <w:p w14:paraId="37AF6842" w14:textId="32699B02" w:rsidR="00D3411A" w:rsidRDefault="00D3411A" w:rsidP="00AE0357">
                              <w:pPr>
                                <w:spacing w:after="0" w:line="240" w:lineRule="auto"/>
                                <w:jc w:val="center"/>
                                <w:rPr>
                                  <w:sz w:val="24"/>
                                  <w:szCs w:val="24"/>
                                </w:rPr>
                              </w:pPr>
                              <w:r>
                                <w:rPr>
                                  <w:sz w:val="24"/>
                                  <w:szCs w:val="24"/>
                                </w:rPr>
                                <w:t>PS1778-5</w:t>
                              </w:r>
                            </w:p>
                            <w:p w14:paraId="186C751E" w14:textId="4177FA05" w:rsidR="00D3411A" w:rsidRPr="00AE0357" w:rsidRDefault="00D3411A" w:rsidP="00E56A5C">
                              <w:pPr>
                                <w:jc w:val="center"/>
                                <w:rPr>
                                  <w:sz w:val="24"/>
                                  <w:szCs w:val="24"/>
                                </w:rPr>
                              </w:pPr>
                              <w:r w:rsidRPr="001E5FD8">
                                <w:rPr>
                                  <w:sz w:val="24"/>
                                  <w:szCs w:val="24"/>
                                </w:rPr>
                                <w:t xml:space="preserve">49.01 </w:t>
                              </w:r>
                              <w:r w:rsidRPr="001E5FD8">
                                <w:rPr>
                                  <w:sz w:val="24"/>
                                  <w:szCs w:val="24"/>
                                  <w:vertAlign w:val="superscript"/>
                                </w:rPr>
                                <w:t>o</w:t>
                              </w:r>
                              <w:r w:rsidRPr="001E5FD8">
                                <w:rPr>
                                  <w:sz w:val="24"/>
                                  <w:szCs w:val="24"/>
                                </w:rPr>
                                <w:t>S</w:t>
                              </w:r>
                            </w:p>
                            <w:p w14:paraId="1C771FEE" w14:textId="77777777" w:rsidR="00D3411A" w:rsidRPr="004E4A29" w:rsidRDefault="00D3411A" w:rsidP="00E56A5C">
                              <w:pPr>
                                <w:jc w:val="center"/>
                                <w:rPr>
                                  <w:sz w:val="24"/>
                                  <w:szCs w:val="24"/>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75" name="Text Box 75"/>
                        <wps:cNvSpPr txBox="1"/>
                        <wps:spPr>
                          <a:xfrm>
                            <a:off x="2185059" y="3847605"/>
                            <a:ext cx="555625" cy="691515"/>
                          </a:xfrm>
                          <a:prstGeom prst="rect">
                            <a:avLst/>
                          </a:prstGeom>
                          <a:noFill/>
                          <a:ln w="6350">
                            <a:noFill/>
                          </a:ln>
                        </wps:spPr>
                        <wps:txbx>
                          <w:txbxContent>
                            <w:p w14:paraId="5F3F88A9" w14:textId="3E7F19A2" w:rsidR="00D3411A" w:rsidRDefault="00D3411A" w:rsidP="00AE0357">
                              <w:pPr>
                                <w:spacing w:after="0" w:line="240" w:lineRule="auto"/>
                                <w:jc w:val="center"/>
                                <w:rPr>
                                  <w:sz w:val="24"/>
                                  <w:szCs w:val="24"/>
                                </w:rPr>
                              </w:pPr>
                              <w:r>
                                <w:rPr>
                                  <w:sz w:val="24"/>
                                  <w:szCs w:val="24"/>
                                </w:rPr>
                                <w:t>PS1768-8</w:t>
                              </w:r>
                            </w:p>
                            <w:p w14:paraId="2D073CE3" w14:textId="4611B502" w:rsidR="00D3411A" w:rsidRPr="00AE0357" w:rsidRDefault="00D3411A" w:rsidP="00E56A5C">
                              <w:pPr>
                                <w:jc w:val="center"/>
                                <w:rPr>
                                  <w:sz w:val="24"/>
                                  <w:szCs w:val="24"/>
                                </w:rPr>
                              </w:pPr>
                              <w:r w:rsidRPr="001E5FD8">
                                <w:rPr>
                                  <w:sz w:val="24"/>
                                  <w:szCs w:val="24"/>
                                </w:rPr>
                                <w:t xml:space="preserve">52.59 </w:t>
                              </w:r>
                              <w:r w:rsidRPr="001E5FD8">
                                <w:rPr>
                                  <w:sz w:val="24"/>
                                  <w:szCs w:val="24"/>
                                  <w:vertAlign w:val="superscript"/>
                                </w:rPr>
                                <w:t>o</w:t>
                              </w:r>
                              <w:r w:rsidRPr="001E5FD8">
                                <w:rPr>
                                  <w:sz w:val="24"/>
                                  <w:szCs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1389413" y="3835730"/>
                            <a:ext cx="555625" cy="720090"/>
                          </a:xfrm>
                          <a:prstGeom prst="rect">
                            <a:avLst/>
                          </a:prstGeom>
                          <a:noFill/>
                          <a:ln w="6350">
                            <a:noFill/>
                          </a:ln>
                        </wps:spPr>
                        <wps:txbx>
                          <w:txbxContent>
                            <w:p w14:paraId="236AAFAF" w14:textId="5CBA1538" w:rsidR="00D3411A" w:rsidRDefault="00D3411A" w:rsidP="00AE0357">
                              <w:pPr>
                                <w:spacing w:after="0" w:line="240" w:lineRule="auto"/>
                                <w:jc w:val="center"/>
                                <w:rPr>
                                  <w:sz w:val="24"/>
                                  <w:szCs w:val="24"/>
                                </w:rPr>
                              </w:pPr>
                              <w:r>
                                <w:rPr>
                                  <w:sz w:val="24"/>
                                  <w:szCs w:val="24"/>
                                </w:rPr>
                                <w:t>ODP 1093</w:t>
                              </w:r>
                            </w:p>
                            <w:p w14:paraId="69CCDD02" w14:textId="1729D229" w:rsidR="00D3411A" w:rsidRPr="00AE0357" w:rsidRDefault="00D3411A" w:rsidP="00AE0357">
                              <w:pPr>
                                <w:spacing w:after="0" w:line="240" w:lineRule="auto"/>
                                <w:jc w:val="center"/>
                                <w:rPr>
                                  <w:sz w:val="24"/>
                                  <w:szCs w:val="24"/>
                                </w:rPr>
                              </w:pPr>
                              <w:r w:rsidRPr="001E5FD8">
                                <w:rPr>
                                  <w:sz w:val="24"/>
                                  <w:szCs w:val="24"/>
                                </w:rPr>
                                <w:t xml:space="preserve">49.98 </w:t>
                              </w:r>
                              <w:r w:rsidRPr="001E5FD8">
                                <w:rPr>
                                  <w:sz w:val="24"/>
                                  <w:szCs w:val="24"/>
                                  <w:vertAlign w:val="superscript"/>
                                </w:rPr>
                                <w:t>o</w:t>
                              </w:r>
                              <w:r w:rsidRPr="001E5FD8">
                                <w:rPr>
                                  <w:sz w:val="24"/>
                                  <w:szCs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3693226" y="3835730"/>
                            <a:ext cx="563245" cy="719455"/>
                          </a:xfrm>
                          <a:prstGeom prst="rect">
                            <a:avLst/>
                          </a:prstGeom>
                          <a:noFill/>
                          <a:ln w="6350">
                            <a:noFill/>
                          </a:ln>
                        </wps:spPr>
                        <wps:txbx>
                          <w:txbxContent>
                            <w:p w14:paraId="678D0863" w14:textId="5D02D9FA" w:rsidR="00D3411A" w:rsidRDefault="00D3411A" w:rsidP="00AE0357">
                              <w:pPr>
                                <w:spacing w:after="0" w:line="240" w:lineRule="auto"/>
                                <w:jc w:val="center"/>
                                <w:rPr>
                                  <w:sz w:val="24"/>
                                  <w:szCs w:val="24"/>
                                </w:rPr>
                              </w:pPr>
                              <w:r>
                                <w:rPr>
                                  <w:sz w:val="24"/>
                                  <w:szCs w:val="24"/>
                                </w:rPr>
                                <w:t>ODP 1094</w:t>
                              </w:r>
                            </w:p>
                            <w:p w14:paraId="51712E0D" w14:textId="5D0CBF88" w:rsidR="00D3411A" w:rsidRPr="00AE0357" w:rsidRDefault="00D3411A" w:rsidP="00AE0357">
                              <w:pPr>
                                <w:spacing w:after="0"/>
                                <w:jc w:val="center"/>
                                <w:rPr>
                                  <w:sz w:val="24"/>
                                  <w:szCs w:val="24"/>
                                </w:rPr>
                              </w:pPr>
                              <w:r w:rsidRPr="001E5FD8">
                                <w:rPr>
                                  <w:sz w:val="24"/>
                                  <w:szCs w:val="24"/>
                                </w:rPr>
                                <w:t xml:space="preserve">53.18 </w:t>
                              </w:r>
                              <w:r w:rsidRPr="001E5FD8">
                                <w:rPr>
                                  <w:sz w:val="24"/>
                                  <w:szCs w:val="24"/>
                                  <w:vertAlign w:val="superscript"/>
                                </w:rPr>
                                <w:t>o</w:t>
                              </w:r>
                              <w:r w:rsidRPr="001E5FD8">
                                <w:rPr>
                                  <w:sz w:val="24"/>
                                  <w:szCs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79" name="Text Box 79"/>
                        <wps:cNvSpPr txBox="1"/>
                        <wps:spPr>
                          <a:xfrm>
                            <a:off x="2933205" y="3847605"/>
                            <a:ext cx="570230" cy="693420"/>
                          </a:xfrm>
                          <a:prstGeom prst="rect">
                            <a:avLst/>
                          </a:prstGeom>
                          <a:noFill/>
                          <a:ln w="6350">
                            <a:noFill/>
                          </a:ln>
                        </wps:spPr>
                        <wps:txbx>
                          <w:txbxContent>
                            <w:p w14:paraId="28879D5A" w14:textId="0EB346AC" w:rsidR="00D3411A" w:rsidRDefault="00D3411A" w:rsidP="00AE0357">
                              <w:pPr>
                                <w:spacing w:after="0" w:line="240" w:lineRule="auto"/>
                                <w:jc w:val="center"/>
                                <w:rPr>
                                  <w:sz w:val="24"/>
                                  <w:szCs w:val="24"/>
                                </w:rPr>
                              </w:pPr>
                              <w:r>
                                <w:rPr>
                                  <w:sz w:val="24"/>
                                  <w:szCs w:val="24"/>
                                </w:rPr>
                                <w:t>PS2102-2</w:t>
                              </w:r>
                            </w:p>
                            <w:p w14:paraId="0EAAFC58" w14:textId="22710EFA" w:rsidR="00D3411A" w:rsidRPr="00AE0357" w:rsidRDefault="00D3411A" w:rsidP="00E56A5C">
                              <w:pPr>
                                <w:jc w:val="center"/>
                                <w:rPr>
                                  <w:sz w:val="24"/>
                                  <w:szCs w:val="24"/>
                                </w:rPr>
                              </w:pPr>
                              <w:r w:rsidRPr="001E5FD8">
                                <w:rPr>
                                  <w:sz w:val="24"/>
                                  <w:szCs w:val="24"/>
                                </w:rPr>
                                <w:t xml:space="preserve">53.07 </w:t>
                              </w:r>
                              <w:r w:rsidRPr="001E5FD8">
                                <w:rPr>
                                  <w:sz w:val="24"/>
                                  <w:szCs w:val="24"/>
                                  <w:vertAlign w:val="superscript"/>
                                </w:rPr>
                                <w:t>o</w:t>
                              </w:r>
                              <w:r w:rsidRPr="001E5FD8">
                                <w:rPr>
                                  <w:sz w:val="24"/>
                                  <w:szCs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80" name="Text Box 80"/>
                        <wps:cNvSpPr txBox="1"/>
                        <wps:spPr>
                          <a:xfrm>
                            <a:off x="5201392" y="3847605"/>
                            <a:ext cx="563245" cy="692785"/>
                          </a:xfrm>
                          <a:prstGeom prst="rect">
                            <a:avLst/>
                          </a:prstGeom>
                          <a:noFill/>
                          <a:ln w="6350">
                            <a:noFill/>
                          </a:ln>
                        </wps:spPr>
                        <wps:txbx>
                          <w:txbxContent>
                            <w:p w14:paraId="75AC41EF" w14:textId="0F23346A" w:rsidR="00D3411A" w:rsidRDefault="00D3411A" w:rsidP="00AE0357">
                              <w:pPr>
                                <w:spacing w:after="0" w:line="240" w:lineRule="auto"/>
                                <w:jc w:val="center"/>
                                <w:rPr>
                                  <w:sz w:val="24"/>
                                  <w:szCs w:val="24"/>
                                </w:rPr>
                              </w:pPr>
                              <w:r>
                                <w:rPr>
                                  <w:sz w:val="24"/>
                                  <w:szCs w:val="24"/>
                                </w:rPr>
                                <w:t>PS2276-4</w:t>
                              </w:r>
                            </w:p>
                            <w:p w14:paraId="549E7004" w14:textId="1FDB735E" w:rsidR="00D3411A" w:rsidRPr="00AE0357" w:rsidRDefault="00D3411A" w:rsidP="00E56A5C">
                              <w:pPr>
                                <w:jc w:val="center"/>
                                <w:rPr>
                                  <w:sz w:val="24"/>
                                  <w:szCs w:val="24"/>
                                </w:rPr>
                              </w:pPr>
                              <w:r w:rsidRPr="001E5FD8">
                                <w:rPr>
                                  <w:sz w:val="24"/>
                                  <w:szCs w:val="24"/>
                                </w:rPr>
                                <w:t xml:space="preserve">54.64 </w:t>
                              </w:r>
                              <w:r w:rsidRPr="001E5FD8">
                                <w:rPr>
                                  <w:sz w:val="24"/>
                                  <w:szCs w:val="24"/>
                                  <w:vertAlign w:val="superscript"/>
                                </w:rPr>
                                <w:t>o</w:t>
                              </w:r>
                              <w:r w:rsidRPr="001E5FD8">
                                <w:rPr>
                                  <w:sz w:val="24"/>
                                  <w:szCs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81" name="Text Box 81"/>
                        <wps:cNvSpPr txBox="1"/>
                        <wps:spPr>
                          <a:xfrm>
                            <a:off x="5949537" y="3776353"/>
                            <a:ext cx="570230" cy="815340"/>
                          </a:xfrm>
                          <a:prstGeom prst="rect">
                            <a:avLst/>
                          </a:prstGeom>
                          <a:noFill/>
                          <a:ln w="6350">
                            <a:noFill/>
                          </a:ln>
                        </wps:spPr>
                        <wps:txbx>
                          <w:txbxContent>
                            <w:p w14:paraId="6C6A6F86" w14:textId="64D3BD92" w:rsidR="00D3411A" w:rsidRDefault="00D3411A" w:rsidP="00AE0357">
                              <w:pPr>
                                <w:spacing w:after="0" w:line="240" w:lineRule="auto"/>
                                <w:jc w:val="center"/>
                                <w:rPr>
                                  <w:sz w:val="24"/>
                                  <w:szCs w:val="24"/>
                                </w:rPr>
                              </w:pPr>
                              <w:r>
                                <w:rPr>
                                  <w:sz w:val="24"/>
                                  <w:szCs w:val="24"/>
                                </w:rPr>
                                <w:t>SO136-111</w:t>
                              </w:r>
                            </w:p>
                            <w:p w14:paraId="2A1C8868" w14:textId="2ECB6304" w:rsidR="00D3411A" w:rsidRPr="00E66AFC" w:rsidRDefault="00D3411A" w:rsidP="00E56A5C">
                              <w:pPr>
                                <w:jc w:val="center"/>
                                <w:rPr>
                                  <w:sz w:val="24"/>
                                  <w:szCs w:val="24"/>
                                </w:rPr>
                              </w:pPr>
                              <w:r w:rsidRPr="001E5FD8">
                                <w:rPr>
                                  <w:sz w:val="24"/>
                                  <w:szCs w:val="24"/>
                                </w:rPr>
                                <w:t xml:space="preserve">56.67 </w:t>
                              </w:r>
                              <w:r w:rsidRPr="001E5FD8">
                                <w:rPr>
                                  <w:sz w:val="24"/>
                                  <w:szCs w:val="24"/>
                                  <w:vertAlign w:val="superscript"/>
                                </w:rPr>
                                <w:t>o</w:t>
                              </w:r>
                              <w:r w:rsidRPr="001E5FD8">
                                <w:rPr>
                                  <w:sz w:val="24"/>
                                  <w:szCs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82" name="Text Box 82"/>
                        <wps:cNvSpPr txBox="1"/>
                        <wps:spPr>
                          <a:xfrm>
                            <a:off x="6780810" y="3835730"/>
                            <a:ext cx="555625" cy="704850"/>
                          </a:xfrm>
                          <a:prstGeom prst="rect">
                            <a:avLst/>
                          </a:prstGeom>
                          <a:noFill/>
                          <a:ln w="6350">
                            <a:noFill/>
                          </a:ln>
                        </wps:spPr>
                        <wps:txbx>
                          <w:txbxContent>
                            <w:p w14:paraId="4A4551B4" w14:textId="1AFF64CF" w:rsidR="00D3411A" w:rsidRDefault="00D3411A" w:rsidP="00E66AFC">
                              <w:pPr>
                                <w:spacing w:after="0" w:line="240" w:lineRule="auto"/>
                                <w:jc w:val="center"/>
                                <w:rPr>
                                  <w:sz w:val="24"/>
                                  <w:szCs w:val="24"/>
                                </w:rPr>
                              </w:pPr>
                              <w:r>
                                <w:rPr>
                                  <w:sz w:val="24"/>
                                  <w:szCs w:val="24"/>
                                </w:rPr>
                                <w:t>PS2305-6</w:t>
                              </w:r>
                            </w:p>
                            <w:p w14:paraId="52CB0721" w14:textId="4CF5A2BF" w:rsidR="00D3411A" w:rsidRPr="00E66AFC" w:rsidRDefault="00D3411A" w:rsidP="00E56A5C">
                              <w:pPr>
                                <w:jc w:val="center"/>
                                <w:rPr>
                                  <w:sz w:val="24"/>
                                  <w:szCs w:val="24"/>
                                </w:rPr>
                              </w:pPr>
                              <w:r w:rsidRPr="001E5FD8">
                                <w:rPr>
                                  <w:sz w:val="24"/>
                                  <w:szCs w:val="24"/>
                                </w:rPr>
                                <w:t xml:space="preserve">58.72 </w:t>
                              </w:r>
                              <w:r w:rsidRPr="001E5FD8">
                                <w:rPr>
                                  <w:sz w:val="24"/>
                                  <w:szCs w:val="24"/>
                                  <w:vertAlign w:val="superscript"/>
                                </w:rPr>
                                <w:t>o</w:t>
                              </w:r>
                              <w:r w:rsidRPr="001E5FD8">
                                <w:rPr>
                                  <w:sz w:val="24"/>
                                  <w:szCs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84" name="Text Box 84"/>
                        <wps:cNvSpPr txBox="1"/>
                        <wps:spPr>
                          <a:xfrm>
                            <a:off x="9037122" y="3764478"/>
                            <a:ext cx="577850" cy="840740"/>
                          </a:xfrm>
                          <a:prstGeom prst="rect">
                            <a:avLst/>
                          </a:prstGeom>
                          <a:noFill/>
                          <a:ln w="6350">
                            <a:noFill/>
                          </a:ln>
                        </wps:spPr>
                        <wps:txbx>
                          <w:txbxContent>
                            <w:p w14:paraId="605C4121" w14:textId="6B556A3D" w:rsidR="00D3411A" w:rsidRDefault="00D3411A" w:rsidP="00E66AFC">
                              <w:pPr>
                                <w:spacing w:after="0" w:line="240" w:lineRule="auto"/>
                                <w:jc w:val="center"/>
                                <w:rPr>
                                  <w:sz w:val="24"/>
                                  <w:szCs w:val="24"/>
                                </w:rPr>
                              </w:pPr>
                              <w:r>
                                <w:rPr>
                                  <w:sz w:val="24"/>
                                  <w:szCs w:val="24"/>
                                </w:rPr>
                                <w:t>PS58/271-1</w:t>
                              </w:r>
                            </w:p>
                            <w:p w14:paraId="46D994E7" w14:textId="0718DB39" w:rsidR="00D3411A" w:rsidRPr="00E66AFC" w:rsidRDefault="00D3411A" w:rsidP="00E56A5C">
                              <w:pPr>
                                <w:jc w:val="center"/>
                                <w:rPr>
                                  <w:sz w:val="24"/>
                                  <w:szCs w:val="24"/>
                                </w:rPr>
                              </w:pPr>
                              <w:r w:rsidRPr="001E5FD8">
                                <w:rPr>
                                  <w:sz w:val="24"/>
                                  <w:szCs w:val="24"/>
                                </w:rPr>
                                <w:t xml:space="preserve">61.24 </w:t>
                              </w:r>
                              <w:r w:rsidRPr="001E5FD8">
                                <w:rPr>
                                  <w:sz w:val="24"/>
                                  <w:szCs w:val="24"/>
                                  <w:vertAlign w:val="superscript"/>
                                </w:rPr>
                                <w:t>o</w:t>
                              </w:r>
                              <w:r w:rsidRPr="001E5FD8">
                                <w:rPr>
                                  <w:sz w:val="24"/>
                                  <w:szCs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85" name="Text Box 85"/>
                        <wps:cNvSpPr txBox="1"/>
                        <wps:spPr>
                          <a:xfrm>
                            <a:off x="7540831" y="3835730"/>
                            <a:ext cx="570230" cy="710565"/>
                          </a:xfrm>
                          <a:prstGeom prst="rect">
                            <a:avLst/>
                          </a:prstGeom>
                          <a:noFill/>
                          <a:ln w="6350">
                            <a:noFill/>
                          </a:ln>
                        </wps:spPr>
                        <wps:txbx>
                          <w:txbxContent>
                            <w:p w14:paraId="4E3B678E" w14:textId="34614283" w:rsidR="00D3411A" w:rsidRDefault="00D3411A" w:rsidP="00E66AFC">
                              <w:pPr>
                                <w:spacing w:after="0" w:line="240" w:lineRule="auto"/>
                                <w:jc w:val="center"/>
                                <w:rPr>
                                  <w:sz w:val="24"/>
                                  <w:szCs w:val="24"/>
                                </w:rPr>
                              </w:pPr>
                              <w:r>
                                <w:rPr>
                                  <w:sz w:val="24"/>
                                  <w:szCs w:val="24"/>
                                </w:rPr>
                                <w:t>PS2603-3</w:t>
                              </w:r>
                            </w:p>
                            <w:p w14:paraId="12417AC0" w14:textId="7CBF661B" w:rsidR="00D3411A" w:rsidRPr="008A18F2" w:rsidRDefault="00D3411A" w:rsidP="00E56A5C">
                              <w:pPr>
                                <w:jc w:val="center"/>
                                <w:rPr>
                                  <w:sz w:val="24"/>
                                  <w:szCs w:val="24"/>
                                </w:rPr>
                              </w:pPr>
                              <w:r w:rsidRPr="001E5FD8">
                                <w:rPr>
                                  <w:sz w:val="24"/>
                                  <w:szCs w:val="24"/>
                                </w:rPr>
                                <w:t xml:space="preserve">58.99 </w:t>
                              </w:r>
                              <w:r w:rsidRPr="001E5FD8">
                                <w:rPr>
                                  <w:sz w:val="24"/>
                                  <w:szCs w:val="24"/>
                                  <w:vertAlign w:val="superscript"/>
                                </w:rPr>
                                <w:t>o</w:t>
                              </w:r>
                              <w:r w:rsidRPr="001E5FD8">
                                <w:rPr>
                                  <w:sz w:val="24"/>
                                  <w:szCs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86" name="Text Box 86"/>
                        <wps:cNvSpPr txBox="1"/>
                        <wps:spPr>
                          <a:xfrm rot="16200000">
                            <a:off x="8217725" y="3954483"/>
                            <a:ext cx="709930" cy="468630"/>
                          </a:xfrm>
                          <a:prstGeom prst="rect">
                            <a:avLst/>
                          </a:prstGeom>
                          <a:noFill/>
                          <a:ln w="6350">
                            <a:noFill/>
                          </a:ln>
                        </wps:spPr>
                        <wps:txbx>
                          <w:txbxContent>
                            <w:p w14:paraId="580080E3" w14:textId="2388DEF5" w:rsidR="00D3411A" w:rsidRPr="001E5FD8" w:rsidRDefault="00D3411A" w:rsidP="00E66AFC">
                              <w:pPr>
                                <w:spacing w:after="0" w:line="240" w:lineRule="auto"/>
                                <w:jc w:val="center"/>
                                <w:rPr>
                                  <w:sz w:val="24"/>
                                  <w:szCs w:val="24"/>
                                </w:rPr>
                              </w:pPr>
                              <w:r w:rsidRPr="001E5FD8">
                                <w:rPr>
                                  <w:sz w:val="24"/>
                                  <w:szCs w:val="24"/>
                                </w:rPr>
                                <w:t>TPC288</w:t>
                              </w:r>
                            </w:p>
                            <w:p w14:paraId="54DE1666" w14:textId="67951BB5" w:rsidR="00D3411A" w:rsidRPr="00E66AFC" w:rsidRDefault="00D3411A" w:rsidP="00E56A5C">
                              <w:pPr>
                                <w:jc w:val="center"/>
                                <w:rPr>
                                  <w:sz w:val="24"/>
                                  <w:szCs w:val="24"/>
                                </w:rPr>
                              </w:pPr>
                              <w:r w:rsidRPr="001E5FD8">
                                <w:rPr>
                                  <w:sz w:val="24"/>
                                  <w:szCs w:val="24"/>
                                </w:rPr>
                                <w:t xml:space="preserve">59.14 </w:t>
                              </w:r>
                              <w:r w:rsidRPr="001E5FD8">
                                <w:rPr>
                                  <w:sz w:val="24"/>
                                  <w:szCs w:val="24"/>
                                  <w:vertAlign w:val="superscript"/>
                                </w:rPr>
                                <w:t>o</w:t>
                              </w:r>
                              <w:r w:rsidRPr="001E5FD8">
                                <w:rPr>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236"/>
                        <wps:cNvSpPr txBox="1"/>
                        <wps:spPr>
                          <a:xfrm>
                            <a:off x="4441371" y="3835730"/>
                            <a:ext cx="570230" cy="719455"/>
                          </a:xfrm>
                          <a:prstGeom prst="rect">
                            <a:avLst/>
                          </a:prstGeom>
                          <a:noFill/>
                          <a:ln w="6350">
                            <a:noFill/>
                          </a:ln>
                        </wps:spPr>
                        <wps:txbx>
                          <w:txbxContent>
                            <w:p w14:paraId="3CFC4EBB" w14:textId="77777777" w:rsidR="00D3411A" w:rsidRDefault="00D3411A" w:rsidP="00AE0357">
                              <w:pPr>
                                <w:spacing w:after="0" w:line="240" w:lineRule="auto"/>
                                <w:jc w:val="center"/>
                                <w:rPr>
                                  <w:sz w:val="24"/>
                                  <w:szCs w:val="24"/>
                                </w:rPr>
                              </w:pPr>
                              <w:r>
                                <w:rPr>
                                  <w:sz w:val="24"/>
                                  <w:szCs w:val="24"/>
                                </w:rPr>
                                <w:t>ODP 1094</w:t>
                              </w:r>
                            </w:p>
                            <w:p w14:paraId="366535C6" w14:textId="77777777" w:rsidR="00D3411A" w:rsidRPr="00AE0357" w:rsidRDefault="00D3411A" w:rsidP="00AE0357">
                              <w:pPr>
                                <w:spacing w:after="0"/>
                                <w:jc w:val="center"/>
                                <w:rPr>
                                  <w:sz w:val="24"/>
                                  <w:szCs w:val="24"/>
                                </w:rPr>
                              </w:pPr>
                              <w:r w:rsidRPr="001E5FD8">
                                <w:rPr>
                                  <w:sz w:val="24"/>
                                  <w:szCs w:val="24"/>
                                </w:rPr>
                                <w:t xml:space="preserve">53.18 </w:t>
                              </w:r>
                              <w:r w:rsidRPr="001E5FD8">
                                <w:rPr>
                                  <w:sz w:val="24"/>
                                  <w:szCs w:val="24"/>
                                  <w:vertAlign w:val="superscript"/>
                                </w:rPr>
                                <w:t>o</w:t>
                              </w:r>
                              <w:r w:rsidRPr="001E5FD8">
                                <w:rPr>
                                  <w:sz w:val="24"/>
                                  <w:szCs w:val="24"/>
                                </w:rPr>
                                <w: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09CDF3" id="Group 146" o:spid="_x0000_s1114" style="position:absolute;left:0;text-align:left;margin-left:0;margin-top:0;width:758.55pt;height:451.15pt;z-index:252066816;mso-position-horizontal:center;mso-position-horizontal-relative:margin" coordsize="96338,57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">
                <v:shape id="Picture 1" o:spid="_x0000_s1115" type="#_x0000_t75" style="position:absolute;left:3800;top:2850;width:92538;height:35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">
                  <v:imagedata r:id="rId23" o:title=""/>
                  <v:path arrowok="t"/>
                </v:shape>
                <v:shape id="Text Box 24" o:spid="_x0000_s1116" type="#_x0000_t202" style="position:absolute;left:3800;top:46076;width:88671;height:1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stroked="f">
                  <v:textbox>
                    <w:txbxContent>
                      <w:p w14:paraId="265D5730" w14:textId="7BD8E16B" w:rsidR="00D3411A" w:rsidRPr="00DB7D95" w:rsidRDefault="00D3411A" w:rsidP="00E56A5C">
                        <w:pPr>
                          <w:jc w:val="both"/>
                          <w:rPr>
                            <w:sz w:val="20"/>
                            <w:szCs w:val="20"/>
                          </w:rPr>
                        </w:pPr>
                        <w:r>
                          <w:rPr>
                            <w:b/>
                            <w:sz w:val="20"/>
                            <w:szCs w:val="20"/>
                          </w:rPr>
                          <w:t xml:space="preserve">Figure 7: </w:t>
                        </w:r>
                        <w:r>
                          <w:rPr>
                            <w:i/>
                            <w:sz w:val="20"/>
                            <w:szCs w:val="20"/>
                          </w:rPr>
                          <w:t xml:space="preserve">Fragilariopsis curta </w:t>
                        </w:r>
                        <w:r>
                          <w:rPr>
                            <w:sz w:val="20"/>
                            <w:szCs w:val="20"/>
                          </w:rPr>
                          <w:t>and</w:t>
                        </w:r>
                        <w:r>
                          <w:rPr>
                            <w:i/>
                            <w:sz w:val="20"/>
                            <w:szCs w:val="20"/>
                          </w:rPr>
                          <w:t xml:space="preserve"> F. </w:t>
                        </w:r>
                        <w:r w:rsidRPr="001E5FD8">
                          <w:rPr>
                            <w:i/>
                            <w:sz w:val="20"/>
                            <w:szCs w:val="20"/>
                          </w:rPr>
                          <w:t xml:space="preserve">cylindrus </w:t>
                        </w:r>
                        <w:r w:rsidRPr="001E5FD8">
                          <w:rPr>
                            <w:sz w:val="20"/>
                            <w:szCs w:val="20"/>
                          </w:rPr>
                          <w:t>(FCC)</w:t>
                        </w:r>
                        <w:r w:rsidRPr="001E5FD8">
                          <w:rPr>
                            <w:i/>
                            <w:sz w:val="20"/>
                            <w:szCs w:val="20"/>
                          </w:rPr>
                          <w:t xml:space="preserve"> </w:t>
                        </w:r>
                        <w:r w:rsidRPr="001E5FD8">
                          <w:rPr>
                            <w:sz w:val="20"/>
                            <w:szCs w:val="20"/>
                          </w:rPr>
                          <w:t>downcore abundances for 11 previously published MIS 5e records from the SO and the new record from core TPC288. Black lines mark the Atlantic sector records, pink lines (SO136-111 and PS58/271-1) the Pacific sector records and the orange line the only Indian sector record (PS2603-3). Blue shading marks the period of minimum WSIE, where the lowest FCC</w:t>
                        </w:r>
                        <w:r w:rsidRPr="001E5FD8">
                          <w:rPr>
                            <w:i/>
                            <w:sz w:val="20"/>
                            <w:szCs w:val="20"/>
                          </w:rPr>
                          <w:t xml:space="preserve"> </w:t>
                        </w:r>
                        <w:r w:rsidRPr="001E5FD8">
                          <w:rPr>
                            <w:sz w:val="20"/>
                            <w:szCs w:val="20"/>
                          </w:rPr>
                          <w:t xml:space="preserve">abundances are recorded. The dotted line indicates the 3% threshold for mean WSIE and the grey shading marks the 1% threshold for maximum WSIE </w:t>
                        </w:r>
                        <w:r w:rsidRPr="001E5FD8">
                          <w:rPr>
                            <w:sz w:val="20"/>
                            <w:szCs w:val="20"/>
                          </w:rPr>
                          <w:fldChar w:fldCharType="begin">
                            <w:fldData xml:space="preserve">PEVuZE5vdGU+PENpdGU+PEF1dGhvcj5HZXJzb25kZTwvQXV0aG9yPjxZZWFyPjIwMDA8L1llYXI+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</w:fldData>
                          </w:fldChar>
                        </w:r>
                        <w:r w:rsidRPr="001E5FD8">
                          <w:rPr>
                            <w:sz w:val="20"/>
                            <w:szCs w:val="20"/>
                          </w:rPr>
                          <w:instrText xml:space="preserve"> ADDIN EN.CITE </w:instrText>
                        </w:r>
                        <w:r w:rsidRPr="001E5FD8">
                          <w:rPr>
                            <w:sz w:val="20"/>
                            <w:szCs w:val="20"/>
                          </w:rPr>
                          <w:fldChar w:fldCharType="begin">
                            <w:fldData xml:space="preserve">PEVuZE5vdGU+PENpdGU+PEF1dGhvcj5HZXJzb25kZTwvQXV0aG9yPjxZZWFyPjIwMDA8L1llYXI+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</w:fldData>
                          </w:fldChar>
                        </w:r>
                        <w:r w:rsidRPr="001E5FD8">
                          <w:rPr>
                            <w:sz w:val="20"/>
                            <w:szCs w:val="20"/>
                          </w:rPr>
                          <w:instrText xml:space="preserve"> ADDIN EN.CITE.DATA </w:instrText>
                        </w:r>
                        <w:r w:rsidRPr="001E5FD8">
                          <w:rPr>
                            <w:sz w:val="20"/>
                            <w:szCs w:val="20"/>
                          </w:rPr>
                        </w:r>
                        <w:r w:rsidRPr="001E5FD8">
                          <w:rPr>
                            <w:sz w:val="20"/>
                            <w:szCs w:val="20"/>
                          </w:rPr>
                          <w:fldChar w:fldCharType="end"/>
                        </w:r>
                        <w:r w:rsidRPr="001E5FD8">
                          <w:rPr>
                            <w:sz w:val="20"/>
                            <w:szCs w:val="20"/>
                          </w:rPr>
                        </w:r>
                        <w:r w:rsidRPr="001E5FD8">
                          <w:rPr>
                            <w:sz w:val="20"/>
                            <w:szCs w:val="20"/>
                          </w:rPr>
                          <w:fldChar w:fldCharType="separate"/>
                        </w:r>
                        <w:r w:rsidRPr="001E5FD8">
                          <w:rPr>
                            <w:noProof/>
                            <w:sz w:val="20"/>
                            <w:szCs w:val="20"/>
                          </w:rPr>
                          <w:t>(Gersonde &amp; Zielinski 2000, Gersonde et al. 2003, Gersonde et al. 2005)</w:t>
                        </w:r>
                        <w:r w:rsidRPr="001E5FD8">
                          <w:rPr>
                            <w:sz w:val="20"/>
                            <w:szCs w:val="20"/>
                          </w:rPr>
                          <w:fldChar w:fldCharType="end"/>
                        </w:r>
                        <w:r w:rsidRPr="001E5FD8">
                          <w:rPr>
                            <w:sz w:val="20"/>
                            <w:szCs w:val="20"/>
                          </w:rPr>
                          <w:t>. The black dots mark ages of peak SSTs in each published record with error bars arising from the sample resolution. Records are ordered from north to south.</w:t>
                        </w:r>
                      </w:p>
                    </w:txbxContent>
                  </v:textbox>
                </v:shape>
                <v:shape id="Text Box 61" o:spid="_x0000_s1117" type="#_x0000_t202" style="position:absolute;left:24344;width:52726;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" filled="f" stroked="f" strokeweight=".5pt">
                  <v:textbox>
                    <w:txbxContent>
                      <w:p w14:paraId="5BB1AF75" w14:textId="77777777" w:rsidR="00D3411A" w:rsidRPr="004E4A29" w:rsidRDefault="00D3411A" w:rsidP="00E56A5C">
                        <w:pPr>
                          <w:jc w:val="center"/>
                          <w:rPr>
                            <w:sz w:val="28"/>
                            <w:szCs w:val="28"/>
                          </w:rPr>
                        </w:pPr>
                        <w:r w:rsidRPr="004E4A29">
                          <w:rPr>
                            <w:i/>
                            <w:sz w:val="28"/>
                            <w:szCs w:val="28"/>
                          </w:rPr>
                          <w:t>Fragilariopsis curta</w:t>
                        </w:r>
                        <w:r w:rsidRPr="004E4A29">
                          <w:rPr>
                            <w:sz w:val="28"/>
                            <w:szCs w:val="28"/>
                          </w:rPr>
                          <w:t xml:space="preserve"> + </w:t>
                        </w:r>
                        <w:r w:rsidRPr="004E4A29">
                          <w:rPr>
                            <w:i/>
                            <w:sz w:val="28"/>
                            <w:szCs w:val="28"/>
                          </w:rPr>
                          <w:t>Fragilariopsis cylindrus</w:t>
                        </w:r>
                        <w:r w:rsidRPr="004E4A29">
                          <w:rPr>
                            <w:sz w:val="28"/>
                            <w:szCs w:val="28"/>
                          </w:rPr>
                          <w:t xml:space="preserve"> Relative Abundance (%)</w:t>
                        </w:r>
                      </w:p>
                    </w:txbxContent>
                  </v:textbox>
                </v:shape>
                <v:shape id="Text Box 62" o:spid="_x0000_s1118" type="#_x0000_t202" style="position:absolute;top:18881;width:4275;height:7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" filled="f" stroked="f" strokeweight=".5pt">
                  <v:textbox style="layout-flow:vertical;mso-layout-flow-alt:bottom-to-top">
                    <w:txbxContent>
                      <w:p w14:paraId="4AA504A1" w14:textId="77777777" w:rsidR="00D3411A" w:rsidRPr="004E4A29" w:rsidRDefault="00D3411A" w:rsidP="00E56A5C">
                        <w:pPr>
                          <w:jc w:val="center"/>
                          <w:rPr>
                            <w:sz w:val="28"/>
                            <w:szCs w:val="28"/>
                          </w:rPr>
                        </w:pPr>
                        <w:r w:rsidRPr="004E4A29">
                          <w:rPr>
                            <w:sz w:val="28"/>
                            <w:szCs w:val="28"/>
                          </w:rPr>
                          <w:t>Age (ka)</w:t>
                        </w:r>
                      </w:p>
                    </w:txbxContent>
                  </v:textbox>
                </v:shape>
                <v:shape id="Text Box 63" o:spid="_x0000_s1119" type="#_x0000_t202" style="position:absolute;left:6531;top:38476;width:5848;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" filled="f" stroked="f" strokeweight=".5pt">
                  <v:textbox style="layout-flow:vertical;mso-layout-flow-alt:bottom-to-top">
                    <w:txbxContent>
                      <w:p w14:paraId="37AF6842" w14:textId="32699B02" w:rsidR="00D3411A" w:rsidRDefault="00D3411A" w:rsidP="00AE0357">
                        <w:pPr>
                          <w:spacing w:after="0" w:line="240" w:lineRule="auto"/>
                          <w:jc w:val="center"/>
                          <w:rPr>
                            <w:sz w:val="24"/>
                            <w:szCs w:val="24"/>
                          </w:rPr>
                        </w:pPr>
                        <w:r>
                          <w:rPr>
                            <w:sz w:val="24"/>
                            <w:szCs w:val="24"/>
                          </w:rPr>
                          <w:t>PS1778-5</w:t>
                        </w:r>
                      </w:p>
                      <w:p w14:paraId="186C751E" w14:textId="4177FA05" w:rsidR="00D3411A" w:rsidRPr="00AE0357" w:rsidRDefault="00D3411A" w:rsidP="00E56A5C">
                        <w:pPr>
                          <w:jc w:val="center"/>
                          <w:rPr>
                            <w:sz w:val="24"/>
                            <w:szCs w:val="24"/>
                          </w:rPr>
                        </w:pPr>
                        <w:r w:rsidRPr="001E5FD8">
                          <w:rPr>
                            <w:sz w:val="24"/>
                            <w:szCs w:val="24"/>
                          </w:rPr>
                          <w:t xml:space="preserve">49.01 </w:t>
                        </w:r>
                        <w:r w:rsidRPr="001E5FD8">
                          <w:rPr>
                            <w:sz w:val="24"/>
                            <w:szCs w:val="24"/>
                            <w:vertAlign w:val="superscript"/>
                          </w:rPr>
                          <w:t>o</w:t>
                        </w:r>
                        <w:r w:rsidRPr="001E5FD8">
                          <w:rPr>
                            <w:sz w:val="24"/>
                            <w:szCs w:val="24"/>
                          </w:rPr>
                          <w:t>S</w:t>
                        </w:r>
                      </w:p>
                      <w:p w14:paraId="1C771FEE" w14:textId="77777777" w:rsidR="00D3411A" w:rsidRPr="004E4A29" w:rsidRDefault="00D3411A" w:rsidP="00E56A5C">
                        <w:pPr>
                          <w:jc w:val="center"/>
                          <w:rPr>
                            <w:sz w:val="24"/>
                            <w:szCs w:val="24"/>
                          </w:rPr>
                        </w:pPr>
                      </w:p>
                    </w:txbxContent>
                  </v:textbox>
                </v:shape>
                <v:shape id="Text Box 75" o:spid="_x0000_s1120" type="#_x0000_t202" style="position:absolute;left:21850;top:38476;width:5556;height:6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" filled="f" stroked="f" strokeweight=".5pt">
                  <v:textbox style="layout-flow:vertical;mso-layout-flow-alt:bottom-to-top">
                    <w:txbxContent>
                      <w:p w14:paraId="5F3F88A9" w14:textId="3E7F19A2" w:rsidR="00D3411A" w:rsidRDefault="00D3411A" w:rsidP="00AE0357">
                        <w:pPr>
                          <w:spacing w:after="0" w:line="240" w:lineRule="auto"/>
                          <w:jc w:val="center"/>
                          <w:rPr>
                            <w:sz w:val="24"/>
                            <w:szCs w:val="24"/>
                          </w:rPr>
                        </w:pPr>
                        <w:r>
                          <w:rPr>
                            <w:sz w:val="24"/>
                            <w:szCs w:val="24"/>
                          </w:rPr>
                          <w:t>PS1768-8</w:t>
                        </w:r>
                      </w:p>
                      <w:p w14:paraId="2D073CE3" w14:textId="4611B502" w:rsidR="00D3411A" w:rsidRPr="00AE0357" w:rsidRDefault="00D3411A" w:rsidP="00E56A5C">
                        <w:pPr>
                          <w:jc w:val="center"/>
                          <w:rPr>
                            <w:sz w:val="24"/>
                            <w:szCs w:val="24"/>
                          </w:rPr>
                        </w:pPr>
                        <w:r w:rsidRPr="001E5FD8">
                          <w:rPr>
                            <w:sz w:val="24"/>
                            <w:szCs w:val="24"/>
                          </w:rPr>
                          <w:t xml:space="preserve">52.59 </w:t>
                        </w:r>
                        <w:r w:rsidRPr="001E5FD8">
                          <w:rPr>
                            <w:sz w:val="24"/>
                            <w:szCs w:val="24"/>
                            <w:vertAlign w:val="superscript"/>
                          </w:rPr>
                          <w:t>o</w:t>
                        </w:r>
                        <w:r w:rsidRPr="001E5FD8">
                          <w:rPr>
                            <w:sz w:val="24"/>
                            <w:szCs w:val="24"/>
                          </w:rPr>
                          <w:t>S</w:t>
                        </w:r>
                      </w:p>
                    </w:txbxContent>
                  </v:textbox>
                </v:shape>
                <v:shape id="Text Box 76" o:spid="_x0000_s1121" type="#_x0000_t202" style="position:absolute;left:13894;top:38357;width:5556;height:7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" filled="f" stroked="f" strokeweight=".5pt">
                  <v:textbox style="layout-flow:vertical;mso-layout-flow-alt:bottom-to-top">
                    <w:txbxContent>
                      <w:p w14:paraId="236AAFAF" w14:textId="5CBA1538" w:rsidR="00D3411A" w:rsidRDefault="00D3411A" w:rsidP="00AE0357">
                        <w:pPr>
                          <w:spacing w:after="0" w:line="240" w:lineRule="auto"/>
                          <w:jc w:val="center"/>
                          <w:rPr>
                            <w:sz w:val="24"/>
                            <w:szCs w:val="24"/>
                          </w:rPr>
                        </w:pPr>
                        <w:r>
                          <w:rPr>
                            <w:sz w:val="24"/>
                            <w:szCs w:val="24"/>
                          </w:rPr>
                          <w:t>ODP 1093</w:t>
                        </w:r>
                      </w:p>
                      <w:p w14:paraId="69CCDD02" w14:textId="1729D229" w:rsidR="00D3411A" w:rsidRPr="00AE0357" w:rsidRDefault="00D3411A" w:rsidP="00AE0357">
                        <w:pPr>
                          <w:spacing w:after="0" w:line="240" w:lineRule="auto"/>
                          <w:jc w:val="center"/>
                          <w:rPr>
                            <w:sz w:val="24"/>
                            <w:szCs w:val="24"/>
                          </w:rPr>
                        </w:pPr>
                        <w:r w:rsidRPr="001E5FD8">
                          <w:rPr>
                            <w:sz w:val="24"/>
                            <w:szCs w:val="24"/>
                          </w:rPr>
                          <w:t xml:space="preserve">49.98 </w:t>
                        </w:r>
                        <w:r w:rsidRPr="001E5FD8">
                          <w:rPr>
                            <w:sz w:val="24"/>
                            <w:szCs w:val="24"/>
                            <w:vertAlign w:val="superscript"/>
                          </w:rPr>
                          <w:t>o</w:t>
                        </w:r>
                        <w:r w:rsidRPr="001E5FD8">
                          <w:rPr>
                            <w:sz w:val="24"/>
                            <w:szCs w:val="24"/>
                          </w:rPr>
                          <w:t>S</w:t>
                        </w:r>
                      </w:p>
                    </w:txbxContent>
                  </v:textbox>
                </v:shape>
                <v:shape id="Text Box 78" o:spid="_x0000_s1122" type="#_x0000_t202" style="position:absolute;left:36932;top:38357;width:5632;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" filled="f" stroked="f" strokeweight=".5pt">
                  <v:textbox style="layout-flow:vertical;mso-layout-flow-alt:bottom-to-top">
                    <w:txbxContent>
                      <w:p w14:paraId="678D0863" w14:textId="5D02D9FA" w:rsidR="00D3411A" w:rsidRDefault="00D3411A" w:rsidP="00AE0357">
                        <w:pPr>
                          <w:spacing w:after="0" w:line="240" w:lineRule="auto"/>
                          <w:jc w:val="center"/>
                          <w:rPr>
                            <w:sz w:val="24"/>
                            <w:szCs w:val="24"/>
                          </w:rPr>
                        </w:pPr>
                        <w:r>
                          <w:rPr>
                            <w:sz w:val="24"/>
                            <w:szCs w:val="24"/>
                          </w:rPr>
                          <w:t>ODP 1094</w:t>
                        </w:r>
                      </w:p>
                      <w:p w14:paraId="51712E0D" w14:textId="5D0CBF88" w:rsidR="00D3411A" w:rsidRPr="00AE0357" w:rsidRDefault="00D3411A" w:rsidP="00AE0357">
                        <w:pPr>
                          <w:spacing w:after="0"/>
                          <w:jc w:val="center"/>
                          <w:rPr>
                            <w:sz w:val="24"/>
                            <w:szCs w:val="24"/>
                          </w:rPr>
                        </w:pPr>
                        <w:r w:rsidRPr="001E5FD8">
                          <w:rPr>
                            <w:sz w:val="24"/>
                            <w:szCs w:val="24"/>
                          </w:rPr>
                          <w:t xml:space="preserve">53.18 </w:t>
                        </w:r>
                        <w:r w:rsidRPr="001E5FD8">
                          <w:rPr>
                            <w:sz w:val="24"/>
                            <w:szCs w:val="24"/>
                            <w:vertAlign w:val="superscript"/>
                          </w:rPr>
                          <w:t>o</w:t>
                        </w:r>
                        <w:r w:rsidRPr="001E5FD8">
                          <w:rPr>
                            <w:sz w:val="24"/>
                            <w:szCs w:val="24"/>
                          </w:rPr>
                          <w:t>S</w:t>
                        </w:r>
                      </w:p>
                    </w:txbxContent>
                  </v:textbox>
                </v:shape>
                <v:shape id="Text Box 79" o:spid="_x0000_s1123" type="#_x0000_t202" style="position:absolute;left:29332;top:38476;width:5702;height:6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" filled="f" stroked="f" strokeweight=".5pt">
                  <v:textbox style="layout-flow:vertical;mso-layout-flow-alt:bottom-to-top">
                    <w:txbxContent>
                      <w:p w14:paraId="28879D5A" w14:textId="0EB346AC" w:rsidR="00D3411A" w:rsidRDefault="00D3411A" w:rsidP="00AE0357">
                        <w:pPr>
                          <w:spacing w:after="0" w:line="240" w:lineRule="auto"/>
                          <w:jc w:val="center"/>
                          <w:rPr>
                            <w:sz w:val="24"/>
                            <w:szCs w:val="24"/>
                          </w:rPr>
                        </w:pPr>
                        <w:r>
                          <w:rPr>
                            <w:sz w:val="24"/>
                            <w:szCs w:val="24"/>
                          </w:rPr>
                          <w:t>PS2102-2</w:t>
                        </w:r>
                      </w:p>
                      <w:p w14:paraId="0EAAFC58" w14:textId="22710EFA" w:rsidR="00D3411A" w:rsidRPr="00AE0357" w:rsidRDefault="00D3411A" w:rsidP="00E56A5C">
                        <w:pPr>
                          <w:jc w:val="center"/>
                          <w:rPr>
                            <w:sz w:val="24"/>
                            <w:szCs w:val="24"/>
                          </w:rPr>
                        </w:pPr>
                        <w:r w:rsidRPr="001E5FD8">
                          <w:rPr>
                            <w:sz w:val="24"/>
                            <w:szCs w:val="24"/>
                          </w:rPr>
                          <w:t xml:space="preserve">53.07 </w:t>
                        </w:r>
                        <w:r w:rsidRPr="001E5FD8">
                          <w:rPr>
                            <w:sz w:val="24"/>
                            <w:szCs w:val="24"/>
                            <w:vertAlign w:val="superscript"/>
                          </w:rPr>
                          <w:t>o</w:t>
                        </w:r>
                        <w:r w:rsidRPr="001E5FD8">
                          <w:rPr>
                            <w:sz w:val="24"/>
                            <w:szCs w:val="24"/>
                          </w:rPr>
                          <w:t>S</w:t>
                        </w:r>
                      </w:p>
                    </w:txbxContent>
                  </v:textbox>
                </v:shape>
                <v:shape id="Text Box 80" o:spid="_x0000_s1124" type="#_x0000_t202" style="position:absolute;left:52013;top:38476;width:5633;height:6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" filled="f" stroked="f" strokeweight=".5pt">
                  <v:textbox style="layout-flow:vertical;mso-layout-flow-alt:bottom-to-top">
                    <w:txbxContent>
                      <w:p w14:paraId="75AC41EF" w14:textId="0F23346A" w:rsidR="00D3411A" w:rsidRDefault="00D3411A" w:rsidP="00AE0357">
                        <w:pPr>
                          <w:spacing w:after="0" w:line="240" w:lineRule="auto"/>
                          <w:jc w:val="center"/>
                          <w:rPr>
                            <w:sz w:val="24"/>
                            <w:szCs w:val="24"/>
                          </w:rPr>
                        </w:pPr>
                        <w:r>
                          <w:rPr>
                            <w:sz w:val="24"/>
                            <w:szCs w:val="24"/>
                          </w:rPr>
                          <w:t>PS2276-4</w:t>
                        </w:r>
                      </w:p>
                      <w:p w14:paraId="549E7004" w14:textId="1FDB735E" w:rsidR="00D3411A" w:rsidRPr="00AE0357" w:rsidRDefault="00D3411A" w:rsidP="00E56A5C">
                        <w:pPr>
                          <w:jc w:val="center"/>
                          <w:rPr>
                            <w:sz w:val="24"/>
                            <w:szCs w:val="24"/>
                          </w:rPr>
                        </w:pPr>
                        <w:r w:rsidRPr="001E5FD8">
                          <w:rPr>
                            <w:sz w:val="24"/>
                            <w:szCs w:val="24"/>
                          </w:rPr>
                          <w:t xml:space="preserve">54.64 </w:t>
                        </w:r>
                        <w:r w:rsidRPr="001E5FD8">
                          <w:rPr>
                            <w:sz w:val="24"/>
                            <w:szCs w:val="24"/>
                            <w:vertAlign w:val="superscript"/>
                          </w:rPr>
                          <w:t>o</w:t>
                        </w:r>
                        <w:r w:rsidRPr="001E5FD8">
                          <w:rPr>
                            <w:sz w:val="24"/>
                            <w:szCs w:val="24"/>
                          </w:rPr>
                          <w:t>S</w:t>
                        </w:r>
                      </w:p>
                    </w:txbxContent>
                  </v:textbox>
                </v:shape>
                <v:shape id="Text Box 81" o:spid="_x0000_s1125" type="#_x0000_t202" style="position:absolute;left:59495;top:37763;width:5702;height:81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" filled="f" stroked="f" strokeweight=".5pt">
                  <v:textbox style="layout-flow:vertical;mso-layout-flow-alt:bottom-to-top">
                    <w:txbxContent>
                      <w:p w14:paraId="6C6A6F86" w14:textId="64D3BD92" w:rsidR="00D3411A" w:rsidRDefault="00D3411A" w:rsidP="00AE0357">
                        <w:pPr>
                          <w:spacing w:after="0" w:line="240" w:lineRule="auto"/>
                          <w:jc w:val="center"/>
                          <w:rPr>
                            <w:sz w:val="24"/>
                            <w:szCs w:val="24"/>
                          </w:rPr>
                        </w:pPr>
                        <w:r>
                          <w:rPr>
                            <w:sz w:val="24"/>
                            <w:szCs w:val="24"/>
                          </w:rPr>
                          <w:t>SO136-111</w:t>
                        </w:r>
                      </w:p>
                      <w:p w14:paraId="2A1C8868" w14:textId="2ECB6304" w:rsidR="00D3411A" w:rsidRPr="00E66AFC" w:rsidRDefault="00D3411A" w:rsidP="00E56A5C">
                        <w:pPr>
                          <w:jc w:val="center"/>
                          <w:rPr>
                            <w:sz w:val="24"/>
                            <w:szCs w:val="24"/>
                          </w:rPr>
                        </w:pPr>
                        <w:r w:rsidRPr="001E5FD8">
                          <w:rPr>
                            <w:sz w:val="24"/>
                            <w:szCs w:val="24"/>
                          </w:rPr>
                          <w:t xml:space="preserve">56.67 </w:t>
                        </w:r>
                        <w:r w:rsidRPr="001E5FD8">
                          <w:rPr>
                            <w:sz w:val="24"/>
                            <w:szCs w:val="24"/>
                            <w:vertAlign w:val="superscript"/>
                          </w:rPr>
                          <w:t>o</w:t>
                        </w:r>
                        <w:r w:rsidRPr="001E5FD8">
                          <w:rPr>
                            <w:sz w:val="24"/>
                            <w:szCs w:val="24"/>
                          </w:rPr>
                          <w:t>S</w:t>
                        </w:r>
                      </w:p>
                    </w:txbxContent>
                  </v:textbox>
                </v:shape>
                <v:shape id="Text Box 82" o:spid="_x0000_s1126" type="#_x0000_t202" style="position:absolute;left:67808;top:38357;width:5556;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" filled="f" stroked="f" strokeweight=".5pt">
                  <v:textbox style="layout-flow:vertical;mso-layout-flow-alt:bottom-to-top">
                    <w:txbxContent>
                      <w:p w14:paraId="4A4551B4" w14:textId="1AFF64CF" w:rsidR="00D3411A" w:rsidRDefault="00D3411A" w:rsidP="00E66AFC">
                        <w:pPr>
                          <w:spacing w:after="0" w:line="240" w:lineRule="auto"/>
                          <w:jc w:val="center"/>
                          <w:rPr>
                            <w:sz w:val="24"/>
                            <w:szCs w:val="24"/>
                          </w:rPr>
                        </w:pPr>
                        <w:r>
                          <w:rPr>
                            <w:sz w:val="24"/>
                            <w:szCs w:val="24"/>
                          </w:rPr>
                          <w:t>PS2305-6</w:t>
                        </w:r>
                      </w:p>
                      <w:p w14:paraId="52CB0721" w14:textId="4CF5A2BF" w:rsidR="00D3411A" w:rsidRPr="00E66AFC" w:rsidRDefault="00D3411A" w:rsidP="00E56A5C">
                        <w:pPr>
                          <w:jc w:val="center"/>
                          <w:rPr>
                            <w:sz w:val="24"/>
                            <w:szCs w:val="24"/>
                          </w:rPr>
                        </w:pPr>
                        <w:r w:rsidRPr="001E5FD8">
                          <w:rPr>
                            <w:sz w:val="24"/>
                            <w:szCs w:val="24"/>
                          </w:rPr>
                          <w:t xml:space="preserve">58.72 </w:t>
                        </w:r>
                        <w:r w:rsidRPr="001E5FD8">
                          <w:rPr>
                            <w:sz w:val="24"/>
                            <w:szCs w:val="24"/>
                            <w:vertAlign w:val="superscript"/>
                          </w:rPr>
                          <w:t>o</w:t>
                        </w:r>
                        <w:r w:rsidRPr="001E5FD8">
                          <w:rPr>
                            <w:sz w:val="24"/>
                            <w:szCs w:val="24"/>
                          </w:rPr>
                          <w:t>S</w:t>
                        </w:r>
                      </w:p>
                    </w:txbxContent>
                  </v:textbox>
                </v:shape>
                <v:shape id="Text Box 84" o:spid="_x0000_s1127" type="#_x0000_t202" style="position:absolute;left:90371;top:37644;width:5778;height:84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" filled="f" stroked="f" strokeweight=".5pt">
                  <v:textbox style="layout-flow:vertical;mso-layout-flow-alt:bottom-to-top">
                    <w:txbxContent>
                      <w:p w14:paraId="605C4121" w14:textId="6B556A3D" w:rsidR="00D3411A" w:rsidRDefault="00D3411A" w:rsidP="00E66AFC">
                        <w:pPr>
                          <w:spacing w:after="0" w:line="240" w:lineRule="auto"/>
                          <w:jc w:val="center"/>
                          <w:rPr>
                            <w:sz w:val="24"/>
                            <w:szCs w:val="24"/>
                          </w:rPr>
                        </w:pPr>
                        <w:r>
                          <w:rPr>
                            <w:sz w:val="24"/>
                            <w:szCs w:val="24"/>
                          </w:rPr>
                          <w:t>PS58/271-1</w:t>
                        </w:r>
                      </w:p>
                      <w:p w14:paraId="46D994E7" w14:textId="0718DB39" w:rsidR="00D3411A" w:rsidRPr="00E66AFC" w:rsidRDefault="00D3411A" w:rsidP="00E56A5C">
                        <w:pPr>
                          <w:jc w:val="center"/>
                          <w:rPr>
                            <w:sz w:val="24"/>
                            <w:szCs w:val="24"/>
                          </w:rPr>
                        </w:pPr>
                        <w:r w:rsidRPr="001E5FD8">
                          <w:rPr>
                            <w:sz w:val="24"/>
                            <w:szCs w:val="24"/>
                          </w:rPr>
                          <w:t xml:space="preserve">61.24 </w:t>
                        </w:r>
                        <w:r w:rsidRPr="001E5FD8">
                          <w:rPr>
                            <w:sz w:val="24"/>
                            <w:szCs w:val="24"/>
                            <w:vertAlign w:val="superscript"/>
                          </w:rPr>
                          <w:t>o</w:t>
                        </w:r>
                        <w:r w:rsidRPr="001E5FD8">
                          <w:rPr>
                            <w:sz w:val="24"/>
                            <w:szCs w:val="24"/>
                          </w:rPr>
                          <w:t>S</w:t>
                        </w:r>
                      </w:p>
                    </w:txbxContent>
                  </v:textbox>
                </v:shape>
                <v:shape id="Text Box 85" o:spid="_x0000_s1128" type="#_x0000_t202" style="position:absolute;left:75408;top:38357;width:5702;height:7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" filled="f" stroked="f" strokeweight=".5pt">
                  <v:textbox style="layout-flow:vertical;mso-layout-flow-alt:bottom-to-top">
                    <w:txbxContent>
                      <w:p w14:paraId="4E3B678E" w14:textId="34614283" w:rsidR="00D3411A" w:rsidRDefault="00D3411A" w:rsidP="00E66AFC">
                        <w:pPr>
                          <w:spacing w:after="0" w:line="240" w:lineRule="auto"/>
                          <w:jc w:val="center"/>
                          <w:rPr>
                            <w:sz w:val="24"/>
                            <w:szCs w:val="24"/>
                          </w:rPr>
                        </w:pPr>
                        <w:r>
                          <w:rPr>
                            <w:sz w:val="24"/>
                            <w:szCs w:val="24"/>
                          </w:rPr>
                          <w:t>PS2603-3</w:t>
                        </w:r>
                      </w:p>
                      <w:p w14:paraId="12417AC0" w14:textId="7CBF661B" w:rsidR="00D3411A" w:rsidRPr="008A18F2" w:rsidRDefault="00D3411A" w:rsidP="00E56A5C">
                        <w:pPr>
                          <w:jc w:val="center"/>
                          <w:rPr>
                            <w:sz w:val="24"/>
                            <w:szCs w:val="24"/>
                          </w:rPr>
                        </w:pPr>
                        <w:r w:rsidRPr="001E5FD8">
                          <w:rPr>
                            <w:sz w:val="24"/>
                            <w:szCs w:val="24"/>
                          </w:rPr>
                          <w:t xml:space="preserve">58.99 </w:t>
                        </w:r>
                        <w:r w:rsidRPr="001E5FD8">
                          <w:rPr>
                            <w:sz w:val="24"/>
                            <w:szCs w:val="24"/>
                            <w:vertAlign w:val="superscript"/>
                          </w:rPr>
                          <w:t>o</w:t>
                        </w:r>
                        <w:r w:rsidRPr="001E5FD8">
                          <w:rPr>
                            <w:sz w:val="24"/>
                            <w:szCs w:val="24"/>
                          </w:rPr>
                          <w:t>S</w:t>
                        </w:r>
                      </w:p>
                    </w:txbxContent>
                  </v:textbox>
                </v:shape>
                <v:shape id="Text Box 86" o:spid="_x0000_s1129" type="#_x0000_t202" style="position:absolute;left:82177;top:39544;width:7099;height:468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" filled="f" stroked="f" strokeweight=".5pt">
                  <v:textbox>
                    <w:txbxContent>
                      <w:p w14:paraId="580080E3" w14:textId="2388DEF5" w:rsidR="00D3411A" w:rsidRPr="001E5FD8" w:rsidRDefault="00D3411A" w:rsidP="00E66AFC">
                        <w:pPr>
                          <w:spacing w:after="0" w:line="240" w:lineRule="auto"/>
                          <w:jc w:val="center"/>
                          <w:rPr>
                            <w:sz w:val="24"/>
                            <w:szCs w:val="24"/>
                          </w:rPr>
                        </w:pPr>
                        <w:r w:rsidRPr="001E5FD8">
                          <w:rPr>
                            <w:sz w:val="24"/>
                            <w:szCs w:val="24"/>
                          </w:rPr>
                          <w:t>TPC288</w:t>
                        </w:r>
                      </w:p>
                      <w:p w14:paraId="54DE1666" w14:textId="67951BB5" w:rsidR="00D3411A" w:rsidRPr="00E66AFC" w:rsidRDefault="00D3411A" w:rsidP="00E56A5C">
                        <w:pPr>
                          <w:jc w:val="center"/>
                          <w:rPr>
                            <w:sz w:val="24"/>
                            <w:szCs w:val="24"/>
                          </w:rPr>
                        </w:pPr>
                        <w:r w:rsidRPr="001E5FD8">
                          <w:rPr>
                            <w:sz w:val="24"/>
                            <w:szCs w:val="24"/>
                          </w:rPr>
                          <w:t xml:space="preserve">59.14 </w:t>
                        </w:r>
                        <w:r w:rsidRPr="001E5FD8">
                          <w:rPr>
                            <w:sz w:val="24"/>
                            <w:szCs w:val="24"/>
                            <w:vertAlign w:val="superscript"/>
                          </w:rPr>
                          <w:t>o</w:t>
                        </w:r>
                        <w:r w:rsidRPr="001E5FD8">
                          <w:rPr>
                            <w:sz w:val="24"/>
                            <w:szCs w:val="24"/>
                          </w:rPr>
                          <w:t>S</w:t>
                        </w:r>
                      </w:p>
                    </w:txbxContent>
                  </v:textbox>
                </v:shape>
                <v:shape id="Text Box 236" o:spid="_x0000_s1130" type="#_x0000_t202" style="position:absolute;left:44413;top:38357;width:5703;height:7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" filled="f" stroked="f" strokeweight=".5pt">
                  <v:textbox style="layout-flow:vertical;mso-layout-flow-alt:bottom-to-top">
                    <w:txbxContent>
                      <w:p w14:paraId="3CFC4EBB" w14:textId="77777777" w:rsidR="00D3411A" w:rsidRDefault="00D3411A" w:rsidP="00AE0357">
                        <w:pPr>
                          <w:spacing w:after="0" w:line="240" w:lineRule="auto"/>
                          <w:jc w:val="center"/>
                          <w:rPr>
                            <w:sz w:val="24"/>
                            <w:szCs w:val="24"/>
                          </w:rPr>
                        </w:pPr>
                        <w:r>
                          <w:rPr>
                            <w:sz w:val="24"/>
                            <w:szCs w:val="24"/>
                          </w:rPr>
                          <w:t>ODP 1094</w:t>
                        </w:r>
                      </w:p>
                      <w:p w14:paraId="366535C6" w14:textId="77777777" w:rsidR="00D3411A" w:rsidRPr="00AE0357" w:rsidRDefault="00D3411A" w:rsidP="00AE0357">
                        <w:pPr>
                          <w:spacing w:after="0"/>
                          <w:jc w:val="center"/>
                          <w:rPr>
                            <w:sz w:val="24"/>
                            <w:szCs w:val="24"/>
                          </w:rPr>
                        </w:pPr>
                        <w:r w:rsidRPr="001E5FD8">
                          <w:rPr>
                            <w:sz w:val="24"/>
                            <w:szCs w:val="24"/>
                          </w:rPr>
                          <w:t xml:space="preserve">53.18 </w:t>
                        </w:r>
                        <w:r w:rsidRPr="001E5FD8">
                          <w:rPr>
                            <w:sz w:val="24"/>
                            <w:szCs w:val="24"/>
                            <w:vertAlign w:val="superscript"/>
                          </w:rPr>
                          <w:t>o</w:t>
                        </w:r>
                        <w:r w:rsidRPr="001E5FD8">
                          <w:rPr>
                            <w:sz w:val="24"/>
                            <w:szCs w:val="24"/>
                          </w:rPr>
                          <w:t>S</w:t>
                        </w:r>
                      </w:p>
                    </w:txbxContent>
                  </v:textbox>
                </v:shape>
                <w10:wrap type="square" anchorx="margin"/>
              </v:group>
            </w:pict>
          </mc:Fallback>
        </mc:AlternateContent>
      </w:r>
      <w:r w:rsidRPr="001E5FD8">
        <w:rPr>
          <w:noProof/>
          <w:lang w:eastAsia="en-GB"/>
        </w:rPr>
        <w:t xml:space="preserve"> </w:t>
      </w:r>
    </w:p>
    <w:p w14:paraId="1BDB2855" w14:textId="4349C6EB" w:rsidR="00A6467A" w:rsidRPr="001E5FD8" w:rsidRDefault="00A6467A" w:rsidP="001F5BBE">
      <w:pPr>
        <w:pStyle w:val="ListParagraph"/>
        <w:numPr>
          <w:ilvl w:val="0"/>
          <w:numId w:val="2"/>
        </w:numPr>
        <w:spacing w:line="480" w:lineRule="auto"/>
        <w:jc w:val="both"/>
        <w:rPr>
          <w:b/>
          <w:sz w:val="24"/>
          <w:szCs w:val="24"/>
          <w:u w:val="single"/>
        </w:rPr>
      </w:pPr>
      <w:r w:rsidRPr="001E5FD8">
        <w:rPr>
          <w:b/>
          <w:sz w:val="24"/>
          <w:szCs w:val="24"/>
          <w:u w:val="single"/>
        </w:rPr>
        <w:lastRenderedPageBreak/>
        <w:t>Discussion</w:t>
      </w:r>
    </w:p>
    <w:p w14:paraId="3FBD53C5" w14:textId="5A6A8D3D" w:rsidR="001916EB" w:rsidRPr="001E5FD8" w:rsidRDefault="001916EB" w:rsidP="00011DB5">
      <w:pPr>
        <w:pStyle w:val="ListParagraph"/>
        <w:numPr>
          <w:ilvl w:val="1"/>
          <w:numId w:val="2"/>
        </w:numPr>
        <w:spacing w:line="480" w:lineRule="auto"/>
        <w:jc w:val="both"/>
        <w:rPr>
          <w:u w:val="single"/>
        </w:rPr>
      </w:pPr>
      <w:r w:rsidRPr="001E5FD8">
        <w:rPr>
          <w:u w:val="single"/>
        </w:rPr>
        <w:t>Sea Surface Temperatures</w:t>
      </w:r>
    </w:p>
    <w:p w14:paraId="7F2E9AC4" w14:textId="6F439E8E" w:rsidR="00003772" w:rsidRPr="001E5FD8" w:rsidRDefault="00676791" w:rsidP="00170056">
      <w:pPr>
        <w:spacing w:line="480" w:lineRule="auto"/>
        <w:jc w:val="both"/>
      </w:pPr>
      <w:r w:rsidRPr="001E5FD8">
        <w:t>The peak SO warming</w:t>
      </w:r>
      <w:r w:rsidR="000A727D" w:rsidRPr="001E5FD8">
        <w:t xml:space="preserve"> during MIS 5e</w:t>
      </w:r>
      <w:r w:rsidRPr="001E5FD8">
        <w:t xml:space="preserve"> </w:t>
      </w:r>
      <w:r w:rsidR="00A24A56" w:rsidRPr="001E5FD8">
        <w:t>seems</w:t>
      </w:r>
      <w:r w:rsidR="00E72757" w:rsidRPr="001E5FD8">
        <w:t xml:space="preserve"> to </w:t>
      </w:r>
      <w:r w:rsidR="00E32DC4" w:rsidRPr="001E5FD8">
        <w:t>occur</w:t>
      </w:r>
      <w:r w:rsidR="00003772" w:rsidRPr="001E5FD8">
        <w:t xml:space="preserve"> </w:t>
      </w:r>
      <w:r w:rsidR="00A24A56" w:rsidRPr="001E5FD8">
        <w:t>a</w:t>
      </w:r>
      <w:r w:rsidRPr="001E5FD8">
        <w:t xml:space="preserve">synchronously </w:t>
      </w:r>
      <w:r w:rsidR="00AA2A42" w:rsidRPr="001E5FD8">
        <w:t>in</w:t>
      </w:r>
      <w:r w:rsidRPr="001E5FD8">
        <w:t xml:space="preserve"> the three</w:t>
      </w:r>
      <w:r w:rsidR="00770F90" w:rsidRPr="001E5FD8">
        <w:t xml:space="preserve"> sectors</w:t>
      </w:r>
      <w:r w:rsidR="00003772" w:rsidRPr="001E5FD8">
        <w:t xml:space="preserve">. </w:t>
      </w:r>
      <w:r w:rsidR="00AA2A42" w:rsidRPr="001E5FD8">
        <w:t>In t</w:t>
      </w:r>
      <w:r w:rsidR="00003772" w:rsidRPr="001E5FD8">
        <w:t xml:space="preserve">he Atlantic and Indian </w:t>
      </w:r>
      <w:r w:rsidR="00AA2A42" w:rsidRPr="001E5FD8">
        <w:t>sectors</w:t>
      </w:r>
      <w:r w:rsidR="00A24A56" w:rsidRPr="001E5FD8">
        <w:t>,</w:t>
      </w:r>
      <w:r w:rsidR="00AA2A42" w:rsidRPr="001E5FD8">
        <w:t xml:space="preserve"> the SST maxima </w:t>
      </w:r>
      <w:r w:rsidR="00E72757" w:rsidRPr="001E5FD8">
        <w:t xml:space="preserve">have well constrained </w:t>
      </w:r>
      <w:r w:rsidR="00F81FF9" w:rsidRPr="001E5FD8">
        <w:t xml:space="preserve">ages </w:t>
      </w:r>
      <w:r w:rsidR="00A24A56" w:rsidRPr="001E5FD8">
        <w:t>of</w:t>
      </w:r>
      <w:r w:rsidR="00B140C1" w:rsidRPr="001E5FD8">
        <w:t xml:space="preserve"> 127.4</w:t>
      </w:r>
      <w:r w:rsidR="002B2246" w:rsidRPr="001E5FD8">
        <w:t xml:space="preserve"> ± </w:t>
      </w:r>
      <w:r w:rsidR="00B140C1" w:rsidRPr="001E5FD8">
        <w:t>1.1</w:t>
      </w:r>
      <w:r w:rsidR="002B2246" w:rsidRPr="001E5FD8">
        <w:t xml:space="preserve"> ka and 128.</w:t>
      </w:r>
      <w:r w:rsidR="00B140C1" w:rsidRPr="001E5FD8">
        <w:t>7</w:t>
      </w:r>
      <w:r w:rsidR="002B2246" w:rsidRPr="001E5FD8">
        <w:t xml:space="preserve"> ± 0.</w:t>
      </w:r>
      <w:r w:rsidR="00B140C1" w:rsidRPr="001E5FD8">
        <w:t>8</w:t>
      </w:r>
      <w:r w:rsidR="002B2246" w:rsidRPr="001E5FD8">
        <w:t xml:space="preserve"> ka</w:t>
      </w:r>
      <w:r w:rsidR="00AA2A42" w:rsidRPr="001E5FD8">
        <w:t>,</w:t>
      </w:r>
      <w:r w:rsidR="002B2246" w:rsidRPr="001E5FD8">
        <w:t xml:space="preserve"> respectively,</w:t>
      </w:r>
      <w:r w:rsidR="00F81FF9" w:rsidRPr="001E5FD8">
        <w:t xml:space="preserve"> </w:t>
      </w:r>
      <w:r w:rsidR="002A33FD" w:rsidRPr="001E5FD8">
        <w:t>which are</w:t>
      </w:r>
      <w:r w:rsidR="00A24A56" w:rsidRPr="001E5FD8">
        <w:t>, however,</w:t>
      </w:r>
      <w:r w:rsidR="002A33FD" w:rsidRPr="001E5FD8">
        <w:t xml:space="preserve"> within age-model error of each other</w:t>
      </w:r>
      <w:r w:rsidR="00A24A56" w:rsidRPr="001E5FD8">
        <w:t xml:space="preserve"> and therefore we cannot exclude the possibility that</w:t>
      </w:r>
      <w:r w:rsidR="002A33FD" w:rsidRPr="001E5FD8">
        <w:t xml:space="preserve"> both</w:t>
      </w:r>
      <w:r w:rsidR="00F81FF9" w:rsidRPr="001E5FD8">
        <w:t xml:space="preserve"> </w:t>
      </w:r>
      <w:r w:rsidR="00A24A56" w:rsidRPr="001E5FD8">
        <w:t>SST maxima occurred</w:t>
      </w:r>
      <w:r w:rsidR="00F81FF9" w:rsidRPr="001E5FD8">
        <w:t xml:space="preserve"> </w:t>
      </w:r>
      <w:r w:rsidR="002A33FD" w:rsidRPr="001E5FD8">
        <w:t>concurrently</w:t>
      </w:r>
      <w:r w:rsidR="00F81FF9" w:rsidRPr="001E5FD8">
        <w:t>.</w:t>
      </w:r>
      <w:r w:rsidR="005233B8" w:rsidRPr="001E5FD8">
        <w:t xml:space="preserve"> </w:t>
      </w:r>
      <w:r w:rsidR="00A771AE" w:rsidRPr="001E5FD8">
        <w:t>The</w:t>
      </w:r>
      <w:r w:rsidR="00AB3ECD" w:rsidRPr="001E5FD8">
        <w:t xml:space="preserve"> SST record for core MD88-770 </w:t>
      </w:r>
      <w:r w:rsidR="00A771AE" w:rsidRPr="001E5FD8">
        <w:fldChar w:fldCharType="begin"/>
      </w:r>
      <w:r w:rsidR="00AB3ECD" w:rsidRPr="001E5FD8">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00A771AE" w:rsidRPr="001E5FD8">
        <w:fldChar w:fldCharType="separate"/>
      </w:r>
      <w:r w:rsidR="00AB3ECD" w:rsidRPr="001E5FD8">
        <w:rPr>
          <w:noProof/>
        </w:rPr>
        <w:t>(Barrows et al. 2007)</w:t>
      </w:r>
      <w:r w:rsidR="00A771AE" w:rsidRPr="001E5FD8">
        <w:fldChar w:fldCharType="end"/>
      </w:r>
      <w:r w:rsidR="00A771AE" w:rsidRPr="001E5FD8">
        <w:t xml:space="preserve"> is an average of three different transfer function methodologies</w:t>
      </w:r>
      <w:r w:rsidR="002A33FD" w:rsidRPr="001E5FD8">
        <w:t xml:space="preserve">, with reconstructed SSTs varying between the methods by 0.3-2 </w:t>
      </w:r>
      <w:r w:rsidR="002A33FD" w:rsidRPr="001E5FD8">
        <w:rPr>
          <w:vertAlign w:val="superscript"/>
        </w:rPr>
        <w:t>o</w:t>
      </w:r>
      <w:r w:rsidR="002A33FD" w:rsidRPr="001E5FD8">
        <w:t>C during MIS 5e,</w:t>
      </w:r>
      <w:r w:rsidR="00A771AE" w:rsidRPr="001E5FD8">
        <w:t xml:space="preserve"> </w:t>
      </w:r>
      <w:r w:rsidR="000B7055" w:rsidRPr="001E5FD8">
        <w:t xml:space="preserve">and shows an anomalously late </w:t>
      </w:r>
      <w:r w:rsidR="00AB3ECD" w:rsidRPr="001E5FD8">
        <w:t>SST peak</w:t>
      </w:r>
      <w:r w:rsidR="000B7055" w:rsidRPr="001E5FD8">
        <w:t xml:space="preserve"> relative to the other </w:t>
      </w:r>
      <w:r w:rsidR="00AB3ECD" w:rsidRPr="001E5FD8">
        <w:t xml:space="preserve">cores from the </w:t>
      </w:r>
      <w:r w:rsidR="000B7055" w:rsidRPr="001E5FD8">
        <w:t>central</w:t>
      </w:r>
      <w:r w:rsidR="00AB3ECD" w:rsidRPr="001E5FD8">
        <w:t xml:space="preserve"> part of the</w:t>
      </w:r>
      <w:r w:rsidR="000B7055" w:rsidRPr="001E5FD8">
        <w:t xml:space="preserve"> Indian </w:t>
      </w:r>
      <w:r w:rsidR="00AB3ECD" w:rsidRPr="001E5FD8">
        <w:t>sector</w:t>
      </w:r>
      <w:r w:rsidR="000B7055" w:rsidRPr="001E5FD8">
        <w:t xml:space="preserve"> (RC11-120, MD84-551 and MD02-2488). However, it is worth noting that the </w:t>
      </w:r>
      <w:r w:rsidR="00A5467A" w:rsidRPr="001E5FD8">
        <w:t xml:space="preserve">artificial neural network </w:t>
      </w:r>
      <w:r w:rsidR="000B7055" w:rsidRPr="001E5FD8">
        <w:t xml:space="preserve">derived SST record </w:t>
      </w:r>
      <w:r w:rsidR="00AB3ECD" w:rsidRPr="001E5FD8">
        <w:t xml:space="preserve">of </w:t>
      </w:r>
      <w:r w:rsidR="000B7055" w:rsidRPr="001E5FD8">
        <w:fldChar w:fldCharType="begin"/>
      </w:r>
      <w:r w:rsidR="00AB3ECD" w:rsidRPr="001E5FD8">
        <w:instrText xml:space="preserve"> ADDIN EN.CITE &lt;EndNote&gt;&lt;Cite AuthorYear="1"&gt;&lt;Author&gt;Barrows&lt;/Author&gt;&lt;Year&gt;2007&lt;/Year&gt;&lt;RecNum&gt;157&lt;/RecNum&gt;&lt;DisplayText&gt;Barrows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000B7055" w:rsidRPr="001E5FD8">
        <w:fldChar w:fldCharType="separate"/>
      </w:r>
      <w:r w:rsidR="00AB3ECD" w:rsidRPr="001E5FD8">
        <w:rPr>
          <w:noProof/>
        </w:rPr>
        <w:t>Barrows et al. (2007)</w:t>
      </w:r>
      <w:r w:rsidR="000B7055" w:rsidRPr="001E5FD8">
        <w:fldChar w:fldCharType="end"/>
      </w:r>
      <w:r w:rsidR="000B7055" w:rsidRPr="001E5FD8">
        <w:t xml:space="preserve"> has an older</w:t>
      </w:r>
      <w:r w:rsidR="00AB3ECD" w:rsidRPr="001E5FD8">
        <w:t xml:space="preserve"> maximum, with an age</w:t>
      </w:r>
      <w:r w:rsidR="000B7055" w:rsidRPr="001E5FD8">
        <w:t xml:space="preserve"> similar to </w:t>
      </w:r>
      <w:r w:rsidR="00AB3ECD" w:rsidRPr="001E5FD8">
        <w:t>that of the SST peaks in the other three</w:t>
      </w:r>
      <w:r w:rsidR="003C38CE" w:rsidRPr="001E5FD8">
        <w:t xml:space="preserve"> cores</w:t>
      </w:r>
      <w:r w:rsidR="005233B8" w:rsidRPr="001E5FD8">
        <w:t xml:space="preserve">. </w:t>
      </w:r>
      <w:r w:rsidR="00F81FF9" w:rsidRPr="001E5FD8">
        <w:t>The</w:t>
      </w:r>
      <w:r w:rsidRPr="001E5FD8">
        <w:t xml:space="preserve"> </w:t>
      </w:r>
      <w:r w:rsidR="00F81FF9" w:rsidRPr="001E5FD8">
        <w:t xml:space="preserve">ages of </w:t>
      </w:r>
      <w:r w:rsidRPr="001E5FD8">
        <w:t>peak SST</w:t>
      </w:r>
      <w:r w:rsidR="000A727D" w:rsidRPr="001E5FD8">
        <w:t>s</w:t>
      </w:r>
      <w:r w:rsidRPr="001E5FD8">
        <w:t xml:space="preserve"> </w:t>
      </w:r>
      <w:r w:rsidR="006F70E3" w:rsidRPr="001E5FD8">
        <w:t>in the Pacific sector vary considerably</w:t>
      </w:r>
      <w:r w:rsidR="00A86838" w:rsidRPr="001E5FD8">
        <w:t>,</w:t>
      </w:r>
      <w:r w:rsidR="001F4238" w:rsidRPr="001E5FD8">
        <w:t xml:space="preserve"> </w:t>
      </w:r>
      <w:r w:rsidR="002B2246" w:rsidRPr="001E5FD8">
        <w:t xml:space="preserve">from 129.8 ka to 117.7 ka </w:t>
      </w:r>
      <w:r w:rsidR="00AB3ECD" w:rsidRPr="001E5FD8">
        <w:t>and</w:t>
      </w:r>
      <w:r w:rsidR="006F70E3" w:rsidRPr="001E5FD8">
        <w:t xml:space="preserve"> </w:t>
      </w:r>
      <w:r w:rsidR="00974BB2" w:rsidRPr="001E5FD8">
        <w:t>in most cores from this sector</w:t>
      </w:r>
      <w:r w:rsidR="001D3DBE" w:rsidRPr="001E5FD8">
        <w:t xml:space="preserve">, </w:t>
      </w:r>
      <w:r w:rsidR="00AB3ECD" w:rsidRPr="001E5FD8">
        <w:t>particularly those from</w:t>
      </w:r>
      <w:r w:rsidR="001D3DBE" w:rsidRPr="001E5FD8">
        <w:t xml:space="preserve"> </w:t>
      </w:r>
      <w:r w:rsidR="00AB3ECD" w:rsidRPr="001E5FD8">
        <w:t>the MIS 5e Subantarctic Zone</w:t>
      </w:r>
      <w:r w:rsidR="001D3DBE" w:rsidRPr="001E5FD8">
        <w:t xml:space="preserve"> (Figure 5),</w:t>
      </w:r>
      <w:r w:rsidR="006F70E3" w:rsidRPr="001E5FD8">
        <w:t xml:space="preserve"> </w:t>
      </w:r>
      <w:r w:rsidR="00AB3ECD" w:rsidRPr="001E5FD8">
        <w:t>they seem</w:t>
      </w:r>
      <w:r w:rsidR="006F70E3" w:rsidRPr="001E5FD8">
        <w:t xml:space="preserve"> to</w:t>
      </w:r>
      <w:r w:rsidR="00AB3ECD" w:rsidRPr="001E5FD8">
        <w:t xml:space="preserve"> lag those of</w:t>
      </w:r>
      <w:r w:rsidR="006F70E3" w:rsidRPr="001E5FD8">
        <w:t xml:space="preserve"> the </w:t>
      </w:r>
      <w:r w:rsidR="00AB3ECD" w:rsidRPr="001E5FD8">
        <w:t>peak SSTs</w:t>
      </w:r>
      <w:r w:rsidR="006F70E3" w:rsidRPr="001E5FD8">
        <w:t xml:space="preserve"> in</w:t>
      </w:r>
      <w:r w:rsidR="00F81FF9" w:rsidRPr="001E5FD8">
        <w:t xml:space="preserve"> the Atlantic and Indian sectors</w:t>
      </w:r>
      <w:r w:rsidRPr="001E5FD8">
        <w:t>.</w:t>
      </w:r>
      <w:r w:rsidR="00F81FF9" w:rsidRPr="001E5FD8">
        <w:t xml:space="preserve"> </w:t>
      </w:r>
      <w:r w:rsidR="006F70E3" w:rsidRPr="001E5FD8">
        <w:t>A</w:t>
      </w:r>
      <w:r w:rsidR="00F81FF9" w:rsidRPr="001E5FD8">
        <w:t xml:space="preserve">verage ages </w:t>
      </w:r>
      <w:r w:rsidR="006F70E3" w:rsidRPr="001E5FD8">
        <w:t>of MIS 5e</w:t>
      </w:r>
      <w:r w:rsidR="00AB3ECD" w:rsidRPr="001E5FD8">
        <w:t xml:space="preserve"> peak SSTs</w:t>
      </w:r>
      <w:r w:rsidR="00F81FF9" w:rsidRPr="001E5FD8">
        <w:t xml:space="preserve"> </w:t>
      </w:r>
      <w:r w:rsidR="006F70E3" w:rsidRPr="001E5FD8">
        <w:t xml:space="preserve">for the different sectors lie </w:t>
      </w:r>
      <w:r w:rsidR="00F81FF9" w:rsidRPr="001E5FD8">
        <w:t xml:space="preserve">within </w:t>
      </w:r>
      <w:r w:rsidR="006F70E3" w:rsidRPr="001E5FD8">
        <w:t>3</w:t>
      </w:r>
      <w:r w:rsidR="00F81FF9" w:rsidRPr="001E5FD8">
        <w:t xml:space="preserve"> ka </w:t>
      </w:r>
      <w:r w:rsidR="006F70E3" w:rsidRPr="001E5FD8">
        <w:t>(128-125 ka, see Figure 3), which is</w:t>
      </w:r>
      <w:r w:rsidR="00F81FF9" w:rsidRPr="001E5FD8">
        <w:t xml:space="preserve"> within the uncertainty of the LR04 chronology. </w:t>
      </w:r>
      <w:r w:rsidR="0082169B" w:rsidRPr="001E5FD8">
        <w:t xml:space="preserve">Therefore, within error, </w:t>
      </w:r>
      <w:r w:rsidR="006F70E3" w:rsidRPr="001E5FD8">
        <w:t>the MIS 5e</w:t>
      </w:r>
      <w:r w:rsidR="0082169B" w:rsidRPr="001E5FD8">
        <w:t xml:space="preserve"> SST</w:t>
      </w:r>
      <w:r w:rsidR="006F70E3" w:rsidRPr="001E5FD8">
        <w:t xml:space="preserve"> maxima</w:t>
      </w:r>
      <w:r w:rsidR="0082169B" w:rsidRPr="001E5FD8">
        <w:t xml:space="preserve"> appear to occur synchronously </w:t>
      </w:r>
      <w:r w:rsidR="006F70E3" w:rsidRPr="001E5FD8">
        <w:t>in</w:t>
      </w:r>
      <w:r w:rsidR="0082169B" w:rsidRPr="001E5FD8">
        <w:t xml:space="preserve"> all sectors. </w:t>
      </w:r>
      <w:r w:rsidR="00F81FF9" w:rsidRPr="001E5FD8">
        <w:t xml:space="preserve">However, </w:t>
      </w:r>
      <w:r w:rsidR="0082169B" w:rsidRPr="001E5FD8">
        <w:t>whilst the offset in timing of peak SSTs between the Atlantic and Indian sectors is ~ 1</w:t>
      </w:r>
      <w:r w:rsidR="00A86838" w:rsidRPr="001E5FD8">
        <w:t>.5</w:t>
      </w:r>
      <w:r w:rsidR="0082169B" w:rsidRPr="001E5FD8">
        <w:t xml:space="preserve"> ka, </w:t>
      </w:r>
      <w:r w:rsidR="008851B4" w:rsidRPr="001E5FD8">
        <w:t xml:space="preserve">SST maxima in </w:t>
      </w:r>
      <w:r w:rsidR="00DF61CE" w:rsidRPr="001E5FD8">
        <w:t>several</w:t>
      </w:r>
      <w:r w:rsidR="00F81FF9" w:rsidRPr="001E5FD8">
        <w:t xml:space="preserve"> Pacific sector cores </w:t>
      </w:r>
      <w:r w:rsidR="008851B4" w:rsidRPr="001E5FD8">
        <w:t>occurred</w:t>
      </w:r>
      <w:r w:rsidR="00F81FF9" w:rsidRPr="001E5FD8">
        <w:t xml:space="preserve"> over </w:t>
      </w:r>
      <w:r w:rsidR="008851B4" w:rsidRPr="001E5FD8">
        <w:t>3</w:t>
      </w:r>
      <w:r w:rsidR="00F81FF9" w:rsidRPr="001E5FD8">
        <w:t xml:space="preserve"> ka later than </w:t>
      </w:r>
      <w:r w:rsidR="008851B4" w:rsidRPr="001E5FD8">
        <w:t>in</w:t>
      </w:r>
      <w:r w:rsidR="00F81FF9" w:rsidRPr="001E5FD8">
        <w:t xml:space="preserve"> the Atlantic and Indian sector cores.</w:t>
      </w:r>
    </w:p>
    <w:p w14:paraId="10269BF5" w14:textId="76C5B43C" w:rsidR="008A18F2" w:rsidRPr="001E5FD8" w:rsidRDefault="008A18F2" w:rsidP="00170056">
      <w:pPr>
        <w:spacing w:line="480" w:lineRule="auto"/>
        <w:jc w:val="both"/>
      </w:pPr>
      <w:r w:rsidRPr="001E5FD8">
        <w:t xml:space="preserve">The three Pacific sector records from the MIS 5e Subantarctic Zone (MD97-2120, Y9 and SO136-038) </w:t>
      </w:r>
      <w:r w:rsidR="003C6389" w:rsidRPr="001E5FD8">
        <w:t xml:space="preserve">are all located on the Campbell and Bounty Plateaus, south of New Zealand. These plateaus are overlain by highly stratified and thermally isolated surface waters </w:t>
      </w:r>
      <w:r w:rsidR="003C6389" w:rsidRPr="001E5FD8">
        <w:fldChar w:fldCharType="begin"/>
      </w:r>
      <w:r w:rsidR="003C6389" w:rsidRPr="001E5FD8">
        <w:instrText xml:space="preserve"> ADDIN EN.CITE &lt;EndNote&gt;&lt;Cite&gt;&lt;Author&gt;Neil&lt;/Author&gt;&lt;Year&gt;2004&lt;/Year&gt;&lt;RecNum&gt;272&lt;/RecNum&gt;&lt;DisplayText&gt;(Neil et al. 2004)&lt;/DisplayText&gt;&lt;record&gt;&lt;rec-number&gt;272&lt;/rec-number&gt;&lt;foreign-keys&gt;&lt;key app="EN" db-id="zrva9revlp2zv4ef9e7p5a2k2srpazvs0dss" timestamp="1573570637"&gt;272&lt;/key&gt;&lt;key app="ENWeb" db-id=""&gt;0&lt;/key&gt;&lt;/foreign-keys&gt;&lt;ref-type name="Journal Article"&gt;17&lt;/ref-type&gt;&lt;contributors&gt;&lt;authors&gt;&lt;author&gt;Neil, Helen L.&lt;/author&gt;&lt;author&gt;Carter, Lionel&lt;/author&gt;&lt;author&gt;Morris, Michele Y.&lt;/author&gt;&lt;/authors&gt;&lt;/contributors&gt;&lt;titles&gt;&lt;title&gt;Thermal isolation of Campbell Plateau, New Zealand, by the Antarctic Circumpolar Current over the past 130 kyr&lt;/title&gt;&lt;secondary-title&gt;Paleoceanography&lt;/secondary-title&gt;&lt;/titles&gt;&lt;periodical&gt;&lt;full-title&gt;Paleoceanography&lt;/full-title&gt;&lt;/periodical&gt;&lt;pages&gt;n/a-n/a&lt;/pages&gt;&lt;volume&gt;19&lt;/volume&gt;&lt;number&gt;4&lt;/number&gt;&lt;dates&gt;&lt;year&gt;2004&lt;/year&gt;&lt;/dates&gt;&lt;isbn&gt;08838305&lt;/isbn&gt;&lt;urls&gt;&lt;/urls&gt;&lt;electronic-resource-num&gt;10.1029/2003pa000975&lt;/electronic-resource-num&gt;&lt;/record&gt;&lt;/Cite&gt;&lt;/EndNote&gt;</w:instrText>
      </w:r>
      <w:r w:rsidR="003C6389" w:rsidRPr="001E5FD8">
        <w:fldChar w:fldCharType="separate"/>
      </w:r>
      <w:r w:rsidR="003C6389" w:rsidRPr="001E5FD8">
        <w:rPr>
          <w:noProof/>
        </w:rPr>
        <w:t>(Neil et al. 2004)</w:t>
      </w:r>
      <w:r w:rsidR="003C6389" w:rsidRPr="001E5FD8">
        <w:fldChar w:fldCharType="end"/>
      </w:r>
      <w:r w:rsidR="0068410F" w:rsidRPr="001E5FD8">
        <w:t xml:space="preserve">. This isolation, coupled with the northward influx of colder waters along the </w:t>
      </w:r>
      <w:proofErr w:type="spellStart"/>
      <w:r w:rsidR="0068410F" w:rsidRPr="001E5FD8">
        <w:t>Pukaki</w:t>
      </w:r>
      <w:proofErr w:type="spellEnd"/>
      <w:r w:rsidR="0068410F" w:rsidRPr="001E5FD8">
        <w:t xml:space="preserve"> Saddle </w:t>
      </w:r>
      <w:r w:rsidR="0068410F" w:rsidRPr="001E5FD8">
        <w:fldChar w:fldCharType="begin">
          <w:fldData xml:space="preserve">PEVuZE5vdGU+PENpdGU+PEF1dGhvcj5OZWlsPC9BdXRob3I+PFllYXI+MjAwNDwvWWVhcj48UmVj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</w:fldData>
        </w:fldChar>
      </w:r>
      <w:r w:rsidR="0068410F" w:rsidRPr="001E5FD8">
        <w:instrText xml:space="preserve"> ADDIN EN.CITE </w:instrText>
      </w:r>
      <w:r w:rsidR="0068410F" w:rsidRPr="001E5FD8">
        <w:fldChar w:fldCharType="begin">
          <w:fldData xml:space="preserve">PEVuZE5vdGU+PENpdGU+PEF1dGhvcj5OZWlsPC9BdXRob3I+PFllYXI+MjAwNDwvWWVhcj48UmVj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</w:fldData>
        </w:fldChar>
      </w:r>
      <w:r w:rsidR="0068410F" w:rsidRPr="001E5FD8">
        <w:instrText xml:space="preserve"> ADDIN EN.CITE.DATA </w:instrText>
      </w:r>
      <w:r w:rsidR="0068410F" w:rsidRPr="001E5FD8">
        <w:fldChar w:fldCharType="end"/>
      </w:r>
      <w:r w:rsidR="0068410F" w:rsidRPr="001E5FD8">
        <w:fldChar w:fldCharType="separate"/>
      </w:r>
      <w:r w:rsidR="0068410F" w:rsidRPr="001E5FD8">
        <w:rPr>
          <w:noProof/>
        </w:rPr>
        <w:t>(Neil et al. 2004, Cortese et al. 2013)</w:t>
      </w:r>
      <w:r w:rsidR="0068410F" w:rsidRPr="001E5FD8">
        <w:fldChar w:fldCharType="end"/>
      </w:r>
      <w:r w:rsidR="0068410F" w:rsidRPr="001E5FD8">
        <w:t xml:space="preserve"> could explain the later age of peak SSTs observed in the three records.</w:t>
      </w:r>
    </w:p>
    <w:p w14:paraId="46182B05" w14:textId="318C702F" w:rsidR="0082169B" w:rsidRPr="001E5FD8" w:rsidRDefault="0003325C" w:rsidP="00170056">
      <w:pPr>
        <w:spacing w:line="480" w:lineRule="auto"/>
        <w:jc w:val="both"/>
      </w:pPr>
      <w:r w:rsidRPr="001E5FD8">
        <w:lastRenderedPageBreak/>
        <w:t>Antarctic air temperature, documented in is</w:t>
      </w:r>
      <w:r w:rsidR="000939BE" w:rsidRPr="001E5FD8">
        <w:t>otope records from</w:t>
      </w:r>
      <w:r w:rsidRPr="001E5FD8">
        <w:t xml:space="preserve"> East Antarctic ice cores</w:t>
      </w:r>
      <w:r w:rsidR="0048729E" w:rsidRPr="001E5FD8">
        <w:t xml:space="preserve"> </w:t>
      </w:r>
      <w:r w:rsidR="0048729E" w:rsidRPr="001E5FD8">
        <w:fldChar w:fldCharType="begin">
          <w:fldData xml:space="preserve">PEVuZE5vdGU+PENpdGU+PEF1dGhvcj5NYXNzb24tRGVsbW90dGU8L0F1dGhvcj48WWVhcj4yMDEx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</w:fldData>
        </w:fldChar>
      </w:r>
      <w:r w:rsidR="0048729E" w:rsidRPr="001E5FD8">
        <w:instrText xml:space="preserve"> ADDIN EN.CITE </w:instrText>
      </w:r>
      <w:r w:rsidR="0048729E" w:rsidRPr="001E5FD8">
        <w:fldChar w:fldCharType="begin">
          <w:fldData xml:space="preserve">PEVuZE5vdGU+PENpdGU+PEF1dGhvcj5NYXNzb24tRGVsbW90dGU8L0F1dGhvcj48WWVhcj4yMDEx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</w:fldData>
        </w:fldChar>
      </w:r>
      <w:r w:rsidR="0048729E" w:rsidRPr="001E5FD8">
        <w:instrText xml:space="preserve"> ADDIN EN.CITE.DATA </w:instrText>
      </w:r>
      <w:r w:rsidR="0048729E" w:rsidRPr="001E5FD8">
        <w:fldChar w:fldCharType="end"/>
      </w:r>
      <w:r w:rsidR="0048729E" w:rsidRPr="001E5FD8">
        <w:fldChar w:fldCharType="separate"/>
      </w:r>
      <w:r w:rsidR="0048729E" w:rsidRPr="001E5FD8">
        <w:rPr>
          <w:noProof/>
        </w:rPr>
        <w:t>(Masson-Delmotte et al. 2011, Holloway et al. 2017)</w:t>
      </w:r>
      <w:r w:rsidR="0048729E" w:rsidRPr="001E5FD8">
        <w:fldChar w:fldCharType="end"/>
      </w:r>
      <w:r w:rsidRPr="001E5FD8">
        <w:t>, reaches a maximum at</w:t>
      </w:r>
      <w:r w:rsidR="0048729E" w:rsidRPr="001E5FD8">
        <w:t xml:space="preserve"> 127.7 ka</w:t>
      </w:r>
      <w:r w:rsidR="00602F2F" w:rsidRPr="001E5FD8">
        <w:t xml:space="preserve">. </w:t>
      </w:r>
      <w:r w:rsidR="000939BE" w:rsidRPr="001E5FD8">
        <w:t xml:space="preserve">The ice-core chronologies have an uncertainty of 1.5 ka during MIS 5e </w:t>
      </w:r>
      <w:r w:rsidR="000939BE" w:rsidRPr="001E5FD8">
        <w:fldChar w:fldCharType="begin"/>
      </w:r>
      <w:r w:rsidR="000939BE" w:rsidRPr="001E5FD8">
        <w:instrText xml:space="preserve"> ADDIN EN.CITE &lt;EndNote&gt;&lt;Cite&gt;&lt;Author&gt;Bazin&lt;/Author&gt;&lt;Year&gt;2013&lt;/Year&gt;&lt;RecNum&gt;214&lt;/RecNum&gt;&lt;DisplayText&gt;(Bazin et al. 2013)&lt;/DisplayText&gt;&lt;record&gt;&lt;rec-number&gt;214&lt;/rec-number&gt;&lt;foreign-keys&gt;&lt;key app="EN" db-id="zrva9revlp2zv4ef9e7p5a2k2srpazvs0dss" timestamp="1541425726"&gt;214&lt;/key&gt;&lt;key app="ENWeb" db-id=""&gt;0&lt;/key&gt;&lt;/foreign-keys&gt;&lt;ref-type name="Journal Article"&gt;17&lt;/ref-type&gt;&lt;contributors&gt;&lt;authors&gt;&lt;author&gt;Bazin, L.&lt;/author&gt;&lt;author&gt;Landais, A.&lt;/author&gt;&lt;author&gt;Lemieux-Dudon, B.&lt;/author&gt;&lt;author&gt;Toyé Mahamadou Kele, H.&lt;/author&gt;&lt;author&gt;Veres, D.&lt;/author&gt;&lt;author&gt;Parrenin, F.&lt;/author&gt;&lt;author&gt;Martinerie, P.&lt;/author&gt;&lt;author&gt;Ritz, C.&lt;/author&gt;&lt;author&gt;Capron, E.&lt;/author&gt;&lt;author&gt;Lipenkov, V.&lt;/author&gt;&lt;author&gt;Loutre, M. F.&lt;/author&gt;&lt;author&gt;Raynaud, D.&lt;/author&gt;&lt;author&gt;Vinther, B.&lt;/author&gt;&lt;author&gt;Svensson, A.&lt;/author&gt;&lt;author&gt;Rasmussen, S. O.&lt;/author&gt;&lt;author&gt;Severi, M.&lt;/author&gt;&lt;author&gt;Blunier, T.&lt;/author&gt;&lt;author&gt;Leuenberger, M.&lt;/author&gt;&lt;author&gt;Fischer, H.&lt;/author&gt;&lt;author&gt;Masson-Delmotte, V.&lt;/author&gt;&lt;author&gt;Chappellaz, J.&lt;/author&gt;&lt;author&gt;Wolff, E.&lt;/author&gt;&lt;/authors&gt;&lt;/contributors&gt;&lt;titles&gt;&lt;title&gt;An optimized multi-proxy, multi-site Antarctic ice and gas orbital chronology (AICC2012): 120&amp;amp;amp;ndash;800 ka&lt;/title&gt;&lt;secondary-title&gt;Climate of the Past&lt;/secondary-title&gt;&lt;/titles&gt;&lt;periodical&gt;&lt;full-title&gt;Climate of the Past&lt;/full-title&gt;&lt;/periodical&gt;&lt;pages&gt;1715-1731&lt;/pages&gt;&lt;volume&gt;9&lt;/volume&gt;&lt;number&gt;4&lt;/number&gt;&lt;dates&gt;&lt;year&gt;2013&lt;/year&gt;&lt;/dates&gt;&lt;isbn&gt;1814-9332&lt;/isbn&gt;&lt;urls&gt;&lt;/urls&gt;&lt;electronic-resource-num&gt;10.5194/cp-9-1715-2013&lt;/electronic-resource-num&gt;&lt;/record&gt;&lt;/Cite&gt;&lt;/EndNote&gt;</w:instrText>
      </w:r>
      <w:r w:rsidR="000939BE" w:rsidRPr="001E5FD8">
        <w:fldChar w:fldCharType="separate"/>
      </w:r>
      <w:r w:rsidR="000939BE" w:rsidRPr="001E5FD8">
        <w:rPr>
          <w:noProof/>
        </w:rPr>
        <w:t>(Bazin et al. 2013)</w:t>
      </w:r>
      <w:r w:rsidR="000939BE" w:rsidRPr="001E5FD8">
        <w:fldChar w:fldCharType="end"/>
      </w:r>
      <w:r w:rsidR="000939BE" w:rsidRPr="001E5FD8">
        <w:t xml:space="preserve"> and therefore only the Pacific sector </w:t>
      </w:r>
      <w:r w:rsidR="007B3AF3" w:rsidRPr="001E5FD8">
        <w:t>reaches maximum SSTs later than peak Antarctic air temperatures during MIS 5e (</w:t>
      </w:r>
      <w:r w:rsidR="009F4A95" w:rsidRPr="001E5FD8">
        <w:t>Figure 8)</w:t>
      </w:r>
      <w:r w:rsidR="0082169B" w:rsidRPr="001E5FD8">
        <w:t xml:space="preserve">. </w:t>
      </w:r>
      <w:r w:rsidR="007B3AF3" w:rsidRPr="001E5FD8">
        <w:t>For the Atlantic and Indian sectors the ages of peak atmospheric and oceanic temperatures overlap within error.</w:t>
      </w:r>
    </w:p>
    <w:p w14:paraId="0400A484" w14:textId="0FA3597A" w:rsidR="00C906F1" w:rsidRPr="001E5FD8" w:rsidRDefault="0082169B" w:rsidP="00170056">
      <w:pPr>
        <w:spacing w:line="480" w:lineRule="auto"/>
        <w:jc w:val="both"/>
      </w:pPr>
      <w:r w:rsidRPr="001E5FD8">
        <w:t>To explore the forcing of</w:t>
      </w:r>
      <w:r w:rsidR="007B3AF3" w:rsidRPr="001E5FD8">
        <w:t xml:space="preserve"> maximum SSTs during</w:t>
      </w:r>
      <w:r w:rsidRPr="001E5FD8">
        <w:t xml:space="preserve"> </w:t>
      </w:r>
      <w:r w:rsidR="008851B4" w:rsidRPr="001E5FD8">
        <w:t xml:space="preserve">MIS 5e </w:t>
      </w:r>
      <w:r w:rsidRPr="001E5FD8">
        <w:t>we compare</w:t>
      </w:r>
      <w:r w:rsidR="007B3AF3" w:rsidRPr="001E5FD8">
        <w:t xml:space="preserve"> the timing of</w:t>
      </w:r>
      <w:r w:rsidRPr="001E5FD8">
        <w:t xml:space="preserve"> insolation changes with the peak SST</w:t>
      </w:r>
      <w:r w:rsidR="008851B4" w:rsidRPr="001E5FD8">
        <w:t xml:space="preserve"> ages</w:t>
      </w:r>
      <w:r w:rsidRPr="001E5FD8">
        <w:t xml:space="preserve">. </w:t>
      </w:r>
      <w:r w:rsidR="00D40AFD" w:rsidRPr="001E5FD8">
        <w:t xml:space="preserve">The ages of </w:t>
      </w:r>
      <w:r w:rsidR="008851B4" w:rsidRPr="001E5FD8">
        <w:t>maximum</w:t>
      </w:r>
      <w:r w:rsidR="00524349" w:rsidRPr="001E5FD8">
        <w:t xml:space="preserve"> </w:t>
      </w:r>
      <w:r w:rsidR="007B3AF3" w:rsidRPr="001E5FD8">
        <w:t>SSTs</w:t>
      </w:r>
      <w:r w:rsidR="00D40AFD" w:rsidRPr="001E5FD8">
        <w:t xml:space="preserve"> in the three </w:t>
      </w:r>
      <w:r w:rsidR="008851B4" w:rsidRPr="001E5FD8">
        <w:t xml:space="preserve">SO </w:t>
      </w:r>
      <w:r w:rsidR="00D40AFD" w:rsidRPr="001E5FD8">
        <w:t xml:space="preserve">sectors </w:t>
      </w:r>
      <w:r w:rsidR="00712719" w:rsidRPr="001E5FD8">
        <w:t>do not match</w:t>
      </w:r>
      <w:r w:rsidR="007B3AF3" w:rsidRPr="001E5FD8">
        <w:t xml:space="preserve"> that of</w:t>
      </w:r>
      <w:r w:rsidR="00712719" w:rsidRPr="001E5FD8">
        <w:t xml:space="preserve"> peak</w:t>
      </w:r>
      <w:r w:rsidR="009B1964" w:rsidRPr="001E5FD8">
        <w:t xml:space="preserve"> austral summer in</w:t>
      </w:r>
      <w:r w:rsidR="008B6F18" w:rsidRPr="001E5FD8">
        <w:t>solation</w:t>
      </w:r>
      <w:r w:rsidR="004B41FE" w:rsidRPr="001E5FD8">
        <w:t xml:space="preserve"> (monthly mean for January at 5</w:t>
      </w:r>
      <w:r w:rsidR="009C55EC" w:rsidRPr="001E5FD8">
        <w:t xml:space="preserve">5 </w:t>
      </w:r>
      <w:r w:rsidR="00E820F5" w:rsidRPr="001E5FD8">
        <w:rPr>
          <w:vertAlign w:val="superscript"/>
        </w:rPr>
        <w:t>o</w:t>
      </w:r>
      <w:r w:rsidR="009C55EC" w:rsidRPr="001E5FD8">
        <w:t>S)</w:t>
      </w:r>
      <w:r w:rsidR="008851B4" w:rsidRPr="001E5FD8">
        <w:t>,</w:t>
      </w:r>
      <w:r w:rsidR="00F81FF9" w:rsidRPr="001E5FD8">
        <w:t xml:space="preserve"> which</w:t>
      </w:r>
      <w:r w:rsidR="008B6F18" w:rsidRPr="001E5FD8">
        <w:t xml:space="preserve"> </w:t>
      </w:r>
      <w:r w:rsidR="008851B4" w:rsidRPr="001E5FD8">
        <w:t>reaches</w:t>
      </w:r>
      <w:r w:rsidR="008B6F18" w:rsidRPr="001E5FD8">
        <w:t xml:space="preserve"> a minimum</w:t>
      </w:r>
      <w:r w:rsidR="009B1964" w:rsidRPr="001E5FD8">
        <w:t xml:space="preserve"> between 130 and 120 ka</w:t>
      </w:r>
      <w:r w:rsidR="003F7908" w:rsidRPr="001E5FD8">
        <w:t xml:space="preserve"> (Figure 8</w:t>
      </w:r>
      <w:r w:rsidR="00C906F1" w:rsidRPr="001E5FD8">
        <w:t>)</w:t>
      </w:r>
      <w:r w:rsidR="00AA3B42" w:rsidRPr="001E5FD8">
        <w:t xml:space="preserve">. </w:t>
      </w:r>
      <w:r w:rsidR="002F68B1" w:rsidRPr="001E5FD8">
        <w:t xml:space="preserve">The </w:t>
      </w:r>
      <w:r w:rsidR="00E6733B" w:rsidRPr="001E5FD8">
        <w:t xml:space="preserve">SST maximum in the </w:t>
      </w:r>
      <w:r w:rsidR="002F68B1" w:rsidRPr="001E5FD8">
        <w:t>Atlantic sector coincide</w:t>
      </w:r>
      <w:r w:rsidR="00F81FF9" w:rsidRPr="001E5FD8">
        <w:t>s closely</w:t>
      </w:r>
      <w:r w:rsidR="002F68B1" w:rsidRPr="001E5FD8">
        <w:t xml:space="preserve"> with peak</w:t>
      </w:r>
      <w:r w:rsidR="00202638" w:rsidRPr="001E5FD8">
        <w:t xml:space="preserve"> austral winter insolation</w:t>
      </w:r>
      <w:r w:rsidR="009C55EC" w:rsidRPr="001E5FD8">
        <w:t xml:space="preserve"> (July monthly mean)</w:t>
      </w:r>
      <w:r w:rsidR="00202638" w:rsidRPr="001E5FD8">
        <w:t xml:space="preserve"> </w:t>
      </w:r>
      <w:r w:rsidR="00E6733B" w:rsidRPr="001E5FD8">
        <w:t>at</w:t>
      </w:r>
      <w:r w:rsidR="009C55EC" w:rsidRPr="001E5FD8">
        <w:t xml:space="preserve"> </w:t>
      </w:r>
      <w:r w:rsidR="004B41FE" w:rsidRPr="001E5FD8">
        <w:t>5</w:t>
      </w:r>
      <w:r w:rsidR="009C55EC" w:rsidRPr="001E5FD8">
        <w:t>5</w:t>
      </w:r>
      <w:r w:rsidR="002F68B1" w:rsidRPr="001E5FD8">
        <w:t xml:space="preserve"> </w:t>
      </w:r>
      <w:r w:rsidR="00E820F5" w:rsidRPr="001E5FD8">
        <w:rPr>
          <w:vertAlign w:val="superscript"/>
        </w:rPr>
        <w:t>o</w:t>
      </w:r>
      <w:r w:rsidR="00712D8B" w:rsidRPr="001E5FD8">
        <w:t>S and</w:t>
      </w:r>
      <w:r w:rsidR="002F68B1" w:rsidRPr="001E5FD8">
        <w:t xml:space="preserve"> occu</w:t>
      </w:r>
      <w:r w:rsidR="00E32DC4" w:rsidRPr="001E5FD8">
        <w:t>r</w:t>
      </w:r>
      <w:r w:rsidR="008851B4" w:rsidRPr="001E5FD8">
        <w:t>s</w:t>
      </w:r>
      <w:r w:rsidR="002F68B1" w:rsidRPr="001E5FD8">
        <w:t xml:space="preserve"> earlier than </w:t>
      </w:r>
      <w:r w:rsidR="00846D23" w:rsidRPr="001E5FD8">
        <w:t>peak</w:t>
      </w:r>
      <w:r w:rsidR="009C55EC" w:rsidRPr="001E5FD8">
        <w:t xml:space="preserve"> boreal summer insolation (July monthly mean) at </w:t>
      </w:r>
      <w:r w:rsidR="004B41FE" w:rsidRPr="001E5FD8">
        <w:t>5</w:t>
      </w:r>
      <w:r w:rsidR="00846D23" w:rsidRPr="001E5FD8">
        <w:t xml:space="preserve">5 </w:t>
      </w:r>
      <w:r w:rsidR="00E820F5" w:rsidRPr="001E5FD8">
        <w:rPr>
          <w:vertAlign w:val="superscript"/>
        </w:rPr>
        <w:t>o</w:t>
      </w:r>
      <w:r w:rsidR="00846D23" w:rsidRPr="001E5FD8">
        <w:t>N</w:t>
      </w:r>
      <w:r w:rsidR="003F7908" w:rsidRPr="001E5FD8">
        <w:t xml:space="preserve"> (Figure 8</w:t>
      </w:r>
      <w:r w:rsidR="00C906F1" w:rsidRPr="001E5FD8">
        <w:t>)</w:t>
      </w:r>
      <w:r w:rsidR="00712D8B" w:rsidRPr="001E5FD8">
        <w:t>.</w:t>
      </w:r>
      <w:r w:rsidR="00846D23" w:rsidRPr="001E5FD8">
        <w:t xml:space="preserve"> </w:t>
      </w:r>
      <w:r w:rsidR="00075AA2" w:rsidRPr="001E5FD8">
        <w:t>Boreal summer insolation is predicted to drive SO warming</w:t>
      </w:r>
      <w:r w:rsidR="00846D23" w:rsidRPr="001E5FD8">
        <w:t xml:space="preserve"> </w:t>
      </w:r>
      <w:r w:rsidR="00E6733B" w:rsidRPr="001E5FD8">
        <w:t>vi</w:t>
      </w:r>
      <w:r w:rsidR="00497A2F" w:rsidRPr="001E5FD8">
        <w:t>a the ‘bipolar seesaw’ mechanism, whereby increased boreal insolation causes substantial melting an</w:t>
      </w:r>
      <w:r w:rsidR="007B3AF3" w:rsidRPr="001E5FD8">
        <w:t>d freshwater release from the northern hemisphere</w:t>
      </w:r>
      <w:r w:rsidR="00497A2F" w:rsidRPr="001E5FD8">
        <w:t xml:space="preserve"> ice sheets </w:t>
      </w:r>
      <w:r w:rsidR="00497A2F" w:rsidRPr="001E5FD8">
        <w:fldChar w:fldCharType="begin">
          <w:fldData xml:space="preserve">PEVuZE5vdGU+PENpdGU+PEF1dGhvcj5NYXJpbm88L0F1dGhvcj48WWVhcj4yMDE1PC9ZZWFyPjxS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</w:fldData>
        </w:fldChar>
      </w:r>
      <w:r w:rsidR="00497A2F" w:rsidRPr="001E5FD8">
        <w:instrText xml:space="preserve"> ADDIN EN.CITE </w:instrText>
      </w:r>
      <w:r w:rsidR="00497A2F" w:rsidRPr="001E5FD8">
        <w:fldChar w:fldCharType="begin">
          <w:fldData xml:space="preserve">PEVuZE5vdGU+PENpdGU+PEF1dGhvcj5NYXJpbm88L0F1dGhvcj48WWVhcj4yMDE1PC9ZZWFyPjxS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</w:fldData>
        </w:fldChar>
      </w:r>
      <w:r w:rsidR="00497A2F" w:rsidRPr="001E5FD8">
        <w:instrText xml:space="preserve"> ADDIN EN.CITE.DATA </w:instrText>
      </w:r>
      <w:r w:rsidR="00497A2F" w:rsidRPr="001E5FD8">
        <w:fldChar w:fldCharType="end"/>
      </w:r>
      <w:r w:rsidR="00497A2F" w:rsidRPr="001E5FD8">
        <w:fldChar w:fldCharType="separate"/>
      </w:r>
      <w:r w:rsidR="00497A2F" w:rsidRPr="001E5FD8">
        <w:rPr>
          <w:noProof/>
        </w:rPr>
        <w:t>(Marino et al. 2015)</w:t>
      </w:r>
      <w:r w:rsidR="00497A2F" w:rsidRPr="001E5FD8">
        <w:fldChar w:fldCharType="end"/>
      </w:r>
      <w:r w:rsidR="00846D23" w:rsidRPr="001E5FD8">
        <w:t>.</w:t>
      </w:r>
      <w:r w:rsidR="00497A2F" w:rsidRPr="001E5FD8">
        <w:t xml:space="preserve"> </w:t>
      </w:r>
      <w:r w:rsidR="00976BE5" w:rsidRPr="001E5FD8">
        <w:t>This large freshwater release results in reduced N</w:t>
      </w:r>
      <w:r w:rsidR="007B3AF3" w:rsidRPr="001E5FD8">
        <w:t>orth</w:t>
      </w:r>
      <w:r w:rsidR="00976BE5" w:rsidRPr="001E5FD8">
        <w:t xml:space="preserve"> Atlantic </w:t>
      </w:r>
      <w:r w:rsidR="00BF1B10" w:rsidRPr="001E5FD8">
        <w:t xml:space="preserve">overturning </w:t>
      </w:r>
      <w:r w:rsidR="007B3AF3" w:rsidRPr="001E5FD8">
        <w:t>a</w:t>
      </w:r>
      <w:r w:rsidR="009914F3" w:rsidRPr="001E5FD8">
        <w:t>nd an associated</w:t>
      </w:r>
      <w:r w:rsidR="00976BE5" w:rsidRPr="001E5FD8">
        <w:t xml:space="preserve"> </w:t>
      </w:r>
      <w:r w:rsidR="00DD73BC" w:rsidRPr="001E5FD8">
        <w:t xml:space="preserve">warming of the SO </w:t>
      </w:r>
      <w:r w:rsidR="00DD73BC" w:rsidRPr="001E5FD8">
        <w:fldChar w:fldCharType="begin">
          <w:fldData xml:space="preserve">PEVuZE5vdGU+PENpdGU+PEF1dGhvcj5TdG9ja2VyPC9BdXRob3I+PFllYXI+MjAwMzwvWWVhcj48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</w:fldData>
        </w:fldChar>
      </w:r>
      <w:r w:rsidR="00DD73BC" w:rsidRPr="001E5FD8">
        <w:instrText xml:space="preserve"> ADDIN EN.CITE </w:instrText>
      </w:r>
      <w:r w:rsidR="00DD73BC" w:rsidRPr="001E5FD8">
        <w:fldChar w:fldCharType="begin">
          <w:fldData xml:space="preserve">PEVuZE5vdGU+PENpdGU+PEF1dGhvcj5TdG9ja2VyPC9BdXRob3I+PFllYXI+MjAwMzwvWWVhcj48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</w:fldData>
        </w:fldChar>
      </w:r>
      <w:r w:rsidR="00DD73BC" w:rsidRPr="001E5FD8">
        <w:instrText xml:space="preserve"> ADDIN EN.CITE.DATA </w:instrText>
      </w:r>
      <w:r w:rsidR="00DD73BC" w:rsidRPr="001E5FD8">
        <w:fldChar w:fldCharType="end"/>
      </w:r>
      <w:r w:rsidR="00DD73BC" w:rsidRPr="001E5FD8">
        <w:fldChar w:fldCharType="separate"/>
      </w:r>
      <w:r w:rsidR="00DD73BC" w:rsidRPr="001E5FD8">
        <w:rPr>
          <w:noProof/>
        </w:rPr>
        <w:t>(Stocker &amp; Johnsen 2003, Marino et al. 2015)</w:t>
      </w:r>
      <w:r w:rsidR="00DD73BC" w:rsidRPr="001E5FD8">
        <w:fldChar w:fldCharType="end"/>
      </w:r>
      <w:r w:rsidR="00DD73BC" w:rsidRPr="001E5FD8">
        <w:t>.</w:t>
      </w:r>
      <w:r w:rsidR="00202638" w:rsidRPr="001E5FD8">
        <w:t xml:space="preserve"> </w:t>
      </w:r>
      <w:r w:rsidR="00DD73BC" w:rsidRPr="001E5FD8">
        <w:t>The</w:t>
      </w:r>
      <w:r w:rsidR="00E32DC4" w:rsidRPr="001E5FD8">
        <w:t xml:space="preserve"> MIS 5e </w:t>
      </w:r>
      <w:r w:rsidR="00E6733B" w:rsidRPr="001E5FD8">
        <w:t>SST maxima in the</w:t>
      </w:r>
      <w:r w:rsidR="00202638" w:rsidRPr="001E5FD8">
        <w:t xml:space="preserve"> Pacific </w:t>
      </w:r>
      <w:r w:rsidR="00270763" w:rsidRPr="001E5FD8">
        <w:t>and</w:t>
      </w:r>
      <w:r w:rsidR="00202638" w:rsidRPr="001E5FD8">
        <w:t xml:space="preserve"> Indian sector</w:t>
      </w:r>
      <w:r w:rsidR="00E6733B" w:rsidRPr="001E5FD8">
        <w:t>s</w:t>
      </w:r>
      <w:r w:rsidR="00270763" w:rsidRPr="001E5FD8">
        <w:t xml:space="preserve"> do</w:t>
      </w:r>
      <w:r w:rsidR="00E6733B" w:rsidRPr="001E5FD8">
        <w:t xml:space="preserve"> no</w:t>
      </w:r>
      <w:r w:rsidR="00202638" w:rsidRPr="001E5FD8">
        <w:t>t seem to match</w:t>
      </w:r>
      <w:r w:rsidR="009C55EC" w:rsidRPr="001E5FD8">
        <w:t xml:space="preserve"> any of t</w:t>
      </w:r>
      <w:r w:rsidR="00483EC9" w:rsidRPr="001E5FD8">
        <w:t xml:space="preserve">he </w:t>
      </w:r>
      <w:r w:rsidR="00B9304C" w:rsidRPr="001E5FD8">
        <w:t xml:space="preserve">southern </w:t>
      </w:r>
      <w:r w:rsidR="008003CE" w:rsidRPr="001E5FD8">
        <w:t xml:space="preserve">hemisphere </w:t>
      </w:r>
      <w:r w:rsidR="003F7908" w:rsidRPr="001E5FD8">
        <w:t>insolation peaks (Figure 8</w:t>
      </w:r>
      <w:r w:rsidR="009C55EC" w:rsidRPr="001E5FD8">
        <w:t>).</w:t>
      </w:r>
      <w:r w:rsidRPr="001E5FD8">
        <w:t xml:space="preserve"> The </w:t>
      </w:r>
      <w:r w:rsidR="007B3AF3" w:rsidRPr="001E5FD8">
        <w:t>peak SST age</w:t>
      </w:r>
      <w:r w:rsidR="009B2968" w:rsidRPr="001E5FD8">
        <w:t xml:space="preserve"> in the </w:t>
      </w:r>
      <w:r w:rsidRPr="001E5FD8">
        <w:t>Pacific sector match</w:t>
      </w:r>
      <w:r w:rsidR="009B2968" w:rsidRPr="001E5FD8">
        <w:t>es</w:t>
      </w:r>
      <w:r w:rsidRPr="001E5FD8">
        <w:t xml:space="preserve"> </w:t>
      </w:r>
      <w:r w:rsidR="007B3AF3" w:rsidRPr="001E5FD8">
        <w:t xml:space="preserve">that of </w:t>
      </w:r>
      <w:r w:rsidRPr="001E5FD8">
        <w:t>the insolation</w:t>
      </w:r>
      <w:r w:rsidR="009B2968" w:rsidRPr="001E5FD8">
        <w:t xml:space="preserve"> peak</w:t>
      </w:r>
      <w:r w:rsidR="004B41FE" w:rsidRPr="001E5FD8">
        <w:t xml:space="preserve"> for boreal summer (July at 5</w:t>
      </w:r>
      <w:r w:rsidRPr="001E5FD8">
        <w:t xml:space="preserve">5 </w:t>
      </w:r>
      <w:r w:rsidRPr="001E5FD8">
        <w:rPr>
          <w:vertAlign w:val="superscript"/>
        </w:rPr>
        <w:t>o</w:t>
      </w:r>
      <w:r w:rsidRPr="001E5FD8">
        <w:t>N) but the mechanism behind this concurrence is unknown.</w:t>
      </w:r>
    </w:p>
    <w:p w14:paraId="14D716F2" w14:textId="0644D29D" w:rsidR="00770F90" w:rsidRPr="001E5FD8" w:rsidRDefault="009B2968" w:rsidP="00F45BAC">
      <w:pPr>
        <w:spacing w:line="480" w:lineRule="auto"/>
        <w:jc w:val="both"/>
      </w:pPr>
      <w:r w:rsidRPr="001E5FD8">
        <w:t>Currently, t</w:t>
      </w:r>
      <w:r w:rsidR="00D40AFD" w:rsidRPr="001E5FD8">
        <w:t>here are not enough</w:t>
      </w:r>
      <w:r w:rsidR="007B3AF3" w:rsidRPr="001E5FD8">
        <w:t xml:space="preserve"> marine</w:t>
      </w:r>
      <w:r w:rsidR="00D40AFD" w:rsidRPr="001E5FD8">
        <w:t xml:space="preserve"> </w:t>
      </w:r>
      <w:r w:rsidR="007B3AF3" w:rsidRPr="001E5FD8">
        <w:t>MIS 5e</w:t>
      </w:r>
      <w:r w:rsidR="00D40AFD" w:rsidRPr="001E5FD8">
        <w:t xml:space="preserve"> records </w:t>
      </w:r>
      <w:r w:rsidR="007B3AF3" w:rsidRPr="001E5FD8">
        <w:t xml:space="preserve">from the SO </w:t>
      </w:r>
      <w:r w:rsidR="00D40AFD" w:rsidRPr="001E5FD8">
        <w:t>to test the statistical significance</w:t>
      </w:r>
      <w:r w:rsidR="00C70FF8" w:rsidRPr="001E5FD8">
        <w:t xml:space="preserve"> of the </w:t>
      </w:r>
      <w:r w:rsidR="0088629D" w:rsidRPr="001E5FD8">
        <w:t xml:space="preserve">temporal </w:t>
      </w:r>
      <w:r w:rsidR="00C70FF8" w:rsidRPr="001E5FD8">
        <w:t xml:space="preserve">offsets between peak SSTs in the three </w:t>
      </w:r>
      <w:r w:rsidRPr="001E5FD8">
        <w:t xml:space="preserve">SO </w:t>
      </w:r>
      <w:r w:rsidR="00C70FF8" w:rsidRPr="001E5FD8">
        <w:t>sector</w:t>
      </w:r>
      <w:r w:rsidR="0088629D" w:rsidRPr="001E5FD8">
        <w:t>s</w:t>
      </w:r>
      <w:r w:rsidR="00D40AFD" w:rsidRPr="001E5FD8">
        <w:t xml:space="preserve">, but the ages of </w:t>
      </w:r>
      <w:r w:rsidR="00AB75AD" w:rsidRPr="001E5FD8">
        <w:t>the SST maxima</w:t>
      </w:r>
      <w:r w:rsidR="00D40AFD" w:rsidRPr="001E5FD8">
        <w:t xml:space="preserve"> appear to </w:t>
      </w:r>
      <w:r w:rsidR="007B3AF3" w:rsidRPr="001E5FD8">
        <w:t>have occurred earliest</w:t>
      </w:r>
      <w:r w:rsidR="00D40AFD" w:rsidRPr="001E5FD8">
        <w:t xml:space="preserve"> in the Indian </w:t>
      </w:r>
      <w:r w:rsidR="00F4517A" w:rsidRPr="001E5FD8">
        <w:t>and</w:t>
      </w:r>
      <w:r w:rsidR="00D40AFD" w:rsidRPr="001E5FD8">
        <w:t xml:space="preserve"> Atlantic </w:t>
      </w:r>
      <w:r w:rsidR="00AB75AD" w:rsidRPr="001E5FD8">
        <w:t>sector</w:t>
      </w:r>
      <w:r w:rsidR="00F4517A" w:rsidRPr="001E5FD8">
        <w:t>s</w:t>
      </w:r>
      <w:r w:rsidR="00AB75AD" w:rsidRPr="001E5FD8">
        <w:t xml:space="preserve"> </w:t>
      </w:r>
      <w:r w:rsidR="00F4517A" w:rsidRPr="001E5FD8">
        <w:t>followed by</w:t>
      </w:r>
      <w:r w:rsidR="00D40AFD" w:rsidRPr="001E5FD8">
        <w:t xml:space="preserve"> </w:t>
      </w:r>
      <w:r w:rsidR="00AB75AD" w:rsidRPr="001E5FD8">
        <w:t xml:space="preserve">the </w:t>
      </w:r>
      <w:r w:rsidR="00D40AFD" w:rsidRPr="001E5FD8">
        <w:t>Pacif</w:t>
      </w:r>
      <w:r w:rsidR="00C70FF8" w:rsidRPr="001E5FD8">
        <w:t xml:space="preserve">ic sector. </w:t>
      </w:r>
      <w:r w:rsidR="001E47DB" w:rsidRPr="001E5FD8">
        <w:t xml:space="preserve">It is unclear whether this sequence </w:t>
      </w:r>
      <w:r w:rsidR="00743636" w:rsidRPr="001E5FD8">
        <w:t xml:space="preserve">is consistent </w:t>
      </w:r>
      <w:r w:rsidR="003C38CE" w:rsidRPr="001E5FD8">
        <w:t xml:space="preserve">with the ‘bipolar seesaw’ model of SO warming during MIS 5e proposed by </w:t>
      </w:r>
      <w:r w:rsidR="003C38CE" w:rsidRPr="001E5FD8">
        <w:fldChar w:fldCharType="begin"/>
      </w:r>
      <w:r w:rsidR="003C38CE" w:rsidRPr="001E5FD8">
        <w:instrText xml:space="preserve"> ADDIN EN.CITE &lt;EndNote&gt;&lt;Cite AuthorYear="1"&gt;&lt;Author&gt;Holloway&lt;/Author&gt;&lt;Year&gt;2017&lt;/Year&gt;&lt;RecNum&gt;66&lt;/RecNum&gt;&lt;DisplayText&gt;Holloway et al. (2017)&lt;/DisplayText&gt;&lt;record&gt;&lt;rec-number&gt;66&lt;/rec-number&gt;&lt;foreign-keys&gt;&lt;key app="EN" db-id="zrva9revlp2zv4ef9e7p5a2k2srpazvs0dss" timestamp="1509456792"&gt;66&lt;/key&gt;&lt;key app="ENWeb" db-id=""&gt;0&lt;/key&gt;&lt;/foreign-keys&gt;&lt;ref-type name="Journal Article"&gt;17&lt;/ref-type&gt;&lt;contributors&gt;&lt;authors&gt;&lt;author&gt;Holloway, M. D.&lt;/author&gt;&lt;author&gt;Sime, L. C.&lt;/author&gt;&lt;author&gt;Allen, C. S.&lt;/author&gt;&lt;author&gt;Hillenbrand, C-D.&lt;/author&gt;&lt;author&gt;Bunch, P.&lt;/author&gt;&lt;author&gt;Wolff, E.&lt;/author&gt;&lt;author&gt;Valdes, P. J.&lt;/author&gt;&lt;/authors&gt;&lt;/contributors&gt;&lt;titles&gt;&lt;title&gt;The spatial structure of the 128 ka Antarctic sea ice minimum&lt;/title&gt;&lt;secondary-title&gt;Geophysical Research Letters&lt;/secondary-title&gt;&lt;/titles&gt;&lt;periodical&gt;&lt;full-title&gt;Geophysical Research Letters&lt;/full-title&gt;&lt;/periodical&gt;&lt;pages&gt;11129-11139&lt;/pages&gt;&lt;volume&gt;44&lt;/volume&gt;&lt;number&gt;21&lt;/number&gt;&lt;dates&gt;&lt;year&gt;2017&lt;/year&gt;&lt;/dates&gt;&lt;urls&gt;&lt;/urls&gt;&lt;electronic-resource-num&gt;10.1002/2017GL074594&lt;/electronic-resource-num&gt;&lt;/record&gt;&lt;/Cite&gt;&lt;/EndNote&gt;</w:instrText>
      </w:r>
      <w:r w:rsidR="003C38CE" w:rsidRPr="001E5FD8">
        <w:fldChar w:fldCharType="separate"/>
      </w:r>
      <w:r w:rsidR="003C38CE" w:rsidRPr="001E5FD8">
        <w:rPr>
          <w:noProof/>
        </w:rPr>
        <w:t>Holloway et al. (2017)</w:t>
      </w:r>
      <w:r w:rsidR="003C38CE" w:rsidRPr="001E5FD8">
        <w:fldChar w:fldCharType="end"/>
      </w:r>
      <w:r w:rsidR="003C38CE" w:rsidRPr="001E5FD8">
        <w:t xml:space="preserve"> </w:t>
      </w:r>
      <w:r w:rsidR="00743636" w:rsidRPr="001E5FD8">
        <w:t>due to the uncertainties in the age model</w:t>
      </w:r>
      <w:r w:rsidR="007B3AF3" w:rsidRPr="001E5FD8">
        <w:t>s</w:t>
      </w:r>
      <w:r w:rsidR="00743636" w:rsidRPr="001E5FD8">
        <w:t xml:space="preserve">. However it does </w:t>
      </w:r>
      <w:r w:rsidR="00770F90" w:rsidRPr="001E5FD8">
        <w:br w:type="page"/>
      </w:r>
    </w:p>
    <w:p w14:paraId="1A980008" w14:textId="510C712A" w:rsidR="00770F90" w:rsidRPr="001E5FD8" w:rsidRDefault="000E2ABE" w:rsidP="00770F90">
      <w:pPr>
        <w:jc w:val="both"/>
        <w:sectPr w:rsidR="00770F90" w:rsidRPr="001E5FD8" w:rsidSect="0041105A">
          <w:pgSz w:w="11906" w:h="16838" w:code="9"/>
          <w:pgMar w:top="1440" w:right="1440" w:bottom="1440" w:left="1440" w:header="709" w:footer="709" w:gutter="0"/>
          <w:lnNumType w:countBy="1" w:restart="continuous"/>
          <w:cols w:space="708"/>
          <w:docGrid w:linePitch="360"/>
        </w:sectPr>
      </w:pPr>
      <w:r w:rsidRPr="001E5FD8">
        <w:rPr>
          <w:noProof/>
          <w:lang w:eastAsia="en-GB"/>
        </w:rPr>
        <w:lastRenderedPageBreak/>
        <mc:AlternateContent>
          <mc:Choice Requires="wpg">
            <w:drawing>
              <wp:anchor distT="0" distB="0" distL="114300" distR="114300" simplePos="0" relativeHeight="251704319" behindDoc="0" locked="0" layoutInCell="1" allowOverlap="1" wp14:anchorId="655E3D7C" wp14:editId="34A5341F">
                <wp:simplePos x="0" y="0"/>
                <wp:positionH relativeFrom="column">
                  <wp:posOffset>-546265</wp:posOffset>
                </wp:positionH>
                <wp:positionV relativeFrom="paragraph">
                  <wp:posOffset>59377</wp:posOffset>
                </wp:positionV>
                <wp:extent cx="6943098" cy="8912445"/>
                <wp:effectExtent l="0" t="0" r="0" b="3175"/>
                <wp:wrapNone/>
                <wp:docPr id="72" name="Group 72"/>
                <wp:cNvGraphicFramePr/>
                <a:graphic xmlns:a="http://schemas.openxmlformats.org/drawingml/2006/main">
                  <a:graphicData uri="http://schemas.microsoft.com/office/word/2010/wordprocessingGroup">
                    <wpg:wgp>
                      <wpg:cNvGrpSpPr/>
                      <wpg:grpSpPr>
                        <a:xfrm>
                          <a:off x="0" y="0"/>
                          <a:ext cx="6943098" cy="8912445"/>
                          <a:chOff x="0" y="0"/>
                          <a:chExt cx="6943098" cy="8912445"/>
                        </a:xfrm>
                      </wpg:grpSpPr>
                      <wpg:grpSp>
                        <wpg:cNvPr id="59" name="Group 59"/>
                        <wpg:cNvGrpSpPr/>
                        <wpg:grpSpPr>
                          <a:xfrm>
                            <a:off x="0" y="0"/>
                            <a:ext cx="6943098" cy="8912445"/>
                            <a:chOff x="0" y="0"/>
                            <a:chExt cx="6943098" cy="8912445"/>
                          </a:xfrm>
                        </wpg:grpSpPr>
                        <wpg:graphicFrame>
                          <wpg:cNvPr id="58" name="Chart 58"/>
                          <wpg:cNvFrPr/>
                          <wpg:xfrm>
                            <a:off x="546265" y="2185059"/>
                            <a:ext cx="5964555" cy="1555115"/>
                          </wpg:xfrm>
                          <a:graphic>
                            <a:graphicData uri="http://schemas.openxmlformats.org/drawingml/2006/chart">
                              <c:chart xmlns:c="http://schemas.openxmlformats.org/drawingml/2006/chart" xmlns:r="http://schemas.openxmlformats.org/officeDocument/2006/relationships" r:id="rId24"/>
                            </a:graphicData>
                          </a:graphic>
                        </wpg:graphicFrame>
                        <wpg:graphicFrame>
                          <wpg:cNvPr id="53" name="Chart 53"/>
                          <wpg:cNvFrPr/>
                          <wpg:xfrm>
                            <a:off x="546265" y="3705101"/>
                            <a:ext cx="5901690" cy="1651000"/>
                          </wpg:xfrm>
                          <a:graphic>
                            <a:graphicData uri="http://schemas.openxmlformats.org/drawingml/2006/chart">
                              <c:chart xmlns:c="http://schemas.openxmlformats.org/drawingml/2006/chart" xmlns:r="http://schemas.openxmlformats.org/officeDocument/2006/relationships" r:id="rId25"/>
                            </a:graphicData>
                          </a:graphic>
                        </wpg:graphicFrame>
                        <wpg:graphicFrame>
                          <wpg:cNvPr id="51" name="Chart 51"/>
                          <wpg:cNvFrPr/>
                          <wpg:xfrm>
                            <a:off x="546265" y="5308270"/>
                            <a:ext cx="5972810" cy="1864360"/>
                          </wpg:xfrm>
                          <a:graphic>
                            <a:graphicData uri="http://schemas.openxmlformats.org/drawingml/2006/chart">
                              <c:chart xmlns:c="http://schemas.openxmlformats.org/drawingml/2006/chart" xmlns:r="http://schemas.openxmlformats.org/officeDocument/2006/relationships" r:id="rId26"/>
                            </a:graphicData>
                          </a:graphic>
                        </wpg:graphicFrame>
                        <wpg:graphicFrame>
                          <wpg:cNvPr id="137" name="Chart 137"/>
                          <wpg:cNvFrPr/>
                          <wpg:xfrm>
                            <a:off x="225631" y="380010"/>
                            <a:ext cx="6019800" cy="1909445"/>
                          </wpg:xfrm>
                          <a:graphic>
                            <a:graphicData uri="http://schemas.openxmlformats.org/drawingml/2006/chart">
                              <c:chart xmlns:c="http://schemas.openxmlformats.org/drawingml/2006/chart" xmlns:r="http://schemas.openxmlformats.org/officeDocument/2006/relationships" r:id="rId27"/>
                            </a:graphicData>
                          </a:graphic>
                        </wpg:graphicFrame>
                        <wpg:grpSp>
                          <wpg:cNvPr id="54" name="Group 54"/>
                          <wpg:cNvGrpSpPr/>
                          <wpg:grpSpPr>
                            <a:xfrm>
                              <a:off x="2410691" y="534389"/>
                              <a:ext cx="2214495" cy="6326309"/>
                              <a:chOff x="-42749" y="-1"/>
                              <a:chExt cx="2214495" cy="6229848"/>
                            </a:xfrm>
                          </wpg:grpSpPr>
                          <wps:wsp>
                            <wps:cNvPr id="27" name="Rectangle 168"/>
                            <wps:cNvSpPr>
                              <a:spLocks noChangeArrowheads="1"/>
                            </wps:cNvSpPr>
                            <wps:spPr bwMode="auto">
                              <a:xfrm>
                                <a:off x="-42749" y="0"/>
                                <a:ext cx="1915472" cy="6229847"/>
                              </a:xfrm>
                              <a:prstGeom prst="rect">
                                <a:avLst/>
                              </a:prstGeom>
                              <a:solidFill>
                                <a:schemeClr val="accent2">
                                  <a:lumMod val="75000"/>
                                  <a:lumOff val="0"/>
                                  <a:alpha val="30000"/>
                                </a:schemeClr>
                              </a:solidFill>
                              <a:ln>
                                <a:noFill/>
                              </a:ln>
                              <a:extLst>
                                <a:ext uri="{91240B29-F687-4F45-9708-019B960494DF}">
                                  <a14:hiddenLine xmlns:a14="http://schemas.microsoft.com/office/drawing/2010/main" w="19050">
                                    <a:solidFill>
                                      <a:schemeClr val="accent2">
                                        <a:lumMod val="75000"/>
                                        <a:lumOff val="0"/>
                                      </a:schemeClr>
                                    </a:solidFill>
                                    <a:prstDash val="dash"/>
                                    <a:miter lim="800000"/>
                                    <a:headEnd/>
                                    <a:tailEnd/>
                                  </a14:hiddenLine>
                                </a:ext>
                              </a:extLst>
                            </wps:spPr>
                            <wps:bodyPr rot="0" vert="horz" wrap="square" lIns="91440" tIns="45720" rIns="91440" bIns="45720" anchor="t" anchorCtr="0" upright="1">
                              <a:noAutofit/>
                            </wps:bodyPr>
                          </wps:wsp>
                          <wps:wsp>
                            <wps:cNvPr id="28" name="Rectangle 169"/>
                            <wps:cNvSpPr>
                              <a:spLocks noChangeArrowheads="1"/>
                            </wps:cNvSpPr>
                            <wps:spPr bwMode="auto">
                              <a:xfrm>
                                <a:off x="1729713" y="0"/>
                                <a:ext cx="442033" cy="6229847"/>
                              </a:xfrm>
                              <a:prstGeom prst="rect">
                                <a:avLst/>
                              </a:prstGeom>
                              <a:solidFill>
                                <a:schemeClr val="accent6">
                                  <a:lumMod val="75000"/>
                                  <a:lumOff val="0"/>
                                  <a:alpha val="30000"/>
                                </a:schemeClr>
                              </a:solidFill>
                              <a:ln>
                                <a:noFill/>
                              </a:ln>
                              <a:extLst>
                                <a:ext uri="{91240B29-F687-4F45-9708-019B960494DF}">
                                  <a14:hiddenLine xmlns:a14="http://schemas.microsoft.com/office/drawing/2010/main" w="19050">
                                    <a:solidFill>
                                      <a:schemeClr val="accent6">
                                        <a:lumMod val="75000"/>
                                        <a:lumOff val="0"/>
                                      </a:schemeClr>
                                    </a:solidFill>
                                    <a:prstDash val="dash"/>
                                    <a:miter lim="800000"/>
                                    <a:headEnd/>
                                    <a:tailEnd/>
                                  </a14:hiddenLine>
                                </a:ext>
                              </a:extLst>
                            </wps:spPr>
                            <wps:bodyPr rot="0" vert="horz" wrap="square" lIns="91440" tIns="45720" rIns="91440" bIns="45720" anchor="t" anchorCtr="0" upright="1">
                              <a:noAutofit/>
                            </wps:bodyPr>
                          </wps:wsp>
                          <wps:wsp>
                            <wps:cNvPr id="29" name="Rectangle 170"/>
                            <wps:cNvSpPr>
                              <a:spLocks noChangeArrowheads="1"/>
                            </wps:cNvSpPr>
                            <wps:spPr bwMode="auto">
                              <a:xfrm>
                                <a:off x="1309348" y="-1"/>
                                <a:ext cx="589377" cy="6229848"/>
                              </a:xfrm>
                              <a:prstGeom prst="rect">
                                <a:avLst/>
                              </a:prstGeom>
                              <a:solidFill>
                                <a:schemeClr val="tx2">
                                  <a:lumMod val="60000"/>
                                  <a:lumOff val="40000"/>
                                  <a:alpha val="30000"/>
                                </a:schemeClr>
                              </a:solidFill>
                              <a:ln>
                                <a:noFill/>
                              </a:ln>
                              <a:extLst>
                                <a:ext uri="{91240B29-F687-4F45-9708-019B960494DF}">
                                  <a14:hiddenLine xmlns:a14="http://schemas.microsoft.com/office/drawing/2010/main" w="19050">
                                    <a:solidFill>
                                      <a:schemeClr val="tx2">
                                        <a:lumMod val="60000"/>
                                        <a:lumOff val="40000"/>
                                      </a:schemeClr>
                                    </a:solidFill>
                                    <a:prstDash val="dash"/>
                                    <a:miter lim="800000"/>
                                    <a:headEnd/>
                                    <a:tailEnd/>
                                  </a14:hiddenLine>
                                </a:ext>
                              </a:extLst>
                            </wps:spPr>
                            <wps:bodyPr rot="0" vert="horz" wrap="square" lIns="91440" tIns="45720" rIns="91440" bIns="45720" anchor="t" anchorCtr="0" upright="1">
                              <a:noAutofit/>
                            </wps:bodyPr>
                          </wps:wsp>
                          <wps:wsp>
                            <wps:cNvPr id="31" name="AutoShape 172"/>
                            <wps:cNvCnPr>
                              <a:cxnSpLocks noChangeShapeType="1"/>
                            </wps:cNvCnPr>
                            <wps:spPr bwMode="auto">
                              <a:xfrm>
                                <a:off x="924536" y="0"/>
                                <a:ext cx="15875" cy="6220800"/>
                              </a:xfrm>
                              <a:prstGeom prst="straightConnector1">
                                <a:avLst/>
                              </a:prstGeom>
                              <a:noFill/>
                              <a:ln w="28575">
                                <a:solidFill>
                                  <a:schemeClr val="accent2">
                                    <a:lumMod val="75000"/>
                                    <a:lumOff val="0"/>
                                  </a:schemeClr>
                                </a:solidFill>
                                <a:round/>
                                <a:headEnd/>
                                <a:tailEnd/>
                              </a:ln>
                              <a:extLst>
                                <a:ext uri="{909E8E84-426E-40DD-AFC4-6F175D3DCCD1}">
                                  <a14:hiddenFill xmlns:a14="http://schemas.microsoft.com/office/drawing/2010/main">
                                    <a:noFill/>
                                  </a14:hiddenFill>
                                </a:ext>
                              </a:extLst>
                            </wps:spPr>
                            <wps:bodyPr/>
                          </wps:wsp>
                          <wps:wsp>
                            <wps:cNvPr id="32" name="AutoShape 173"/>
                            <wps:cNvCnPr>
                              <a:cxnSpLocks noChangeShapeType="1"/>
                            </wps:cNvCnPr>
                            <wps:spPr bwMode="auto">
                              <a:xfrm>
                                <a:off x="1602020" y="0"/>
                                <a:ext cx="14400" cy="6220800"/>
                              </a:xfrm>
                              <a:prstGeom prst="straightConnector1">
                                <a:avLst/>
                              </a:prstGeom>
                              <a:noFill/>
                              <a:ln w="2857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33" name="AutoShape 174"/>
                            <wps:cNvCnPr>
                              <a:cxnSpLocks noChangeShapeType="1"/>
                            </wps:cNvCnPr>
                            <wps:spPr bwMode="auto">
                              <a:xfrm>
                                <a:off x="1927543" y="0"/>
                                <a:ext cx="15875" cy="6219825"/>
                              </a:xfrm>
                              <a:prstGeom prst="straightConnector1">
                                <a:avLst/>
                              </a:prstGeom>
                              <a:noFill/>
                              <a:ln w="28575">
                                <a:solidFill>
                                  <a:schemeClr val="accent6">
                                    <a:lumMod val="75000"/>
                                    <a:lumOff val="0"/>
                                  </a:schemeClr>
                                </a:solidFill>
                                <a:round/>
                                <a:headEnd/>
                                <a:tailEnd/>
                              </a:ln>
                              <a:extLst>
                                <a:ext uri="{909E8E84-426E-40DD-AFC4-6F175D3DCCD1}">
                                  <a14:hiddenFill xmlns:a14="http://schemas.microsoft.com/office/drawing/2010/main">
                                    <a:noFill/>
                                  </a14:hiddenFill>
                                </a:ext>
                              </a:extLst>
                            </wps:spPr>
                            <wps:bodyPr/>
                          </wps:wsp>
                        </wpg:grpSp>
                        <wps:wsp>
                          <wps:cNvPr id="37" name="Text Box 205"/>
                          <wps:cNvSpPr txBox="1">
                            <a:spLocks noChangeArrowheads="1"/>
                          </wps:cNvSpPr>
                          <wps:spPr bwMode="auto">
                            <a:xfrm>
                              <a:off x="0" y="1116280"/>
                              <a:ext cx="338455" cy="378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C146B" w14:textId="77777777" w:rsidR="00D3411A" w:rsidRPr="00C422BE" w:rsidRDefault="00D3411A" w:rsidP="00B551A7">
                                <w:pPr>
                                  <w:rPr>
                                    <w:sz w:val="18"/>
                                    <w:szCs w:val="18"/>
                                  </w:rPr>
                                </w:pPr>
                                <w:r>
                                  <w:rPr>
                                    <w:rFonts w:cstheme="minorHAnsi"/>
                                    <w:sz w:val="18"/>
                                    <w:szCs w:val="18"/>
                                  </w:rPr>
                                  <w:t>δ</w:t>
                                </w:r>
                                <w:r>
                                  <w:rPr>
                                    <w:sz w:val="18"/>
                                    <w:szCs w:val="18"/>
                                    <w:vertAlign w:val="superscript"/>
                                  </w:rPr>
                                  <w:t>18</w:t>
                                </w:r>
                                <w:r>
                                  <w:rPr>
                                    <w:sz w:val="18"/>
                                    <w:szCs w:val="18"/>
                                  </w:rPr>
                                  <w:t>O</w:t>
                                </w:r>
                              </w:p>
                            </w:txbxContent>
                          </wps:txbx>
                          <wps:bodyPr rot="0" vert="vert270" wrap="square" lIns="91440" tIns="45720" rIns="91440" bIns="45720" anchor="t" anchorCtr="0" upright="1">
                            <a:noAutofit/>
                          </wps:bodyPr>
                        </wps:wsp>
                        <wps:wsp>
                          <wps:cNvPr id="38" name="Text Box 213"/>
                          <wps:cNvSpPr txBox="1">
                            <a:spLocks noChangeArrowheads="1"/>
                          </wps:cNvSpPr>
                          <wps:spPr bwMode="auto">
                            <a:xfrm>
                              <a:off x="6424551" y="724394"/>
                              <a:ext cx="338455" cy="1138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B8269" w14:textId="77777777" w:rsidR="00D3411A" w:rsidRPr="00B8461F" w:rsidRDefault="00D3411A" w:rsidP="00B8461F">
                                <w:pPr>
                                  <w:rPr>
                                    <w:sz w:val="18"/>
                                    <w:szCs w:val="18"/>
                                  </w:rPr>
                                </w:pPr>
                                <w:r>
                                  <w:rPr>
                                    <w:rFonts w:cstheme="minorHAnsi"/>
                                    <w:sz w:val="18"/>
                                    <w:szCs w:val="18"/>
                                  </w:rPr>
                                  <w:t>Na</w:t>
                                </w:r>
                                <w:r>
                                  <w:rPr>
                                    <w:rFonts w:cstheme="minorHAnsi"/>
                                    <w:sz w:val="18"/>
                                    <w:szCs w:val="18"/>
                                    <w:vertAlign w:val="subscript"/>
                                  </w:rPr>
                                  <w:t>ss</w:t>
                                </w:r>
                                <w:r>
                                  <w:rPr>
                                    <w:rFonts w:cstheme="minorHAnsi"/>
                                    <w:sz w:val="18"/>
                                    <w:szCs w:val="18"/>
                                  </w:rPr>
                                  <w:t xml:space="preserve"> Flux (µgm</w:t>
                                </w:r>
                                <w:r>
                                  <w:rPr>
                                    <w:rFonts w:cstheme="minorHAnsi"/>
                                    <w:sz w:val="18"/>
                                    <w:szCs w:val="18"/>
                                    <w:vertAlign w:val="superscript"/>
                                  </w:rPr>
                                  <w:t>-2</w:t>
                                </w:r>
                                <w:r>
                                  <w:rPr>
                                    <w:rFonts w:cstheme="minorHAnsi"/>
                                    <w:sz w:val="18"/>
                                    <w:szCs w:val="18"/>
                                  </w:rPr>
                                  <w:t>yr</w:t>
                                </w:r>
                                <w:r>
                                  <w:rPr>
                                    <w:rFonts w:cstheme="minorHAnsi"/>
                                    <w:sz w:val="18"/>
                                    <w:szCs w:val="18"/>
                                    <w:vertAlign w:val="superscript"/>
                                  </w:rPr>
                                  <w:t>-1</w:t>
                                </w:r>
                                <w:r>
                                  <w:rPr>
                                    <w:rFonts w:cstheme="minorHAnsi"/>
                                    <w:sz w:val="18"/>
                                    <w:szCs w:val="18"/>
                                  </w:rPr>
                                  <w:t>)</w:t>
                                </w:r>
                              </w:p>
                            </w:txbxContent>
                          </wps:txbx>
                          <wps:bodyPr rot="0" vert="vert" wrap="square" lIns="91440" tIns="45720" rIns="91440" bIns="45720" anchor="t" anchorCtr="0" upright="1">
                            <a:noAutofit/>
                          </wps:bodyPr>
                        </wps:wsp>
                        <wps:wsp>
                          <wps:cNvPr id="45" name="Text Box 182"/>
                          <wps:cNvSpPr txBox="1">
                            <a:spLocks noChangeArrowheads="1"/>
                          </wps:cNvSpPr>
                          <wps:spPr bwMode="auto">
                            <a:xfrm>
                              <a:off x="3158836" y="7113319"/>
                              <a:ext cx="864870" cy="368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846AB" w14:textId="77777777" w:rsidR="00D3411A" w:rsidRPr="00853FF1" w:rsidRDefault="00D3411A">
                                <w:pPr>
                                  <w:rPr>
                                    <w:sz w:val="24"/>
                                    <w:szCs w:val="24"/>
                                  </w:rPr>
                                </w:pPr>
                                <w:r w:rsidRPr="00853FF1">
                                  <w:rPr>
                                    <w:sz w:val="24"/>
                                    <w:szCs w:val="24"/>
                                  </w:rPr>
                                  <w:t>Age (ka)</w:t>
                                </w:r>
                              </w:p>
                            </w:txbxContent>
                          </wps:txbx>
                          <wps:bodyPr rot="0" vert="horz" wrap="square" lIns="91440" tIns="45720" rIns="91440" bIns="45720" anchor="t" anchorCtr="0" upright="1">
                            <a:noAutofit/>
                          </wps:bodyPr>
                        </wps:wsp>
                        <wps:wsp>
                          <wps:cNvPr id="47" name="Text Box 184"/>
                          <wps:cNvSpPr txBox="1">
                            <a:spLocks noChangeArrowheads="1"/>
                          </wps:cNvSpPr>
                          <wps:spPr bwMode="auto">
                            <a:xfrm>
                              <a:off x="6519553" y="3645724"/>
                              <a:ext cx="423545" cy="20595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AB42E" w14:textId="77777777" w:rsidR="00D3411A" w:rsidRPr="002D5DA2" w:rsidRDefault="00D3411A">
                                <w:pPr>
                                  <w:rPr>
                                    <w:sz w:val="24"/>
                                    <w:szCs w:val="24"/>
                                  </w:rPr>
                                </w:pPr>
                                <w:r w:rsidRPr="002D5DA2">
                                  <w:rPr>
                                    <w:sz w:val="24"/>
                                    <w:szCs w:val="24"/>
                                  </w:rPr>
                                  <w:t>Insolation Intensity (Wm</w:t>
                                </w:r>
                                <w:r w:rsidRPr="002D5DA2">
                                  <w:rPr>
                                    <w:sz w:val="24"/>
                                    <w:szCs w:val="24"/>
                                    <w:vertAlign w:val="superscript"/>
                                  </w:rPr>
                                  <w:t>-2</w:t>
                                </w:r>
                                <w:r w:rsidRPr="002D5DA2">
                                  <w:rPr>
                                    <w:sz w:val="24"/>
                                    <w:szCs w:val="24"/>
                                  </w:rPr>
                                  <w:t>)</w:t>
                                </w:r>
                              </w:p>
                            </w:txbxContent>
                          </wps:txbx>
                          <wps:bodyPr rot="0" vert="vert" wrap="square" lIns="91440" tIns="45720" rIns="91440" bIns="45720" anchor="t" anchorCtr="0" upright="1">
                            <a:noAutofit/>
                          </wps:bodyPr>
                        </wps:wsp>
                        <wps:wsp>
                          <wps:cNvPr id="20" name="Text Box 206"/>
                          <wps:cNvSpPr txBox="1">
                            <a:spLocks noChangeArrowheads="1"/>
                          </wps:cNvSpPr>
                          <wps:spPr bwMode="auto">
                            <a:xfrm>
                              <a:off x="6139543" y="415636"/>
                              <a:ext cx="422275" cy="226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450E3" w14:textId="77777777" w:rsidR="00D3411A" w:rsidRPr="00C422BE" w:rsidRDefault="00D3411A" w:rsidP="00B551A7">
                                <w:pPr>
                                  <w:rPr>
                                    <w:sz w:val="18"/>
                                    <w:szCs w:val="18"/>
                                  </w:rPr>
                                </w:pPr>
                                <w:r>
                                  <w:rPr>
                                    <w:rFonts w:cstheme="minorHAnsi"/>
                                    <w:sz w:val="18"/>
                                    <w:szCs w:val="18"/>
                                  </w:rPr>
                                  <w:t>1000</w:t>
                                </w:r>
                              </w:p>
                            </w:txbxContent>
                          </wps:txbx>
                          <wps:bodyPr rot="0" vert="horz" wrap="square" lIns="91440" tIns="45720" rIns="91440" bIns="45720" anchor="t" anchorCtr="0" upright="1">
                            <a:noAutofit/>
                          </wps:bodyPr>
                        </wps:wsp>
                        <wps:wsp>
                          <wps:cNvPr id="21" name="Text Box 207"/>
                          <wps:cNvSpPr txBox="1">
                            <a:spLocks noChangeArrowheads="1"/>
                          </wps:cNvSpPr>
                          <wps:spPr bwMode="auto">
                            <a:xfrm>
                              <a:off x="6163294" y="736270"/>
                              <a:ext cx="422275" cy="226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5F801" w14:textId="77777777" w:rsidR="00D3411A" w:rsidRPr="00C422BE" w:rsidRDefault="00D3411A" w:rsidP="00B551A7">
                                <w:pPr>
                                  <w:rPr>
                                    <w:sz w:val="18"/>
                                    <w:szCs w:val="18"/>
                                  </w:rPr>
                                </w:pPr>
                                <w:r>
                                  <w:rPr>
                                    <w:rFonts w:cstheme="minorHAnsi"/>
                                    <w:sz w:val="18"/>
                                    <w:szCs w:val="18"/>
                                  </w:rPr>
                                  <w:t>800</w:t>
                                </w:r>
                              </w:p>
                            </w:txbxContent>
                          </wps:txbx>
                          <wps:bodyPr rot="0" vert="horz" wrap="square" lIns="91440" tIns="45720" rIns="91440" bIns="45720" anchor="t" anchorCtr="0" upright="1">
                            <a:noAutofit/>
                          </wps:bodyPr>
                        </wps:wsp>
                        <wps:wsp>
                          <wps:cNvPr id="22" name="Text Box 208"/>
                          <wps:cNvSpPr txBox="1">
                            <a:spLocks noChangeArrowheads="1"/>
                          </wps:cNvSpPr>
                          <wps:spPr bwMode="auto">
                            <a:xfrm>
                              <a:off x="6151418" y="1710046"/>
                              <a:ext cx="422275" cy="226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3D334" w14:textId="77777777" w:rsidR="00D3411A" w:rsidRPr="00C422BE" w:rsidRDefault="00D3411A" w:rsidP="00B551A7">
                                <w:pPr>
                                  <w:rPr>
                                    <w:sz w:val="18"/>
                                    <w:szCs w:val="18"/>
                                  </w:rPr>
                                </w:pPr>
                                <w:r>
                                  <w:rPr>
                                    <w:rFonts w:cstheme="minorHAnsi"/>
                                    <w:sz w:val="18"/>
                                    <w:szCs w:val="18"/>
                                  </w:rPr>
                                  <w:t>200</w:t>
                                </w:r>
                              </w:p>
                            </w:txbxContent>
                          </wps:txbx>
                          <wps:bodyPr rot="0" vert="horz" wrap="square" lIns="91440" tIns="45720" rIns="91440" bIns="45720" anchor="t" anchorCtr="0" upright="1">
                            <a:noAutofit/>
                          </wps:bodyPr>
                        </wps:wsp>
                        <wps:wsp>
                          <wps:cNvPr id="23" name="Text Box 209"/>
                          <wps:cNvSpPr txBox="1">
                            <a:spLocks noChangeArrowheads="1"/>
                          </wps:cNvSpPr>
                          <wps:spPr bwMode="auto">
                            <a:xfrm>
                              <a:off x="6151418" y="1377537"/>
                              <a:ext cx="422275" cy="226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451C" w14:textId="77777777" w:rsidR="00D3411A" w:rsidRPr="00C422BE" w:rsidRDefault="00D3411A" w:rsidP="00B551A7">
                                <w:pPr>
                                  <w:rPr>
                                    <w:sz w:val="18"/>
                                    <w:szCs w:val="18"/>
                                  </w:rPr>
                                </w:pPr>
                                <w:r>
                                  <w:rPr>
                                    <w:rFonts w:cstheme="minorHAnsi"/>
                                    <w:sz w:val="18"/>
                                    <w:szCs w:val="18"/>
                                  </w:rPr>
                                  <w:t>400</w:t>
                                </w:r>
                              </w:p>
                            </w:txbxContent>
                          </wps:txbx>
                          <wps:bodyPr rot="0" vert="horz" wrap="square" lIns="91440" tIns="45720" rIns="91440" bIns="45720" anchor="t" anchorCtr="0" upright="1">
                            <a:noAutofit/>
                          </wps:bodyPr>
                        </wps:wsp>
                        <wps:wsp>
                          <wps:cNvPr id="24" name="Text Box 210"/>
                          <wps:cNvSpPr txBox="1">
                            <a:spLocks noChangeArrowheads="1"/>
                          </wps:cNvSpPr>
                          <wps:spPr bwMode="auto">
                            <a:xfrm>
                              <a:off x="6163294" y="1068779"/>
                              <a:ext cx="422275" cy="226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9A32C" w14:textId="77777777" w:rsidR="00D3411A" w:rsidRPr="00C422BE" w:rsidRDefault="00D3411A" w:rsidP="00B551A7">
                                <w:pPr>
                                  <w:rPr>
                                    <w:sz w:val="18"/>
                                    <w:szCs w:val="18"/>
                                  </w:rPr>
                                </w:pPr>
                                <w:r>
                                  <w:rPr>
                                    <w:rFonts w:cstheme="minorHAnsi"/>
                                    <w:sz w:val="18"/>
                                    <w:szCs w:val="18"/>
                                  </w:rPr>
                                  <w:t>600</w:t>
                                </w:r>
                              </w:p>
                            </w:txbxContent>
                          </wps:txbx>
                          <wps:bodyPr rot="0" vert="horz" wrap="square" lIns="91440" tIns="45720" rIns="91440" bIns="45720" anchor="t" anchorCtr="0" upright="1">
                            <a:noAutofit/>
                          </wps:bodyPr>
                        </wps:wsp>
                        <wpg:grpSp>
                          <wpg:cNvPr id="56" name="Group 56"/>
                          <wpg:cNvGrpSpPr/>
                          <wpg:grpSpPr>
                            <a:xfrm>
                              <a:off x="1757548" y="249381"/>
                              <a:ext cx="2710815" cy="243747"/>
                              <a:chOff x="0" y="0"/>
                              <a:chExt cx="2710815" cy="240030"/>
                            </a:xfrm>
                          </wpg:grpSpPr>
                          <wps:wsp>
                            <wps:cNvPr id="36" name="Text Box 216"/>
                            <wps:cNvSpPr txBox="1">
                              <a:spLocks noChangeArrowheads="1"/>
                            </wps:cNvSpPr>
                            <wps:spPr bwMode="auto">
                              <a:xfrm>
                                <a:off x="0" y="0"/>
                                <a:ext cx="177292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2C0EB" w14:textId="77777777" w:rsidR="00D3411A" w:rsidRPr="00671D3A" w:rsidRDefault="00D3411A" w:rsidP="00536ECB">
                                  <w:pPr>
                                    <w:jc w:val="center"/>
                                    <w:rPr>
                                      <w:sz w:val="18"/>
                                      <w:szCs w:val="18"/>
                                    </w:rPr>
                                  </w:pPr>
                                  <w:r>
                                    <w:rPr>
                                      <w:sz w:val="18"/>
                                      <w:szCs w:val="18"/>
                                    </w:rPr>
                                    <w:t>Atlantic Sector Sea Ice Minimum</w:t>
                                  </w:r>
                                </w:p>
                              </w:txbxContent>
                            </wps:txbx>
                            <wps:bodyPr rot="0" vert="horz" wrap="square" lIns="91440" tIns="45720" rIns="91440" bIns="45720" anchor="ctr" anchorCtr="0" upright="1">
                              <a:noAutofit/>
                            </wps:bodyPr>
                          </wps:wsp>
                          <wpg:grpSp>
                            <wpg:cNvPr id="39" name="Group 196"/>
                            <wpg:cNvGrpSpPr>
                              <a:grpSpLocks/>
                            </wpg:cNvGrpSpPr>
                            <wpg:grpSpPr bwMode="auto">
                              <a:xfrm>
                                <a:off x="1704975" y="38100"/>
                                <a:ext cx="1005840" cy="146050"/>
                                <a:chOff x="5060" y="759"/>
                                <a:chExt cx="2279" cy="225"/>
                              </a:xfrm>
                            </wpg:grpSpPr>
                            <wpg:grpSp>
                              <wpg:cNvPr id="40" name="Group 191"/>
                              <wpg:cNvGrpSpPr>
                                <a:grpSpLocks/>
                              </wpg:cNvGrpSpPr>
                              <wpg:grpSpPr bwMode="auto">
                                <a:xfrm>
                                  <a:off x="5060" y="874"/>
                                  <a:ext cx="2279" cy="0"/>
                                  <a:chOff x="5481" y="12616"/>
                                  <a:chExt cx="1380" cy="0"/>
                                </a:xfrm>
                              </wpg:grpSpPr>
                              <wps:wsp>
                                <wps:cNvPr id="41" name="AutoShape 189"/>
                                <wps:cNvCnPr>
                                  <a:cxnSpLocks noChangeShapeType="1"/>
                                </wps:cNvCnPr>
                                <wps:spPr bwMode="auto">
                                  <a:xfrm>
                                    <a:off x="6171" y="12616"/>
                                    <a:ext cx="69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190"/>
                                <wps:cNvCnPr>
                                  <a:cxnSpLocks noChangeShapeType="1"/>
                                </wps:cNvCnPr>
                                <wps:spPr bwMode="auto">
                                  <a:xfrm>
                                    <a:off x="5481" y="12616"/>
                                    <a:ext cx="69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43" name="AutoShape 192"/>
                              <wps:cNvCnPr>
                                <a:cxnSpLocks noChangeShapeType="1"/>
                              </wps:cNvCnPr>
                              <wps:spPr bwMode="auto">
                                <a:xfrm flipV="1">
                                  <a:off x="5081" y="764"/>
                                  <a:ext cx="0" cy="2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193"/>
                              <wps:cNvCnPr>
                                <a:cxnSpLocks noChangeShapeType="1"/>
                              </wps:cNvCnPr>
                              <wps:spPr bwMode="auto">
                                <a:xfrm flipV="1">
                                  <a:off x="7310" y="759"/>
                                  <a:ext cx="0" cy="2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6" name="Text Box 183"/>
                          <wps:cNvSpPr txBox="1">
                            <a:spLocks noChangeArrowheads="1"/>
                          </wps:cNvSpPr>
                          <wps:spPr bwMode="auto">
                            <a:xfrm>
                              <a:off x="546265" y="7457704"/>
                              <a:ext cx="5724525" cy="1454741"/>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D3EDF6" w14:textId="243D210D" w:rsidR="00D3411A" w:rsidRPr="003255E2" w:rsidRDefault="00D3411A" w:rsidP="00B53049">
                                <w:pPr>
                                  <w:tabs>
                                    <w:tab w:val="left" w:pos="5670"/>
                                  </w:tabs>
                                  <w:jc w:val="both"/>
                                  <w:rPr>
                                    <w:sz w:val="20"/>
                                    <w:szCs w:val="20"/>
                                  </w:rPr>
                                </w:pPr>
                                <w:r>
                                  <w:rPr>
                                    <w:b/>
                                    <w:sz w:val="20"/>
                                    <w:szCs w:val="20"/>
                                  </w:rPr>
                                  <w:t>Figure 8</w:t>
                                </w:r>
                                <w:r w:rsidRPr="008375C0">
                                  <w:rPr>
                                    <w:b/>
                                    <w:sz w:val="20"/>
                                    <w:szCs w:val="20"/>
                                  </w:rPr>
                                  <w:t xml:space="preserve">: </w:t>
                                </w:r>
                                <w:r w:rsidRPr="008375C0">
                                  <w:rPr>
                                    <w:sz w:val="20"/>
                                    <w:szCs w:val="20"/>
                                  </w:rPr>
                                  <w:t xml:space="preserve">EPICA Dome C </w:t>
                                </w:r>
                                <w:r>
                                  <w:rPr>
                                    <w:sz w:val="20"/>
                                    <w:szCs w:val="20"/>
                                  </w:rPr>
                                  <w:t>δ</w:t>
                                </w:r>
                                <w:r w:rsidRPr="009B2968">
                                  <w:rPr>
                                    <w:sz w:val="20"/>
                                    <w:szCs w:val="20"/>
                                    <w:vertAlign w:val="superscript"/>
                                  </w:rPr>
                                  <w:t>18</w:t>
                                </w:r>
                                <w:r>
                                  <w:rPr>
                                    <w:sz w:val="20"/>
                                    <w:szCs w:val="20"/>
                                  </w:rPr>
                                  <w:t>O</w:t>
                                </w:r>
                                <w:r w:rsidRPr="009B2968">
                                  <w:rPr>
                                    <w:sz w:val="20"/>
                                    <w:szCs w:val="20"/>
                                    <w:vertAlign w:val="subscript"/>
                                  </w:rPr>
                                  <w:t>ice</w:t>
                                </w:r>
                                <w:r w:rsidRPr="008375C0">
                                  <w:rPr>
                                    <w:sz w:val="20"/>
                                    <w:szCs w:val="20"/>
                                  </w:rPr>
                                  <w:t xml:space="preserve"> </w:t>
                                </w:r>
                                <w:r w:rsidRPr="001E5FD8">
                                  <w:rPr>
                                    <w:sz w:val="20"/>
                                    <w:szCs w:val="20"/>
                                  </w:rPr>
                                  <w:fldChar w:fldCharType="begin"/>
                                </w:r>
                                <w:r w:rsidRPr="001E5FD8">
                                  <w:rPr>
                                    <w:sz w:val="20"/>
                                    <w:szCs w:val="20"/>
                                  </w:rPr>
                                  <w:instrText xml:space="preserve"> ADDIN EN.CITE &lt;EndNote&gt;&lt;Cite&gt;&lt;Author&gt;Masson-Delmotte&lt;/Author&gt;&lt;Year&gt;2011&lt;/Year&gt;&lt;RecNum&gt;94&lt;/RecNum&gt;&lt;DisplayText&gt;(Masson-Delmotte et al. 2011)&lt;/DisplayText&gt;&lt;record&gt;&lt;rec-number&gt;94&lt;/rec-number&gt;&lt;foreign-keys&gt;&lt;key app="EN" db-id="zrva9revlp2zv4ef9e7p5a2k2srpazvs0dss" timestamp="1509467372"&gt;94&lt;/key&gt;&lt;key app="ENWeb" db-id=""&gt;0&lt;/key&gt;&lt;/foreign-keys&gt;&lt;ref-type name="Journal Article"&gt;17&lt;/ref-type&gt;&lt;contributors&gt;&lt;authors&gt;&lt;author&gt;Masson-Delmotte, V.&lt;/author&gt;&lt;author&gt;Buiron, D.&lt;/author&gt;&lt;author&gt;Ekaykin, A.&lt;/author&gt;&lt;author&gt;Frezzotti, M.&lt;/author&gt;&lt;author&gt;Gallée, H.&lt;/author&gt;&lt;author&gt;Jouzel, J.&lt;/author&gt;&lt;author&gt;Krinner, G.&lt;/author&gt;&lt;author&gt;Landais, A.&lt;/author&gt;&lt;author&gt;Motoyama, H.&lt;/author&gt;&lt;author&gt;Oerter, H.&lt;/author&gt;&lt;author&gt;Pol, K.&lt;/author&gt;&lt;author&gt;Pollard, D.&lt;/author&gt;&lt;author&gt;Ritz, C.&lt;/author&gt;&lt;author&gt;Schlosser, E.&lt;/author&gt;&lt;author&gt;Sime, L. C.&lt;/author&gt;&lt;author&gt;Sodemann, H.&lt;/author&gt;&lt;author&gt;Stenni, B.&lt;/author&gt;&lt;author&gt;Uemura, R.&lt;/author&gt;&lt;author&gt;Vimeux, F.&lt;/author&gt;&lt;/authors&gt;&lt;/contributors&gt;&lt;titles&gt;&lt;title&gt;A comparison of the present and last interglacial periods in six Antarctic ice cores&lt;/title&gt;&lt;secondary-title&gt;Climate of the Past&lt;/secondary-title&gt;&lt;/titles&gt;&lt;periodical&gt;&lt;full-title&gt;Climate of the Past&lt;/full-title&gt;&lt;/periodical&gt;&lt;pages&gt;397-423&lt;/pages&gt;&lt;volume&gt;7&lt;/volume&gt;&lt;number&gt;2&lt;/number&gt;&lt;dates&gt;&lt;year&gt;2011&lt;/year&gt;&lt;/dates&gt;&lt;isbn&gt;1814-9332&lt;/isbn&gt;&lt;urls&gt;&lt;/urls&gt;&lt;electronic-resource-num&gt;10.5194/cp-7-397-2011&lt;/electronic-resource-num&gt;&lt;/record&gt;&lt;/Cite&gt;&lt;/EndNote&gt;</w:instrText>
                                </w:r>
                                <w:r w:rsidRPr="001E5FD8">
                                  <w:rPr>
                                    <w:sz w:val="20"/>
                                    <w:szCs w:val="20"/>
                                  </w:rPr>
                                  <w:fldChar w:fldCharType="separate"/>
                                </w:r>
                                <w:r w:rsidRPr="001E5FD8">
                                  <w:rPr>
                                    <w:noProof/>
                                    <w:sz w:val="20"/>
                                    <w:szCs w:val="20"/>
                                  </w:rPr>
                                  <w:t>(Masson-Delmotte et al. 2011)</w:t>
                                </w:r>
                                <w:r w:rsidRPr="001E5FD8">
                                  <w:rPr>
                                    <w:sz w:val="20"/>
                                    <w:szCs w:val="20"/>
                                  </w:rPr>
                                  <w:fldChar w:fldCharType="end"/>
                                </w:r>
                                <w:r w:rsidRPr="001E5FD8">
                                  <w:rPr>
                                    <w:sz w:val="20"/>
                                    <w:szCs w:val="20"/>
                                  </w:rPr>
                                  <w:t xml:space="preserve"> and Na</w:t>
                                </w:r>
                                <w:r w:rsidRPr="001E5FD8">
                                  <w:rPr>
                                    <w:sz w:val="20"/>
                                    <w:szCs w:val="20"/>
                                    <w:vertAlign w:val="subscript"/>
                                  </w:rPr>
                                  <w:t>ss</w:t>
                                </w:r>
                                <w:r w:rsidRPr="001E5FD8">
                                  <w:rPr>
                                    <w:sz w:val="20"/>
                                    <w:szCs w:val="20"/>
                                  </w:rPr>
                                  <w:t xml:space="preserve"> flux </w:t>
                                </w:r>
                                <w:r w:rsidRPr="001E5FD8">
                                  <w:rPr>
                                    <w:sz w:val="20"/>
                                    <w:szCs w:val="20"/>
                                  </w:rPr>
                                  <w:fldChar w:fldCharType="begin">
                                    <w:fldData xml:space="preserve">PEVuZE5vdGU+PENpdGU+PEF1dGhvcj5Xb2xmZjwvQXV0aG9yPjxZZWFyPjIwMDY8L1llYXI+PFJl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</w:fldData>
                                  </w:fldChar>
                                </w:r>
                                <w:r w:rsidRPr="001E5FD8">
                                  <w:rPr>
                                    <w:sz w:val="20"/>
                                    <w:szCs w:val="20"/>
                                  </w:rPr>
                                  <w:instrText xml:space="preserve"> ADDIN EN.CITE </w:instrText>
                                </w:r>
                                <w:r w:rsidRPr="001E5FD8">
                                  <w:rPr>
                                    <w:sz w:val="20"/>
                                    <w:szCs w:val="20"/>
                                  </w:rPr>
                                  <w:fldChar w:fldCharType="begin">
                                    <w:fldData xml:space="preserve">PEVuZE5vdGU+PENpdGU+PEF1dGhvcj5Xb2xmZjwvQXV0aG9yPjxZZWFyPjIwMDY8L1llYXI+PFJl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</w:fldData>
                                  </w:fldChar>
                                </w:r>
                                <w:r w:rsidRPr="001E5FD8">
                                  <w:rPr>
                                    <w:sz w:val="20"/>
                                    <w:szCs w:val="20"/>
                                  </w:rPr>
                                  <w:instrText xml:space="preserve"> ADDIN EN.CITE.DATA </w:instrText>
                                </w:r>
                                <w:r w:rsidRPr="001E5FD8">
                                  <w:rPr>
                                    <w:sz w:val="20"/>
                                    <w:szCs w:val="20"/>
                                  </w:rPr>
                                </w:r>
                                <w:r w:rsidRPr="001E5FD8">
                                  <w:rPr>
                                    <w:sz w:val="20"/>
                                    <w:szCs w:val="20"/>
                                  </w:rPr>
                                  <w:fldChar w:fldCharType="end"/>
                                </w:r>
                                <w:r w:rsidRPr="001E5FD8">
                                  <w:rPr>
                                    <w:sz w:val="20"/>
                                    <w:szCs w:val="20"/>
                                  </w:rPr>
                                </w:r>
                                <w:r w:rsidRPr="001E5FD8">
                                  <w:rPr>
                                    <w:sz w:val="20"/>
                                    <w:szCs w:val="20"/>
                                  </w:rPr>
                                  <w:fldChar w:fldCharType="separate"/>
                                </w:r>
                                <w:r w:rsidRPr="001E5FD8">
                                  <w:rPr>
                                    <w:noProof/>
                                    <w:sz w:val="20"/>
                                    <w:szCs w:val="20"/>
                                  </w:rPr>
                                  <w:t>(Wolff et al. 2006)</w:t>
                                </w:r>
                                <w:r w:rsidRPr="001E5FD8">
                                  <w:rPr>
                                    <w:sz w:val="20"/>
                                    <w:szCs w:val="20"/>
                                  </w:rPr>
                                  <w:fldChar w:fldCharType="end"/>
                                </w:r>
                                <w:r w:rsidRPr="001E5FD8">
                                  <w:rPr>
                                    <w:sz w:val="20"/>
                                    <w:szCs w:val="20"/>
                                  </w:rPr>
                                  <w:t xml:space="preserve"> records and insolation intensity for the time period 135 – 115 ka (all converted onto the LR04 chronology). The insolation intensities are January or July means for latitudes at 55 </w:t>
                                </w:r>
                                <w:r w:rsidRPr="001E5FD8">
                                  <w:rPr>
                                    <w:sz w:val="20"/>
                                    <w:szCs w:val="20"/>
                                    <w:vertAlign w:val="superscript"/>
                                  </w:rPr>
                                  <w:t>o</w:t>
                                </w:r>
                                <w:r w:rsidRPr="001E5FD8">
                                  <w:rPr>
                                    <w:sz w:val="20"/>
                                    <w:szCs w:val="20"/>
                                  </w:rPr>
                                  <w:t xml:space="preserve">S and 55 </w:t>
                                </w:r>
                                <w:r w:rsidRPr="001E5FD8">
                                  <w:rPr>
                                    <w:sz w:val="20"/>
                                    <w:szCs w:val="20"/>
                                    <w:vertAlign w:val="superscript"/>
                                  </w:rPr>
                                  <w:t>o</w:t>
                                </w:r>
                                <w:r w:rsidRPr="001E5FD8">
                                  <w:rPr>
                                    <w:sz w:val="20"/>
                                    <w:szCs w:val="20"/>
                                  </w:rPr>
                                  <w:t>N. The average age of the MIS 5e SST maximum for each SO sector is marked by a vertical line (Red – Pacific sector, Blue – Atlantic sector, Orange – Indian sector), with the standard deviation marked by the shaded area of c</w:t>
                                </w:r>
                                <w:r>
                                  <w:rPr>
                                    <w:sz w:val="20"/>
                                    <w:szCs w:val="20"/>
                                  </w:rPr>
                                  <w:t>orresponding colour</w:t>
                                </w:r>
                                <w:r w:rsidRPr="008375C0">
                                  <w:rPr>
                                    <w:sz w:val="20"/>
                                    <w:szCs w:val="20"/>
                                  </w:rPr>
                                  <w:t xml:space="preserve">. </w:t>
                                </w:r>
                                <w:r>
                                  <w:rPr>
                                    <w:sz w:val="20"/>
                                    <w:szCs w:val="20"/>
                                  </w:rPr>
                                  <w:t xml:space="preserve">The average and standard deviation for the Indian sector was calculated excluding the SSTs from site MD88-770. </w:t>
                                </w:r>
                                <w:r w:rsidRPr="008375C0">
                                  <w:rPr>
                                    <w:sz w:val="20"/>
                                    <w:szCs w:val="20"/>
                                  </w:rPr>
                                  <w:t xml:space="preserve">The average </w:t>
                                </w:r>
                                <w:r>
                                  <w:rPr>
                                    <w:sz w:val="20"/>
                                    <w:szCs w:val="20"/>
                                  </w:rPr>
                                  <w:t>age ranges of</w:t>
                                </w:r>
                                <w:r w:rsidRPr="008375C0">
                                  <w:rPr>
                                    <w:sz w:val="20"/>
                                    <w:szCs w:val="20"/>
                                  </w:rPr>
                                  <w:t xml:space="preserve"> the </w:t>
                                </w:r>
                                <w:r>
                                  <w:rPr>
                                    <w:sz w:val="20"/>
                                    <w:szCs w:val="20"/>
                                  </w:rPr>
                                  <w:t xml:space="preserve">MIS 5e sea-ice minima in the </w:t>
                                </w:r>
                                <w:r w:rsidRPr="008375C0">
                                  <w:rPr>
                                    <w:sz w:val="20"/>
                                    <w:szCs w:val="20"/>
                                  </w:rPr>
                                  <w:t xml:space="preserve">Atlantic </w:t>
                                </w:r>
                                <w:r>
                                  <w:rPr>
                                    <w:sz w:val="20"/>
                                    <w:szCs w:val="20"/>
                                  </w:rPr>
                                  <w:t xml:space="preserve">and Pacific </w:t>
                                </w:r>
                                <w:r w:rsidRPr="008375C0">
                                  <w:rPr>
                                    <w:sz w:val="20"/>
                                    <w:szCs w:val="20"/>
                                  </w:rPr>
                                  <w:t>sector</w:t>
                                </w:r>
                                <w:r>
                                  <w:rPr>
                                    <w:sz w:val="20"/>
                                    <w:szCs w:val="20"/>
                                  </w:rPr>
                                  <w:t>s are</w:t>
                                </w:r>
                                <w:r w:rsidRPr="008375C0">
                                  <w:rPr>
                                    <w:sz w:val="20"/>
                                    <w:szCs w:val="20"/>
                                  </w:rPr>
                                  <w:t xml:space="preserve"> also marked.</w:t>
                                </w:r>
                              </w:p>
                            </w:txbxContent>
                          </wps:txbx>
                          <wps:bodyPr rot="0" vert="horz" wrap="square" lIns="91440" tIns="45720" rIns="91440" bIns="45720" anchor="t" anchorCtr="0" upright="1">
                            <a:noAutofit/>
                          </wps:bodyPr>
                        </wps:wsp>
                        <wps:wsp>
                          <wps:cNvPr id="48" name="Text Box 178"/>
                          <wps:cNvSpPr txBox="1">
                            <a:spLocks noChangeArrowheads="1"/>
                          </wps:cNvSpPr>
                          <wps:spPr bwMode="auto">
                            <a:xfrm>
                              <a:off x="1068779" y="5937662"/>
                              <a:ext cx="1105535" cy="30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FDBE6" w14:textId="1DE54F2B" w:rsidR="00D3411A" w:rsidRPr="00992062" w:rsidRDefault="00D3411A" w:rsidP="00992062">
                                <w:pPr>
                                  <w:jc w:val="center"/>
                                  <w:rPr>
                                    <w:b/>
                                    <w:sz w:val="18"/>
                                    <w:szCs w:val="18"/>
                                  </w:rPr>
                                </w:pPr>
                                <w:r w:rsidRPr="001E5FD8">
                                  <w:rPr>
                                    <w:b/>
                                    <w:sz w:val="18"/>
                                    <w:szCs w:val="18"/>
                                  </w:rPr>
                                  <w:t xml:space="preserve">55 </w:t>
                                </w:r>
                                <w:r w:rsidRPr="001E5FD8">
                                  <w:rPr>
                                    <w:b/>
                                    <w:sz w:val="18"/>
                                    <w:szCs w:val="18"/>
                                    <w:vertAlign w:val="superscript"/>
                                  </w:rPr>
                                  <w:t>o</w:t>
                                </w:r>
                                <w:r w:rsidRPr="001E5FD8">
                                  <w:rPr>
                                    <w:b/>
                                    <w:sz w:val="18"/>
                                    <w:szCs w:val="18"/>
                                  </w:rPr>
                                  <w:t>N July</w:t>
                                </w:r>
                              </w:p>
                            </w:txbxContent>
                          </wps:txbx>
                          <wps:bodyPr rot="0" vert="horz" wrap="square" lIns="91440" tIns="45720" rIns="91440" bIns="45720" anchor="t" anchorCtr="0" upright="1">
                            <a:noAutofit/>
                          </wps:bodyPr>
                        </wps:wsp>
                        <wps:wsp>
                          <wps:cNvPr id="49" name="Text Box 177"/>
                          <wps:cNvSpPr txBox="1">
                            <a:spLocks noChangeArrowheads="1"/>
                          </wps:cNvSpPr>
                          <wps:spPr bwMode="auto">
                            <a:xfrm>
                              <a:off x="866899" y="2861953"/>
                              <a:ext cx="1105535" cy="30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9B8D6" w14:textId="51449B75" w:rsidR="00D3411A" w:rsidRPr="00992062" w:rsidRDefault="00D3411A" w:rsidP="00992062">
                                <w:pPr>
                                  <w:jc w:val="center"/>
                                  <w:rPr>
                                    <w:b/>
                                    <w:sz w:val="18"/>
                                    <w:szCs w:val="18"/>
                                  </w:rPr>
                                </w:pPr>
                                <w:r w:rsidRPr="001E5FD8">
                                  <w:rPr>
                                    <w:b/>
                                    <w:sz w:val="18"/>
                                    <w:szCs w:val="18"/>
                                  </w:rPr>
                                  <w:t xml:space="preserve">55 </w:t>
                                </w:r>
                                <w:r w:rsidRPr="001E5FD8">
                                  <w:rPr>
                                    <w:b/>
                                    <w:sz w:val="18"/>
                                    <w:szCs w:val="18"/>
                                    <w:vertAlign w:val="superscript"/>
                                  </w:rPr>
                                  <w:t>o</w:t>
                                </w:r>
                                <w:r w:rsidRPr="001E5FD8">
                                  <w:rPr>
                                    <w:b/>
                                    <w:sz w:val="18"/>
                                    <w:szCs w:val="18"/>
                                  </w:rPr>
                                  <w:t>S January</w:t>
                                </w:r>
                              </w:p>
                            </w:txbxContent>
                          </wps:txbx>
                          <wps:bodyPr rot="0" vert="horz" wrap="square" lIns="91440" tIns="45720" rIns="91440" bIns="45720" anchor="t" anchorCtr="0" upright="1">
                            <a:noAutofit/>
                          </wps:bodyPr>
                        </wps:wsp>
                        <wps:wsp>
                          <wps:cNvPr id="50" name="Text Box 179"/>
                          <wps:cNvSpPr txBox="1">
                            <a:spLocks noChangeArrowheads="1"/>
                          </wps:cNvSpPr>
                          <wps:spPr bwMode="auto">
                            <a:xfrm>
                              <a:off x="1080655" y="4239491"/>
                              <a:ext cx="1105535" cy="30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2C65" w14:textId="338E5D93" w:rsidR="00D3411A" w:rsidRPr="00992062" w:rsidRDefault="00D3411A" w:rsidP="00992062">
                                <w:pPr>
                                  <w:jc w:val="center"/>
                                  <w:rPr>
                                    <w:b/>
                                    <w:sz w:val="18"/>
                                    <w:szCs w:val="18"/>
                                  </w:rPr>
                                </w:pPr>
                                <w:r w:rsidRPr="001E5FD8">
                                  <w:rPr>
                                    <w:b/>
                                    <w:sz w:val="18"/>
                                    <w:szCs w:val="18"/>
                                  </w:rPr>
                                  <w:t xml:space="preserve">55 </w:t>
                                </w:r>
                                <w:r w:rsidRPr="001E5FD8">
                                  <w:rPr>
                                    <w:b/>
                                    <w:sz w:val="18"/>
                                    <w:szCs w:val="18"/>
                                    <w:vertAlign w:val="superscript"/>
                                  </w:rPr>
                                  <w:t>o</w:t>
                                </w:r>
                                <w:r w:rsidRPr="001E5FD8">
                                  <w:rPr>
                                    <w:b/>
                                    <w:sz w:val="18"/>
                                    <w:szCs w:val="18"/>
                                  </w:rPr>
                                  <w:t>S July</w:t>
                                </w:r>
                              </w:p>
                            </w:txbxContent>
                          </wps:txbx>
                          <wps:bodyPr rot="0" vert="horz" wrap="square" lIns="91440" tIns="45720" rIns="91440" bIns="45720" anchor="t" anchorCtr="0" upright="1">
                            <a:noAutofit/>
                          </wps:bodyPr>
                        </wps:wsp>
                        <wpg:grpSp>
                          <wpg:cNvPr id="55" name="Group 55"/>
                          <wpg:cNvGrpSpPr/>
                          <wpg:grpSpPr>
                            <a:xfrm>
                              <a:off x="1080655" y="0"/>
                              <a:ext cx="3502025" cy="232140"/>
                              <a:chOff x="0" y="0"/>
                              <a:chExt cx="3502025" cy="228600"/>
                            </a:xfrm>
                          </wpg:grpSpPr>
                          <wpg:grpSp>
                            <wpg:cNvPr id="226" name="Group 196"/>
                            <wpg:cNvGrpSpPr>
                              <a:grpSpLocks/>
                            </wpg:cNvGrpSpPr>
                            <wpg:grpSpPr bwMode="auto">
                              <a:xfrm>
                                <a:off x="1752600" y="38100"/>
                                <a:ext cx="1749425" cy="146050"/>
                                <a:chOff x="5059" y="759"/>
                                <a:chExt cx="2251" cy="225"/>
                              </a:xfrm>
                            </wpg:grpSpPr>
                            <wpg:grpSp>
                              <wpg:cNvPr id="228" name="Group 191"/>
                              <wpg:cNvGrpSpPr>
                                <a:grpSpLocks/>
                              </wpg:cNvGrpSpPr>
                              <wpg:grpSpPr bwMode="auto">
                                <a:xfrm>
                                  <a:off x="5059" y="874"/>
                                  <a:ext cx="2239" cy="0"/>
                                  <a:chOff x="5481" y="12616"/>
                                  <a:chExt cx="1356" cy="0"/>
                                </a:xfrm>
                              </wpg:grpSpPr>
                              <wps:wsp>
                                <wps:cNvPr id="232" name="AutoShape 189"/>
                                <wps:cNvCnPr>
                                  <a:cxnSpLocks noChangeShapeType="1"/>
                                </wps:cNvCnPr>
                                <wps:spPr bwMode="auto">
                                  <a:xfrm>
                                    <a:off x="6170" y="12616"/>
                                    <a:ext cx="667"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33" name="AutoShape 190"/>
                                <wps:cNvCnPr>
                                  <a:cxnSpLocks noChangeShapeType="1"/>
                                </wps:cNvCnPr>
                                <wps:spPr bwMode="auto">
                                  <a:xfrm>
                                    <a:off x="5481" y="12616"/>
                                    <a:ext cx="69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40" name="AutoShape 192"/>
                              <wps:cNvCnPr>
                                <a:cxnSpLocks noChangeShapeType="1"/>
                              </wps:cNvCnPr>
                              <wps:spPr bwMode="auto">
                                <a:xfrm flipV="1">
                                  <a:off x="5081" y="764"/>
                                  <a:ext cx="0" cy="2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193"/>
                              <wps:cNvCnPr>
                                <a:cxnSpLocks noChangeShapeType="1"/>
                              </wps:cNvCnPr>
                              <wps:spPr bwMode="auto">
                                <a:xfrm flipV="1">
                                  <a:off x="7310" y="759"/>
                                  <a:ext cx="0" cy="22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s:wsp>
                            <wps:cNvPr id="243" name="Text Box 216"/>
                            <wps:cNvSpPr txBox="1">
                              <a:spLocks noChangeArrowheads="1"/>
                            </wps:cNvSpPr>
                            <wps:spPr bwMode="auto">
                              <a:xfrm>
                                <a:off x="0" y="0"/>
                                <a:ext cx="19405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9F2C5" w14:textId="40AA835D" w:rsidR="00D3411A" w:rsidRPr="00671D3A" w:rsidRDefault="00D3411A" w:rsidP="00E72757">
                                  <w:pPr>
                                    <w:jc w:val="center"/>
                                    <w:rPr>
                                      <w:sz w:val="18"/>
                                      <w:szCs w:val="18"/>
                                    </w:rPr>
                                  </w:pPr>
                                  <w:r>
                                    <w:rPr>
                                      <w:sz w:val="18"/>
                                      <w:szCs w:val="18"/>
                                    </w:rPr>
                                    <w:t>Pacific Sector Sea Ice Minimum</w:t>
                                  </w:r>
                                </w:p>
                              </w:txbxContent>
                            </wps:txbx>
                            <wps:bodyPr rot="0" vert="horz" wrap="square" lIns="91440" tIns="45720" rIns="91440" bIns="45720" anchor="ctr" anchorCtr="0" upright="1">
                              <a:noAutofit/>
                            </wps:bodyPr>
                          </wps:wsp>
                        </wpg:grpSp>
                        <wpg:graphicFrame>
                          <wpg:cNvPr id="138" name="Chart 138"/>
                          <wpg:cNvFrPr/>
                          <wpg:xfrm>
                            <a:off x="558140" y="380010"/>
                            <a:ext cx="5680075" cy="1909445"/>
                          </wpg:xfrm>
                          <a:graphic>
                            <a:graphicData uri="http://schemas.openxmlformats.org/drawingml/2006/chart">
                              <c:chart xmlns:c="http://schemas.openxmlformats.org/drawingml/2006/chart" xmlns:r="http://schemas.openxmlformats.org/officeDocument/2006/relationships" r:id="rId28"/>
                            </a:graphicData>
                          </a:graphic>
                        </wpg:graphicFrame>
                        <wps:wsp>
                          <wps:cNvPr id="250" name="Text Box 250"/>
                          <wps:cNvSpPr txBox="1"/>
                          <wps:spPr>
                            <a:xfrm>
                              <a:off x="3087584" y="1888176"/>
                              <a:ext cx="323215" cy="895350"/>
                            </a:xfrm>
                            <a:prstGeom prst="rect">
                              <a:avLst/>
                            </a:prstGeom>
                            <a:noFill/>
                            <a:ln w="6350">
                              <a:noFill/>
                            </a:ln>
                          </wps:spPr>
                          <wps:txbx>
                            <w:txbxContent>
                              <w:p w14:paraId="306CEC31" w14:textId="5E26D0C5" w:rsidR="00D3411A" w:rsidRPr="00492071" w:rsidRDefault="00D3411A" w:rsidP="00492071">
                                <w:pPr>
                                  <w:jc w:val="center"/>
                                  <w:rPr>
                                    <w:color w:val="943634" w:themeColor="accent2" w:themeShade="BF"/>
                                  </w:rPr>
                                </w:pPr>
                                <w:r w:rsidRPr="00492071">
                                  <w:rPr>
                                    <w:color w:val="943634" w:themeColor="accent2" w:themeShade="BF"/>
                                  </w:rPr>
                                  <w:t>Pacific sector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52" name="Text Box 252"/>
                          <wps:cNvSpPr txBox="1"/>
                          <wps:spPr>
                            <a:xfrm>
                              <a:off x="3752603" y="1900052"/>
                              <a:ext cx="323215" cy="942975"/>
                            </a:xfrm>
                            <a:prstGeom prst="rect">
                              <a:avLst/>
                            </a:prstGeom>
                            <a:noFill/>
                            <a:ln w="6350">
                              <a:noFill/>
                            </a:ln>
                          </wps:spPr>
                          <wps:txbx>
                            <w:txbxContent>
                              <w:p w14:paraId="1FFD915B" w14:textId="3E387452" w:rsidR="00D3411A" w:rsidRPr="00492071" w:rsidRDefault="00D3411A" w:rsidP="00492071">
                                <w:pPr>
                                  <w:jc w:val="center"/>
                                  <w:rPr>
                                    <w:color w:val="215868" w:themeColor="accent5" w:themeShade="80"/>
                                  </w:rPr>
                                </w:pPr>
                                <w:r w:rsidRPr="00492071">
                                  <w:rPr>
                                    <w:color w:val="215868" w:themeColor="accent5" w:themeShade="80"/>
                                  </w:rPr>
                                  <w:t>Atlantic sector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4322618" y="1876301"/>
                              <a:ext cx="323215" cy="895350"/>
                            </a:xfrm>
                            <a:prstGeom prst="rect">
                              <a:avLst/>
                            </a:prstGeom>
                            <a:noFill/>
                            <a:ln w="6350">
                              <a:noFill/>
                            </a:ln>
                          </wps:spPr>
                          <wps:txbx>
                            <w:txbxContent>
                              <w:p w14:paraId="182D2751" w14:textId="5E38B24B" w:rsidR="00D3411A" w:rsidRPr="00492071" w:rsidRDefault="00D3411A" w:rsidP="00492071">
                                <w:pPr>
                                  <w:jc w:val="center"/>
                                  <w:rPr>
                                    <w:color w:val="E36C0A" w:themeColor="accent6" w:themeShade="BF"/>
                                  </w:rPr>
                                </w:pPr>
                                <w:r w:rsidRPr="00492071">
                                  <w:rPr>
                                    <w:color w:val="E36C0A" w:themeColor="accent6" w:themeShade="BF"/>
                                  </w:rPr>
                                  <w:t>Indian sector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5" name="AutoShape 201"/>
                        <wps:cNvCnPr>
                          <a:cxnSpLocks noChangeShapeType="1"/>
                        </wps:cNvCnPr>
                        <wps:spPr bwMode="auto">
                          <a:xfrm>
                            <a:off x="938151" y="795646"/>
                            <a:ext cx="155575" cy="0"/>
                          </a:xfrm>
                          <a:prstGeom prst="straightConnector1">
                            <a:avLst/>
                          </a:prstGeom>
                          <a:noFill/>
                          <a:ln w="38100">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wps:wsp>
                        <wps:cNvPr id="17" name="AutoShape 202"/>
                        <wps:cNvCnPr>
                          <a:cxnSpLocks noChangeShapeType="1"/>
                        </wps:cNvCnPr>
                        <wps:spPr bwMode="auto">
                          <a:xfrm>
                            <a:off x="938151" y="950026"/>
                            <a:ext cx="155575"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s:wsp>
                        <wps:cNvPr id="18" name="Text Box 203"/>
                        <wps:cNvSpPr txBox="1">
                          <a:spLocks noChangeArrowheads="1"/>
                        </wps:cNvSpPr>
                        <wps:spPr bwMode="auto">
                          <a:xfrm>
                            <a:off x="1033153" y="676893"/>
                            <a:ext cx="527050" cy="226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1CFA0" w14:textId="77777777" w:rsidR="00D3411A" w:rsidRPr="00C422BE" w:rsidRDefault="00D3411A">
                              <w:pPr>
                                <w:rPr>
                                  <w:sz w:val="18"/>
                                  <w:szCs w:val="18"/>
                                </w:rPr>
                              </w:pPr>
                              <w:r>
                                <w:rPr>
                                  <w:rFonts w:cstheme="minorHAnsi"/>
                                  <w:sz w:val="18"/>
                                  <w:szCs w:val="18"/>
                                </w:rPr>
                                <w:t>δ</w:t>
                              </w:r>
                              <w:r>
                                <w:rPr>
                                  <w:sz w:val="18"/>
                                  <w:szCs w:val="18"/>
                                  <w:vertAlign w:val="superscript"/>
                                </w:rPr>
                                <w:t>18</w:t>
                              </w:r>
                              <w:r>
                                <w:rPr>
                                  <w:sz w:val="18"/>
                                  <w:szCs w:val="18"/>
                                </w:rPr>
                                <w:t>O</w:t>
                              </w:r>
                            </w:p>
                          </w:txbxContent>
                        </wps:txbx>
                        <wps:bodyPr rot="0" vert="horz" wrap="square" lIns="91440" tIns="45720" rIns="91440" bIns="45720" anchor="t" anchorCtr="0" upright="1">
                          <a:noAutofit/>
                        </wps:bodyPr>
                      </wps:wsp>
                      <wps:wsp>
                        <wps:cNvPr id="19" name="Text Box 204"/>
                        <wps:cNvSpPr txBox="1">
                          <a:spLocks noChangeArrowheads="1"/>
                        </wps:cNvSpPr>
                        <wps:spPr bwMode="auto">
                          <a:xfrm>
                            <a:off x="1033153" y="831272"/>
                            <a:ext cx="527050" cy="226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B1002" w14:textId="77777777" w:rsidR="00D3411A" w:rsidRPr="00536ECB" w:rsidRDefault="00D3411A" w:rsidP="00C422BE">
                              <w:pPr>
                                <w:rPr>
                                  <w:sz w:val="18"/>
                                  <w:szCs w:val="18"/>
                                  <w:vertAlign w:val="subscript"/>
                                </w:rPr>
                              </w:pPr>
                              <w:r>
                                <w:rPr>
                                  <w:rFonts w:cstheme="minorHAnsi"/>
                                  <w:sz w:val="18"/>
                                  <w:szCs w:val="18"/>
                                </w:rPr>
                                <w:t>Na</w:t>
                              </w:r>
                              <w:r>
                                <w:rPr>
                                  <w:rFonts w:cstheme="minorHAnsi"/>
                                  <w:sz w:val="18"/>
                                  <w:szCs w:val="18"/>
                                  <w:vertAlign w:val="subscript"/>
                                </w:rPr>
                                <w:t>ss</w:t>
                              </w:r>
                            </w:p>
                          </w:txbxContent>
                        </wps:txbx>
                        <wps:bodyPr rot="0" vert="horz" wrap="square" lIns="91440" tIns="45720" rIns="91440" bIns="45720" anchor="t" anchorCtr="0" upright="1">
                          <a:noAutofit/>
                        </wps:bodyPr>
                      </wps:wsp>
                    </wpg:wgp>
                  </a:graphicData>
                </a:graphic>
              </wp:anchor>
            </w:drawing>
          </mc:Choice>
          <mc:Fallback>
            <w:pict>
              <v:group w14:anchorId="655E3D7C" id="Group 72" o:spid="_x0000_s1131" style="position:absolute;left:0;text-align:left;margin-left:-43pt;margin-top:4.7pt;width:546.7pt;height:701.75pt;z-index:251704319" coordsize="69430,89124" o:gfxdata="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">
                <v:group id="Group 59" o:spid="_x0000_s1132" style="position:absolute;width:69430;height:89124" coordsize="69430,8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Chart 58" o:spid="_x0000_s1133" type="#_x0000_t75" style="position:absolute;left:5486;top:21823;width:59619;height:156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">
                    <v:imagedata r:id="rId29" o:title=""/>
                    <o:lock v:ext="edit" aspectratio="f"/>
                  </v:shape>
                  <v:shape id="Chart 53" o:spid="_x0000_s1134" type="#_x0000_t75" style="position:absolute;left:5486;top:37063;width:59009;height:165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">
                    <v:imagedata r:id="rId30" o:title=""/>
                    <o:lock v:ext="edit" aspectratio="f"/>
                  </v:shape>
                  <v:shape id="Chart 51" o:spid="_x0000_s1135" type="#_x0000_t75" style="position:absolute;left:5486;top:53096;width:59680;height:186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">
                    <v:imagedata r:id="rId31" o:title=""/>
                    <o:lock v:ext="edit" aspectratio="f"/>
                  </v:shape>
                  <v:shape id="Chart 137" o:spid="_x0000_s1136" type="#_x0000_t75" style="position:absolute;left:2255;top:3779;width:60229;height:191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">
                    <v:imagedata r:id="rId32" o:title=""/>
                    <o:lock v:ext="edit" aspectratio="f"/>
                  </v:shape>
                  <v:group id="Group 54" o:spid="_x0000_s1137" style="position:absolute;left:24106;top:5343;width:22145;height:63263" coordorigin="-427" coordsize="22144,6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168" o:spid="_x0000_s1138" style="position:absolute;left:-427;width:19154;height:6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" fillcolor="#943634 [2405]" stroked="f" strokecolor="#943634 [2405]" strokeweight="1.5pt">
                      <v:fill opacity="19789f"/>
                      <v:stroke dashstyle="dash"/>
                    </v:rect>
                    <v:rect id="Rectangle 169" o:spid="_x0000_s1139" style="position:absolute;left:17297;width:4420;height:6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" fillcolor="#e36c0a [2409]" stroked="f" strokecolor="#e36c0a [2409]" strokeweight="1.5pt">
                      <v:fill opacity="19789f"/>
                      <v:stroke dashstyle="dash"/>
                    </v:rect>
                    <v:rect id="Rectangle 170" o:spid="_x0000_s1140" style="position:absolute;left:13093;width:5894;height:6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" fillcolor="#548dd4 [1951]" stroked="f" strokecolor="#548dd4 [1951]" strokeweight="1.5pt">
                      <v:fill opacity="19789f"/>
                      <v:stroke dashstyle="dash"/>
                    </v:rect>
                    <v:shapetype id="_x0000_t32" coordsize="21600,21600" o:spt="32" o:oned="t" path="m,l21600,21600e" filled="f">
                      <v:path arrowok="t" fillok="f" o:connecttype="none"/>
                      <o:lock v:ext="edit" shapetype="t"/>
                    </v:shapetype>
                    <v:shape id="AutoShape 172" o:spid="_x0000_s1141" type="#_x0000_t32" style="position:absolute;left:9245;width:159;height:62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" strokecolor="#943634 [2405]" strokeweight="2.25pt"/>
                    <v:shape id="AutoShape 173" o:spid="_x0000_s1142" type="#_x0000_t32" style="position:absolute;left:16020;width:144;height:622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" strokecolor="#548dd4 [1951]" strokeweight="2.25pt"/>
                    <v:shape id="AutoShape 174" o:spid="_x0000_s1143" type="#_x0000_t32" style="position:absolute;left:19275;width:159;height:62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" strokecolor="#e36c0a [2409]" strokeweight="2.25pt"/>
                  </v:group>
                  <v:shape id="Text Box 205" o:spid="_x0000_s1144" type="#_x0000_t202" style="position:absolute;top:11162;width:3384;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" filled="f" stroked="f">
                    <v:textbox style="layout-flow:vertical;mso-layout-flow-alt:bottom-to-top">
                      <w:txbxContent>
                        <w:p w14:paraId="6B3C146B" w14:textId="77777777" w:rsidR="00D3411A" w:rsidRPr="00C422BE" w:rsidRDefault="00D3411A" w:rsidP="00B551A7">
                          <w:pPr>
                            <w:rPr>
                              <w:sz w:val="18"/>
                              <w:szCs w:val="18"/>
                            </w:rPr>
                          </w:pPr>
                          <w:r>
                            <w:rPr>
                              <w:rFonts w:cstheme="minorHAnsi"/>
                              <w:sz w:val="18"/>
                              <w:szCs w:val="18"/>
                            </w:rPr>
                            <w:t>δ</w:t>
                          </w:r>
                          <w:r>
                            <w:rPr>
                              <w:sz w:val="18"/>
                              <w:szCs w:val="18"/>
                              <w:vertAlign w:val="superscript"/>
                            </w:rPr>
                            <w:t>18</w:t>
                          </w:r>
                          <w:r>
                            <w:rPr>
                              <w:sz w:val="18"/>
                              <w:szCs w:val="18"/>
                            </w:rPr>
                            <w:t>O</w:t>
                          </w:r>
                        </w:p>
                      </w:txbxContent>
                    </v:textbox>
                  </v:shape>
                  <v:shape id="Text Box 213" o:spid="_x0000_s1145" type="#_x0000_t202" style="position:absolute;left:64245;top:7243;width:3385;height:11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" filled="f" stroked="f">
                    <v:textbox style="layout-flow:vertical">
                      <w:txbxContent>
                        <w:p w14:paraId="3CFB8269" w14:textId="77777777" w:rsidR="00D3411A" w:rsidRPr="00B8461F" w:rsidRDefault="00D3411A" w:rsidP="00B8461F">
                          <w:pPr>
                            <w:rPr>
                              <w:sz w:val="18"/>
                              <w:szCs w:val="18"/>
                            </w:rPr>
                          </w:pPr>
                          <w:r>
                            <w:rPr>
                              <w:rFonts w:cstheme="minorHAnsi"/>
                              <w:sz w:val="18"/>
                              <w:szCs w:val="18"/>
                            </w:rPr>
                            <w:t>Na</w:t>
                          </w:r>
                          <w:r>
                            <w:rPr>
                              <w:rFonts w:cstheme="minorHAnsi"/>
                              <w:sz w:val="18"/>
                              <w:szCs w:val="18"/>
                              <w:vertAlign w:val="subscript"/>
                            </w:rPr>
                            <w:t>ss</w:t>
                          </w:r>
                          <w:r>
                            <w:rPr>
                              <w:rFonts w:cstheme="minorHAnsi"/>
                              <w:sz w:val="18"/>
                              <w:szCs w:val="18"/>
                            </w:rPr>
                            <w:t xml:space="preserve"> Flux (µgm</w:t>
                          </w:r>
                          <w:r>
                            <w:rPr>
                              <w:rFonts w:cstheme="minorHAnsi"/>
                              <w:sz w:val="18"/>
                              <w:szCs w:val="18"/>
                              <w:vertAlign w:val="superscript"/>
                            </w:rPr>
                            <w:t>-2</w:t>
                          </w:r>
                          <w:r>
                            <w:rPr>
                              <w:rFonts w:cstheme="minorHAnsi"/>
                              <w:sz w:val="18"/>
                              <w:szCs w:val="18"/>
                            </w:rPr>
                            <w:t>yr</w:t>
                          </w:r>
                          <w:r>
                            <w:rPr>
                              <w:rFonts w:cstheme="minorHAnsi"/>
                              <w:sz w:val="18"/>
                              <w:szCs w:val="18"/>
                              <w:vertAlign w:val="superscript"/>
                            </w:rPr>
                            <w:t>-1</w:t>
                          </w:r>
                          <w:r>
                            <w:rPr>
                              <w:rFonts w:cstheme="minorHAnsi"/>
                              <w:sz w:val="18"/>
                              <w:szCs w:val="18"/>
                            </w:rPr>
                            <w:t>)</w:t>
                          </w:r>
                        </w:p>
                      </w:txbxContent>
                    </v:textbox>
                  </v:shape>
                  <v:shape id="Text Box 182" o:spid="_x0000_s1146" type="#_x0000_t202" style="position:absolute;left:31588;top:71133;width:8649;height:3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414846AB" w14:textId="77777777" w:rsidR="00D3411A" w:rsidRPr="00853FF1" w:rsidRDefault="00D3411A">
                          <w:pPr>
                            <w:rPr>
                              <w:sz w:val="24"/>
                              <w:szCs w:val="24"/>
                            </w:rPr>
                          </w:pPr>
                          <w:r w:rsidRPr="00853FF1">
                            <w:rPr>
                              <w:sz w:val="24"/>
                              <w:szCs w:val="24"/>
                            </w:rPr>
                            <w:t>Age (ka)</w:t>
                          </w:r>
                        </w:p>
                      </w:txbxContent>
                    </v:textbox>
                  </v:shape>
                  <v:shape id="Text Box 184" o:spid="_x0000_s1147" type="#_x0000_t202" style="position:absolute;left:65195;top:36457;width:4235;height:20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" stroked="f">
                    <v:textbox style="layout-flow:vertical">
                      <w:txbxContent>
                        <w:p w14:paraId="1F3AB42E" w14:textId="77777777" w:rsidR="00D3411A" w:rsidRPr="002D5DA2" w:rsidRDefault="00D3411A">
                          <w:pPr>
                            <w:rPr>
                              <w:sz w:val="24"/>
                              <w:szCs w:val="24"/>
                            </w:rPr>
                          </w:pPr>
                          <w:r w:rsidRPr="002D5DA2">
                            <w:rPr>
                              <w:sz w:val="24"/>
                              <w:szCs w:val="24"/>
                            </w:rPr>
                            <w:t>Insolation Intensity (Wm</w:t>
                          </w:r>
                          <w:r w:rsidRPr="002D5DA2">
                            <w:rPr>
                              <w:sz w:val="24"/>
                              <w:szCs w:val="24"/>
                              <w:vertAlign w:val="superscript"/>
                            </w:rPr>
                            <w:t>-2</w:t>
                          </w:r>
                          <w:r w:rsidRPr="002D5DA2">
                            <w:rPr>
                              <w:sz w:val="24"/>
                              <w:szCs w:val="24"/>
                            </w:rPr>
                            <w:t>)</w:t>
                          </w:r>
                        </w:p>
                      </w:txbxContent>
                    </v:textbox>
                  </v:shape>
                  <v:shape id="Text Box 206" o:spid="_x0000_s1148" type="#_x0000_t202" style="position:absolute;left:61395;top:4156;width:4223;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A4450E3" w14:textId="77777777" w:rsidR="00D3411A" w:rsidRPr="00C422BE" w:rsidRDefault="00D3411A" w:rsidP="00B551A7">
                          <w:pPr>
                            <w:rPr>
                              <w:sz w:val="18"/>
                              <w:szCs w:val="18"/>
                            </w:rPr>
                          </w:pPr>
                          <w:r>
                            <w:rPr>
                              <w:rFonts w:cstheme="minorHAnsi"/>
                              <w:sz w:val="18"/>
                              <w:szCs w:val="18"/>
                            </w:rPr>
                            <w:t>1000</w:t>
                          </w:r>
                        </w:p>
                      </w:txbxContent>
                    </v:textbox>
                  </v:shape>
                  <v:shape id="Text Box 207" o:spid="_x0000_s1149" type="#_x0000_t202" style="position:absolute;left:61632;top:7362;width:4223;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EC5F801" w14:textId="77777777" w:rsidR="00D3411A" w:rsidRPr="00C422BE" w:rsidRDefault="00D3411A" w:rsidP="00B551A7">
                          <w:pPr>
                            <w:rPr>
                              <w:sz w:val="18"/>
                              <w:szCs w:val="18"/>
                            </w:rPr>
                          </w:pPr>
                          <w:r>
                            <w:rPr>
                              <w:rFonts w:cstheme="minorHAnsi"/>
                              <w:sz w:val="18"/>
                              <w:szCs w:val="18"/>
                            </w:rPr>
                            <w:t>800</w:t>
                          </w:r>
                        </w:p>
                      </w:txbxContent>
                    </v:textbox>
                  </v:shape>
                  <v:shape id="Text Box 208" o:spid="_x0000_s1150" type="#_x0000_t202" style="position:absolute;left:61514;top:17100;width:4222;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C03D334" w14:textId="77777777" w:rsidR="00D3411A" w:rsidRPr="00C422BE" w:rsidRDefault="00D3411A" w:rsidP="00B551A7">
                          <w:pPr>
                            <w:rPr>
                              <w:sz w:val="18"/>
                              <w:szCs w:val="18"/>
                            </w:rPr>
                          </w:pPr>
                          <w:r>
                            <w:rPr>
                              <w:rFonts w:cstheme="minorHAnsi"/>
                              <w:sz w:val="18"/>
                              <w:szCs w:val="18"/>
                            </w:rPr>
                            <w:t>200</w:t>
                          </w:r>
                        </w:p>
                      </w:txbxContent>
                    </v:textbox>
                  </v:shape>
                  <v:shape id="Text Box 209" o:spid="_x0000_s1151" type="#_x0000_t202" style="position:absolute;left:61514;top:13775;width:4222;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29F7451C" w14:textId="77777777" w:rsidR="00D3411A" w:rsidRPr="00C422BE" w:rsidRDefault="00D3411A" w:rsidP="00B551A7">
                          <w:pPr>
                            <w:rPr>
                              <w:sz w:val="18"/>
                              <w:szCs w:val="18"/>
                            </w:rPr>
                          </w:pPr>
                          <w:r>
                            <w:rPr>
                              <w:rFonts w:cstheme="minorHAnsi"/>
                              <w:sz w:val="18"/>
                              <w:szCs w:val="18"/>
                            </w:rPr>
                            <w:t>400</w:t>
                          </w:r>
                        </w:p>
                      </w:txbxContent>
                    </v:textbox>
                  </v:shape>
                  <v:shape id="Text Box 210" o:spid="_x0000_s1152" type="#_x0000_t202" style="position:absolute;left:61632;top:10687;width:4223;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6F79A32C" w14:textId="77777777" w:rsidR="00D3411A" w:rsidRPr="00C422BE" w:rsidRDefault="00D3411A" w:rsidP="00B551A7">
                          <w:pPr>
                            <w:rPr>
                              <w:sz w:val="18"/>
                              <w:szCs w:val="18"/>
                            </w:rPr>
                          </w:pPr>
                          <w:r>
                            <w:rPr>
                              <w:rFonts w:cstheme="minorHAnsi"/>
                              <w:sz w:val="18"/>
                              <w:szCs w:val="18"/>
                            </w:rPr>
                            <w:t>600</w:t>
                          </w:r>
                        </w:p>
                      </w:txbxContent>
                    </v:textbox>
                  </v:shape>
                  <v:group id="Group 56" o:spid="_x0000_s1153" style="position:absolute;left:17575;top:2493;width:27108;height:2438" coordsize="27108,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216" o:spid="_x0000_s1154" type="#_x0000_t202" style="position:absolute;width:17729;height:2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" filled="f" stroked="f">
                      <v:textbox>
                        <w:txbxContent>
                          <w:p w14:paraId="46E2C0EB" w14:textId="77777777" w:rsidR="00D3411A" w:rsidRPr="00671D3A" w:rsidRDefault="00D3411A" w:rsidP="00536ECB">
                            <w:pPr>
                              <w:jc w:val="center"/>
                              <w:rPr>
                                <w:sz w:val="18"/>
                                <w:szCs w:val="18"/>
                              </w:rPr>
                            </w:pPr>
                            <w:r>
                              <w:rPr>
                                <w:sz w:val="18"/>
                                <w:szCs w:val="18"/>
                              </w:rPr>
                              <w:t>Atlantic Sector Sea Ice Minimum</w:t>
                            </w:r>
                          </w:p>
                        </w:txbxContent>
                      </v:textbox>
                    </v:shape>
                    <v:group id="Group 196" o:spid="_x0000_s1155" style="position:absolute;left:17049;top:381;width:10059;height:1460" coordorigin="5060,759" coordsize="227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191" o:spid="_x0000_s1156" style="position:absolute;left:5060;top:874;width:2279;height:0" coordorigin="5481,12616" coordsize="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AutoShape 189" o:spid="_x0000_s1157" type="#_x0000_t32" style="position:absolute;left:6171;top:12616;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" strokeweight="3pt"/>
                        <v:shape id="AutoShape 190" o:spid="_x0000_s1158" type="#_x0000_t32" style="position:absolute;left:5481;top:12616;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" strokeweight="3pt"/>
                      </v:group>
                      <v:shape id="AutoShape 192" o:spid="_x0000_s1159" type="#_x0000_t32" style="position:absolute;left:5081;top:764;width:0;height: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" strokeweight="3pt"/>
                      <v:shape id="AutoShape 193" o:spid="_x0000_s1160" type="#_x0000_t32" style="position:absolute;left:7310;top:759;width:0;height: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" strokeweight="3pt"/>
                    </v:group>
                  </v:group>
                  <v:shape id="Text Box 183" o:spid="_x0000_s1161" type="#_x0000_t202" style="position:absolute;left:5462;top:74577;width:57245;height:1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" fillcolor="white [3212]" stroked="f">
                    <v:textbox>
                      <w:txbxContent>
                        <w:p w14:paraId="03D3EDF6" w14:textId="243D210D" w:rsidR="00D3411A" w:rsidRPr="003255E2" w:rsidRDefault="00D3411A" w:rsidP="00B53049">
                          <w:pPr>
                            <w:tabs>
                              <w:tab w:val="left" w:pos="5670"/>
                            </w:tabs>
                            <w:jc w:val="both"/>
                            <w:rPr>
                              <w:sz w:val="20"/>
                              <w:szCs w:val="20"/>
                            </w:rPr>
                          </w:pPr>
                          <w:r>
                            <w:rPr>
                              <w:b/>
                              <w:sz w:val="20"/>
                              <w:szCs w:val="20"/>
                            </w:rPr>
                            <w:t>Figure 8</w:t>
                          </w:r>
                          <w:r w:rsidRPr="008375C0">
                            <w:rPr>
                              <w:b/>
                              <w:sz w:val="20"/>
                              <w:szCs w:val="20"/>
                            </w:rPr>
                            <w:t xml:space="preserve">: </w:t>
                          </w:r>
                          <w:r w:rsidRPr="008375C0">
                            <w:rPr>
                              <w:sz w:val="20"/>
                              <w:szCs w:val="20"/>
                            </w:rPr>
                            <w:t xml:space="preserve">EPICA Dome C </w:t>
                          </w:r>
                          <w:r>
                            <w:rPr>
                              <w:sz w:val="20"/>
                              <w:szCs w:val="20"/>
                            </w:rPr>
                            <w:t>δ</w:t>
                          </w:r>
                          <w:r w:rsidRPr="009B2968">
                            <w:rPr>
                              <w:sz w:val="20"/>
                              <w:szCs w:val="20"/>
                              <w:vertAlign w:val="superscript"/>
                            </w:rPr>
                            <w:t>18</w:t>
                          </w:r>
                          <w:r>
                            <w:rPr>
                              <w:sz w:val="20"/>
                              <w:szCs w:val="20"/>
                            </w:rPr>
                            <w:t>O</w:t>
                          </w:r>
                          <w:r w:rsidRPr="009B2968">
                            <w:rPr>
                              <w:sz w:val="20"/>
                              <w:szCs w:val="20"/>
                              <w:vertAlign w:val="subscript"/>
                            </w:rPr>
                            <w:t>ice</w:t>
                          </w:r>
                          <w:r w:rsidRPr="008375C0">
                            <w:rPr>
                              <w:sz w:val="20"/>
                              <w:szCs w:val="20"/>
                            </w:rPr>
                            <w:t xml:space="preserve"> </w:t>
                          </w:r>
                          <w:r w:rsidRPr="001E5FD8">
                            <w:rPr>
                              <w:sz w:val="20"/>
                              <w:szCs w:val="20"/>
                            </w:rPr>
                            <w:fldChar w:fldCharType="begin"/>
                          </w:r>
                          <w:r w:rsidRPr="001E5FD8">
                            <w:rPr>
                              <w:sz w:val="20"/>
                              <w:szCs w:val="20"/>
                            </w:rPr>
                            <w:instrText xml:space="preserve"> ADDIN EN.CITE &lt;EndNote&gt;&lt;Cite&gt;&lt;Author&gt;Masson-Delmotte&lt;/Author&gt;&lt;Year&gt;2011&lt;/Year&gt;&lt;RecNum&gt;94&lt;/RecNum&gt;&lt;DisplayText&gt;(Masson-Delmotte et al. 2011)&lt;/DisplayText&gt;&lt;record&gt;&lt;rec-number&gt;94&lt;/rec-number&gt;&lt;foreign-keys&gt;&lt;key app="EN" db-id="zrva9revlp2zv4ef9e7p5a2k2srpazvs0dss" timestamp="1509467372"&gt;94&lt;/key&gt;&lt;key app="ENWeb" db-id=""&gt;0&lt;/key&gt;&lt;/foreign-keys&gt;&lt;ref-type name="Journal Article"&gt;17&lt;/ref-type&gt;&lt;contributors&gt;&lt;authors&gt;&lt;author&gt;Masson-Delmotte, V.&lt;/author&gt;&lt;author&gt;Buiron, D.&lt;/author&gt;&lt;author&gt;Ekaykin, A.&lt;/author&gt;&lt;author&gt;Frezzotti, M.&lt;/author&gt;&lt;author&gt;Gallée, H.&lt;/author&gt;&lt;author&gt;Jouzel, J.&lt;/author&gt;&lt;author&gt;Krinner, G.&lt;/author&gt;&lt;author&gt;Landais, A.&lt;/author&gt;&lt;author&gt;Motoyama, H.&lt;/author&gt;&lt;author&gt;Oerter, H.&lt;/author&gt;&lt;author&gt;Pol, K.&lt;/author&gt;&lt;author&gt;Pollard, D.&lt;/author&gt;&lt;author&gt;Ritz, C.&lt;/author&gt;&lt;author&gt;Schlosser, E.&lt;/author&gt;&lt;author&gt;Sime, L. C.&lt;/author&gt;&lt;author&gt;Sodemann, H.&lt;/author&gt;&lt;author&gt;Stenni, B.&lt;/author&gt;&lt;author&gt;Uemura, R.&lt;/author&gt;&lt;author&gt;Vimeux, F.&lt;/author&gt;&lt;/authors&gt;&lt;/contributors&gt;&lt;titles&gt;&lt;title&gt;A comparison of the present and last interglacial periods in six Antarctic ice cores&lt;/title&gt;&lt;secondary-title&gt;Climate of the Past&lt;/secondary-title&gt;&lt;/titles&gt;&lt;periodical&gt;&lt;full-title&gt;Climate of the Past&lt;/full-title&gt;&lt;/periodical&gt;&lt;pages&gt;397-423&lt;/pages&gt;&lt;volume&gt;7&lt;/volume&gt;&lt;number&gt;2&lt;/number&gt;&lt;dates&gt;&lt;year&gt;2011&lt;/year&gt;&lt;/dates&gt;&lt;isbn&gt;1814-9332&lt;/isbn&gt;&lt;urls&gt;&lt;/urls&gt;&lt;electronic-resource-num&gt;10.5194/cp-7-397-2011&lt;/electronic-resource-num&gt;&lt;/record&gt;&lt;/Cite&gt;&lt;/EndNote&gt;</w:instrText>
                          </w:r>
                          <w:r w:rsidRPr="001E5FD8">
                            <w:rPr>
                              <w:sz w:val="20"/>
                              <w:szCs w:val="20"/>
                            </w:rPr>
                            <w:fldChar w:fldCharType="separate"/>
                          </w:r>
                          <w:r w:rsidRPr="001E5FD8">
                            <w:rPr>
                              <w:noProof/>
                              <w:sz w:val="20"/>
                              <w:szCs w:val="20"/>
                            </w:rPr>
                            <w:t>(Masson-Delmotte et al. 2011)</w:t>
                          </w:r>
                          <w:r w:rsidRPr="001E5FD8">
                            <w:rPr>
                              <w:sz w:val="20"/>
                              <w:szCs w:val="20"/>
                            </w:rPr>
                            <w:fldChar w:fldCharType="end"/>
                          </w:r>
                          <w:r w:rsidRPr="001E5FD8">
                            <w:rPr>
                              <w:sz w:val="20"/>
                              <w:szCs w:val="20"/>
                            </w:rPr>
                            <w:t xml:space="preserve"> and Na</w:t>
                          </w:r>
                          <w:r w:rsidRPr="001E5FD8">
                            <w:rPr>
                              <w:sz w:val="20"/>
                              <w:szCs w:val="20"/>
                              <w:vertAlign w:val="subscript"/>
                            </w:rPr>
                            <w:t>ss</w:t>
                          </w:r>
                          <w:r w:rsidRPr="001E5FD8">
                            <w:rPr>
                              <w:sz w:val="20"/>
                              <w:szCs w:val="20"/>
                            </w:rPr>
                            <w:t xml:space="preserve"> flux </w:t>
                          </w:r>
                          <w:r w:rsidRPr="001E5FD8">
                            <w:rPr>
                              <w:sz w:val="20"/>
                              <w:szCs w:val="20"/>
                            </w:rPr>
                            <w:fldChar w:fldCharType="begin">
                              <w:fldData xml:space="preserve">PEVuZE5vdGU+PENpdGU+PEF1dGhvcj5Xb2xmZjwvQXV0aG9yPjxZZWFyPjIwMDY8L1llYXI+PFJl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</w:fldData>
                            </w:fldChar>
                          </w:r>
                          <w:r w:rsidRPr="001E5FD8">
                            <w:rPr>
                              <w:sz w:val="20"/>
                              <w:szCs w:val="20"/>
                            </w:rPr>
                            <w:instrText xml:space="preserve"> ADDIN EN.CITE </w:instrText>
                          </w:r>
                          <w:r w:rsidRPr="001E5FD8">
                            <w:rPr>
                              <w:sz w:val="20"/>
                              <w:szCs w:val="20"/>
                            </w:rPr>
                            <w:fldChar w:fldCharType="begin">
                              <w:fldData xml:space="preserve">PEVuZE5vdGU+PENpdGU+PEF1dGhvcj5Xb2xmZjwvQXV0aG9yPjxZZWFyPjIwMDY8L1llYXI+PFJl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</w:fldData>
                            </w:fldChar>
                          </w:r>
                          <w:r w:rsidRPr="001E5FD8">
                            <w:rPr>
                              <w:sz w:val="20"/>
                              <w:szCs w:val="20"/>
                            </w:rPr>
                            <w:instrText xml:space="preserve"> ADDIN EN.CITE.DATA </w:instrText>
                          </w:r>
                          <w:r w:rsidRPr="001E5FD8">
                            <w:rPr>
                              <w:sz w:val="20"/>
                              <w:szCs w:val="20"/>
                            </w:rPr>
                          </w:r>
                          <w:r w:rsidRPr="001E5FD8">
                            <w:rPr>
                              <w:sz w:val="20"/>
                              <w:szCs w:val="20"/>
                            </w:rPr>
                            <w:fldChar w:fldCharType="end"/>
                          </w:r>
                          <w:r w:rsidRPr="001E5FD8">
                            <w:rPr>
                              <w:sz w:val="20"/>
                              <w:szCs w:val="20"/>
                            </w:rPr>
                          </w:r>
                          <w:r w:rsidRPr="001E5FD8">
                            <w:rPr>
                              <w:sz w:val="20"/>
                              <w:szCs w:val="20"/>
                            </w:rPr>
                            <w:fldChar w:fldCharType="separate"/>
                          </w:r>
                          <w:r w:rsidRPr="001E5FD8">
                            <w:rPr>
                              <w:noProof/>
                              <w:sz w:val="20"/>
                              <w:szCs w:val="20"/>
                            </w:rPr>
                            <w:t>(Wolff et al. 2006)</w:t>
                          </w:r>
                          <w:r w:rsidRPr="001E5FD8">
                            <w:rPr>
                              <w:sz w:val="20"/>
                              <w:szCs w:val="20"/>
                            </w:rPr>
                            <w:fldChar w:fldCharType="end"/>
                          </w:r>
                          <w:r w:rsidRPr="001E5FD8">
                            <w:rPr>
                              <w:sz w:val="20"/>
                              <w:szCs w:val="20"/>
                            </w:rPr>
                            <w:t xml:space="preserve"> records and insolation intensity for the time period 135 – 115 ka (all converted onto the LR04 chronology). The insolation intensities are January or July means for latitudes at 55 </w:t>
                          </w:r>
                          <w:r w:rsidRPr="001E5FD8">
                            <w:rPr>
                              <w:sz w:val="20"/>
                              <w:szCs w:val="20"/>
                              <w:vertAlign w:val="superscript"/>
                            </w:rPr>
                            <w:t>o</w:t>
                          </w:r>
                          <w:r w:rsidRPr="001E5FD8">
                            <w:rPr>
                              <w:sz w:val="20"/>
                              <w:szCs w:val="20"/>
                            </w:rPr>
                            <w:t xml:space="preserve">S and 55 </w:t>
                          </w:r>
                          <w:r w:rsidRPr="001E5FD8">
                            <w:rPr>
                              <w:sz w:val="20"/>
                              <w:szCs w:val="20"/>
                              <w:vertAlign w:val="superscript"/>
                            </w:rPr>
                            <w:t>o</w:t>
                          </w:r>
                          <w:r w:rsidRPr="001E5FD8">
                            <w:rPr>
                              <w:sz w:val="20"/>
                              <w:szCs w:val="20"/>
                            </w:rPr>
                            <w:t>N. The average age of the MIS 5e SST maximum for each SO sector is marked by a vertical line (Red – Pacific sector, Blue – Atlantic sector, Orange – Indian sector), with the standard deviation marked by the shaded area of c</w:t>
                          </w:r>
                          <w:r>
                            <w:rPr>
                              <w:sz w:val="20"/>
                              <w:szCs w:val="20"/>
                            </w:rPr>
                            <w:t>orresponding colour</w:t>
                          </w:r>
                          <w:r w:rsidRPr="008375C0">
                            <w:rPr>
                              <w:sz w:val="20"/>
                              <w:szCs w:val="20"/>
                            </w:rPr>
                            <w:t xml:space="preserve">. </w:t>
                          </w:r>
                          <w:r>
                            <w:rPr>
                              <w:sz w:val="20"/>
                              <w:szCs w:val="20"/>
                            </w:rPr>
                            <w:t xml:space="preserve">The average and standard deviation for the Indian sector was calculated excluding the SSTs from site MD88-770. </w:t>
                          </w:r>
                          <w:r w:rsidRPr="008375C0">
                            <w:rPr>
                              <w:sz w:val="20"/>
                              <w:szCs w:val="20"/>
                            </w:rPr>
                            <w:t xml:space="preserve">The average </w:t>
                          </w:r>
                          <w:r>
                            <w:rPr>
                              <w:sz w:val="20"/>
                              <w:szCs w:val="20"/>
                            </w:rPr>
                            <w:t>age ranges of</w:t>
                          </w:r>
                          <w:r w:rsidRPr="008375C0">
                            <w:rPr>
                              <w:sz w:val="20"/>
                              <w:szCs w:val="20"/>
                            </w:rPr>
                            <w:t xml:space="preserve"> the </w:t>
                          </w:r>
                          <w:r>
                            <w:rPr>
                              <w:sz w:val="20"/>
                              <w:szCs w:val="20"/>
                            </w:rPr>
                            <w:t xml:space="preserve">MIS 5e sea-ice minima in the </w:t>
                          </w:r>
                          <w:r w:rsidRPr="008375C0">
                            <w:rPr>
                              <w:sz w:val="20"/>
                              <w:szCs w:val="20"/>
                            </w:rPr>
                            <w:t xml:space="preserve">Atlantic </w:t>
                          </w:r>
                          <w:r>
                            <w:rPr>
                              <w:sz w:val="20"/>
                              <w:szCs w:val="20"/>
                            </w:rPr>
                            <w:t xml:space="preserve">and Pacific </w:t>
                          </w:r>
                          <w:r w:rsidRPr="008375C0">
                            <w:rPr>
                              <w:sz w:val="20"/>
                              <w:szCs w:val="20"/>
                            </w:rPr>
                            <w:t>sector</w:t>
                          </w:r>
                          <w:r>
                            <w:rPr>
                              <w:sz w:val="20"/>
                              <w:szCs w:val="20"/>
                            </w:rPr>
                            <w:t>s are</w:t>
                          </w:r>
                          <w:r w:rsidRPr="008375C0">
                            <w:rPr>
                              <w:sz w:val="20"/>
                              <w:szCs w:val="20"/>
                            </w:rPr>
                            <w:t xml:space="preserve"> also marked.</w:t>
                          </w:r>
                        </w:p>
                      </w:txbxContent>
                    </v:textbox>
                  </v:shape>
                  <v:shape id="Text Box 178" o:spid="_x0000_s1162" type="#_x0000_t202" style="position:absolute;left:10687;top:59376;width:11056;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062FDBE6" w14:textId="1DE54F2B" w:rsidR="00D3411A" w:rsidRPr="00992062" w:rsidRDefault="00D3411A" w:rsidP="00992062">
                          <w:pPr>
                            <w:jc w:val="center"/>
                            <w:rPr>
                              <w:b/>
                              <w:sz w:val="18"/>
                              <w:szCs w:val="18"/>
                            </w:rPr>
                          </w:pPr>
                          <w:r w:rsidRPr="001E5FD8">
                            <w:rPr>
                              <w:b/>
                              <w:sz w:val="18"/>
                              <w:szCs w:val="18"/>
                            </w:rPr>
                            <w:t xml:space="preserve">55 </w:t>
                          </w:r>
                          <w:r w:rsidRPr="001E5FD8">
                            <w:rPr>
                              <w:b/>
                              <w:sz w:val="18"/>
                              <w:szCs w:val="18"/>
                              <w:vertAlign w:val="superscript"/>
                            </w:rPr>
                            <w:t>o</w:t>
                          </w:r>
                          <w:r w:rsidRPr="001E5FD8">
                            <w:rPr>
                              <w:b/>
                              <w:sz w:val="18"/>
                              <w:szCs w:val="18"/>
                            </w:rPr>
                            <w:t>N July</w:t>
                          </w:r>
                        </w:p>
                      </w:txbxContent>
                    </v:textbox>
                  </v:shape>
                  <v:shape id="Text Box 177" o:spid="_x0000_s1163" type="#_x0000_t202" style="position:absolute;left:8668;top:28619;width:11056;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1369B8D6" w14:textId="51449B75" w:rsidR="00D3411A" w:rsidRPr="00992062" w:rsidRDefault="00D3411A" w:rsidP="00992062">
                          <w:pPr>
                            <w:jc w:val="center"/>
                            <w:rPr>
                              <w:b/>
                              <w:sz w:val="18"/>
                              <w:szCs w:val="18"/>
                            </w:rPr>
                          </w:pPr>
                          <w:r w:rsidRPr="001E5FD8">
                            <w:rPr>
                              <w:b/>
                              <w:sz w:val="18"/>
                              <w:szCs w:val="18"/>
                            </w:rPr>
                            <w:t xml:space="preserve">55 </w:t>
                          </w:r>
                          <w:r w:rsidRPr="001E5FD8">
                            <w:rPr>
                              <w:b/>
                              <w:sz w:val="18"/>
                              <w:szCs w:val="18"/>
                              <w:vertAlign w:val="superscript"/>
                            </w:rPr>
                            <w:t>o</w:t>
                          </w:r>
                          <w:r w:rsidRPr="001E5FD8">
                            <w:rPr>
                              <w:b/>
                              <w:sz w:val="18"/>
                              <w:szCs w:val="18"/>
                            </w:rPr>
                            <w:t>S January</w:t>
                          </w:r>
                        </w:p>
                      </w:txbxContent>
                    </v:textbox>
                  </v:shape>
                  <v:shape id="Text Box 179" o:spid="_x0000_s1164" type="#_x0000_t202" style="position:absolute;left:10806;top:42394;width:11055;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340E2C65" w14:textId="338E5D93" w:rsidR="00D3411A" w:rsidRPr="00992062" w:rsidRDefault="00D3411A" w:rsidP="00992062">
                          <w:pPr>
                            <w:jc w:val="center"/>
                            <w:rPr>
                              <w:b/>
                              <w:sz w:val="18"/>
                              <w:szCs w:val="18"/>
                            </w:rPr>
                          </w:pPr>
                          <w:r w:rsidRPr="001E5FD8">
                            <w:rPr>
                              <w:b/>
                              <w:sz w:val="18"/>
                              <w:szCs w:val="18"/>
                            </w:rPr>
                            <w:t xml:space="preserve">55 </w:t>
                          </w:r>
                          <w:r w:rsidRPr="001E5FD8">
                            <w:rPr>
                              <w:b/>
                              <w:sz w:val="18"/>
                              <w:szCs w:val="18"/>
                              <w:vertAlign w:val="superscript"/>
                            </w:rPr>
                            <w:t>o</w:t>
                          </w:r>
                          <w:r w:rsidRPr="001E5FD8">
                            <w:rPr>
                              <w:b/>
                              <w:sz w:val="18"/>
                              <w:szCs w:val="18"/>
                            </w:rPr>
                            <w:t>S July</w:t>
                          </w:r>
                        </w:p>
                      </w:txbxContent>
                    </v:textbox>
                  </v:shape>
                  <v:group id="Group 55" o:spid="_x0000_s1165" style="position:absolute;left:10806;width:35020;height:2321" coordsize="35020,2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 196" o:spid="_x0000_s1166" style="position:absolute;left:17526;top:381;width:17494;height:1460" coordorigin="5059,759" coordsize="225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 191" o:spid="_x0000_s1167" style="position:absolute;left:5059;top:874;width:2239;height:0" coordorigin="5481,12616" coordsize="1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AutoShape 189" o:spid="_x0000_s1168" type="#_x0000_t32" style="position:absolute;left:6170;top:12616;width: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" strokeweight="3pt"/>
                        <v:shape id="AutoShape 190" o:spid="_x0000_s1169" type="#_x0000_t32" style="position:absolute;left:5481;top:12616;width: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" strokeweight="3pt"/>
                      </v:group>
                      <v:shape id="AutoShape 192" o:spid="_x0000_s1170" type="#_x0000_t32" style="position:absolute;left:5081;top:764;width:0;height: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" strokeweight="3pt"/>
                      <v:shape id="AutoShape 193" o:spid="_x0000_s1171" type="#_x0000_t32" style="position:absolute;left:7310;top:759;width:0;height:2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" strokeweight="3pt"/>
                    </v:group>
                    <v:shape id="Text Box 216" o:spid="_x0000_s1172" type="#_x0000_t202" style="position:absolute;width:19405;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" filled="f" stroked="f">
                      <v:textbox>
                        <w:txbxContent>
                          <w:p w14:paraId="7159F2C5" w14:textId="40AA835D" w:rsidR="00D3411A" w:rsidRPr="00671D3A" w:rsidRDefault="00D3411A" w:rsidP="00E72757">
                            <w:pPr>
                              <w:jc w:val="center"/>
                              <w:rPr>
                                <w:sz w:val="18"/>
                                <w:szCs w:val="18"/>
                              </w:rPr>
                            </w:pPr>
                            <w:r>
                              <w:rPr>
                                <w:sz w:val="18"/>
                                <w:szCs w:val="18"/>
                              </w:rPr>
                              <w:t>Pacific Sector Sea Ice Minimum</w:t>
                            </w:r>
                          </w:p>
                        </w:txbxContent>
                      </v:textbox>
                    </v:shape>
                  </v:group>
                  <v:shape id="Chart 138" o:spid="_x0000_s1173" type="#_x0000_t75" style="position:absolute;left:6827;top:5852;width:54315;height:119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">
                    <v:imagedata r:id="rId33" o:title=""/>
                    <o:lock v:ext="edit" aspectratio="f"/>
                  </v:shape>
                  <v:shape id="Text Box 250" o:spid="_x0000_s1174" type="#_x0000_t202" style="position:absolute;left:30875;top:18881;width:3232;height:8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" filled="f" stroked="f" strokeweight=".5pt">
                    <v:textbox style="layout-flow:vertical;mso-layout-flow-alt:bottom-to-top">
                      <w:txbxContent>
                        <w:p w14:paraId="306CEC31" w14:textId="5E26D0C5" w:rsidR="00D3411A" w:rsidRPr="00492071" w:rsidRDefault="00D3411A" w:rsidP="00492071">
                          <w:pPr>
                            <w:jc w:val="center"/>
                            <w:rPr>
                              <w:color w:val="943634" w:themeColor="accent2" w:themeShade="BF"/>
                            </w:rPr>
                          </w:pPr>
                          <w:r w:rsidRPr="00492071">
                            <w:rPr>
                              <w:color w:val="943634" w:themeColor="accent2" w:themeShade="BF"/>
                            </w:rPr>
                            <w:t>Pacific sector</w:t>
                          </w:r>
                        </w:p>
                      </w:txbxContent>
                    </v:textbox>
                  </v:shape>
                  <v:shape id="Text Box 252" o:spid="_x0000_s1175" type="#_x0000_t202" style="position:absolute;left:37526;top:19000;width:3232;height:9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" filled="f" stroked="f" strokeweight=".5pt">
                    <v:textbox style="layout-flow:vertical;mso-layout-flow-alt:bottom-to-top">
                      <w:txbxContent>
                        <w:p w14:paraId="1FFD915B" w14:textId="3E387452" w:rsidR="00D3411A" w:rsidRPr="00492071" w:rsidRDefault="00D3411A" w:rsidP="00492071">
                          <w:pPr>
                            <w:jc w:val="center"/>
                            <w:rPr>
                              <w:color w:val="215868" w:themeColor="accent5" w:themeShade="80"/>
                            </w:rPr>
                          </w:pPr>
                          <w:r w:rsidRPr="00492071">
                            <w:rPr>
                              <w:color w:val="215868" w:themeColor="accent5" w:themeShade="80"/>
                            </w:rPr>
                            <w:t>Atlantic sector</w:t>
                          </w:r>
                        </w:p>
                      </w:txbxContent>
                    </v:textbox>
                  </v:shape>
                  <v:shape id="Text Box 60" o:spid="_x0000_s1176" type="#_x0000_t202" style="position:absolute;left:43226;top:18763;width:3232;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" filled="f" stroked="f" strokeweight=".5pt">
                    <v:textbox style="layout-flow:vertical;mso-layout-flow-alt:bottom-to-top">
                      <w:txbxContent>
                        <w:p w14:paraId="182D2751" w14:textId="5E38B24B" w:rsidR="00D3411A" w:rsidRPr="00492071" w:rsidRDefault="00D3411A" w:rsidP="00492071">
                          <w:pPr>
                            <w:jc w:val="center"/>
                            <w:rPr>
                              <w:color w:val="E36C0A" w:themeColor="accent6" w:themeShade="BF"/>
                            </w:rPr>
                          </w:pPr>
                          <w:r w:rsidRPr="00492071">
                            <w:rPr>
                              <w:color w:val="E36C0A" w:themeColor="accent6" w:themeShade="BF"/>
                            </w:rPr>
                            <w:t>Indian sector</w:t>
                          </w:r>
                        </w:p>
                      </w:txbxContent>
                    </v:textbox>
                  </v:shape>
                </v:group>
                <v:shape id="AutoShape 201" o:spid="_x0000_s1177" type="#_x0000_t32" style="position:absolute;left:9381;top:7956;width:15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" strokecolor="#548dd4 [1951]" strokeweight="3pt"/>
                <v:shape id="AutoShape 202" o:spid="_x0000_s1178" type="#_x0000_t32" style="position:absolute;left:9381;top:9500;width:15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" strokecolor="red" strokeweight="3pt"/>
                <v:shape id="Text Box 203" o:spid="_x0000_s1179" type="#_x0000_t202" style="position:absolute;left:10331;top:6768;width:5271;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6B81CFA0" w14:textId="77777777" w:rsidR="00D3411A" w:rsidRPr="00C422BE" w:rsidRDefault="00D3411A">
                        <w:pPr>
                          <w:rPr>
                            <w:sz w:val="18"/>
                            <w:szCs w:val="18"/>
                          </w:rPr>
                        </w:pPr>
                        <w:r>
                          <w:rPr>
                            <w:rFonts w:cstheme="minorHAnsi"/>
                            <w:sz w:val="18"/>
                            <w:szCs w:val="18"/>
                          </w:rPr>
                          <w:t>δ</w:t>
                        </w:r>
                        <w:r>
                          <w:rPr>
                            <w:sz w:val="18"/>
                            <w:szCs w:val="18"/>
                            <w:vertAlign w:val="superscript"/>
                          </w:rPr>
                          <w:t>18</w:t>
                        </w:r>
                        <w:r>
                          <w:rPr>
                            <w:sz w:val="18"/>
                            <w:szCs w:val="18"/>
                          </w:rPr>
                          <w:t>O</w:t>
                        </w:r>
                      </w:p>
                    </w:txbxContent>
                  </v:textbox>
                </v:shape>
                <v:shape id="Text Box 204" o:spid="_x0000_s1180" type="#_x0000_t202" style="position:absolute;left:10331;top:8312;width:5271;height:2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231B1002" w14:textId="77777777" w:rsidR="00D3411A" w:rsidRPr="00536ECB" w:rsidRDefault="00D3411A" w:rsidP="00C422BE">
                        <w:pPr>
                          <w:rPr>
                            <w:sz w:val="18"/>
                            <w:szCs w:val="18"/>
                            <w:vertAlign w:val="subscript"/>
                          </w:rPr>
                        </w:pPr>
                        <w:r>
                          <w:rPr>
                            <w:rFonts w:cstheme="minorHAnsi"/>
                            <w:sz w:val="18"/>
                            <w:szCs w:val="18"/>
                          </w:rPr>
                          <w:t>Na</w:t>
                        </w:r>
                        <w:r>
                          <w:rPr>
                            <w:rFonts w:cstheme="minorHAnsi"/>
                            <w:sz w:val="18"/>
                            <w:szCs w:val="18"/>
                            <w:vertAlign w:val="subscript"/>
                          </w:rPr>
                          <w:t>ss</w:t>
                        </w:r>
                      </w:p>
                    </w:txbxContent>
                  </v:textbox>
                </v:shape>
              </v:group>
            </w:pict>
          </mc:Fallback>
        </mc:AlternateContent>
      </w:r>
      <w:r w:rsidR="00B63C52" w:rsidRPr="001E5FD8">
        <w:rPr>
          <w:noProof/>
          <w:lang w:eastAsia="en-GB"/>
        </w:rPr>
        <mc:AlternateContent>
          <mc:Choice Requires="wps">
            <w:drawing>
              <wp:anchor distT="0" distB="0" distL="114300" distR="114300" simplePos="0" relativeHeight="251717632" behindDoc="0" locked="0" layoutInCell="1" allowOverlap="1" wp14:anchorId="476CB001" wp14:editId="40CD5B29">
                <wp:simplePos x="0" y="0"/>
                <wp:positionH relativeFrom="column">
                  <wp:posOffset>5560828</wp:posOffset>
                </wp:positionH>
                <wp:positionV relativeFrom="paragraph">
                  <wp:posOffset>595423</wp:posOffset>
                </wp:positionV>
                <wp:extent cx="9525" cy="1619250"/>
                <wp:effectExtent l="0" t="0" r="28575" b="19050"/>
                <wp:wrapNone/>
                <wp:docPr id="235" name="Straight Connector 235"/>
                <wp:cNvGraphicFramePr/>
                <a:graphic xmlns:a="http://schemas.openxmlformats.org/drawingml/2006/main">
                  <a:graphicData uri="http://schemas.microsoft.com/office/word/2010/wordprocessingShape">
                    <wps:wsp>
                      <wps:cNvCnPr/>
                      <wps:spPr>
                        <a:xfrm>
                          <a:off x="0" y="0"/>
                          <a:ext cx="9525" cy="161925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4AA412" id="Straight Connector 235"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437.85pt,46.9pt" to="438.6pt,1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" strokecolor="#bfbfbf [2412]"/>
            </w:pict>
          </mc:Fallback>
        </mc:AlternateContent>
      </w:r>
      <w:r w:rsidR="00041262" w:rsidRPr="001E5FD8">
        <w:rPr>
          <w:noProof/>
          <w:lang w:eastAsia="en-GB"/>
        </w:rPr>
        <w:t xml:space="preserve"> </w:t>
      </w:r>
    </w:p>
    <w:p w14:paraId="7C991FB1" w14:textId="77777777" w:rsidR="00D904E0" w:rsidRPr="001E5FD8" w:rsidRDefault="00D904E0" w:rsidP="00D904E0">
      <w:pPr>
        <w:spacing w:line="480" w:lineRule="auto"/>
        <w:jc w:val="both"/>
      </w:pPr>
      <w:proofErr w:type="gramStart"/>
      <w:r w:rsidRPr="001E5FD8">
        <w:lastRenderedPageBreak/>
        <w:t>seem</w:t>
      </w:r>
      <w:proofErr w:type="gramEnd"/>
      <w:r w:rsidRPr="001E5FD8">
        <w:t xml:space="preserve"> to suggest the intriguing possibility of other unknown mechanisms, if indeed the SSTs in the Pacific sector reached their maximum later than in the Indian and Atlantic sectors.</w:t>
      </w:r>
    </w:p>
    <w:p w14:paraId="1961CC64" w14:textId="42733CC8" w:rsidR="00D904E0" w:rsidRPr="001E5FD8" w:rsidRDefault="00D904E0" w:rsidP="00D904E0">
      <w:pPr>
        <w:pStyle w:val="ListParagraph"/>
        <w:numPr>
          <w:ilvl w:val="1"/>
          <w:numId w:val="2"/>
        </w:numPr>
        <w:spacing w:line="480" w:lineRule="auto"/>
        <w:jc w:val="both"/>
        <w:rPr>
          <w:u w:val="single"/>
        </w:rPr>
      </w:pPr>
      <w:r w:rsidRPr="001E5FD8">
        <w:rPr>
          <w:u w:val="single"/>
        </w:rPr>
        <w:t>Sea Ice</w:t>
      </w:r>
    </w:p>
    <w:p w14:paraId="731E2954" w14:textId="57EAD698" w:rsidR="001F5BBE" w:rsidRPr="001E5FD8" w:rsidRDefault="00D904E0" w:rsidP="00D904E0">
      <w:pPr>
        <w:spacing w:line="480" w:lineRule="auto"/>
        <w:jc w:val="both"/>
      </w:pPr>
      <w:r w:rsidRPr="001E5FD8">
        <w:t xml:space="preserve">Although many of the core records are located too far north to give a precise age for the MIS 5e WSIE minimum, its reconstructed temporal range is largely consistent with an average age of 129-125 ka at the beginning of MIS 5e. Notably, with the exception of ODP Site 1093, the WSIE minima of all records </w:t>
      </w:r>
      <w:r w:rsidR="001F5BBE" w:rsidRPr="001E5FD8">
        <w:t>(Figure 7) coincide with the minimum in sea salt sodium (Na</w:t>
      </w:r>
      <w:r w:rsidR="001F5BBE" w:rsidRPr="001E5FD8">
        <w:rPr>
          <w:vertAlign w:val="subscript"/>
        </w:rPr>
        <w:t>ss</w:t>
      </w:r>
      <w:r w:rsidR="001F5BBE" w:rsidRPr="001E5FD8">
        <w:t xml:space="preserve">) flux in the East Antarctic EPICA Dome C ice core at ~128 ka </w:t>
      </w:r>
      <w:r w:rsidR="001F5BBE" w:rsidRPr="001E5FD8">
        <w:fldChar w:fldCharType="begin">
          <w:fldData xml:space="preserve">PEVuZE5vdGU+PENpdGU+PEF1dGhvcj5Xb2xmZjwvQXV0aG9yPjxZZWFyPjIwMDY8L1llYXI+PFJl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</w:fldData>
        </w:fldChar>
      </w:r>
      <w:r w:rsidR="001F5BBE" w:rsidRPr="001E5FD8">
        <w:instrText xml:space="preserve"> ADDIN EN.CITE </w:instrText>
      </w:r>
      <w:r w:rsidR="001F5BBE" w:rsidRPr="001E5FD8">
        <w:fldChar w:fldCharType="begin">
          <w:fldData xml:space="preserve">PEVuZE5vdGU+PENpdGU+PEF1dGhvcj5Xb2xmZjwvQXV0aG9yPjxZZWFyPjIwMDY8L1llYXI+PFJl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</w:fldData>
        </w:fldChar>
      </w:r>
      <w:r w:rsidR="001F5BBE" w:rsidRPr="001E5FD8">
        <w:instrText xml:space="preserve"> ADDIN EN.CITE.DATA </w:instrText>
      </w:r>
      <w:r w:rsidR="001F5BBE" w:rsidRPr="001E5FD8">
        <w:fldChar w:fldCharType="end"/>
      </w:r>
      <w:r w:rsidR="001F5BBE" w:rsidRPr="001E5FD8">
        <w:fldChar w:fldCharType="separate"/>
      </w:r>
      <w:r w:rsidR="001F5BBE" w:rsidRPr="001E5FD8">
        <w:rPr>
          <w:noProof/>
        </w:rPr>
        <w:t>(Wolff et al. 2006)</w:t>
      </w:r>
      <w:r w:rsidR="001F5BBE" w:rsidRPr="001E5FD8">
        <w:fldChar w:fldCharType="end"/>
      </w:r>
      <w:r w:rsidR="001F5BBE" w:rsidRPr="001E5FD8">
        <w:t xml:space="preserve">. </w:t>
      </w:r>
      <w:r w:rsidR="00D55AFE" w:rsidRPr="001E5FD8">
        <w:t>Comparisons between the ages of peak SSTs and WSIE</w:t>
      </w:r>
      <w:r w:rsidR="001F5BBE" w:rsidRPr="001E5FD8">
        <w:t xml:space="preserve"> minima show that for most cores the peak SSTs occurred within the interval of minimum WSIE. </w:t>
      </w:r>
      <w:r w:rsidR="00D55AFE" w:rsidRPr="001E5FD8">
        <w:t xml:space="preserve">Within a SO sector, the time of peak SST may actually coincide with the time of the absolute WSIE minimum, as is suggested by the poleward progression of the WSIE minimum in the Atlantic sector during </w:t>
      </w:r>
      <w:proofErr w:type="spellStart"/>
      <w:r w:rsidR="00D55AFE" w:rsidRPr="001E5FD8">
        <w:t>deglacial</w:t>
      </w:r>
      <w:proofErr w:type="spellEnd"/>
      <w:r w:rsidR="00D55AFE" w:rsidRPr="001E5FD8">
        <w:t xml:space="preserve"> warming across Termination I </w:t>
      </w:r>
      <w:r w:rsidR="00D55AFE" w:rsidRPr="001E5FD8">
        <w:fldChar w:fldCharType="begin"/>
      </w:r>
      <w:r w:rsidR="00D55AFE" w:rsidRPr="001E5FD8">
        <w:instrText xml:space="preserve"> ADDIN EN.CITE &lt;EndNote&gt;&lt;Cite&gt;&lt;Author&gt;Xiao&lt;/Author&gt;&lt;Year&gt;2016&lt;/Year&gt;&lt;RecNum&gt;263&lt;/RecNum&gt;&lt;DisplayText&gt;(Xiao et al. 2016)&lt;/DisplayText&gt;&lt;record&gt;&lt;rec-number&gt;263&lt;/rec-number&gt;&lt;foreign-keys&gt;&lt;key app="EN" db-id="zrva9revlp2zv4ef9e7p5a2k2srpazvs0dss" timestamp="1571242654"&gt;263&lt;/key&gt;&lt;key app="ENWeb" db-id=""&gt;0&lt;/key&gt;&lt;/foreign-keys&gt;&lt;ref-type name="Journal Article"&gt;17&lt;/ref-type&gt;&lt;contributors&gt;&lt;authors&gt;&lt;author&gt;Xiao, Wenshen&lt;/author&gt;&lt;author&gt;Esper, Oliver&lt;/author&gt;&lt;author&gt;Gersonde, Rainer&lt;/author&gt;&lt;/authors&gt;&lt;/contributors&gt;&lt;titles&gt;&lt;title&gt;Last Glacial - Holocene climate variability in the Atlantic sector of the Southern Ocean&lt;/title&gt;&lt;secondary-title&gt;Quaternary Science Reviews&lt;/secondary-title&gt;&lt;/titles&gt;&lt;periodical&gt;&lt;full-title&gt;Quaternary Science Reviews&lt;/full-title&gt;&lt;/periodical&gt;&lt;pages&gt;115-137&lt;/pages&gt;&lt;volume&gt;135&lt;/volume&gt;&lt;dates&gt;&lt;year&gt;2016&lt;/year&gt;&lt;/dates&gt;&lt;isbn&gt;02773791&lt;/isbn&gt;&lt;urls&gt;&lt;/urls&gt;&lt;electronic-resource-num&gt;10.1016/j.quascirev.2016.01.023&lt;/electronic-resource-num&gt;&lt;/record&gt;&lt;/Cite&gt;&lt;/EndNote&gt;</w:instrText>
      </w:r>
      <w:r w:rsidR="00D55AFE" w:rsidRPr="001E5FD8">
        <w:fldChar w:fldCharType="separate"/>
      </w:r>
      <w:r w:rsidR="00D55AFE" w:rsidRPr="001E5FD8">
        <w:rPr>
          <w:noProof/>
        </w:rPr>
        <w:t>(Xiao et al. 2016)</w:t>
      </w:r>
      <w:r w:rsidR="00D55AFE" w:rsidRPr="001E5FD8">
        <w:fldChar w:fldCharType="end"/>
      </w:r>
      <w:r w:rsidR="00D55AFE" w:rsidRPr="001E5FD8">
        <w:t>. E</w:t>
      </w:r>
      <w:r w:rsidR="001F5BBE" w:rsidRPr="001E5FD8">
        <w:t xml:space="preserve">xceptions </w:t>
      </w:r>
      <w:r w:rsidR="00D55AFE" w:rsidRPr="001E5FD8">
        <w:t>may be</w:t>
      </w:r>
      <w:r w:rsidR="001F5BBE" w:rsidRPr="001E5FD8">
        <w:t xml:space="preserve"> cores PS2276-4 and PS58/271-1, where the minimum WSIE intervals are better constrained and </w:t>
      </w:r>
      <w:r w:rsidR="00D55AFE" w:rsidRPr="001E5FD8">
        <w:t xml:space="preserve">seem to </w:t>
      </w:r>
      <w:r w:rsidR="001F5BBE" w:rsidRPr="001E5FD8">
        <w:t xml:space="preserve">suggest that minimum WSIE preceded peak SSTs during MIS 5e (Figure 7). However, </w:t>
      </w:r>
      <w:r w:rsidR="00D55AFE" w:rsidRPr="001E5FD8">
        <w:t>the abundances of sea-ice diatoms in both of these cores are &lt;1 % throughout most of MIS 5e (Figure 7), and therefore more southerly cores with</w:t>
      </w:r>
      <w:r w:rsidR="001F5BBE" w:rsidRPr="001E5FD8">
        <w:t xml:space="preserve"> precise ages for the minimum WSIE during MIS 5e are required to further analyse any possible lead/lag between peak SSTs and minimum WSIE.</w:t>
      </w:r>
    </w:p>
    <w:p w14:paraId="0E13CCBE" w14:textId="7ADE41ED" w:rsidR="00DD73BC" w:rsidRPr="001E5FD8" w:rsidRDefault="001F5BBE" w:rsidP="001F5BBE">
      <w:pPr>
        <w:spacing w:line="480" w:lineRule="auto"/>
        <w:jc w:val="both"/>
      </w:pPr>
      <w:r w:rsidRPr="001E5FD8">
        <w:t>The new sea ice record from core TPC288 has a more precisely constrained minimum than most of the previously published records and shows an early WSIE minimum (Figure 7). The FCC</w:t>
      </w:r>
      <w:r w:rsidRPr="001E5FD8">
        <w:rPr>
          <w:i/>
        </w:rPr>
        <w:t xml:space="preserve"> </w:t>
      </w:r>
      <w:r w:rsidRPr="001E5FD8">
        <w:t xml:space="preserve">abundance values &gt;0 % in cores PS2305-6 and TPC288 suggest that the sea-ice cover during the MIS 5e minimum reached further north in the Scotia Sea than in the Amundsen Sea (PS58/271-1). </w:t>
      </w:r>
      <w:r w:rsidR="00D55AFE" w:rsidRPr="001E5FD8">
        <w:t>The WSIE in the Scotia Sea</w:t>
      </w:r>
      <w:r w:rsidR="00DD73BC" w:rsidRPr="001E5FD8">
        <w:t xml:space="preserve"> also shows an earlier resurgence following the minimum, with FCC</w:t>
      </w:r>
      <w:r w:rsidR="00DD73BC" w:rsidRPr="001E5FD8">
        <w:rPr>
          <w:i/>
        </w:rPr>
        <w:t xml:space="preserve"> </w:t>
      </w:r>
      <w:r w:rsidR="00D55AFE" w:rsidRPr="001E5FD8">
        <w:t>abundances in cores TPC288 and PS2305-6</w:t>
      </w:r>
      <w:r w:rsidR="00DD73BC" w:rsidRPr="001E5FD8">
        <w:t xml:space="preserve"> rising to ~ 8% </w:t>
      </w:r>
      <w:r w:rsidR="00D55AFE" w:rsidRPr="001E5FD8">
        <w:t>with</w:t>
      </w:r>
      <w:r w:rsidR="00DD73BC" w:rsidRPr="001E5FD8">
        <w:t>in only 4-5 ka</w:t>
      </w:r>
      <w:r w:rsidR="00D55AFE" w:rsidRPr="001E5FD8">
        <w:t xml:space="preserve"> (Figure 7)</w:t>
      </w:r>
      <w:r w:rsidR="00DD73BC" w:rsidRPr="001E5FD8">
        <w:t xml:space="preserve">. Both </w:t>
      </w:r>
      <w:r w:rsidR="00D55AFE" w:rsidRPr="001E5FD8">
        <w:t>these cores show</w:t>
      </w:r>
      <w:r w:rsidR="00DD73BC" w:rsidRPr="001E5FD8">
        <w:t xml:space="preserve"> similar </w:t>
      </w:r>
      <w:r w:rsidR="00D55AFE" w:rsidRPr="001E5FD8">
        <w:t xml:space="preserve">trends in </w:t>
      </w:r>
      <w:r w:rsidR="00DD73BC" w:rsidRPr="001E5FD8">
        <w:t>FCC</w:t>
      </w:r>
      <w:r w:rsidR="00D55AFE" w:rsidRPr="001E5FD8">
        <w:t xml:space="preserve"> abundances after the minimum</w:t>
      </w:r>
      <w:r w:rsidR="00DD73BC" w:rsidRPr="001E5FD8">
        <w:t xml:space="preserve">, with </w:t>
      </w:r>
      <w:r w:rsidR="00D55AFE" w:rsidRPr="001E5FD8">
        <w:t>a temporal</w:t>
      </w:r>
      <w:r w:rsidR="00DD73BC" w:rsidRPr="001E5FD8">
        <w:t xml:space="preserve"> offset </w:t>
      </w:r>
      <w:r w:rsidR="00D55AFE" w:rsidRPr="001E5FD8">
        <w:t xml:space="preserve">likely due to </w:t>
      </w:r>
      <w:r w:rsidR="00DD73BC" w:rsidRPr="001E5FD8">
        <w:t>age model uncertainties</w:t>
      </w:r>
      <w:r w:rsidR="000D054C" w:rsidRPr="001E5FD8">
        <w:t xml:space="preserve"> or unconstrained changes in sedimentation rate between tie-points</w:t>
      </w:r>
      <w:r w:rsidR="00DD73BC" w:rsidRPr="001E5FD8">
        <w:t>.</w:t>
      </w:r>
    </w:p>
    <w:p w14:paraId="45441A24" w14:textId="3E862CD6" w:rsidR="00144D96" w:rsidRPr="001E5FD8" w:rsidRDefault="00DD73BC" w:rsidP="00DD73BC">
      <w:pPr>
        <w:spacing w:line="480" w:lineRule="auto"/>
        <w:jc w:val="both"/>
      </w:pPr>
      <w:r w:rsidRPr="001E5FD8">
        <w:lastRenderedPageBreak/>
        <w:t>If the sea ice minimum exactly coincided with the Na</w:t>
      </w:r>
      <w:r w:rsidRPr="001E5FD8">
        <w:rPr>
          <w:vertAlign w:val="subscript"/>
        </w:rPr>
        <w:t>ss</w:t>
      </w:r>
      <w:r w:rsidR="00ED6838" w:rsidRPr="001E5FD8">
        <w:t xml:space="preserve"> flux minimum at 128 ka</w:t>
      </w:r>
      <w:r w:rsidR="00D55AFE" w:rsidRPr="001E5FD8">
        <w:t>,</w:t>
      </w:r>
      <w:r w:rsidRPr="001E5FD8">
        <w:t xml:space="preserve"> then it would have preceded the peak SSTs in the Atlantic sector</w:t>
      </w:r>
      <w:r w:rsidR="00ED6838" w:rsidRPr="001E5FD8">
        <w:t>, although this offset</w:t>
      </w:r>
      <w:r w:rsidR="00D55AFE" w:rsidRPr="001E5FD8">
        <w:t xml:space="preserve"> is within </w:t>
      </w:r>
      <w:r w:rsidR="00ED6838" w:rsidRPr="001E5FD8">
        <w:t>age model error</w:t>
      </w:r>
      <w:r w:rsidR="00D55AFE" w:rsidRPr="001E5FD8">
        <w:t>s</w:t>
      </w:r>
      <w:r w:rsidR="00ED6838" w:rsidRPr="001E5FD8">
        <w:t>. C</w:t>
      </w:r>
      <w:r w:rsidR="00144D96" w:rsidRPr="001E5FD8">
        <w:t>urrently there are only three sea ice records available from outside the Atlantic sector, so it is difficult to draw robust conclusions</w:t>
      </w:r>
      <w:r w:rsidR="00F4517A" w:rsidRPr="001E5FD8">
        <w:t xml:space="preserve"> on the relative timing of the W</w:t>
      </w:r>
      <w:r w:rsidR="00ED6838" w:rsidRPr="001E5FD8">
        <w:t>SIE minima between</w:t>
      </w:r>
      <w:r w:rsidR="00144D96" w:rsidRPr="001E5FD8">
        <w:t xml:space="preserve"> the three sectors. The records from the Pacific sector (SO136-111 and PS58/271-1) and the In</w:t>
      </w:r>
      <w:r w:rsidR="00F4517A" w:rsidRPr="001E5FD8">
        <w:t>dian sector (PS2603-3) exhibit W</w:t>
      </w:r>
      <w:r w:rsidR="00144D96" w:rsidRPr="001E5FD8">
        <w:t>SIE minima during similar time intervals as the At</w:t>
      </w:r>
      <w:r w:rsidR="003F7908" w:rsidRPr="001E5FD8">
        <w:t>lantic sector records (Figures 6 and 8</w:t>
      </w:r>
      <w:r w:rsidR="00144D96" w:rsidRPr="001E5FD8">
        <w:t>), s</w:t>
      </w:r>
      <w:r w:rsidR="00D55AFE" w:rsidRPr="001E5FD8">
        <w:t xml:space="preserve">o it appears the MIS 5e WSIE </w:t>
      </w:r>
      <w:r w:rsidR="00144D96" w:rsidRPr="001E5FD8">
        <w:t>minimum occurred largely synchronously throughout the SO.</w:t>
      </w:r>
    </w:p>
    <w:p w14:paraId="1BF9C8DE" w14:textId="6C15BE2D" w:rsidR="00367103" w:rsidRPr="001E5FD8" w:rsidRDefault="00846D23" w:rsidP="00170056">
      <w:pPr>
        <w:spacing w:line="480" w:lineRule="auto"/>
        <w:jc w:val="both"/>
      </w:pPr>
      <w:r w:rsidRPr="001E5FD8">
        <w:t>The</w:t>
      </w:r>
      <w:r w:rsidR="001916EB" w:rsidRPr="001E5FD8">
        <w:t xml:space="preserve"> </w:t>
      </w:r>
      <w:r w:rsidR="00F92487" w:rsidRPr="001E5FD8">
        <w:t xml:space="preserve">age </w:t>
      </w:r>
      <w:r w:rsidR="001916EB" w:rsidRPr="001E5FD8">
        <w:t>range</w:t>
      </w:r>
      <w:r w:rsidR="00CF6CA7" w:rsidRPr="001E5FD8">
        <w:t>s</w:t>
      </w:r>
      <w:r w:rsidR="00DD3098" w:rsidRPr="001E5FD8">
        <w:t xml:space="preserve"> for the </w:t>
      </w:r>
      <w:r w:rsidR="00F4517A" w:rsidRPr="001E5FD8">
        <w:t>W</w:t>
      </w:r>
      <w:r w:rsidR="00E53319" w:rsidRPr="001E5FD8">
        <w:t>SIE</w:t>
      </w:r>
      <w:r w:rsidR="001916EB" w:rsidRPr="001E5FD8">
        <w:t xml:space="preserve"> minim</w:t>
      </w:r>
      <w:r w:rsidR="00CF6CA7" w:rsidRPr="001E5FD8">
        <w:t>a</w:t>
      </w:r>
      <w:r w:rsidRPr="001E5FD8">
        <w:t xml:space="preserve"> </w:t>
      </w:r>
      <w:r w:rsidR="001435FE" w:rsidRPr="001E5FD8">
        <w:t xml:space="preserve">during MIS 5e </w:t>
      </w:r>
      <w:r w:rsidR="00F92487" w:rsidRPr="001E5FD8">
        <w:t xml:space="preserve">encompass the </w:t>
      </w:r>
      <w:r w:rsidR="00F5082F" w:rsidRPr="001E5FD8">
        <w:t>127 ka-</w:t>
      </w:r>
      <w:r w:rsidR="00F92487" w:rsidRPr="001E5FD8">
        <w:t>insolation peak for austral winter</w:t>
      </w:r>
      <w:r w:rsidR="00B3374E" w:rsidRPr="001E5FD8">
        <w:t xml:space="preserve"> (July mean)</w:t>
      </w:r>
      <w:r w:rsidR="00F92487" w:rsidRPr="001E5FD8">
        <w:t xml:space="preserve"> </w:t>
      </w:r>
      <w:r w:rsidR="004B41FE" w:rsidRPr="001E5FD8">
        <w:t>at 5</w:t>
      </w:r>
      <w:r w:rsidR="00B3374E" w:rsidRPr="001E5FD8">
        <w:t>5</w:t>
      </w:r>
      <w:r w:rsidR="001916EB" w:rsidRPr="001E5FD8">
        <w:t xml:space="preserve"> </w:t>
      </w:r>
      <w:r w:rsidR="00712D8B" w:rsidRPr="001E5FD8">
        <w:rPr>
          <w:vertAlign w:val="superscript"/>
        </w:rPr>
        <w:t>o</w:t>
      </w:r>
      <w:r w:rsidR="001916EB" w:rsidRPr="001E5FD8">
        <w:t xml:space="preserve">S </w:t>
      </w:r>
      <w:r w:rsidR="003F7908" w:rsidRPr="001E5FD8">
        <w:t>(Figure 8</w:t>
      </w:r>
      <w:r w:rsidR="00CF6CA7" w:rsidRPr="001E5FD8">
        <w:t>)</w:t>
      </w:r>
      <w:r w:rsidR="00F92487" w:rsidRPr="001E5FD8">
        <w:t xml:space="preserve">. </w:t>
      </w:r>
      <w:r w:rsidR="002D7767" w:rsidRPr="001E5FD8">
        <w:t xml:space="preserve">Peak austral winter insolation </w:t>
      </w:r>
      <w:r w:rsidR="008D6434" w:rsidRPr="001E5FD8">
        <w:t>results in</w:t>
      </w:r>
      <w:r w:rsidR="002D7767" w:rsidRPr="001E5FD8">
        <w:t xml:space="preserve"> </w:t>
      </w:r>
      <w:r w:rsidR="001916EB" w:rsidRPr="001E5FD8">
        <w:t>a milder</w:t>
      </w:r>
      <w:r w:rsidR="002D7767" w:rsidRPr="001E5FD8">
        <w:t xml:space="preserve"> and shorter austral winter</w:t>
      </w:r>
      <w:r w:rsidR="008D6434" w:rsidRPr="001E5FD8">
        <w:t xml:space="preserve"> with</w:t>
      </w:r>
      <w:r w:rsidR="002D7767" w:rsidRPr="001E5FD8">
        <w:t xml:space="preserve"> less</w:t>
      </w:r>
      <w:r w:rsidR="001916EB" w:rsidRPr="001E5FD8">
        <w:t xml:space="preserve"> sea ice formation</w:t>
      </w:r>
      <w:r w:rsidR="001435FE" w:rsidRPr="001E5FD8">
        <w:t xml:space="preserve">, whilst </w:t>
      </w:r>
      <w:r w:rsidR="00F77AFB" w:rsidRPr="001E5FD8">
        <w:t xml:space="preserve">the nearly </w:t>
      </w:r>
      <w:r w:rsidR="009E71AD" w:rsidRPr="001E5FD8">
        <w:t>coinciding</w:t>
      </w:r>
      <w:r w:rsidR="001435FE" w:rsidRPr="001E5FD8">
        <w:t xml:space="preserve"> minimum in austral summ</w:t>
      </w:r>
      <w:r w:rsidR="004B41FE" w:rsidRPr="001E5FD8">
        <w:t>er insolation (January mean at 5</w:t>
      </w:r>
      <w:r w:rsidR="001435FE" w:rsidRPr="001E5FD8">
        <w:t xml:space="preserve">5 </w:t>
      </w:r>
      <w:r w:rsidR="001435FE" w:rsidRPr="001E5FD8">
        <w:rPr>
          <w:vertAlign w:val="superscript"/>
        </w:rPr>
        <w:t>o</w:t>
      </w:r>
      <w:r w:rsidR="001435FE" w:rsidRPr="001E5FD8">
        <w:t xml:space="preserve">S) is characterised by a </w:t>
      </w:r>
      <w:r w:rsidR="002D7767" w:rsidRPr="001E5FD8">
        <w:t xml:space="preserve">cooler but longer </w:t>
      </w:r>
      <w:r w:rsidR="009367B0" w:rsidRPr="001E5FD8">
        <w:t>austral summer</w:t>
      </w:r>
      <w:r w:rsidR="001435FE" w:rsidRPr="001E5FD8">
        <w:t>,</w:t>
      </w:r>
      <w:r w:rsidR="009367B0" w:rsidRPr="001E5FD8">
        <w:t xml:space="preserve"> </w:t>
      </w:r>
      <w:r w:rsidR="001435FE" w:rsidRPr="001E5FD8">
        <w:t>resulting in</w:t>
      </w:r>
      <w:r w:rsidR="009367B0" w:rsidRPr="001E5FD8">
        <w:t xml:space="preserve"> </w:t>
      </w:r>
      <w:r w:rsidR="00F77AFB" w:rsidRPr="001E5FD8">
        <w:t>increased sea-ice</w:t>
      </w:r>
      <w:r w:rsidR="009367B0" w:rsidRPr="001E5FD8">
        <w:t xml:space="preserve"> melt back</w:t>
      </w:r>
      <w:r w:rsidR="008E7762" w:rsidRPr="001E5FD8">
        <w:t xml:space="preserve">, as </w:t>
      </w:r>
      <w:r w:rsidR="00D55AFE" w:rsidRPr="001E5FD8">
        <w:t xml:space="preserve">is </w:t>
      </w:r>
      <w:r w:rsidR="008E7762" w:rsidRPr="001E5FD8">
        <w:t>supported by</w:t>
      </w:r>
      <w:r w:rsidR="00D55AFE" w:rsidRPr="001E5FD8">
        <w:t xml:space="preserve"> model results of</w:t>
      </w:r>
      <w:r w:rsidR="008E7762" w:rsidRPr="001E5FD8">
        <w:t xml:space="preserve"> </w:t>
      </w:r>
      <w:r w:rsidR="00807CAE" w:rsidRPr="001E5FD8">
        <w:fldChar w:fldCharType="begin"/>
      </w:r>
      <w:r w:rsidR="00807CAE" w:rsidRPr="001E5FD8">
        <w:instrText xml:space="preserve"> ADDIN EN.CITE &lt;EndNote&gt;&lt;Cite AuthorYear="1"&gt;&lt;Author&gt;Huybers&lt;/Author&gt;&lt;Year&gt;2008&lt;/Year&gt;&lt;RecNum&gt;255&lt;/RecNum&gt;&lt;DisplayText&gt;Huybers &amp;amp; Denton (2008)&lt;/DisplayText&gt;&lt;record&gt;&lt;rec-number&gt;255&lt;/rec-number&gt;&lt;foreign-keys&gt;&lt;key app="EN" db-id="zrva9revlp2zv4ef9e7p5a2k2srpazvs0dss" timestamp="1561111778"&gt;255&lt;/key&gt;&lt;key app="ENWeb" db-id=""&gt;0&lt;/key&gt;&lt;/foreign-keys&gt;&lt;ref-type name="Journal Article"&gt;17&lt;/ref-type&gt;&lt;contributors&gt;&lt;authors&gt;&lt;author&gt;Huybers, Peter&lt;/author&gt;&lt;author&gt;Denton, George&lt;/author&gt;&lt;/authors&gt;&lt;/contributors&gt;&lt;titles&gt;&lt;title&gt;Antarctic temperature at orbital timescales controlled by local summer duration&lt;/title&gt;&lt;secondary-title&gt;Nature Geoscience&lt;/secondary-title&gt;&lt;/titles&gt;&lt;periodical&gt;&lt;full-title&gt;Nature Geoscience&lt;/full-title&gt;&lt;/periodical&gt;&lt;pages&gt;787-792&lt;/pages&gt;&lt;volume&gt;1&lt;/volume&gt;&lt;number&gt;11&lt;/number&gt;&lt;dates&gt;&lt;year&gt;2008&lt;/year&gt;&lt;/dates&gt;&lt;isbn&gt;1752-0894&amp;#xD;1752-0908&lt;/isbn&gt;&lt;urls&gt;&lt;/urls&gt;&lt;electronic-resource-num&gt;10.1038/ngeo311&lt;/electronic-resource-num&gt;&lt;/record&gt;&lt;/Cite&gt;&lt;/EndNote&gt;</w:instrText>
      </w:r>
      <w:r w:rsidR="00807CAE" w:rsidRPr="001E5FD8">
        <w:fldChar w:fldCharType="separate"/>
      </w:r>
      <w:r w:rsidR="00807CAE" w:rsidRPr="001E5FD8">
        <w:rPr>
          <w:noProof/>
        </w:rPr>
        <w:t>Huybers &amp; Denton (2008)</w:t>
      </w:r>
      <w:r w:rsidR="00807CAE" w:rsidRPr="001E5FD8">
        <w:fldChar w:fldCharType="end"/>
      </w:r>
      <w:r w:rsidR="008E7762" w:rsidRPr="001E5FD8">
        <w:t xml:space="preserve">. </w:t>
      </w:r>
      <w:r w:rsidR="009367B0" w:rsidRPr="001E5FD8">
        <w:t xml:space="preserve">The </w:t>
      </w:r>
      <w:r w:rsidR="00F5082F" w:rsidRPr="001E5FD8">
        <w:t xml:space="preserve">peak in </w:t>
      </w:r>
      <w:r w:rsidR="009367B0" w:rsidRPr="001E5FD8">
        <w:t xml:space="preserve">austral winter insolation could therefore </w:t>
      </w:r>
      <w:r w:rsidR="001435FE" w:rsidRPr="001E5FD8">
        <w:t>have</w:t>
      </w:r>
      <w:r w:rsidR="009367B0" w:rsidRPr="001E5FD8">
        <w:t xml:space="preserve"> driv</w:t>
      </w:r>
      <w:r w:rsidR="001435FE" w:rsidRPr="001E5FD8">
        <w:t>en</w:t>
      </w:r>
      <w:r w:rsidR="009367B0" w:rsidRPr="001E5FD8">
        <w:t xml:space="preserve"> Antarctic sea ice </w:t>
      </w:r>
      <w:r w:rsidR="00FD079A" w:rsidRPr="001E5FD8">
        <w:t xml:space="preserve">retreat </w:t>
      </w:r>
      <w:r w:rsidR="008E7762" w:rsidRPr="001E5FD8">
        <w:t>at 127 ka.</w:t>
      </w:r>
    </w:p>
    <w:p w14:paraId="0507DE2E" w14:textId="6CE8851D" w:rsidR="009C70A1" w:rsidRPr="001E5FD8" w:rsidRDefault="009C70A1" w:rsidP="00170056">
      <w:pPr>
        <w:spacing w:line="480" w:lineRule="auto"/>
        <w:jc w:val="both"/>
      </w:pPr>
      <w:r w:rsidRPr="001E5FD8">
        <w:t xml:space="preserve">The possible importance of </w:t>
      </w:r>
      <w:r w:rsidR="00D55AFE" w:rsidRPr="001E5FD8">
        <w:t xml:space="preserve">shorter austral </w:t>
      </w:r>
      <w:r w:rsidRPr="001E5FD8">
        <w:t>winter duration</w:t>
      </w:r>
      <w:r w:rsidR="00D55AFE" w:rsidRPr="001E5FD8">
        <w:t xml:space="preserve"> with milder</w:t>
      </w:r>
      <w:r w:rsidRPr="001E5FD8">
        <w:t xml:space="preserve"> </w:t>
      </w:r>
      <w:r w:rsidR="009513FD" w:rsidRPr="001E5FD8">
        <w:t xml:space="preserve">July </w:t>
      </w:r>
      <w:r w:rsidRPr="001E5FD8">
        <w:t>temperature</w:t>
      </w:r>
      <w:r w:rsidR="00D55AFE" w:rsidRPr="001E5FD8">
        <w:t>s</w:t>
      </w:r>
      <w:r w:rsidRPr="001E5FD8">
        <w:t xml:space="preserve"> in the timing of the WSIE </w:t>
      </w:r>
      <w:r w:rsidR="00D55AFE" w:rsidRPr="001E5FD8">
        <w:t>minimum during MIS 5e might</w:t>
      </w:r>
      <w:r w:rsidRPr="001E5FD8">
        <w:t xml:space="preserve"> explain the seeming decoupling between the timing of the WSIE minimum and peak SSTs in cores PS2276-4 and PS58/271-1 (Figure 7). For both of these cores the</w:t>
      </w:r>
      <w:r w:rsidR="00D55AFE" w:rsidRPr="001E5FD8">
        <w:t xml:space="preserve"> SST records are summer SSTs</w:t>
      </w:r>
      <w:r w:rsidRPr="001E5FD8">
        <w:t xml:space="preserve">, not annual SSTs, and </w:t>
      </w:r>
      <w:r w:rsidR="00A4316D" w:rsidRPr="001E5FD8">
        <w:t>thus</w:t>
      </w:r>
      <w:r w:rsidR="00D60CD4" w:rsidRPr="001E5FD8">
        <w:t xml:space="preserve"> </w:t>
      </w:r>
      <w:r w:rsidR="009513FD" w:rsidRPr="001E5FD8">
        <w:t>do not incorporate</w:t>
      </w:r>
      <w:r w:rsidR="00D60CD4" w:rsidRPr="001E5FD8">
        <w:t xml:space="preserve"> the potentially crucial</w:t>
      </w:r>
      <w:r w:rsidR="00A4316D" w:rsidRPr="001E5FD8">
        <w:t xml:space="preserve"> winter SST</w:t>
      </w:r>
      <w:r w:rsidR="00D60CD4" w:rsidRPr="001E5FD8">
        <w:t>s</w:t>
      </w:r>
      <w:r w:rsidR="00A4316D" w:rsidRPr="001E5FD8">
        <w:t>.</w:t>
      </w:r>
      <w:r w:rsidR="005C5E80" w:rsidRPr="001E5FD8">
        <w:t xml:space="preserve"> </w:t>
      </w:r>
      <w:r w:rsidR="009513FD" w:rsidRPr="001E5FD8">
        <w:t>The peak in summer SSTs may reflect a period of increased seasonality</w:t>
      </w:r>
      <w:r w:rsidR="0062394E" w:rsidRPr="001E5FD8">
        <w:t>, with warmer summers and cooler winters,</w:t>
      </w:r>
      <w:r w:rsidR="009513FD" w:rsidRPr="001E5FD8">
        <w:t xml:space="preserve"> </w:t>
      </w:r>
      <w:r w:rsidR="0062394E" w:rsidRPr="001E5FD8">
        <w:t xml:space="preserve">rather than the period when annual SSTs were highest for MIS 5e. </w:t>
      </w:r>
      <w:r w:rsidR="005C5E80" w:rsidRPr="001E5FD8">
        <w:t>There is also the possibility that the transfer functions used to reconstruct summer SSTs during MIS 5e are sensitive to events of a different frequency or magnitude than those recorded in the FCC abundances.</w:t>
      </w:r>
    </w:p>
    <w:p w14:paraId="589BA358" w14:textId="030B055A" w:rsidR="001916EB" w:rsidRPr="001E5FD8" w:rsidRDefault="001916EB" w:rsidP="00D904E0">
      <w:pPr>
        <w:pStyle w:val="ListParagraph"/>
        <w:numPr>
          <w:ilvl w:val="1"/>
          <w:numId w:val="2"/>
        </w:numPr>
        <w:spacing w:line="480" w:lineRule="auto"/>
        <w:jc w:val="both"/>
        <w:rPr>
          <w:u w:val="single"/>
        </w:rPr>
      </w:pPr>
      <w:r w:rsidRPr="001E5FD8">
        <w:rPr>
          <w:u w:val="single"/>
        </w:rPr>
        <w:t>Oceanographic Fronts</w:t>
      </w:r>
    </w:p>
    <w:p w14:paraId="65D657BC" w14:textId="70ABB7F1" w:rsidR="004F1EC3" w:rsidRPr="001E5FD8" w:rsidRDefault="00747BC5" w:rsidP="00170056">
      <w:pPr>
        <w:spacing w:line="480" w:lineRule="auto"/>
        <w:jc w:val="both"/>
      </w:pPr>
      <w:r w:rsidRPr="001E5FD8">
        <w:t xml:space="preserve">The </w:t>
      </w:r>
      <w:r w:rsidR="008B0640" w:rsidRPr="001E5FD8">
        <w:t>rec</w:t>
      </w:r>
      <w:r w:rsidR="00E32DC4" w:rsidRPr="001E5FD8">
        <w:t xml:space="preserve">onstructed </w:t>
      </w:r>
      <w:r w:rsidR="009F5624" w:rsidRPr="001E5FD8">
        <w:t xml:space="preserve">peak </w:t>
      </w:r>
      <w:r w:rsidR="00FC1390" w:rsidRPr="001E5FD8">
        <w:t>SSTs during MIS 5e</w:t>
      </w:r>
      <w:r w:rsidR="008B0640" w:rsidRPr="001E5FD8">
        <w:t xml:space="preserve"> </w:t>
      </w:r>
      <w:r w:rsidR="00FD079A" w:rsidRPr="001E5FD8">
        <w:t xml:space="preserve">were higher </w:t>
      </w:r>
      <w:r w:rsidR="008B0640" w:rsidRPr="001E5FD8">
        <w:t xml:space="preserve">than </w:t>
      </w:r>
      <w:r w:rsidR="009F5624" w:rsidRPr="001E5FD8">
        <w:t>to</w:t>
      </w:r>
      <w:r w:rsidR="008B0640" w:rsidRPr="001E5FD8">
        <w:t>day</w:t>
      </w:r>
      <w:r w:rsidR="00AF3EF5" w:rsidRPr="001E5FD8">
        <w:t>,</w:t>
      </w:r>
      <w:r w:rsidR="00861695" w:rsidRPr="001E5FD8">
        <w:t xml:space="preserve"> suggestin</w:t>
      </w:r>
      <w:r w:rsidR="00AF3EF5" w:rsidRPr="001E5FD8">
        <w:t>g</w:t>
      </w:r>
      <w:r w:rsidR="00FD079A" w:rsidRPr="001E5FD8">
        <w:t xml:space="preserve"> </w:t>
      </w:r>
      <w:r w:rsidR="008B0640" w:rsidRPr="001E5FD8">
        <w:t>more southerly frontal positions</w:t>
      </w:r>
      <w:r w:rsidR="00AF3EF5" w:rsidRPr="001E5FD8">
        <w:t xml:space="preserve"> in the SO</w:t>
      </w:r>
      <w:r w:rsidR="00484941" w:rsidRPr="001E5FD8">
        <w:t xml:space="preserve">. The </w:t>
      </w:r>
      <w:r w:rsidR="008640A8" w:rsidRPr="001E5FD8">
        <w:t xml:space="preserve">inferred </w:t>
      </w:r>
      <w:r w:rsidR="00FD079A" w:rsidRPr="001E5FD8">
        <w:t>latitudinal shifts of</w:t>
      </w:r>
      <w:r w:rsidR="00484941" w:rsidRPr="001E5FD8">
        <w:t xml:space="preserve"> </w:t>
      </w:r>
      <w:r w:rsidR="00D60CD4" w:rsidRPr="001E5FD8">
        <w:t xml:space="preserve">the </w:t>
      </w:r>
      <w:r w:rsidR="00AF3EF5" w:rsidRPr="001E5FD8">
        <w:t xml:space="preserve">MIS 5e </w:t>
      </w:r>
      <w:r w:rsidR="00484941" w:rsidRPr="001E5FD8">
        <w:t>frontal positions</w:t>
      </w:r>
      <w:r w:rsidR="00575353" w:rsidRPr="001E5FD8">
        <w:t xml:space="preserve">, when compared with </w:t>
      </w:r>
      <w:r w:rsidR="00575353" w:rsidRPr="001E5FD8">
        <w:lastRenderedPageBreak/>
        <w:t>the present,</w:t>
      </w:r>
      <w:r w:rsidR="00861695" w:rsidRPr="001E5FD8">
        <w:t xml:space="preserve"> assume that the SST characteristics of SO surface water masses</w:t>
      </w:r>
      <w:r w:rsidR="00575353" w:rsidRPr="001E5FD8">
        <w:t xml:space="preserve"> are the same as the modern during MIS 5e</w:t>
      </w:r>
      <w:r w:rsidR="00861695" w:rsidRPr="001E5FD8">
        <w:t>.</w:t>
      </w:r>
      <w:r w:rsidR="00484941" w:rsidRPr="001E5FD8">
        <w:t xml:space="preserve"> </w:t>
      </w:r>
      <w:r w:rsidR="00575353" w:rsidRPr="001E5FD8">
        <w:t>These latitudinal shifts</w:t>
      </w:r>
      <w:r w:rsidR="00484941" w:rsidRPr="001E5FD8">
        <w:t xml:space="preserve"> </w:t>
      </w:r>
      <w:r w:rsidR="00FD079A" w:rsidRPr="001E5FD8">
        <w:t>vary</w:t>
      </w:r>
      <w:r w:rsidR="00484941" w:rsidRPr="001E5FD8">
        <w:t xml:space="preserve"> substantially</w:t>
      </w:r>
      <w:r w:rsidR="00FD079A" w:rsidRPr="001E5FD8">
        <w:t>,</w:t>
      </w:r>
      <w:r w:rsidR="00484941" w:rsidRPr="001E5FD8">
        <w:t xml:space="preserve"> with some fronts (e.g. </w:t>
      </w:r>
      <w:r w:rsidR="00934CA9" w:rsidRPr="001E5FD8">
        <w:t xml:space="preserve">STF at 30 </w:t>
      </w:r>
      <w:proofErr w:type="spellStart"/>
      <w:r w:rsidR="00934CA9" w:rsidRPr="001E5FD8">
        <w:rPr>
          <w:vertAlign w:val="superscript"/>
        </w:rPr>
        <w:t>o</w:t>
      </w:r>
      <w:r w:rsidR="00934CA9" w:rsidRPr="001E5FD8">
        <w:t>W</w:t>
      </w:r>
      <w:proofErr w:type="spellEnd"/>
      <w:r w:rsidR="00934CA9" w:rsidRPr="001E5FD8">
        <w:t xml:space="preserve"> – 15 </w:t>
      </w:r>
      <w:proofErr w:type="spellStart"/>
      <w:r w:rsidR="00934CA9" w:rsidRPr="001E5FD8">
        <w:rPr>
          <w:vertAlign w:val="superscript"/>
        </w:rPr>
        <w:t>o</w:t>
      </w:r>
      <w:r w:rsidR="00934CA9" w:rsidRPr="001E5FD8">
        <w:t>E</w:t>
      </w:r>
      <w:proofErr w:type="spellEnd"/>
      <w:r w:rsidR="00484941" w:rsidRPr="001E5FD8">
        <w:t xml:space="preserve">) </w:t>
      </w:r>
      <w:r w:rsidR="00FD079A" w:rsidRPr="001E5FD8">
        <w:t>having shifted</w:t>
      </w:r>
      <w:r w:rsidR="00484941" w:rsidRPr="001E5FD8">
        <w:t xml:space="preserve"> by only </w:t>
      </w:r>
      <w:r w:rsidR="00AF3EF5" w:rsidRPr="001E5FD8">
        <w:t>1°</w:t>
      </w:r>
      <w:r w:rsidR="00484941" w:rsidRPr="001E5FD8">
        <w:t xml:space="preserve"> a</w:t>
      </w:r>
      <w:r w:rsidR="00934CA9" w:rsidRPr="001E5FD8">
        <w:t xml:space="preserve">nd others (e.g. </w:t>
      </w:r>
      <w:r w:rsidR="00484941" w:rsidRPr="001E5FD8">
        <w:t>PF</w:t>
      </w:r>
      <w:r w:rsidR="00934CA9" w:rsidRPr="001E5FD8">
        <w:t xml:space="preserve"> at 30 </w:t>
      </w:r>
      <w:proofErr w:type="spellStart"/>
      <w:r w:rsidR="00934CA9" w:rsidRPr="001E5FD8">
        <w:rPr>
          <w:vertAlign w:val="superscript"/>
        </w:rPr>
        <w:t>o</w:t>
      </w:r>
      <w:r w:rsidR="00934CA9" w:rsidRPr="001E5FD8">
        <w:t>W</w:t>
      </w:r>
      <w:proofErr w:type="spellEnd"/>
      <w:r w:rsidR="00934CA9" w:rsidRPr="001E5FD8">
        <w:t xml:space="preserve"> – 15 </w:t>
      </w:r>
      <w:proofErr w:type="spellStart"/>
      <w:r w:rsidR="00934CA9" w:rsidRPr="001E5FD8">
        <w:rPr>
          <w:vertAlign w:val="superscript"/>
        </w:rPr>
        <w:t>o</w:t>
      </w:r>
      <w:r w:rsidR="00934CA9" w:rsidRPr="001E5FD8">
        <w:t>E</w:t>
      </w:r>
      <w:proofErr w:type="spellEnd"/>
      <w:r w:rsidR="00484941" w:rsidRPr="001E5FD8">
        <w:t xml:space="preserve">) </w:t>
      </w:r>
      <w:r w:rsidR="00FD079A" w:rsidRPr="001E5FD8">
        <w:t>having shifted</w:t>
      </w:r>
      <w:r w:rsidR="003C49EA" w:rsidRPr="001E5FD8">
        <w:t xml:space="preserve"> by 5</w:t>
      </w:r>
      <w:r w:rsidR="00AF3EF5" w:rsidRPr="001E5FD8">
        <w:t>°</w:t>
      </w:r>
      <w:r w:rsidR="00484941" w:rsidRPr="001E5FD8">
        <w:t xml:space="preserve">. </w:t>
      </w:r>
      <w:r w:rsidR="004F1EC3" w:rsidRPr="001E5FD8">
        <w:t xml:space="preserve">The differences in </w:t>
      </w:r>
      <w:r w:rsidR="00FD079A" w:rsidRPr="001E5FD8">
        <w:t xml:space="preserve">the latitudinal </w:t>
      </w:r>
      <w:r w:rsidR="004F1EC3" w:rsidRPr="001E5FD8">
        <w:t xml:space="preserve">frontal </w:t>
      </w:r>
      <w:r w:rsidR="00FD079A" w:rsidRPr="001E5FD8">
        <w:t>shifts</w:t>
      </w:r>
      <w:r w:rsidR="004F1EC3" w:rsidRPr="001E5FD8">
        <w:t xml:space="preserve"> could be related to </w:t>
      </w:r>
      <w:r w:rsidR="00FD079A" w:rsidRPr="001E5FD8">
        <w:t>bathymetric constraints</w:t>
      </w:r>
      <w:r w:rsidR="00C53514" w:rsidRPr="001E5FD8">
        <w:t xml:space="preserve">. </w:t>
      </w:r>
      <w:r w:rsidR="00D60CD4" w:rsidRPr="001E5FD8">
        <w:t xml:space="preserve">For example, </w:t>
      </w:r>
      <w:r w:rsidR="00C53514" w:rsidRPr="001E5FD8">
        <w:t xml:space="preserve">Moore et al. (1999) showed that the </w:t>
      </w:r>
      <w:r w:rsidR="009F5624" w:rsidRPr="001E5FD8">
        <w:t xml:space="preserve">latitudinal </w:t>
      </w:r>
      <w:r w:rsidR="00FD079A" w:rsidRPr="001E5FD8">
        <w:t xml:space="preserve">position of </w:t>
      </w:r>
      <w:r w:rsidR="00D60CD4" w:rsidRPr="001E5FD8">
        <w:t xml:space="preserve">the </w:t>
      </w:r>
      <w:r w:rsidR="00C53514" w:rsidRPr="001E5FD8">
        <w:t xml:space="preserve">present day </w:t>
      </w:r>
      <w:r w:rsidR="00D60CD4" w:rsidRPr="001E5FD8">
        <w:t>PF</w:t>
      </w:r>
      <w:r w:rsidR="00C53514" w:rsidRPr="001E5FD8">
        <w:t xml:space="preserve"> in areas </w:t>
      </w:r>
      <w:r w:rsidR="00FD079A" w:rsidRPr="001E5FD8">
        <w:t xml:space="preserve">without such constraints </w:t>
      </w:r>
      <w:r w:rsidR="00D60CD4" w:rsidRPr="001E5FD8">
        <w:t>varies</w:t>
      </w:r>
      <w:r w:rsidR="00C53514" w:rsidRPr="001E5FD8">
        <w:t xml:space="preserve"> considerabl</w:t>
      </w:r>
      <w:r w:rsidR="009F5624" w:rsidRPr="001E5FD8">
        <w:t>y</w:t>
      </w:r>
      <w:r w:rsidR="00C53514" w:rsidRPr="001E5FD8">
        <w:t xml:space="preserve"> on seasonal and annual </w:t>
      </w:r>
      <w:r w:rsidR="009F5624" w:rsidRPr="001E5FD8">
        <w:t>time</w:t>
      </w:r>
      <w:r w:rsidR="00C53514" w:rsidRPr="001E5FD8">
        <w:t>scale</w:t>
      </w:r>
      <w:r w:rsidR="009F5624" w:rsidRPr="001E5FD8">
        <w:t>s</w:t>
      </w:r>
      <w:r w:rsidR="00C53514" w:rsidRPr="001E5FD8">
        <w:t xml:space="preserve"> but that </w:t>
      </w:r>
      <w:r w:rsidR="009F5624" w:rsidRPr="001E5FD8">
        <w:t>such</w:t>
      </w:r>
      <w:r w:rsidR="00C53514" w:rsidRPr="001E5FD8">
        <w:t xml:space="preserve"> variation</w:t>
      </w:r>
      <w:r w:rsidR="009F5624" w:rsidRPr="001E5FD8">
        <w:t>s</w:t>
      </w:r>
      <w:r w:rsidR="00C53514" w:rsidRPr="001E5FD8">
        <w:t xml:space="preserve"> </w:t>
      </w:r>
      <w:r w:rsidR="009F5624" w:rsidRPr="001E5FD8">
        <w:t>are</w:t>
      </w:r>
      <w:r w:rsidR="00C53514" w:rsidRPr="001E5FD8">
        <w:t xml:space="preserve"> reduced in </w:t>
      </w:r>
      <w:r w:rsidR="009F5624" w:rsidRPr="001E5FD8">
        <w:t>areas</w:t>
      </w:r>
      <w:r w:rsidR="00C53514" w:rsidRPr="001E5FD8">
        <w:t xml:space="preserve"> where bathymetr</w:t>
      </w:r>
      <w:r w:rsidR="009F5624" w:rsidRPr="001E5FD8">
        <w:t>ic features</w:t>
      </w:r>
      <w:r w:rsidR="00C53514" w:rsidRPr="001E5FD8">
        <w:t xml:space="preserve"> </w:t>
      </w:r>
      <w:r w:rsidR="00FD079A" w:rsidRPr="001E5FD8">
        <w:t>“pin”</w:t>
      </w:r>
      <w:r w:rsidR="00C53514" w:rsidRPr="001E5FD8">
        <w:t xml:space="preserve"> the frontal position. Notable </w:t>
      </w:r>
      <w:r w:rsidR="00FD079A" w:rsidRPr="001E5FD8">
        <w:t>areas</w:t>
      </w:r>
      <w:r w:rsidR="009F5624" w:rsidRPr="001E5FD8">
        <w:t>,</w:t>
      </w:r>
      <w:r w:rsidR="00C53514" w:rsidRPr="001E5FD8">
        <w:t xml:space="preserve"> where fronts are </w:t>
      </w:r>
      <w:r w:rsidR="00FD079A" w:rsidRPr="001E5FD8">
        <w:t>pinned</w:t>
      </w:r>
      <w:r w:rsidR="009F5624" w:rsidRPr="001E5FD8">
        <w:t>,</w:t>
      </w:r>
      <w:r w:rsidR="00C53514" w:rsidRPr="001E5FD8">
        <w:t xml:space="preserve"> include Drake Passage, Kerguelen Plateau and </w:t>
      </w:r>
      <w:r w:rsidR="009F5624" w:rsidRPr="001E5FD8">
        <w:t xml:space="preserve">the </w:t>
      </w:r>
      <w:r w:rsidR="00C53514" w:rsidRPr="001E5FD8">
        <w:t>Pacific-Antarctic Ridge</w:t>
      </w:r>
      <w:r w:rsidR="00D60CD4" w:rsidRPr="001E5FD8">
        <w:t xml:space="preserve"> (e.g. </w:t>
      </w:r>
      <w:proofErr w:type="spellStart"/>
      <w:r w:rsidR="00D60CD4" w:rsidRPr="001E5FD8">
        <w:t>Orsi</w:t>
      </w:r>
      <w:proofErr w:type="spellEnd"/>
      <w:r w:rsidR="00D60CD4" w:rsidRPr="001E5FD8">
        <w:t xml:space="preserve"> et al. 1995)</w:t>
      </w:r>
      <w:r w:rsidR="009F5624" w:rsidRPr="001E5FD8">
        <w:t>.</w:t>
      </w:r>
      <w:r w:rsidR="00C53514" w:rsidRPr="001E5FD8">
        <w:t xml:space="preserve"> </w:t>
      </w:r>
      <w:r w:rsidR="009F5624" w:rsidRPr="001E5FD8">
        <w:t>T</w:t>
      </w:r>
      <w:r w:rsidR="00C53514" w:rsidRPr="001E5FD8">
        <w:t>hus</w:t>
      </w:r>
      <w:r w:rsidR="00E62693" w:rsidRPr="001E5FD8">
        <w:t>,</w:t>
      </w:r>
      <w:r w:rsidR="00C53514" w:rsidRPr="001E5FD8">
        <w:t xml:space="preserve"> core sites </w:t>
      </w:r>
      <w:r w:rsidR="009F5624" w:rsidRPr="001E5FD8">
        <w:t xml:space="preserve">located </w:t>
      </w:r>
      <w:r w:rsidR="00C53514" w:rsidRPr="001E5FD8">
        <w:t xml:space="preserve">close to these regions </w:t>
      </w:r>
      <w:r w:rsidR="00FD079A" w:rsidRPr="001E5FD8">
        <w:t xml:space="preserve">probably </w:t>
      </w:r>
      <w:r w:rsidR="00E62693" w:rsidRPr="001E5FD8">
        <w:t>recorded</w:t>
      </w:r>
      <w:r w:rsidR="00C53514" w:rsidRPr="001E5FD8">
        <w:t xml:space="preserve"> </w:t>
      </w:r>
      <w:r w:rsidR="00D60CD4" w:rsidRPr="001E5FD8">
        <w:t>only very limited</w:t>
      </w:r>
      <w:r w:rsidR="00C53514" w:rsidRPr="001E5FD8">
        <w:t xml:space="preserve"> </w:t>
      </w:r>
      <w:r w:rsidR="00FD079A" w:rsidRPr="001E5FD8">
        <w:t>shifts of</w:t>
      </w:r>
      <w:r w:rsidR="00C53514" w:rsidRPr="001E5FD8">
        <w:t xml:space="preserve"> frontal position</w:t>
      </w:r>
      <w:r w:rsidR="00D60CD4" w:rsidRPr="001E5FD8">
        <w:t>s</w:t>
      </w:r>
      <w:r w:rsidR="00C53514" w:rsidRPr="001E5FD8">
        <w:t xml:space="preserve"> </w:t>
      </w:r>
      <w:r w:rsidR="00E62693" w:rsidRPr="001E5FD8">
        <w:t xml:space="preserve">during </w:t>
      </w:r>
      <w:r w:rsidR="00C53514" w:rsidRPr="001E5FD8">
        <w:t>MIS 5e.</w:t>
      </w:r>
    </w:p>
    <w:p w14:paraId="6AF0AF4C" w14:textId="3826DB87" w:rsidR="00747BC5" w:rsidRPr="001E5FD8" w:rsidRDefault="00484941" w:rsidP="00170056">
      <w:pPr>
        <w:spacing w:line="480" w:lineRule="auto"/>
        <w:jc w:val="both"/>
      </w:pPr>
      <w:r w:rsidRPr="001E5FD8">
        <w:t xml:space="preserve">The overall </w:t>
      </w:r>
      <w:r w:rsidR="0096649C" w:rsidRPr="001E5FD8">
        <w:t>concentric geographical</w:t>
      </w:r>
      <w:r w:rsidRPr="001E5FD8">
        <w:t xml:space="preserve"> pattern </w:t>
      </w:r>
      <w:r w:rsidR="0096649C" w:rsidRPr="001E5FD8">
        <w:t>of</w:t>
      </w:r>
      <w:r w:rsidRPr="001E5FD8">
        <w:t xml:space="preserve"> the </w:t>
      </w:r>
      <w:r w:rsidR="00D60CD4" w:rsidRPr="001E5FD8">
        <w:t xml:space="preserve">SO </w:t>
      </w:r>
      <w:r w:rsidRPr="001E5FD8">
        <w:t xml:space="preserve">fronts was the same during MIS 5e as </w:t>
      </w:r>
      <w:r w:rsidR="00E62693" w:rsidRPr="001E5FD8">
        <w:t>today</w:t>
      </w:r>
      <w:r w:rsidR="00AF3EF5" w:rsidRPr="001E5FD8">
        <w:t>,</w:t>
      </w:r>
      <w:r w:rsidRPr="001E5FD8">
        <w:t xml:space="preserve"> with the reconstructed frontal positions </w:t>
      </w:r>
      <w:r w:rsidR="00E62693" w:rsidRPr="001E5FD8">
        <w:t xml:space="preserve">between </w:t>
      </w:r>
      <w:r w:rsidR="00934CA9" w:rsidRPr="001E5FD8">
        <w:t xml:space="preserve">140 </w:t>
      </w:r>
      <w:proofErr w:type="spellStart"/>
      <w:r w:rsidR="00E62693" w:rsidRPr="001E5FD8">
        <w:rPr>
          <w:vertAlign w:val="superscript"/>
        </w:rPr>
        <w:t>o</w:t>
      </w:r>
      <w:r w:rsidR="00E62693" w:rsidRPr="001E5FD8">
        <w:t>E</w:t>
      </w:r>
      <w:proofErr w:type="spellEnd"/>
      <w:r w:rsidR="00934CA9" w:rsidRPr="001E5FD8">
        <w:t xml:space="preserve"> </w:t>
      </w:r>
      <w:r w:rsidR="00E62693" w:rsidRPr="001E5FD8">
        <w:t xml:space="preserve">and </w:t>
      </w:r>
      <w:r w:rsidR="00934CA9" w:rsidRPr="001E5FD8">
        <w:t xml:space="preserve">180 </w:t>
      </w:r>
      <w:proofErr w:type="spellStart"/>
      <w:r w:rsidR="00934CA9" w:rsidRPr="001E5FD8">
        <w:rPr>
          <w:vertAlign w:val="superscript"/>
        </w:rPr>
        <w:t>o</w:t>
      </w:r>
      <w:r w:rsidR="00934CA9" w:rsidRPr="001E5FD8">
        <w:t>E</w:t>
      </w:r>
      <w:proofErr w:type="spellEnd"/>
      <w:r w:rsidR="0096649C" w:rsidRPr="001E5FD8">
        <w:t xml:space="preserve"> located </w:t>
      </w:r>
      <w:r w:rsidRPr="001E5FD8">
        <w:t xml:space="preserve">more southerly than </w:t>
      </w:r>
      <w:r w:rsidR="00E62693" w:rsidRPr="001E5FD8">
        <w:t>in</w:t>
      </w:r>
      <w:r w:rsidRPr="001E5FD8">
        <w:t xml:space="preserve"> other </w:t>
      </w:r>
      <w:r w:rsidR="00934CA9" w:rsidRPr="001E5FD8">
        <w:t>regions</w:t>
      </w:r>
      <w:r w:rsidR="0096649C" w:rsidRPr="001E5FD8">
        <w:t>,</w:t>
      </w:r>
      <w:r w:rsidRPr="001E5FD8">
        <w:t xml:space="preserve"> and the </w:t>
      </w:r>
      <w:r w:rsidR="0096649C" w:rsidRPr="001E5FD8">
        <w:t xml:space="preserve">fronts </w:t>
      </w:r>
      <w:r w:rsidR="00E62693" w:rsidRPr="001E5FD8">
        <w:t xml:space="preserve">between </w:t>
      </w:r>
      <w:r w:rsidR="00934CA9" w:rsidRPr="001E5FD8">
        <w:t xml:space="preserve">30 </w:t>
      </w:r>
      <w:proofErr w:type="spellStart"/>
      <w:r w:rsidR="00934CA9" w:rsidRPr="001E5FD8">
        <w:rPr>
          <w:vertAlign w:val="superscript"/>
        </w:rPr>
        <w:t>o</w:t>
      </w:r>
      <w:r w:rsidR="00934CA9" w:rsidRPr="001E5FD8">
        <w:t>W</w:t>
      </w:r>
      <w:proofErr w:type="spellEnd"/>
      <w:r w:rsidR="00934CA9" w:rsidRPr="001E5FD8">
        <w:t xml:space="preserve"> </w:t>
      </w:r>
      <w:r w:rsidR="00E62693" w:rsidRPr="001E5FD8">
        <w:t xml:space="preserve">and </w:t>
      </w:r>
      <w:r w:rsidR="00934CA9" w:rsidRPr="001E5FD8">
        <w:t xml:space="preserve">15 </w:t>
      </w:r>
      <w:proofErr w:type="spellStart"/>
      <w:r w:rsidR="00934CA9" w:rsidRPr="001E5FD8">
        <w:rPr>
          <w:vertAlign w:val="superscript"/>
        </w:rPr>
        <w:t>o</w:t>
      </w:r>
      <w:r w:rsidR="00934CA9" w:rsidRPr="001E5FD8">
        <w:t>E</w:t>
      </w:r>
      <w:proofErr w:type="spellEnd"/>
      <w:r w:rsidR="0096649C" w:rsidRPr="001E5FD8">
        <w:t xml:space="preserve"> located at</w:t>
      </w:r>
      <w:r w:rsidRPr="001E5FD8">
        <w:t xml:space="preserve"> the most northerly positions</w:t>
      </w:r>
      <w:r w:rsidR="00934CA9" w:rsidRPr="001E5FD8">
        <w:t xml:space="preserve"> </w:t>
      </w:r>
      <w:r w:rsidR="00E62693" w:rsidRPr="001E5FD8">
        <w:t xml:space="preserve">when </w:t>
      </w:r>
      <w:r w:rsidR="00934CA9" w:rsidRPr="001E5FD8">
        <w:t>compared to other regions (Table 3)</w:t>
      </w:r>
      <w:r w:rsidRPr="001E5FD8">
        <w:t xml:space="preserve">. However, the </w:t>
      </w:r>
      <w:r w:rsidR="00E62693" w:rsidRPr="001E5FD8">
        <w:t xml:space="preserve">MIS 5e </w:t>
      </w:r>
      <w:r w:rsidRPr="001E5FD8">
        <w:t xml:space="preserve">frontal positions are averages for each </w:t>
      </w:r>
      <w:r w:rsidR="00934CA9" w:rsidRPr="001E5FD8">
        <w:t xml:space="preserve">region </w:t>
      </w:r>
      <w:r w:rsidR="00E62693" w:rsidRPr="001E5FD8">
        <w:t>(</w:t>
      </w:r>
      <w:r w:rsidR="00934CA9" w:rsidRPr="001E5FD8">
        <w:t>Table 3</w:t>
      </w:r>
      <w:r w:rsidR="00E62693" w:rsidRPr="001E5FD8">
        <w:t>)</w:t>
      </w:r>
      <w:r w:rsidR="00934CA9" w:rsidRPr="001E5FD8">
        <w:t xml:space="preserve"> and only represent a limited geographical coverage of the entire SO.</w:t>
      </w:r>
      <w:r w:rsidR="003649BE" w:rsidRPr="001E5FD8">
        <w:t xml:space="preserve"> </w:t>
      </w:r>
      <w:r w:rsidR="00030946" w:rsidRPr="001E5FD8">
        <w:t>Therefore, they</w:t>
      </w:r>
      <w:r w:rsidRPr="001E5FD8">
        <w:t xml:space="preserve"> may not be an accurate representation of the </w:t>
      </w:r>
      <w:r w:rsidR="00030946" w:rsidRPr="001E5FD8">
        <w:t>full latitudinal range of</w:t>
      </w:r>
      <w:r w:rsidRPr="001E5FD8">
        <w:t xml:space="preserve"> frontal </w:t>
      </w:r>
      <w:r w:rsidR="001506C0" w:rsidRPr="001E5FD8">
        <w:t>position</w:t>
      </w:r>
      <w:r w:rsidR="00E62693" w:rsidRPr="001E5FD8">
        <w:t xml:space="preserve"> </w:t>
      </w:r>
      <w:r w:rsidR="001506C0" w:rsidRPr="001E5FD8">
        <w:t>s</w:t>
      </w:r>
      <w:r w:rsidR="00E62693" w:rsidRPr="001E5FD8">
        <w:t>hifts</w:t>
      </w:r>
      <w:r w:rsidR="00030946" w:rsidRPr="001E5FD8">
        <w:t xml:space="preserve"> during the MIS 5e climatic optimum</w:t>
      </w:r>
      <w:r w:rsidR="001506C0" w:rsidRPr="001E5FD8">
        <w:t xml:space="preserve">. This is particularly true </w:t>
      </w:r>
      <w:r w:rsidR="00030946" w:rsidRPr="001E5FD8">
        <w:t>for</w:t>
      </w:r>
      <w:r w:rsidR="001506C0" w:rsidRPr="001E5FD8">
        <w:t xml:space="preserve"> the Pacific sector</w:t>
      </w:r>
      <w:r w:rsidR="00E62693" w:rsidRPr="001E5FD8">
        <w:t>,</w:t>
      </w:r>
      <w:r w:rsidR="001506C0" w:rsidRPr="001E5FD8">
        <w:t xml:space="preserve"> where there is considerable spatial bias in the distribution of </w:t>
      </w:r>
      <w:r w:rsidR="00AF3EF5" w:rsidRPr="001E5FD8">
        <w:t>available</w:t>
      </w:r>
      <w:r w:rsidR="001506C0" w:rsidRPr="001E5FD8">
        <w:t xml:space="preserve"> records</w:t>
      </w:r>
      <w:r w:rsidR="00030946" w:rsidRPr="001E5FD8">
        <w:t>,</w:t>
      </w:r>
      <w:r w:rsidR="001506C0" w:rsidRPr="001E5FD8">
        <w:t xml:space="preserve"> with only </w:t>
      </w:r>
      <w:r w:rsidR="00030946" w:rsidRPr="001E5FD8">
        <w:t>a single</w:t>
      </w:r>
      <w:r w:rsidR="001506C0" w:rsidRPr="001E5FD8">
        <w:t xml:space="preserve"> </w:t>
      </w:r>
      <w:r w:rsidR="00D60CD4" w:rsidRPr="001E5FD8">
        <w:t>MIS 5e SST record</w:t>
      </w:r>
      <w:r w:rsidR="001506C0" w:rsidRPr="001E5FD8">
        <w:t xml:space="preserve"> </w:t>
      </w:r>
      <w:r w:rsidR="00030946" w:rsidRPr="001E5FD8">
        <w:t xml:space="preserve">being </w:t>
      </w:r>
      <w:r w:rsidR="00D60CD4" w:rsidRPr="001E5FD8">
        <w:t>available from the area</w:t>
      </w:r>
      <w:r w:rsidR="00030946" w:rsidRPr="001E5FD8">
        <w:t xml:space="preserve"> between</w:t>
      </w:r>
      <w:r w:rsidR="00D60CD4" w:rsidRPr="001E5FD8">
        <w:t xml:space="preserve"> 65</w:t>
      </w:r>
      <w:r w:rsidR="00AF3EF5" w:rsidRPr="001E5FD8">
        <w:rPr>
          <w:vertAlign w:val="superscript"/>
        </w:rPr>
        <w:t xml:space="preserve"> </w:t>
      </w:r>
      <w:proofErr w:type="spellStart"/>
      <w:r w:rsidR="00AF3EF5" w:rsidRPr="001E5FD8">
        <w:rPr>
          <w:vertAlign w:val="superscript"/>
        </w:rPr>
        <w:t>o</w:t>
      </w:r>
      <w:r w:rsidR="00AF3EF5" w:rsidRPr="001E5FD8">
        <w:t>W</w:t>
      </w:r>
      <w:proofErr w:type="spellEnd"/>
      <w:r w:rsidR="00030946" w:rsidRPr="001E5FD8">
        <w:t xml:space="preserve"> and </w:t>
      </w:r>
      <w:r w:rsidR="004F1EC3" w:rsidRPr="001E5FD8">
        <w:t>1</w:t>
      </w:r>
      <w:r w:rsidR="00D60CD4" w:rsidRPr="001E5FD8">
        <w:t>7</w:t>
      </w:r>
      <w:r w:rsidR="001506C0" w:rsidRPr="001E5FD8">
        <w:t xml:space="preserve">0 </w:t>
      </w:r>
      <w:proofErr w:type="spellStart"/>
      <w:r w:rsidR="00712D8B" w:rsidRPr="001E5FD8">
        <w:rPr>
          <w:vertAlign w:val="superscript"/>
        </w:rPr>
        <w:t>o</w:t>
      </w:r>
      <w:r w:rsidR="001506C0" w:rsidRPr="001E5FD8">
        <w:t>W</w:t>
      </w:r>
      <w:proofErr w:type="spellEnd"/>
      <w:r w:rsidR="001506C0" w:rsidRPr="001E5FD8">
        <w:t>.</w:t>
      </w:r>
      <w:r w:rsidR="00B55849" w:rsidRPr="001E5FD8">
        <w:t xml:space="preserve"> The reconstructions</w:t>
      </w:r>
      <w:r w:rsidR="00E62693" w:rsidRPr="001E5FD8">
        <w:t xml:space="preserve"> of frontal</w:t>
      </w:r>
      <w:r w:rsidR="00B55849" w:rsidRPr="001E5FD8">
        <w:t xml:space="preserve"> </w:t>
      </w:r>
      <w:r w:rsidR="00E62693" w:rsidRPr="001E5FD8">
        <w:t xml:space="preserve">positions </w:t>
      </w:r>
      <w:r w:rsidR="00B55849" w:rsidRPr="001E5FD8">
        <w:t>are also potentially biased by the proxy records</w:t>
      </w:r>
      <w:r w:rsidR="00D60CD4" w:rsidRPr="001E5FD8">
        <w:t>, which can exacerbate</w:t>
      </w:r>
      <w:r w:rsidR="00B55849" w:rsidRPr="001E5FD8">
        <w:t xml:space="preserve"> the actual SST signal</w:t>
      </w:r>
      <w:r w:rsidR="00D60CD4" w:rsidRPr="001E5FD8">
        <w:t>. This</w:t>
      </w:r>
      <w:r w:rsidR="008E7762" w:rsidRPr="001E5FD8">
        <w:t xml:space="preserve"> </w:t>
      </w:r>
      <w:r w:rsidR="00E133C6" w:rsidRPr="001E5FD8">
        <w:t>is evident from the +2.5°C over-estimation of</w:t>
      </w:r>
      <w:r w:rsidR="00CA1AB2" w:rsidRPr="001E5FD8">
        <w:t xml:space="preserve"> </w:t>
      </w:r>
      <w:r w:rsidR="00E133C6" w:rsidRPr="001E5FD8">
        <w:t xml:space="preserve">the </w:t>
      </w:r>
      <w:r w:rsidR="00CA1AB2" w:rsidRPr="001E5FD8">
        <w:t xml:space="preserve">modern SST </w:t>
      </w:r>
      <w:r w:rsidR="00E133C6" w:rsidRPr="001E5FD8">
        <w:t>by</w:t>
      </w:r>
      <w:r w:rsidR="00CA1AB2" w:rsidRPr="001E5FD8">
        <w:t xml:space="preserve"> </w:t>
      </w:r>
      <w:r w:rsidR="00E133C6" w:rsidRPr="001E5FD8">
        <w:t xml:space="preserve">the </w:t>
      </w:r>
      <w:r w:rsidR="00CA1AB2" w:rsidRPr="001E5FD8">
        <w:t>diatom</w:t>
      </w:r>
      <w:r w:rsidR="00E133C6" w:rsidRPr="001E5FD8">
        <w:t xml:space="preserve"> </w:t>
      </w:r>
      <w:r w:rsidR="00CA1AB2" w:rsidRPr="001E5FD8">
        <w:t xml:space="preserve">assemblage </w:t>
      </w:r>
      <w:r w:rsidR="00E133C6" w:rsidRPr="001E5FD8">
        <w:t>inferred SST from core-top sediments at</w:t>
      </w:r>
      <w:r w:rsidR="00CA1AB2" w:rsidRPr="001E5FD8">
        <w:t xml:space="preserve"> site MD84-551 </w:t>
      </w:r>
      <w:r w:rsidR="006A00B0" w:rsidRPr="001E5FD8">
        <w:fldChar w:fldCharType="begin">
          <w:fldData xml:space="preserve">PEVuZE5vdGU+PENpdGU+PEF1dGhvcj5QaWNob248L0F1dGhvcj48WWVhcj4xOTkyPC9ZZWFyPjxS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</w:fldData>
        </w:fldChar>
      </w:r>
      <w:r w:rsidR="00807CAE" w:rsidRPr="001E5FD8">
        <w:instrText xml:space="preserve"> ADDIN EN.CITE </w:instrText>
      </w:r>
      <w:r w:rsidR="00807CAE" w:rsidRPr="001E5FD8">
        <w:fldChar w:fldCharType="begin">
          <w:fldData xml:space="preserve">PEVuZE5vdGU+PENpdGU+PEF1dGhvcj5QaWNob248L0F1dGhvcj48WWVhcj4xOTkyPC9ZZWFyPjxS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</w:fldData>
        </w:fldChar>
      </w:r>
      <w:r w:rsidR="00807CAE" w:rsidRPr="001E5FD8">
        <w:instrText xml:space="preserve"> ADDIN EN.CITE.DATA </w:instrText>
      </w:r>
      <w:r w:rsidR="00807CAE" w:rsidRPr="001E5FD8">
        <w:fldChar w:fldCharType="end"/>
      </w:r>
      <w:r w:rsidR="006A00B0" w:rsidRPr="001E5FD8">
        <w:fldChar w:fldCharType="separate"/>
      </w:r>
      <w:r w:rsidR="00807CAE" w:rsidRPr="001E5FD8">
        <w:rPr>
          <w:noProof/>
        </w:rPr>
        <w:t>(Pichon et al. 1992)</w:t>
      </w:r>
      <w:r w:rsidR="006A00B0" w:rsidRPr="001E5FD8">
        <w:fldChar w:fldCharType="end"/>
      </w:r>
      <w:r w:rsidR="00E62693" w:rsidRPr="001E5FD8">
        <w:t>.</w:t>
      </w:r>
      <w:r w:rsidR="007670B2" w:rsidRPr="001E5FD8">
        <w:t xml:space="preserve"> </w:t>
      </w:r>
      <w:r w:rsidR="00D60CD4" w:rsidRPr="001E5FD8">
        <w:t>SST over-estimation due to proxy is also indicated for</w:t>
      </w:r>
      <w:r w:rsidR="006A00B0" w:rsidRPr="001E5FD8">
        <w:t xml:space="preserve"> the MIS 5e SST maximum at site</w:t>
      </w:r>
      <w:r w:rsidR="007670B2" w:rsidRPr="001E5FD8">
        <w:t xml:space="preserve"> SO136-003</w:t>
      </w:r>
      <w:r w:rsidR="00E62693" w:rsidRPr="001E5FD8">
        <w:t>,</w:t>
      </w:r>
      <w:r w:rsidR="00D60CD4" w:rsidRPr="001E5FD8">
        <w:t xml:space="preserve"> for which</w:t>
      </w:r>
      <w:r w:rsidR="007670B2" w:rsidRPr="001E5FD8">
        <w:t xml:space="preserve"> </w:t>
      </w:r>
      <w:r w:rsidR="006A00B0" w:rsidRPr="001E5FD8">
        <w:fldChar w:fldCharType="begin"/>
      </w:r>
      <w:r w:rsidR="006A00B0" w:rsidRPr="001E5FD8">
        <w:instrText xml:space="preserve"> ADDIN EN.CITE &lt;EndNote&gt;&lt;Cite AuthorYear="1"&gt;&lt;Author&gt;Pelejero&lt;/Author&gt;&lt;Year&gt;2006&lt;/Year&gt;&lt;RecNum&gt;161&lt;/RecNum&gt;&lt;DisplayText&gt;Pelejero et al. (2006)&lt;/DisplayText&gt;&lt;record&gt;&lt;rec-number&gt;161&lt;/rec-number&gt;&lt;foreign-keys&gt;&lt;key app="EN" db-id="zrva9revlp2zv4ef9e7p5a2k2srpazvs0dss" timestamp="1524128730"&gt;161&lt;/key&gt;&lt;key app="ENWeb" db-id=""&gt;0&lt;/key&gt;&lt;/foreign-keys&gt;&lt;ref-type name="Journal Article"&gt;17&lt;/ref-type&gt;&lt;contributors&gt;&lt;authors&gt;&lt;author&gt;Pelejero, C.&lt;/author&gt;&lt;author&gt;Calvo, E.&lt;/author&gt;&lt;author&gt;Barrows, T. T.&lt;/author&gt;&lt;author&gt;Logan, G. A.&lt;/author&gt;&lt;author&gt;De Deckker, P.&lt;/author&gt;&lt;/authors&gt;&lt;/contributors&gt;&lt;titles&gt;&lt;title&gt;South Tasman Sea alkenone palaeothermometry over the last four glacial/interglacial cycles&lt;/title&gt;&lt;secondary-title&gt;Marine Geology&lt;/secondary-title&gt;&lt;/titles&gt;&lt;periodical&gt;&lt;full-title&gt;Marine Geology&lt;/full-title&gt;&lt;/periodical&gt;&lt;pages&gt;73-86&lt;/pages&gt;&lt;volume&gt;230&lt;/volume&gt;&lt;number&gt;1-2&lt;/number&gt;&lt;dates&gt;&lt;year&gt;2006&lt;/year&gt;&lt;/dates&gt;&lt;isbn&gt;00253227&lt;/isbn&gt;&lt;urls&gt;&lt;/urls&gt;&lt;electronic-resource-num&gt;10.1016/j.margeo.2006.04.004&lt;/electronic-resource-num&gt;&lt;/record&gt;&lt;/Cite&gt;&lt;/EndNote&gt;</w:instrText>
      </w:r>
      <w:r w:rsidR="006A00B0" w:rsidRPr="001E5FD8">
        <w:fldChar w:fldCharType="separate"/>
      </w:r>
      <w:r w:rsidR="006A00B0" w:rsidRPr="001E5FD8">
        <w:rPr>
          <w:noProof/>
        </w:rPr>
        <w:t>Pelejero et al. (2006)</w:t>
      </w:r>
      <w:r w:rsidR="006A00B0" w:rsidRPr="001E5FD8">
        <w:fldChar w:fldCharType="end"/>
      </w:r>
      <w:r w:rsidR="007670B2" w:rsidRPr="001E5FD8">
        <w:t xml:space="preserve"> </w:t>
      </w:r>
      <w:r w:rsidR="00EA0AA9" w:rsidRPr="001E5FD8">
        <w:t xml:space="preserve">reconstructed </w:t>
      </w:r>
      <w:r w:rsidR="007670B2" w:rsidRPr="001E5FD8">
        <w:t xml:space="preserve">19.6 </w:t>
      </w:r>
      <w:r w:rsidR="00712D8B" w:rsidRPr="001E5FD8">
        <w:rPr>
          <w:vertAlign w:val="superscript"/>
        </w:rPr>
        <w:t>o</w:t>
      </w:r>
      <w:r w:rsidR="007670B2" w:rsidRPr="001E5FD8">
        <w:t>C</w:t>
      </w:r>
      <w:r w:rsidR="00EA0AA9" w:rsidRPr="001E5FD8">
        <w:t>, whereas</w:t>
      </w:r>
      <w:r w:rsidR="007670B2" w:rsidRPr="001E5FD8">
        <w:t xml:space="preserve"> Barrows et al. (2007) and </w:t>
      </w:r>
      <w:proofErr w:type="spellStart"/>
      <w:r w:rsidR="007670B2" w:rsidRPr="001E5FD8">
        <w:t>Cortese</w:t>
      </w:r>
      <w:proofErr w:type="spellEnd"/>
      <w:r w:rsidR="007670B2" w:rsidRPr="001E5FD8">
        <w:t xml:space="preserve"> et al. (2013)</w:t>
      </w:r>
      <w:r w:rsidR="003649BE" w:rsidRPr="001E5FD8">
        <w:t xml:space="preserve"> concluded SST</w:t>
      </w:r>
      <w:r w:rsidR="00CA1AB2" w:rsidRPr="001E5FD8">
        <w:t xml:space="preserve"> maxima</w:t>
      </w:r>
      <w:r w:rsidR="00EA0AA9" w:rsidRPr="001E5FD8">
        <w:t xml:space="preserve"> of </w:t>
      </w:r>
      <w:r w:rsidR="00CA1AB2" w:rsidRPr="001E5FD8">
        <w:t xml:space="preserve">only </w:t>
      </w:r>
      <w:r w:rsidR="00EA0AA9" w:rsidRPr="001E5FD8">
        <w:t xml:space="preserve">16.24 </w:t>
      </w:r>
      <w:r w:rsidR="00EA0AA9" w:rsidRPr="001E5FD8">
        <w:rPr>
          <w:vertAlign w:val="superscript"/>
        </w:rPr>
        <w:t>o</w:t>
      </w:r>
      <w:r w:rsidR="00EA0AA9" w:rsidRPr="001E5FD8">
        <w:t xml:space="preserve">C and 16.4 </w:t>
      </w:r>
      <w:r w:rsidR="00EA0AA9" w:rsidRPr="001E5FD8">
        <w:rPr>
          <w:vertAlign w:val="superscript"/>
        </w:rPr>
        <w:t>o</w:t>
      </w:r>
      <w:r w:rsidR="00EA0AA9" w:rsidRPr="001E5FD8">
        <w:t>C</w:t>
      </w:r>
      <w:r w:rsidR="00CA1AB2" w:rsidRPr="001E5FD8">
        <w:t>, respectively</w:t>
      </w:r>
      <w:r w:rsidR="007670B2" w:rsidRPr="001E5FD8">
        <w:t>. The higher SST reconstructed by</w:t>
      </w:r>
      <w:r w:rsidR="006A00B0" w:rsidRPr="001E5FD8">
        <w:t xml:space="preserve"> </w:t>
      </w:r>
      <w:r w:rsidR="006A00B0" w:rsidRPr="001E5FD8">
        <w:fldChar w:fldCharType="begin"/>
      </w:r>
      <w:r w:rsidR="006A00B0" w:rsidRPr="001E5FD8">
        <w:instrText xml:space="preserve"> ADDIN EN.CITE &lt;EndNote&gt;&lt;Cite AuthorYear="1"&gt;&lt;Author&gt;Pelejero&lt;/Author&gt;&lt;Year&gt;2006&lt;/Year&gt;&lt;RecNum&gt;161&lt;/RecNum&gt;&lt;DisplayText&gt;Pelejero et al. (2006)&lt;/DisplayText&gt;&lt;record&gt;&lt;rec-number&gt;161&lt;/rec-number&gt;&lt;foreign-keys&gt;&lt;key app="EN" db-id="zrva9revlp2zv4ef9e7p5a2k2srpazvs0dss" timestamp="1524128730"&gt;161&lt;/key&gt;&lt;key app="ENWeb" db-id=""&gt;0&lt;/key&gt;&lt;/foreign-keys&gt;&lt;ref-type name="Journal Article"&gt;17&lt;/ref-type&gt;&lt;contributors&gt;&lt;authors&gt;&lt;author&gt;Pelejero, C.&lt;/author&gt;&lt;author&gt;Calvo, E.&lt;/author&gt;&lt;author&gt;Barrows, T. T.&lt;/author&gt;&lt;author&gt;Logan, G. A.&lt;/author&gt;&lt;author&gt;De Deckker, P.&lt;/author&gt;&lt;/authors&gt;&lt;/contributors&gt;&lt;titles&gt;&lt;title&gt;South Tasman Sea alkenone palaeothermometry over the last four glacial/interglacial cycles&lt;/title&gt;&lt;secondary-title&gt;Marine Geology&lt;/secondary-title&gt;&lt;/titles&gt;&lt;periodical&gt;&lt;full-title&gt;Marine Geology&lt;/full-title&gt;&lt;/periodical&gt;&lt;pages&gt;73-86&lt;/pages&gt;&lt;volume&gt;230&lt;/volume&gt;&lt;number&gt;1-2&lt;/number&gt;&lt;dates&gt;&lt;year&gt;2006&lt;/year&gt;&lt;/dates&gt;&lt;isbn&gt;00253227&lt;/isbn&gt;&lt;urls&gt;&lt;/urls&gt;&lt;electronic-resource-num&gt;10.1016/j.margeo.2006.04.004&lt;/electronic-resource-num&gt;&lt;/record&gt;&lt;/Cite&gt;&lt;/EndNote&gt;</w:instrText>
      </w:r>
      <w:r w:rsidR="006A00B0" w:rsidRPr="001E5FD8">
        <w:fldChar w:fldCharType="separate"/>
      </w:r>
      <w:r w:rsidR="006A00B0" w:rsidRPr="001E5FD8">
        <w:rPr>
          <w:noProof/>
        </w:rPr>
        <w:t>Pelejero et al. (2006)</w:t>
      </w:r>
      <w:r w:rsidR="006A00B0" w:rsidRPr="001E5FD8">
        <w:fldChar w:fldCharType="end"/>
      </w:r>
      <w:r w:rsidR="007670B2" w:rsidRPr="001E5FD8">
        <w:t xml:space="preserve"> use</w:t>
      </w:r>
      <w:r w:rsidR="00EA0AA9" w:rsidRPr="001E5FD8">
        <w:t>d the</w:t>
      </w:r>
      <w:r w:rsidR="007670B2" w:rsidRPr="001E5FD8">
        <w:t xml:space="preserve"> </w:t>
      </w:r>
      <w:r w:rsidR="00D60CD4" w:rsidRPr="001E5FD8">
        <w:t xml:space="preserve">biomarker proxy </w:t>
      </w:r>
      <w:r w:rsidR="007670B2" w:rsidRPr="001E5FD8">
        <w:t>U</w:t>
      </w:r>
      <w:r w:rsidR="007670B2" w:rsidRPr="001E5FD8">
        <w:rPr>
          <w:vertAlign w:val="superscript"/>
        </w:rPr>
        <w:t>K’</w:t>
      </w:r>
      <w:r w:rsidR="00D60CD4" w:rsidRPr="001E5FD8">
        <w:rPr>
          <w:vertAlign w:val="subscript"/>
        </w:rPr>
        <w:t>37</w:t>
      </w:r>
      <w:r w:rsidR="00EA0AA9" w:rsidRPr="001E5FD8">
        <w:t xml:space="preserve">, </w:t>
      </w:r>
      <w:r w:rsidR="007670B2" w:rsidRPr="001E5FD8">
        <w:t>w</w:t>
      </w:r>
      <w:r w:rsidR="00AD3726" w:rsidRPr="001E5FD8">
        <w:t xml:space="preserve">hich </w:t>
      </w:r>
      <w:r w:rsidR="00E62693" w:rsidRPr="001E5FD8">
        <w:t>- similar to</w:t>
      </w:r>
      <w:r w:rsidR="004F6659" w:rsidRPr="001E5FD8">
        <w:t xml:space="preserve"> Mg/Ca </w:t>
      </w:r>
      <w:r w:rsidR="00E62693" w:rsidRPr="001E5FD8">
        <w:t>ratios measured on calcareous shells</w:t>
      </w:r>
      <w:r w:rsidR="00D60CD4" w:rsidRPr="001E5FD8">
        <w:t xml:space="preserve"> of planktonic foraminifera</w:t>
      </w:r>
      <w:r w:rsidR="00E62693" w:rsidRPr="001E5FD8">
        <w:t xml:space="preserve"> -</w:t>
      </w:r>
      <w:r w:rsidR="00AD3726" w:rsidRPr="001E5FD8">
        <w:t xml:space="preserve"> produce</w:t>
      </w:r>
      <w:r w:rsidR="00E62693" w:rsidRPr="001E5FD8">
        <w:t>s</w:t>
      </w:r>
      <w:r w:rsidR="00AD3726" w:rsidRPr="001E5FD8">
        <w:t xml:space="preserve"> </w:t>
      </w:r>
      <w:r w:rsidR="00AD3726" w:rsidRPr="001E5FD8">
        <w:lastRenderedPageBreak/>
        <w:t xml:space="preserve">warmer SSTs than microfossil </w:t>
      </w:r>
      <w:r w:rsidR="00E62693" w:rsidRPr="001E5FD8">
        <w:t>assemblages</w:t>
      </w:r>
      <w:r w:rsidR="00AD3726" w:rsidRPr="001E5FD8">
        <w:t xml:space="preserve"> </w:t>
      </w:r>
      <w:r w:rsidR="00F94620" w:rsidRPr="001E5FD8">
        <w:fldChar w:fldCharType="begin"/>
      </w:r>
      <w:r w:rsidR="007042E3" w:rsidRPr="001E5FD8">
        <w:instrText xml:space="preserve"> ADDIN EN.CITE &lt;EndNote&gt;&lt;Cite&gt;&lt;Author&gt;Hoffman&lt;/Author&gt;&lt;Year&gt;2017&lt;/Year&gt;&lt;RecNum&gt;167&lt;/RecNum&gt;&lt;DisplayText&gt;(Hoffman et al. 2017)&lt;/DisplayText&gt;&lt;record&gt;&lt;rec-number&gt;167&lt;/rec-number&gt;&lt;foreign-keys&gt;&lt;key app="EN" db-id="zrva9revlp2zv4ef9e7p5a2k2srpazvs0dss" timestamp="1524587093"&gt;167&lt;/key&gt;&lt;key app="ENWeb" db-id=""&gt;0&lt;/key&gt;&lt;/foreign-keys&gt;&lt;ref-type name="Journal Article"&gt;17&lt;/ref-type&gt;&lt;contributors&gt;&lt;authors&gt;&lt;author&gt;Hoffman, J. S.&lt;/author&gt;&lt;author&gt;Clark, P. U.&lt;/author&gt;&lt;author&gt;Parnell, A. C.&lt;/author&gt;&lt;author&gt;Feng, H.&lt;/author&gt;&lt;/authors&gt;&lt;/contributors&gt;&lt;titles&gt;&lt;title&gt;Regional and global sea-surface temperatures during the last interglaciation&lt;/title&gt;&lt;secondary-title&gt;Science&lt;/secondary-title&gt;&lt;/titles&gt;&lt;periodical&gt;&lt;full-title&gt;Science&lt;/full-title&gt;&lt;/periodical&gt;&lt;pages&gt;276-279&lt;/pages&gt;&lt;volume&gt;355&lt;/volume&gt;&lt;dates&gt;&lt;year&gt;2017&lt;/year&gt;&lt;/dates&gt;&lt;urls&gt;&lt;/urls&gt;&lt;/record&gt;&lt;/Cite&gt;&lt;/EndNote&gt;</w:instrText>
      </w:r>
      <w:r w:rsidR="00F94620" w:rsidRPr="001E5FD8">
        <w:fldChar w:fldCharType="separate"/>
      </w:r>
      <w:r w:rsidR="007042E3" w:rsidRPr="001E5FD8">
        <w:rPr>
          <w:noProof/>
        </w:rPr>
        <w:t>(Hoffman et al. 2017)</w:t>
      </w:r>
      <w:r w:rsidR="00F94620" w:rsidRPr="001E5FD8">
        <w:fldChar w:fldCharType="end"/>
      </w:r>
      <w:r w:rsidR="00BC284A" w:rsidRPr="001E5FD8">
        <w:t xml:space="preserve"> and </w:t>
      </w:r>
      <w:r w:rsidR="00CA1AB2" w:rsidRPr="001E5FD8">
        <w:t>which reproduces</w:t>
      </w:r>
      <w:r w:rsidR="00BC284A" w:rsidRPr="001E5FD8">
        <w:t xml:space="preserve"> less accurate modern </w:t>
      </w:r>
      <w:r w:rsidR="00E62693" w:rsidRPr="001E5FD8">
        <w:t>SSTs</w:t>
      </w:r>
      <w:r w:rsidR="00BC284A" w:rsidRPr="001E5FD8">
        <w:t xml:space="preserve"> in regions with </w:t>
      </w:r>
      <w:r w:rsidR="00D654CE" w:rsidRPr="001E5FD8">
        <w:t>cool</w:t>
      </w:r>
      <w:r w:rsidR="00E62693" w:rsidRPr="001E5FD8">
        <w:t xml:space="preserve"> surface waters</w:t>
      </w:r>
      <w:r w:rsidR="00BC284A" w:rsidRPr="001E5FD8">
        <w:t xml:space="preserve"> </w:t>
      </w:r>
      <w:r w:rsidR="00BC284A" w:rsidRPr="001E5FD8">
        <w:fldChar w:fldCharType="begin"/>
      </w:r>
      <w:r w:rsidR="00BC284A" w:rsidRPr="001E5FD8">
        <w:instrText xml:space="preserve"> ADDIN EN.CITE &lt;EndNote&gt;&lt;Cite&gt;&lt;Author&gt;Filippova&lt;/Author&gt;&lt;Year&gt;2016&lt;/Year&gt;&lt;RecNum&gt;231&lt;/RecNum&gt;&lt;DisplayText&gt;(Filippova et al. 2016)&lt;/DisplayText&gt;&lt;record&gt;&lt;rec-number&gt;231&lt;/rec-number&gt;&lt;foreign-keys&gt;&lt;key app="EN" db-id="zrva9revlp2zv4ef9e7p5a2k2srpazvs0dss" timestamp="1554222262"&gt;231&lt;/key&gt;&lt;key app="ENWeb" db-id=""&gt;0&lt;/key&gt;&lt;/foreign-keys&gt;&lt;ref-type name="Journal Article"&gt;17&lt;/ref-type&gt;&lt;contributors&gt;&lt;authors&gt;&lt;author&gt;Filippova, A.&lt;/author&gt;&lt;author&gt;Kienast, M.&lt;/author&gt;&lt;author&gt;Frank, M.&lt;/author&gt;&lt;author&gt;Schneider, R. R.&lt;/author&gt;&lt;/authors&gt;&lt;/contributors&gt;&lt;titles&gt;&lt;title&gt;Alkenone paleothermometry in the North Atlantic: A review and synthesis of surface sediment data and calibrations&lt;/title&gt;&lt;secondary-title&gt;Geochemistry, Geophysics, Geosystems&lt;/secondary-title&gt;&lt;/titles&gt;&lt;periodical&gt;&lt;full-title&gt;Geochemistry, Geophysics, Geosystems&lt;/full-title&gt;&lt;/periodical&gt;&lt;pages&gt;1370-1382&lt;/pages&gt;&lt;volume&gt;17&lt;/volume&gt;&lt;number&gt;4&lt;/number&gt;&lt;dates&gt;&lt;year&gt;2016&lt;/year&gt;&lt;/dates&gt;&lt;isbn&gt;15252027&lt;/isbn&gt;&lt;urls&gt;&lt;/urls&gt;&lt;electronic-resource-num&gt;10.1002/2015gc006106&lt;/electronic-resource-num&gt;&lt;/record&gt;&lt;/Cite&gt;&lt;/EndNote&gt;</w:instrText>
      </w:r>
      <w:r w:rsidR="00BC284A" w:rsidRPr="001E5FD8">
        <w:fldChar w:fldCharType="separate"/>
      </w:r>
      <w:r w:rsidR="00BC284A" w:rsidRPr="001E5FD8">
        <w:rPr>
          <w:noProof/>
        </w:rPr>
        <w:t>(Filippova et al. 2016)</w:t>
      </w:r>
      <w:r w:rsidR="00BC284A" w:rsidRPr="001E5FD8">
        <w:fldChar w:fldCharType="end"/>
      </w:r>
      <w:r w:rsidR="00AD3726" w:rsidRPr="001E5FD8">
        <w:t>.</w:t>
      </w:r>
      <w:r w:rsidR="004F633B" w:rsidRPr="001E5FD8">
        <w:t xml:space="preserve"> However, most of the </w:t>
      </w:r>
      <w:r w:rsidR="00D654CE" w:rsidRPr="001E5FD8">
        <w:t xml:space="preserve">SST </w:t>
      </w:r>
      <w:r w:rsidR="004F633B" w:rsidRPr="001E5FD8">
        <w:t>proxy records reported here use microfossil transfer functions</w:t>
      </w:r>
      <w:r w:rsidR="00EA0AA9" w:rsidRPr="001E5FD8">
        <w:t>,</w:t>
      </w:r>
      <w:r w:rsidR="004F633B" w:rsidRPr="001E5FD8">
        <w:t xml:space="preserve"> and so </w:t>
      </w:r>
      <w:r w:rsidR="00EA0AA9" w:rsidRPr="001E5FD8">
        <w:t xml:space="preserve">the risk of </w:t>
      </w:r>
      <w:r w:rsidR="004F633B" w:rsidRPr="001E5FD8">
        <w:t xml:space="preserve">any bias in the SST values </w:t>
      </w:r>
      <w:r w:rsidR="00E32DC4" w:rsidRPr="001E5FD8">
        <w:t>is minimal</w:t>
      </w:r>
      <w:r w:rsidR="00D654CE" w:rsidRPr="001E5FD8">
        <w:t>,</w:t>
      </w:r>
      <w:r w:rsidR="004F633B" w:rsidRPr="001E5FD8">
        <w:t xml:space="preserve"> which suggests the frontal positions </w:t>
      </w:r>
      <w:r w:rsidR="00EA0AA9" w:rsidRPr="001E5FD8">
        <w:t xml:space="preserve">reconstructed for MIS 5e </w:t>
      </w:r>
      <w:r w:rsidR="004F633B" w:rsidRPr="001E5FD8">
        <w:t>are reliable</w:t>
      </w:r>
      <w:r w:rsidR="00EA0AA9" w:rsidRPr="001E5FD8">
        <w:t>,</w:t>
      </w:r>
      <w:r w:rsidR="004F633B" w:rsidRPr="001E5FD8">
        <w:t xml:space="preserve"> even if the absolute </w:t>
      </w:r>
      <w:r w:rsidR="00D654CE" w:rsidRPr="001E5FD8">
        <w:t xml:space="preserve">SST </w:t>
      </w:r>
      <w:r w:rsidR="004F633B" w:rsidRPr="001E5FD8">
        <w:t>values are</w:t>
      </w:r>
      <w:r w:rsidR="00EA0AA9" w:rsidRPr="001E5FD8">
        <w:t xml:space="preserve"> </w:t>
      </w:r>
      <w:r w:rsidR="004F633B" w:rsidRPr="001E5FD8">
        <w:t>n</w:t>
      </w:r>
      <w:r w:rsidR="00EA0AA9" w:rsidRPr="001E5FD8">
        <w:t>o</w:t>
      </w:r>
      <w:r w:rsidR="004F633B" w:rsidRPr="001E5FD8">
        <w:t>t.</w:t>
      </w:r>
      <w:r w:rsidR="00E4006E" w:rsidRPr="001E5FD8">
        <w:t xml:space="preserve"> The </w:t>
      </w:r>
      <w:r w:rsidR="00CA1AB2" w:rsidRPr="001E5FD8">
        <w:t xml:space="preserve">type of </w:t>
      </w:r>
      <w:r w:rsidR="00E4006E" w:rsidRPr="001E5FD8">
        <w:t>microfossil group used in the MIS 5e SST reconstructions has no impact on the timing of the peak SSTs</w:t>
      </w:r>
      <w:r w:rsidR="006A00B0" w:rsidRPr="001E5FD8">
        <w:t>.</w:t>
      </w:r>
    </w:p>
    <w:p w14:paraId="2E81D4F2" w14:textId="36EDC95B" w:rsidR="001506C0" w:rsidRPr="001E5FD8" w:rsidRDefault="001506C0" w:rsidP="00170056">
      <w:pPr>
        <w:spacing w:line="480" w:lineRule="auto"/>
        <w:jc w:val="both"/>
      </w:pPr>
      <w:r w:rsidRPr="001E5FD8">
        <w:t xml:space="preserve">The </w:t>
      </w:r>
      <w:r w:rsidR="002438FF" w:rsidRPr="001E5FD8">
        <w:t>differences</w:t>
      </w:r>
      <w:r w:rsidRPr="001E5FD8">
        <w:t xml:space="preserve"> between the </w:t>
      </w:r>
      <w:r w:rsidR="002438FF" w:rsidRPr="001E5FD8">
        <w:t xml:space="preserve">MIS 5e and the </w:t>
      </w:r>
      <w:r w:rsidRPr="001E5FD8">
        <w:t xml:space="preserve">modern </w:t>
      </w:r>
      <w:r w:rsidR="002438FF" w:rsidRPr="001E5FD8">
        <w:t>SSTs are largest</w:t>
      </w:r>
      <w:r w:rsidR="003649BE" w:rsidRPr="001E5FD8">
        <w:t xml:space="preserve"> </w:t>
      </w:r>
      <w:r w:rsidR="000B5C98" w:rsidRPr="001E5FD8">
        <w:t xml:space="preserve">(&gt;3 </w:t>
      </w:r>
      <w:r w:rsidR="00712D8B" w:rsidRPr="001E5FD8">
        <w:rPr>
          <w:vertAlign w:val="superscript"/>
        </w:rPr>
        <w:t>o</w:t>
      </w:r>
      <w:r w:rsidR="000B5C98" w:rsidRPr="001E5FD8">
        <w:t xml:space="preserve">C) </w:t>
      </w:r>
      <w:r w:rsidR="00CA1AB2" w:rsidRPr="001E5FD8">
        <w:t xml:space="preserve">in the region </w:t>
      </w:r>
      <w:r w:rsidR="002438FF" w:rsidRPr="001E5FD8">
        <w:t>between</w:t>
      </w:r>
      <w:r w:rsidR="005F1499" w:rsidRPr="001E5FD8">
        <w:rPr>
          <w:vertAlign w:val="superscript"/>
        </w:rPr>
        <w:t xml:space="preserve"> </w:t>
      </w:r>
      <w:r w:rsidR="000B5C98" w:rsidRPr="001E5FD8">
        <w:t>45</w:t>
      </w:r>
      <w:r w:rsidR="00102AB8" w:rsidRPr="001E5FD8">
        <w:rPr>
          <w:vertAlign w:val="superscript"/>
        </w:rPr>
        <w:t xml:space="preserve"> o</w:t>
      </w:r>
      <w:r w:rsidR="00102AB8" w:rsidRPr="001E5FD8">
        <w:t>S</w:t>
      </w:r>
      <w:r w:rsidR="002438FF" w:rsidRPr="001E5FD8">
        <w:t xml:space="preserve"> and </w:t>
      </w:r>
      <w:r w:rsidR="000B5C98" w:rsidRPr="001E5FD8">
        <w:t xml:space="preserve">49 </w:t>
      </w:r>
      <w:r w:rsidR="00712D8B" w:rsidRPr="001E5FD8">
        <w:rPr>
          <w:vertAlign w:val="superscript"/>
        </w:rPr>
        <w:t>o</w:t>
      </w:r>
      <w:r w:rsidR="000B5C98" w:rsidRPr="001E5FD8">
        <w:t xml:space="preserve">S </w:t>
      </w:r>
      <w:r w:rsidR="00CA1AB2" w:rsidRPr="001E5FD8">
        <w:t>and</w:t>
      </w:r>
      <w:r w:rsidR="00102AB8" w:rsidRPr="001E5FD8">
        <w:t xml:space="preserve"> betwee</w:t>
      </w:r>
      <w:r w:rsidR="006A00B0" w:rsidRPr="001E5FD8">
        <w:t>n</w:t>
      </w:r>
      <w:r w:rsidR="005F1499" w:rsidRPr="001E5FD8">
        <w:t xml:space="preserve"> 140</w:t>
      </w:r>
      <w:r w:rsidR="00102AB8" w:rsidRPr="001E5FD8">
        <w:rPr>
          <w:vertAlign w:val="superscript"/>
        </w:rPr>
        <w:t xml:space="preserve"> </w:t>
      </w:r>
      <w:proofErr w:type="spellStart"/>
      <w:r w:rsidR="00102AB8" w:rsidRPr="001E5FD8">
        <w:rPr>
          <w:vertAlign w:val="superscript"/>
        </w:rPr>
        <w:t>o</w:t>
      </w:r>
      <w:r w:rsidR="00102AB8" w:rsidRPr="001E5FD8">
        <w:t>E</w:t>
      </w:r>
      <w:proofErr w:type="spellEnd"/>
      <w:r w:rsidR="005F1499" w:rsidRPr="001E5FD8">
        <w:t xml:space="preserve"> </w:t>
      </w:r>
      <w:r w:rsidR="00753B6E" w:rsidRPr="001E5FD8">
        <w:t>an</w:t>
      </w:r>
      <w:r w:rsidR="00CA1AB2" w:rsidRPr="001E5FD8">
        <w:t>d</w:t>
      </w:r>
      <w:r w:rsidR="005F1499" w:rsidRPr="001E5FD8">
        <w:t xml:space="preserve"> 180 </w:t>
      </w:r>
      <w:proofErr w:type="spellStart"/>
      <w:r w:rsidR="005F1499" w:rsidRPr="001E5FD8">
        <w:rPr>
          <w:vertAlign w:val="superscript"/>
        </w:rPr>
        <w:t>o</w:t>
      </w:r>
      <w:r w:rsidR="005F1499" w:rsidRPr="001E5FD8">
        <w:t>E</w:t>
      </w:r>
      <w:proofErr w:type="spellEnd"/>
      <w:r w:rsidR="00A5467A" w:rsidRPr="001E5FD8">
        <w:t xml:space="preserve"> (Figure </w:t>
      </w:r>
      <w:r w:rsidR="00F75F05" w:rsidRPr="001E5FD8">
        <w:t>6</w:t>
      </w:r>
      <w:r w:rsidR="00753B6E" w:rsidRPr="001E5FD8">
        <w:t>a)</w:t>
      </w:r>
      <w:r w:rsidR="000B5C98" w:rsidRPr="001E5FD8">
        <w:t xml:space="preserve">. This is </w:t>
      </w:r>
      <w:r w:rsidR="00E2635D" w:rsidRPr="001E5FD8">
        <w:t>interpreted as a consequence of</w:t>
      </w:r>
      <w:r w:rsidR="000B5C98" w:rsidRPr="001E5FD8">
        <w:t xml:space="preserve"> the STF </w:t>
      </w:r>
      <w:r w:rsidR="00CA1AB2" w:rsidRPr="001E5FD8">
        <w:t xml:space="preserve">location </w:t>
      </w:r>
      <w:r w:rsidR="000B5C98" w:rsidRPr="001E5FD8">
        <w:t xml:space="preserve">in </w:t>
      </w:r>
      <w:r w:rsidR="005F1499" w:rsidRPr="001E5FD8">
        <w:t>this region</w:t>
      </w:r>
      <w:r w:rsidR="000B5C98" w:rsidRPr="001E5FD8">
        <w:t xml:space="preserve"> </w:t>
      </w:r>
      <w:r w:rsidR="00D60CD4" w:rsidRPr="001E5FD8">
        <w:t>having shifted</w:t>
      </w:r>
      <w:r w:rsidR="006A00B0" w:rsidRPr="001E5FD8">
        <w:t xml:space="preserve"> </w:t>
      </w:r>
      <w:r w:rsidR="000B5C98" w:rsidRPr="001E5FD8">
        <w:t>south of 4</w:t>
      </w:r>
      <w:r w:rsidR="00A4316D" w:rsidRPr="001E5FD8">
        <w:t>6</w:t>
      </w:r>
      <w:r w:rsidR="000B5C98" w:rsidRPr="001E5FD8">
        <w:t xml:space="preserve"> </w:t>
      </w:r>
      <w:r w:rsidR="00712D8B" w:rsidRPr="001E5FD8">
        <w:rPr>
          <w:vertAlign w:val="superscript"/>
        </w:rPr>
        <w:t>o</w:t>
      </w:r>
      <w:r w:rsidR="000B5C98" w:rsidRPr="001E5FD8">
        <w:t>S during MIS 5e</w:t>
      </w:r>
      <w:r w:rsidR="00753B6E" w:rsidRPr="001E5FD8">
        <w:t xml:space="preserve">, i.e. </w:t>
      </w:r>
      <w:r w:rsidR="00A4316D" w:rsidRPr="001E5FD8">
        <w:t>at least</w:t>
      </w:r>
      <w:r w:rsidR="000B5C98" w:rsidRPr="001E5FD8">
        <w:t xml:space="preserve"> </w:t>
      </w:r>
      <w:r w:rsidR="00A4316D" w:rsidRPr="001E5FD8">
        <w:t>1</w:t>
      </w:r>
      <w:r w:rsidR="00753B6E" w:rsidRPr="001E5FD8">
        <w:rPr>
          <w:vertAlign w:val="superscript"/>
        </w:rPr>
        <w:t>o</w:t>
      </w:r>
      <w:r w:rsidR="00753B6E" w:rsidRPr="001E5FD8" w:rsidDel="00753B6E">
        <w:t xml:space="preserve"> </w:t>
      </w:r>
      <w:r w:rsidR="00753B6E" w:rsidRPr="001E5FD8">
        <w:t>further south than</w:t>
      </w:r>
      <w:r w:rsidR="000B5C98" w:rsidRPr="001E5FD8">
        <w:t xml:space="preserve"> at present (</w:t>
      </w:r>
      <w:r w:rsidR="00C46910" w:rsidRPr="001E5FD8">
        <w:t>F</w:t>
      </w:r>
      <w:r w:rsidR="00F75F05" w:rsidRPr="001E5FD8">
        <w:t>igure 6</w:t>
      </w:r>
      <w:r w:rsidR="00753B6E" w:rsidRPr="001E5FD8">
        <w:t>b</w:t>
      </w:r>
      <w:r w:rsidR="000B5C98" w:rsidRPr="001E5FD8">
        <w:t>).</w:t>
      </w:r>
      <w:r w:rsidR="00BB1AF9" w:rsidRPr="001E5FD8">
        <w:t xml:space="preserve"> The </w:t>
      </w:r>
      <w:r w:rsidR="00753B6E" w:rsidRPr="001E5FD8">
        <w:t xml:space="preserve">MIS 5e </w:t>
      </w:r>
      <w:r w:rsidR="00BB1AF9" w:rsidRPr="001E5FD8">
        <w:t xml:space="preserve">shifts in the </w:t>
      </w:r>
      <w:r w:rsidR="00753B6E" w:rsidRPr="001E5FD8">
        <w:t xml:space="preserve">STF </w:t>
      </w:r>
      <w:r w:rsidR="00BB1AF9" w:rsidRPr="001E5FD8">
        <w:t xml:space="preserve">position are associated with the </w:t>
      </w:r>
      <w:r w:rsidR="00E32DC4" w:rsidRPr="001E5FD8">
        <w:t xml:space="preserve">largest </w:t>
      </w:r>
      <w:r w:rsidR="00E2635D" w:rsidRPr="001E5FD8">
        <w:t xml:space="preserve">SST </w:t>
      </w:r>
      <w:r w:rsidR="00753B6E" w:rsidRPr="001E5FD8">
        <w:t>anomalies</w:t>
      </w:r>
      <w:r w:rsidR="00BB1AF9" w:rsidRPr="001E5FD8">
        <w:t xml:space="preserve"> </w:t>
      </w:r>
      <w:r w:rsidR="005F1499" w:rsidRPr="001E5FD8">
        <w:t xml:space="preserve">due </w:t>
      </w:r>
      <w:r w:rsidR="00BB1AF9" w:rsidRPr="001E5FD8">
        <w:t xml:space="preserve">to the greater thermal gradient across this front </w:t>
      </w:r>
      <w:r w:rsidR="00753B6E" w:rsidRPr="001E5FD8">
        <w:t xml:space="preserve">when </w:t>
      </w:r>
      <w:r w:rsidR="00BB1AF9" w:rsidRPr="001E5FD8">
        <w:t xml:space="preserve">compared to the SAF and PF </w:t>
      </w:r>
      <w:r w:rsidR="00F94620" w:rsidRPr="001E5FD8">
        <w:fldChar w:fldCharType="begin"/>
      </w:r>
      <w:r w:rsidR="007042E3" w:rsidRPr="001E5FD8">
        <w:instrText xml:space="preserve"> ADDIN EN.CITE &lt;EndNote&gt;&lt;Cite&gt;&lt;Author&gt;Orsi&lt;/Author&gt;&lt;Year&gt;1995&lt;/Year&gt;&lt;RecNum&gt;165&lt;/RecNum&gt;&lt;DisplayText&gt;(Orsi et al. 1995)&lt;/DisplayText&gt;&lt;record&gt;&lt;rec-number&gt;165&lt;/rec-number&gt;&lt;foreign-keys&gt;&lt;key app="EN" db-id="zrva9revlp2zv4ef9e7p5a2k2srpazvs0dss" timestamp="1524557983"&gt;165&lt;/key&gt;&lt;key app="ENWeb" db-id=""&gt;0&lt;/key&gt;&lt;/foreign-keys&gt;&lt;ref-type name="Journal Article"&gt;17&lt;/ref-type&gt;&lt;contributors&gt;&lt;authors&gt;&lt;author&gt;Orsi, A. H.&lt;/author&gt;&lt;author&gt;Whitworth III, T.&lt;/author&gt;&lt;author&gt;Nowlin Jr, W. D.&lt;/author&gt;&lt;/authors&gt;&lt;/contributors&gt;&lt;titles&gt;&lt;title&gt;On the meridional extent and fronts of the Antarctic Circumpolar Current&lt;/title&gt;&lt;secondary-title&gt;Deep Sea Research I&lt;/secondary-title&gt;&lt;/titles&gt;&lt;periodical&gt;&lt;full-title&gt;Deep Sea Research I&lt;/full-title&gt;&lt;/periodical&gt;&lt;pages&gt;641-673&lt;/pages&gt;&lt;volume&gt;42&lt;/volume&gt;&lt;number&gt;5&lt;/number&gt;&lt;dates&gt;&lt;year&gt;1995&lt;/year&gt;&lt;/dates&gt;&lt;urls&gt;&lt;/urls&gt;&lt;/record&gt;&lt;/Cite&gt;&lt;/EndNote&gt;</w:instrText>
      </w:r>
      <w:r w:rsidR="00F94620" w:rsidRPr="001E5FD8">
        <w:fldChar w:fldCharType="separate"/>
      </w:r>
      <w:r w:rsidR="007042E3" w:rsidRPr="001E5FD8">
        <w:rPr>
          <w:noProof/>
        </w:rPr>
        <w:t>(Orsi et al. 1995)</w:t>
      </w:r>
      <w:r w:rsidR="00F94620" w:rsidRPr="001E5FD8">
        <w:fldChar w:fldCharType="end"/>
      </w:r>
      <w:r w:rsidR="00BB1AF9" w:rsidRPr="001E5FD8">
        <w:t>.</w:t>
      </w:r>
      <w:r w:rsidR="00A56E6A" w:rsidRPr="001E5FD8">
        <w:t xml:space="preserve"> </w:t>
      </w:r>
      <w:r w:rsidR="00A4316D" w:rsidRPr="001E5FD8">
        <w:t>In the Atlantic sector t</w:t>
      </w:r>
      <w:r w:rsidR="00782921" w:rsidRPr="001E5FD8">
        <w:t xml:space="preserve">he </w:t>
      </w:r>
      <w:r w:rsidR="00036871" w:rsidRPr="001E5FD8">
        <w:t>ages</w:t>
      </w:r>
      <w:r w:rsidR="00782921" w:rsidRPr="001E5FD8">
        <w:t xml:space="preserve"> of peak MIS 5e SS</w:t>
      </w:r>
      <w:r w:rsidR="00391A35" w:rsidRPr="001E5FD8">
        <w:t>Ts with</w:t>
      </w:r>
      <w:r w:rsidR="00036871" w:rsidRPr="001E5FD8">
        <w:t>in</w:t>
      </w:r>
      <w:r w:rsidR="00391A35" w:rsidRPr="001E5FD8">
        <w:t xml:space="preserve"> the four </w:t>
      </w:r>
      <w:r w:rsidR="00127D76" w:rsidRPr="001E5FD8">
        <w:t>oceanographic SO</w:t>
      </w:r>
      <w:r w:rsidR="00036871" w:rsidRPr="001E5FD8">
        <w:t xml:space="preserve"> zones</w:t>
      </w:r>
      <w:r w:rsidR="00391A35" w:rsidRPr="001E5FD8">
        <w:t xml:space="preserve"> </w:t>
      </w:r>
      <w:r w:rsidR="00036871" w:rsidRPr="001E5FD8">
        <w:t>are all coeval</w:t>
      </w:r>
      <w:r w:rsidR="00391A35" w:rsidRPr="001E5FD8">
        <w:t xml:space="preserve"> within the age model </w:t>
      </w:r>
      <w:r w:rsidR="00036871" w:rsidRPr="001E5FD8">
        <w:t>errors</w:t>
      </w:r>
      <w:r w:rsidR="00A4316D" w:rsidRPr="001E5FD8">
        <w:t xml:space="preserve"> (Figure 4).</w:t>
      </w:r>
      <w:r w:rsidR="00391A35" w:rsidRPr="001E5FD8">
        <w:t xml:space="preserve"> This suggests that the </w:t>
      </w:r>
      <w:r w:rsidR="00127D76" w:rsidRPr="001E5FD8">
        <w:t>SST maxima</w:t>
      </w:r>
      <w:r w:rsidR="00391A35" w:rsidRPr="001E5FD8">
        <w:t xml:space="preserve"> and </w:t>
      </w:r>
      <w:r w:rsidR="00127D76" w:rsidRPr="001E5FD8">
        <w:t>most poleward ACC frontal</w:t>
      </w:r>
      <w:r w:rsidR="00391A35" w:rsidRPr="001E5FD8">
        <w:t xml:space="preserve"> </w:t>
      </w:r>
      <w:r w:rsidR="00127D76" w:rsidRPr="001E5FD8">
        <w:t>positions</w:t>
      </w:r>
      <w:r w:rsidR="00391A35" w:rsidRPr="001E5FD8">
        <w:t xml:space="preserve"> </w:t>
      </w:r>
      <w:r w:rsidR="00036871" w:rsidRPr="001E5FD8">
        <w:t>during MIS 5e</w:t>
      </w:r>
      <w:r w:rsidR="00127D76" w:rsidRPr="001E5FD8">
        <w:t xml:space="preserve"> were reached at the same time within</w:t>
      </w:r>
      <w:r w:rsidR="00A4316D" w:rsidRPr="001E5FD8">
        <w:t xml:space="preserve"> this sector</w:t>
      </w:r>
      <w:r w:rsidR="00391A35" w:rsidRPr="001E5FD8">
        <w:t>.</w:t>
      </w:r>
      <w:r w:rsidR="00A4316D" w:rsidRPr="001E5FD8">
        <w:t xml:space="preserve"> </w:t>
      </w:r>
      <w:r w:rsidR="00127D76" w:rsidRPr="001E5FD8">
        <w:t>SSTs north of the</w:t>
      </w:r>
      <w:r w:rsidR="00A4316D" w:rsidRPr="001E5FD8">
        <w:t xml:space="preserve"> STF and </w:t>
      </w:r>
      <w:r w:rsidR="00127D76" w:rsidRPr="001E5FD8">
        <w:t>in the Polar Frontal Zone of the Indian and Pacific sectors</w:t>
      </w:r>
      <w:r w:rsidR="00A4316D" w:rsidRPr="001E5FD8">
        <w:t xml:space="preserve"> peak</w:t>
      </w:r>
      <w:r w:rsidR="00127D76" w:rsidRPr="001E5FD8">
        <w:t>ed around the same time</w:t>
      </w:r>
      <w:r w:rsidR="003A14B6" w:rsidRPr="001E5FD8">
        <w:t xml:space="preserve"> (Figure 4). </w:t>
      </w:r>
      <w:r w:rsidR="00127D76" w:rsidRPr="001E5FD8">
        <w:t>SSTs in the Subantarctic Zone of t</w:t>
      </w:r>
      <w:r w:rsidR="003A14B6" w:rsidRPr="001E5FD8">
        <w:t xml:space="preserve">he Pacific sector </w:t>
      </w:r>
      <w:r w:rsidR="00127D76" w:rsidRPr="001E5FD8">
        <w:t>reached their maxima 3-7</w:t>
      </w:r>
      <w:r w:rsidR="003A14B6" w:rsidRPr="001E5FD8">
        <w:t xml:space="preserve"> ka later than </w:t>
      </w:r>
      <w:r w:rsidR="00127D76" w:rsidRPr="001E5FD8">
        <w:t xml:space="preserve">in </w:t>
      </w:r>
      <w:r w:rsidR="003A14B6" w:rsidRPr="001E5FD8">
        <w:t xml:space="preserve">the other sectors and </w:t>
      </w:r>
      <w:r w:rsidR="00127D76" w:rsidRPr="001E5FD8">
        <w:t>other oceanographic zones</w:t>
      </w:r>
      <w:r w:rsidR="00E252C3" w:rsidRPr="001E5FD8">
        <w:t xml:space="preserve"> (Figure 4).</w:t>
      </w:r>
    </w:p>
    <w:p w14:paraId="1D121AA5" w14:textId="164FB421" w:rsidR="001F5BBE" w:rsidRPr="001E5FD8" w:rsidRDefault="00E27739" w:rsidP="001F5BBE">
      <w:pPr>
        <w:spacing w:line="480" w:lineRule="auto"/>
        <w:jc w:val="both"/>
      </w:pPr>
      <w:r w:rsidRPr="001E5FD8">
        <w:t>Although the</w:t>
      </w:r>
      <w:r w:rsidR="00E32DC4" w:rsidRPr="001E5FD8">
        <w:t xml:space="preserve"> peak </w:t>
      </w:r>
      <w:r w:rsidR="003A1CC2" w:rsidRPr="001E5FD8">
        <w:t xml:space="preserve">SST during MIS 5e </w:t>
      </w:r>
      <w:r w:rsidR="00036871" w:rsidRPr="001E5FD8">
        <w:t>was</w:t>
      </w:r>
      <w:r w:rsidR="003A1CC2" w:rsidRPr="001E5FD8">
        <w:t xml:space="preserve"> higher than the present day SST </w:t>
      </w:r>
      <w:r w:rsidR="00036871" w:rsidRPr="001E5FD8">
        <w:t>at</w:t>
      </w:r>
      <w:r w:rsidR="003A1CC2" w:rsidRPr="001E5FD8">
        <w:t xml:space="preserve"> </w:t>
      </w:r>
      <w:r w:rsidR="005F1499" w:rsidRPr="001E5FD8">
        <w:t xml:space="preserve">almost </w:t>
      </w:r>
      <w:r w:rsidR="003A1CC2" w:rsidRPr="001E5FD8">
        <w:t xml:space="preserve">every core </w:t>
      </w:r>
      <w:r w:rsidR="00036871" w:rsidRPr="001E5FD8">
        <w:t>site</w:t>
      </w:r>
      <w:r w:rsidRPr="001E5FD8">
        <w:t>, the</w:t>
      </w:r>
      <w:r w:rsidR="003A1CC2" w:rsidRPr="001E5FD8">
        <w:t xml:space="preserve"> </w:t>
      </w:r>
      <w:r w:rsidR="00F64AEA" w:rsidRPr="001E5FD8">
        <w:t xml:space="preserve">positive </w:t>
      </w:r>
      <w:r w:rsidR="00036871" w:rsidRPr="001E5FD8">
        <w:t>SST anomalies</w:t>
      </w:r>
      <w:r w:rsidR="00CF7C5B" w:rsidRPr="001E5FD8">
        <w:t xml:space="preserve"> </w:t>
      </w:r>
      <w:r w:rsidR="003A1CC2" w:rsidRPr="001E5FD8">
        <w:t>vary</w:t>
      </w:r>
      <w:r w:rsidR="005F1499" w:rsidRPr="001E5FD8">
        <w:t xml:space="preserve"> between 0.1</w:t>
      </w:r>
      <w:r w:rsidR="003A1CC2" w:rsidRPr="001E5FD8">
        <w:t xml:space="preserve"> </w:t>
      </w:r>
      <w:r w:rsidR="00712D8B" w:rsidRPr="001E5FD8">
        <w:rPr>
          <w:vertAlign w:val="superscript"/>
        </w:rPr>
        <w:t>o</w:t>
      </w:r>
      <w:r w:rsidR="005F1499" w:rsidRPr="001E5FD8">
        <w:t>C and 5.2</w:t>
      </w:r>
      <w:r w:rsidR="003A1CC2" w:rsidRPr="001E5FD8">
        <w:t xml:space="preserve"> </w:t>
      </w:r>
      <w:r w:rsidR="00712D8B" w:rsidRPr="001E5FD8">
        <w:rPr>
          <w:vertAlign w:val="superscript"/>
        </w:rPr>
        <w:t>o</w:t>
      </w:r>
      <w:r w:rsidR="003A1CC2" w:rsidRPr="001E5FD8">
        <w:t>C</w:t>
      </w:r>
      <w:r w:rsidR="00F75F05" w:rsidRPr="001E5FD8">
        <w:t xml:space="preserve"> (Figure 6</w:t>
      </w:r>
      <w:r w:rsidR="00036871" w:rsidRPr="001E5FD8">
        <w:t>a)</w:t>
      </w:r>
      <w:r w:rsidR="003A1CC2" w:rsidRPr="001E5FD8">
        <w:t xml:space="preserve">. The lack of consistent </w:t>
      </w:r>
      <w:r w:rsidR="00A0336B" w:rsidRPr="001E5FD8">
        <w:t xml:space="preserve">SST </w:t>
      </w:r>
      <w:r w:rsidR="00127D76" w:rsidRPr="001E5FD8">
        <w:t>increases</w:t>
      </w:r>
      <w:r w:rsidR="00CF7C5B" w:rsidRPr="001E5FD8">
        <w:t xml:space="preserve"> </w:t>
      </w:r>
      <w:r w:rsidR="003A1CC2" w:rsidRPr="001E5FD8">
        <w:t xml:space="preserve">may </w:t>
      </w:r>
      <w:r w:rsidR="00036871" w:rsidRPr="001E5FD8">
        <w:t>result from</w:t>
      </w:r>
      <w:r w:rsidR="00CF7C5B" w:rsidRPr="001E5FD8">
        <w:t xml:space="preserve"> </w:t>
      </w:r>
      <w:r w:rsidR="003A1CC2" w:rsidRPr="001E5FD8">
        <w:t>some core</w:t>
      </w:r>
      <w:r w:rsidR="00CF7C5B" w:rsidRPr="001E5FD8">
        <w:t>s</w:t>
      </w:r>
      <w:r w:rsidR="003A1CC2" w:rsidRPr="001E5FD8">
        <w:t xml:space="preserve"> </w:t>
      </w:r>
      <w:r w:rsidR="00612CC0" w:rsidRPr="001E5FD8">
        <w:t>having been</w:t>
      </w:r>
      <w:r w:rsidR="00CF7C5B" w:rsidRPr="001E5FD8">
        <w:t xml:space="preserve"> affected by</w:t>
      </w:r>
      <w:r w:rsidR="003A1CC2" w:rsidRPr="001E5FD8">
        <w:t xml:space="preserve"> the same surface water ma</w:t>
      </w:r>
      <w:r w:rsidR="00FC1390" w:rsidRPr="001E5FD8">
        <w:t xml:space="preserve">ss during both </w:t>
      </w:r>
      <w:r w:rsidR="00612CC0" w:rsidRPr="001E5FD8">
        <w:t xml:space="preserve">the </w:t>
      </w:r>
      <w:r w:rsidR="00FC1390" w:rsidRPr="001E5FD8">
        <w:t>present and MIS 5e</w:t>
      </w:r>
      <w:r w:rsidR="003A1CC2" w:rsidRPr="001E5FD8">
        <w:t xml:space="preserve"> (e.g. PS2305-6, SO136-003 and PS58/271-1)</w:t>
      </w:r>
      <w:r w:rsidR="00CF7C5B" w:rsidRPr="001E5FD8">
        <w:t>,</w:t>
      </w:r>
      <w:r w:rsidR="003A1CC2" w:rsidRPr="001E5FD8">
        <w:t xml:space="preserve"> whereas other</w:t>
      </w:r>
      <w:r w:rsidR="00CF7C5B" w:rsidRPr="001E5FD8">
        <w:t>s</w:t>
      </w:r>
      <w:r w:rsidR="003A1CC2" w:rsidRPr="001E5FD8">
        <w:t xml:space="preserve"> </w:t>
      </w:r>
      <w:r w:rsidR="00CF7C5B" w:rsidRPr="001E5FD8">
        <w:t>were bathed by</w:t>
      </w:r>
      <w:r w:rsidR="003A1CC2" w:rsidRPr="001E5FD8">
        <w:t xml:space="preserve"> different surface water masses</w:t>
      </w:r>
      <w:r w:rsidR="00612CC0" w:rsidRPr="001E5FD8">
        <w:t xml:space="preserve"> during these times</w:t>
      </w:r>
      <w:r w:rsidR="003A1CC2" w:rsidRPr="001E5FD8">
        <w:t xml:space="preserve"> (e.g. DSDP </w:t>
      </w:r>
      <w:r w:rsidR="00CF7C5B" w:rsidRPr="001E5FD8">
        <w:t xml:space="preserve">Site </w:t>
      </w:r>
      <w:r w:rsidR="003A1CC2" w:rsidRPr="001E5FD8">
        <w:t xml:space="preserve">594, MD97-2108 and MD84-551). </w:t>
      </w:r>
      <w:r w:rsidR="00127D76" w:rsidRPr="001E5FD8">
        <w:t>Variability of</w:t>
      </w:r>
      <w:r w:rsidR="0045615E" w:rsidRPr="001E5FD8">
        <w:t xml:space="preserve"> SST anomalies</w:t>
      </w:r>
      <w:r w:rsidR="00F64AEA" w:rsidRPr="001E5FD8">
        <w:t xml:space="preserve"> between </w:t>
      </w:r>
      <w:r w:rsidR="0045615E" w:rsidRPr="001E5FD8">
        <w:t>core sites</w:t>
      </w:r>
      <w:r w:rsidR="00127D76" w:rsidRPr="001E5FD8">
        <w:t xml:space="preserve"> across the SO and within the same SO sector strengthen</w:t>
      </w:r>
      <w:r w:rsidR="00F64AEA" w:rsidRPr="001E5FD8">
        <w:t xml:space="preserve"> the argument that the</w:t>
      </w:r>
      <w:r w:rsidR="0045615E" w:rsidRPr="001E5FD8">
        <w:t xml:space="preserve"> higher SSTs during MIS 5e are assoc</w:t>
      </w:r>
      <w:r w:rsidR="00127D76" w:rsidRPr="001E5FD8">
        <w:t>iated with the poleward shift</w:t>
      </w:r>
      <w:r w:rsidR="0045615E" w:rsidRPr="001E5FD8">
        <w:t xml:space="preserve"> of the SO fronts and associated water masses. If the entire SO warmed evenly and independently of any </w:t>
      </w:r>
      <w:r w:rsidR="0045615E" w:rsidRPr="001E5FD8">
        <w:lastRenderedPageBreak/>
        <w:t xml:space="preserve">change in the location of </w:t>
      </w:r>
      <w:r w:rsidR="00127D76" w:rsidRPr="001E5FD8">
        <w:t>a front</w:t>
      </w:r>
      <w:r w:rsidR="0045615E" w:rsidRPr="001E5FD8">
        <w:t xml:space="preserve"> </w:t>
      </w:r>
      <w:r w:rsidR="00B14429" w:rsidRPr="001E5FD8">
        <w:fldChar w:fldCharType="begin"/>
      </w:r>
      <w:r w:rsidR="00B14429" w:rsidRPr="001E5FD8">
        <w:instrText xml:space="preserve"> ADDIN EN.CITE &lt;EndNote&gt;&lt;Cite&gt;&lt;Author&gt;Gille&lt;/Author&gt;&lt;Year&gt;2014&lt;/Year&gt;&lt;RecNum&gt;253&lt;/RecNum&gt;&lt;DisplayText&gt;(Gille 2014)&lt;/DisplayText&gt;&lt;record&gt;&lt;rec-number&gt;253&lt;/rec-number&gt;&lt;foreign-keys&gt;&lt;key app="EN" db-id="zrva9revlp2zv4ef9e7p5a2k2srpazvs0dss" timestamp="1561111739"&gt;253&lt;/key&gt;&lt;key app="ENWeb" db-id=""&gt;0&lt;/key&gt;&lt;/foreign-keys&gt;&lt;ref-type name="Journal Article"&gt;17&lt;/ref-type&gt;&lt;contributors&gt;&lt;authors&gt;&lt;author&gt;Gille, S. T.&lt;/author&gt;&lt;/authors&gt;&lt;/contributors&gt;&lt;auth-address&gt;Scripps Institution of Oceanography, University of California San Diego, 9500 Gilman Drive, Mail Code 0230, La Jolla, CA 92093-0230, USA sgille@ucsd.edu.&lt;/auth-address&gt;&lt;titles&gt;&lt;title&gt;Meridional displacement of the Antarctic Circumpolar Current&lt;/title&gt;&lt;secondary-title&gt;Philos Trans A Math Phys Eng Sci&lt;/secondary-title&gt;&lt;/titles&gt;&lt;periodical&gt;&lt;full-title&gt;Philos Trans A Math Phys Eng Sci&lt;/full-title&gt;&lt;/periodical&gt;&lt;pages&gt;20130273&lt;/pages&gt;&lt;volume&gt;372&lt;/volume&gt;&lt;number&gt;2019&lt;/number&gt;&lt;keywords&gt;&lt;keyword&gt;Antarctic Circumpolar Current&lt;/keyword&gt;&lt;keyword&gt;Southern Annular mode&lt;/keyword&gt;&lt;keyword&gt;climate change&lt;/keyword&gt;&lt;keyword&gt;wind forcing&lt;/keyword&gt;&lt;/keywords&gt;&lt;dates&gt;&lt;year&gt;2014&lt;/year&gt;&lt;pub-dates&gt;&lt;date&gt;Jul 13&lt;/date&gt;&lt;/pub-dates&gt;&lt;/dates&gt;&lt;isbn&gt;1364-503X (Print)&amp;#xD;1364-503X (Linking)&lt;/isbn&gt;&lt;accession-num&gt;24891396&lt;/accession-num&gt;&lt;urls&gt;&lt;related-urls&gt;&lt;url&gt;https://www.ncbi.nlm.nih.gov/pubmed/24891396&lt;/url&gt;&lt;/related-urls&gt;&lt;/urls&gt;&lt;custom2&gt;PMC4032512&lt;/custom2&gt;&lt;electronic-resource-num&gt;10.1098/rsta.2013.0273&lt;/electronic-resource-num&gt;&lt;/record&gt;&lt;/Cite&gt;&lt;/EndNote&gt;</w:instrText>
      </w:r>
      <w:r w:rsidR="00B14429" w:rsidRPr="001E5FD8">
        <w:fldChar w:fldCharType="separate"/>
      </w:r>
      <w:r w:rsidR="00B14429" w:rsidRPr="001E5FD8">
        <w:rPr>
          <w:noProof/>
        </w:rPr>
        <w:t>(Gille 2014)</w:t>
      </w:r>
      <w:r w:rsidR="00B14429" w:rsidRPr="001E5FD8">
        <w:fldChar w:fldCharType="end"/>
      </w:r>
      <w:r w:rsidR="0045615E" w:rsidRPr="001E5FD8">
        <w:t xml:space="preserve"> then the SST anomalies should be more consistent between </w:t>
      </w:r>
      <w:r w:rsidR="00127D76" w:rsidRPr="001E5FD8">
        <w:t>sites, at least betwe</w:t>
      </w:r>
      <w:r w:rsidR="009609CE" w:rsidRPr="001E5FD8">
        <w:t xml:space="preserve">en sites from the same SO sector. High latitude sites south of 55 </w:t>
      </w:r>
      <w:r w:rsidR="009609CE" w:rsidRPr="001E5FD8">
        <w:rPr>
          <w:vertAlign w:val="superscript"/>
        </w:rPr>
        <w:t>o</w:t>
      </w:r>
      <w:r w:rsidR="009609CE" w:rsidRPr="001E5FD8">
        <w:t xml:space="preserve">S have MIS 5e SST anomalies &lt;1 </w:t>
      </w:r>
      <w:r w:rsidR="009609CE" w:rsidRPr="001E5FD8">
        <w:rPr>
          <w:vertAlign w:val="superscript"/>
        </w:rPr>
        <w:t>o</w:t>
      </w:r>
      <w:r w:rsidR="009609CE" w:rsidRPr="001E5FD8">
        <w:t>C, which may suggest that MIS 5e warming closer to the Antarctic continent was less pronounced than north of the PF. However, the observed</w:t>
      </w:r>
      <w:r w:rsidR="003A1CC2" w:rsidRPr="001E5FD8">
        <w:t xml:space="preserve"> </w:t>
      </w:r>
      <w:r w:rsidR="0045615E" w:rsidRPr="001E5FD8">
        <w:t xml:space="preserve">slight </w:t>
      </w:r>
      <w:r w:rsidR="003A1CC2" w:rsidRPr="001E5FD8">
        <w:t>trend to</w:t>
      </w:r>
      <w:r w:rsidR="00CF7C5B" w:rsidRPr="001E5FD8">
        <w:t>wards</w:t>
      </w:r>
      <w:r w:rsidR="009609CE" w:rsidRPr="001E5FD8">
        <w:t xml:space="preserve"> higher</w:t>
      </w:r>
      <w:r w:rsidR="003A1CC2" w:rsidRPr="001E5FD8">
        <w:t xml:space="preserve"> </w:t>
      </w:r>
      <w:r w:rsidR="00036871" w:rsidRPr="001E5FD8">
        <w:t>SST anomalies</w:t>
      </w:r>
      <w:r w:rsidR="00CF7C5B" w:rsidRPr="001E5FD8">
        <w:t xml:space="preserve"> at</w:t>
      </w:r>
      <w:r w:rsidR="003A1CC2" w:rsidRPr="001E5FD8">
        <w:t xml:space="preserve"> more northerly </w:t>
      </w:r>
      <w:r w:rsidR="00DC4374" w:rsidRPr="001E5FD8">
        <w:t>SO sites</w:t>
      </w:r>
      <w:r w:rsidR="003A1CC2" w:rsidRPr="001E5FD8">
        <w:t xml:space="preserve"> than</w:t>
      </w:r>
      <w:r w:rsidR="00DC4374" w:rsidRPr="001E5FD8">
        <w:t xml:space="preserve"> at sites</w:t>
      </w:r>
      <w:r w:rsidR="003A1CC2" w:rsidRPr="001E5FD8">
        <w:t xml:space="preserve"> nearer </w:t>
      </w:r>
      <w:r w:rsidR="00CF7C5B" w:rsidRPr="001E5FD8">
        <w:t>to the Antarctic continent</w:t>
      </w:r>
      <w:r w:rsidR="008E0140" w:rsidRPr="001E5FD8">
        <w:t xml:space="preserve"> </w:t>
      </w:r>
      <w:r w:rsidR="009609CE" w:rsidRPr="001E5FD8">
        <w:t>may be</w:t>
      </w:r>
      <w:r w:rsidR="008E0140" w:rsidRPr="001E5FD8">
        <w:t xml:space="preserve"> an artefact </w:t>
      </w:r>
      <w:r w:rsidR="009609CE" w:rsidRPr="001E5FD8">
        <w:t xml:space="preserve">caused by </w:t>
      </w:r>
      <w:r w:rsidR="008E0140" w:rsidRPr="001E5FD8">
        <w:t xml:space="preserve">the </w:t>
      </w:r>
      <w:r w:rsidR="009609CE" w:rsidRPr="001E5FD8">
        <w:t>higher</w:t>
      </w:r>
      <w:r w:rsidR="008E0140" w:rsidRPr="001E5FD8">
        <w:t xml:space="preserve"> SST anomalies being associated</w:t>
      </w:r>
      <w:r w:rsidR="009609CE" w:rsidRPr="001E5FD8">
        <w:t xml:space="preserve"> with the southward shift</w:t>
      </w:r>
      <w:r w:rsidR="008E0140" w:rsidRPr="001E5FD8">
        <w:t xml:space="preserve"> of the STF (Figure 6b).</w:t>
      </w:r>
    </w:p>
    <w:p w14:paraId="4DF6CF7A" w14:textId="15D3D650" w:rsidR="006A36AB" w:rsidRPr="001E5FD8" w:rsidRDefault="006A36AB" w:rsidP="00D904E0">
      <w:pPr>
        <w:pStyle w:val="ListParagraph"/>
        <w:numPr>
          <w:ilvl w:val="1"/>
          <w:numId w:val="2"/>
        </w:numPr>
        <w:spacing w:line="480" w:lineRule="auto"/>
        <w:jc w:val="both"/>
        <w:rPr>
          <w:u w:val="single"/>
        </w:rPr>
      </w:pPr>
      <w:r w:rsidRPr="001E5FD8">
        <w:rPr>
          <w:u w:val="single"/>
        </w:rPr>
        <w:t>Wider Implications</w:t>
      </w:r>
    </w:p>
    <w:p w14:paraId="10825BE8" w14:textId="23270761" w:rsidR="00057F4D" w:rsidRPr="001E5FD8" w:rsidRDefault="00057F4D" w:rsidP="00170056">
      <w:pPr>
        <w:spacing w:line="480" w:lineRule="auto"/>
        <w:jc w:val="both"/>
      </w:pPr>
      <w:r w:rsidRPr="001E5FD8">
        <w:t>The</w:t>
      </w:r>
      <w:r w:rsidR="00183710" w:rsidRPr="001E5FD8">
        <w:t xml:space="preserve"> </w:t>
      </w:r>
      <w:r w:rsidR="00E32DC4" w:rsidRPr="001E5FD8">
        <w:t xml:space="preserve">high </w:t>
      </w:r>
      <w:r w:rsidR="00183710" w:rsidRPr="001E5FD8">
        <w:t>SST</w:t>
      </w:r>
      <w:r w:rsidR="00EF25C8" w:rsidRPr="001E5FD8">
        <w:t xml:space="preserve"> </w:t>
      </w:r>
      <w:r w:rsidR="00A0336B" w:rsidRPr="001E5FD8">
        <w:t>maxima</w:t>
      </w:r>
      <w:r w:rsidR="00183710" w:rsidRPr="001E5FD8">
        <w:t xml:space="preserve"> and </w:t>
      </w:r>
      <w:r w:rsidR="00EF25C8" w:rsidRPr="001E5FD8">
        <w:t>inferred poleward</w:t>
      </w:r>
      <w:r w:rsidR="00CF008F" w:rsidRPr="001E5FD8">
        <w:t xml:space="preserve"> </w:t>
      </w:r>
      <w:r w:rsidR="00A407B9" w:rsidRPr="001E5FD8">
        <w:t>shifts of</w:t>
      </w:r>
      <w:r w:rsidR="00147D83" w:rsidRPr="001E5FD8">
        <w:t xml:space="preserve"> the </w:t>
      </w:r>
      <w:r w:rsidR="00A407B9" w:rsidRPr="001E5FD8">
        <w:t xml:space="preserve">SO </w:t>
      </w:r>
      <w:r w:rsidR="00147D83" w:rsidRPr="001E5FD8">
        <w:t xml:space="preserve">fronts </w:t>
      </w:r>
      <w:r w:rsidR="00A407B9" w:rsidRPr="001E5FD8">
        <w:t xml:space="preserve">during MIS 5e </w:t>
      </w:r>
      <w:r w:rsidR="000D1769" w:rsidRPr="001E5FD8">
        <w:t xml:space="preserve">must </w:t>
      </w:r>
      <w:r w:rsidR="00147D83" w:rsidRPr="001E5FD8">
        <w:t>have</w:t>
      </w:r>
      <w:r w:rsidR="000D1769" w:rsidRPr="001E5FD8">
        <w:t xml:space="preserve"> had</w:t>
      </w:r>
      <w:r w:rsidR="00147D83" w:rsidRPr="001E5FD8">
        <w:t xml:space="preserve"> impacts </w:t>
      </w:r>
      <w:r w:rsidR="00A407B9" w:rsidRPr="001E5FD8">
        <w:t xml:space="preserve">on </w:t>
      </w:r>
      <w:r w:rsidR="00147D83" w:rsidRPr="001E5FD8">
        <w:t>both the Antarctic region and further afield. The more southerly</w:t>
      </w:r>
      <w:r w:rsidR="00285943" w:rsidRPr="001E5FD8">
        <w:t xml:space="preserve"> position of the ACC </w:t>
      </w:r>
      <w:r w:rsidR="00A407B9" w:rsidRPr="001E5FD8">
        <w:t xml:space="preserve">fronts was </w:t>
      </w:r>
      <w:r w:rsidR="00032E01" w:rsidRPr="001E5FD8">
        <w:t>compatible with</w:t>
      </w:r>
      <w:r w:rsidR="00285943" w:rsidRPr="001E5FD8">
        <w:t xml:space="preserve"> a poleward shift in the westerly wind field</w:t>
      </w:r>
      <w:r w:rsidR="000D1769" w:rsidRPr="001E5FD8">
        <w:t>,</w:t>
      </w:r>
      <w:r w:rsidR="00285943" w:rsidRPr="001E5FD8">
        <w:t xml:space="preserve"> which would </w:t>
      </w:r>
      <w:r w:rsidR="00032E01" w:rsidRPr="001E5FD8">
        <w:t xml:space="preserve">have </w:t>
      </w:r>
      <w:r w:rsidR="00285943" w:rsidRPr="001E5FD8">
        <w:t>result</w:t>
      </w:r>
      <w:r w:rsidR="00032E01" w:rsidRPr="001E5FD8">
        <w:t>ed</w:t>
      </w:r>
      <w:r w:rsidR="00285943" w:rsidRPr="001E5FD8">
        <w:t xml:space="preserve"> in a more southerly precipitation field and storm tracks</w:t>
      </w:r>
      <w:r w:rsidR="00032E01" w:rsidRPr="001E5FD8">
        <w:t xml:space="preserve"> </w:t>
      </w:r>
      <w:r w:rsidR="007D4055" w:rsidRPr="001E5FD8">
        <w:fldChar w:fldCharType="begin">
          <w:fldData xml:space="preserve">PEVuZE5vdGU+PENpdGU+PEF1dGhvcj5SdXNzZWxsPC9BdXRob3I+PFllYXI+MjAwNjwvWWVhcj48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</w:fldData>
        </w:fldChar>
      </w:r>
      <w:r w:rsidR="007D4055" w:rsidRPr="001E5FD8">
        <w:instrText xml:space="preserve"> ADDIN EN.CITE </w:instrText>
      </w:r>
      <w:r w:rsidR="007D4055" w:rsidRPr="001E5FD8">
        <w:fldChar w:fldCharType="begin">
          <w:fldData xml:space="preserve">PEVuZE5vdGU+PENpdGU+PEF1dGhvcj5SdXNzZWxsPC9BdXRob3I+PFllYXI+MjAwNjwvWWVhcj48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</w:fldData>
        </w:fldChar>
      </w:r>
      <w:r w:rsidR="007D4055" w:rsidRPr="001E5FD8">
        <w:instrText xml:space="preserve"> ADDIN EN.CITE.DATA </w:instrText>
      </w:r>
      <w:r w:rsidR="007D4055" w:rsidRPr="001E5FD8">
        <w:fldChar w:fldCharType="end"/>
      </w:r>
      <w:r w:rsidR="007D4055" w:rsidRPr="001E5FD8">
        <w:fldChar w:fldCharType="separate"/>
      </w:r>
      <w:r w:rsidR="007D4055" w:rsidRPr="001E5FD8">
        <w:rPr>
          <w:noProof/>
        </w:rPr>
        <w:t>(Russell et al. 2006, Liu &amp; Curry 2010)</w:t>
      </w:r>
      <w:r w:rsidR="007D4055" w:rsidRPr="001E5FD8">
        <w:fldChar w:fldCharType="end"/>
      </w:r>
      <w:r w:rsidR="00285943" w:rsidRPr="001E5FD8">
        <w:t xml:space="preserve">. More southerly storm tracks </w:t>
      </w:r>
      <w:r w:rsidR="00A407B9" w:rsidRPr="001E5FD8">
        <w:t>w</w:t>
      </w:r>
      <w:r w:rsidR="00285943" w:rsidRPr="001E5FD8">
        <w:t xml:space="preserve">ould </w:t>
      </w:r>
      <w:r w:rsidR="00A407B9" w:rsidRPr="001E5FD8">
        <w:t xml:space="preserve">have </w:t>
      </w:r>
      <w:r w:rsidR="00285943" w:rsidRPr="001E5FD8">
        <w:t>increase</w:t>
      </w:r>
      <w:r w:rsidR="00A407B9" w:rsidRPr="001E5FD8">
        <w:t>d</w:t>
      </w:r>
      <w:r w:rsidR="00285943" w:rsidRPr="001E5FD8">
        <w:t xml:space="preserve"> </w:t>
      </w:r>
      <w:r w:rsidR="00D22311" w:rsidRPr="001E5FD8">
        <w:t>sea ice break up and promote</w:t>
      </w:r>
      <w:r w:rsidR="00A407B9" w:rsidRPr="001E5FD8">
        <w:t>d</w:t>
      </w:r>
      <w:r w:rsidR="00D22311" w:rsidRPr="001E5FD8">
        <w:t xml:space="preserve"> a reduced </w:t>
      </w:r>
      <w:r w:rsidR="00A407B9" w:rsidRPr="001E5FD8">
        <w:t xml:space="preserve">annual </w:t>
      </w:r>
      <w:r w:rsidR="00D22311" w:rsidRPr="001E5FD8">
        <w:t>sea ice duration and extent</w:t>
      </w:r>
      <w:r w:rsidR="00032E01" w:rsidRPr="001E5FD8">
        <w:t xml:space="preserve"> </w:t>
      </w:r>
      <w:r w:rsidR="007D4055" w:rsidRPr="001E5FD8">
        <w:fldChar w:fldCharType="begin"/>
      </w:r>
      <w:r w:rsidR="007D4055" w:rsidRPr="001E5FD8">
        <w:instrText xml:space="preserve"> ADDIN EN.CITE &lt;EndNote&gt;&lt;Cite&gt;&lt;Author&gt;Hall&lt;/Author&gt;&lt;Year&gt;2002&lt;/Year&gt;&lt;RecNum&gt;244&lt;/RecNum&gt;&lt;DisplayText&gt;(Hall &amp;amp; Visbeck 2002)&lt;/DisplayText&gt;&lt;record&gt;&lt;rec-number&gt;244&lt;/rec-number&gt;&lt;foreign-keys&gt;&lt;key app="EN" db-id="zrva9revlp2zv4ef9e7p5a2k2srpazvs0dss" timestamp="1557849176"&gt;244&lt;/key&gt;&lt;key app="ENWeb" db-id=""&gt;0&lt;/key&gt;&lt;/foreign-keys&gt;&lt;ref-type name="Journal Article"&gt;17&lt;/ref-type&gt;&lt;contributors&gt;&lt;authors&gt;&lt;author&gt;Hall, A.&lt;/author&gt;&lt;author&gt;Visbeck, M.&lt;/author&gt;&lt;/authors&gt;&lt;/contributors&gt;&lt;titles&gt;&lt;title&gt;Synchronous Variability in the Southern Hemisphere Atmosphere, Sea Ice, and Ocean Resulting from the Annular Mode&lt;/title&gt;&lt;secondary-title&gt;Journal of Climate&lt;/secondary-title&gt;&lt;/titles&gt;&lt;periodical&gt;&lt;full-title&gt;Journal of Climate&lt;/full-title&gt;&lt;/periodical&gt;&lt;pages&gt;3043-3057&lt;/pages&gt;&lt;volume&gt;15&lt;/volume&gt;&lt;dates&gt;&lt;year&gt;2002&lt;/year&gt;&lt;/dates&gt;&lt;urls&gt;&lt;/urls&gt;&lt;/record&gt;&lt;/Cite&gt;&lt;/EndNote&gt;</w:instrText>
      </w:r>
      <w:r w:rsidR="007D4055" w:rsidRPr="001E5FD8">
        <w:fldChar w:fldCharType="separate"/>
      </w:r>
      <w:r w:rsidR="007D4055" w:rsidRPr="001E5FD8">
        <w:rPr>
          <w:noProof/>
        </w:rPr>
        <w:t>(Hall &amp; Visbeck 2002)</w:t>
      </w:r>
      <w:r w:rsidR="007D4055" w:rsidRPr="001E5FD8">
        <w:fldChar w:fldCharType="end"/>
      </w:r>
      <w:r w:rsidR="00D22311" w:rsidRPr="001E5FD8">
        <w:t xml:space="preserve">. The precipitation field shift would </w:t>
      </w:r>
      <w:r w:rsidR="000D1769" w:rsidRPr="001E5FD8">
        <w:t xml:space="preserve">also have </w:t>
      </w:r>
      <w:r w:rsidR="00D22311" w:rsidRPr="001E5FD8">
        <w:t>result</w:t>
      </w:r>
      <w:r w:rsidR="000D1769" w:rsidRPr="001E5FD8">
        <w:t>ed</w:t>
      </w:r>
      <w:r w:rsidR="00D22311" w:rsidRPr="001E5FD8">
        <w:t xml:space="preserve"> in reduced precipitation </w:t>
      </w:r>
      <w:r w:rsidR="00A407B9" w:rsidRPr="001E5FD8">
        <w:t>in</w:t>
      </w:r>
      <w:r w:rsidR="00D22311" w:rsidRPr="001E5FD8">
        <w:t xml:space="preserve"> regions like </w:t>
      </w:r>
      <w:r w:rsidR="00E40FE4" w:rsidRPr="001E5FD8">
        <w:t xml:space="preserve">southern </w:t>
      </w:r>
      <w:r w:rsidR="00D22311" w:rsidRPr="001E5FD8">
        <w:t>Australia</w:t>
      </w:r>
      <w:r w:rsidR="00E40FE4" w:rsidRPr="001E5FD8">
        <w:t xml:space="preserve"> and increase</w:t>
      </w:r>
      <w:r w:rsidR="00A407B9" w:rsidRPr="001E5FD8">
        <w:t>d</w:t>
      </w:r>
      <w:r w:rsidR="00E40FE4" w:rsidRPr="001E5FD8">
        <w:t xml:space="preserve"> precipitation closer to Antarctica</w:t>
      </w:r>
      <w:r w:rsidR="00554C88" w:rsidRPr="001E5FD8">
        <w:t xml:space="preserve"> </w:t>
      </w:r>
      <w:r w:rsidR="007D4055" w:rsidRPr="001E5FD8">
        <w:fldChar w:fldCharType="begin">
          <w:fldData xml:space="preserve">PEVuZE5vdGU+PENpdGU+PEF1dGhvcj5GbGV0Y2hlcjwvQXV0aG9yPjxZZWFyPjIwMTE8L1llYXI+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</w:fldData>
        </w:fldChar>
      </w:r>
      <w:r w:rsidR="007D4055" w:rsidRPr="001E5FD8">
        <w:instrText xml:space="preserve"> ADDIN EN.CITE </w:instrText>
      </w:r>
      <w:r w:rsidR="007D4055" w:rsidRPr="001E5FD8">
        <w:fldChar w:fldCharType="begin">
          <w:fldData xml:space="preserve">PEVuZE5vdGU+PENpdGU+PEF1dGhvcj5GbGV0Y2hlcjwvQXV0aG9yPjxZZWFyPjIwMTE8L1llYXI+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</w:fldData>
        </w:fldChar>
      </w:r>
      <w:r w:rsidR="007D4055" w:rsidRPr="001E5FD8">
        <w:instrText xml:space="preserve"> ADDIN EN.CITE.DATA </w:instrText>
      </w:r>
      <w:r w:rsidR="007D4055" w:rsidRPr="001E5FD8">
        <w:fldChar w:fldCharType="end"/>
      </w:r>
      <w:r w:rsidR="007D4055" w:rsidRPr="001E5FD8">
        <w:fldChar w:fldCharType="separate"/>
      </w:r>
      <w:r w:rsidR="007D4055" w:rsidRPr="001E5FD8">
        <w:rPr>
          <w:noProof/>
        </w:rPr>
        <w:t>(Fletcher &amp; Moreno 2011, Saunders et al. 2012)</w:t>
      </w:r>
      <w:r w:rsidR="007D4055" w:rsidRPr="001E5FD8">
        <w:fldChar w:fldCharType="end"/>
      </w:r>
      <w:r w:rsidR="00E40FE4" w:rsidRPr="001E5FD8">
        <w:t xml:space="preserve">. Changes in the precipitation sources and fields also have an effect on the interpretation of ice core records </w:t>
      </w:r>
      <w:r w:rsidR="00A407B9" w:rsidRPr="001E5FD8">
        <w:t>because they can affect the air temperature</w:t>
      </w:r>
      <w:r w:rsidR="00E40FE4" w:rsidRPr="001E5FD8">
        <w:t xml:space="preserve"> signature </w:t>
      </w:r>
      <w:r w:rsidR="00961DE7" w:rsidRPr="001E5FD8">
        <w:t>of</w:t>
      </w:r>
      <w:r w:rsidR="00E40FE4" w:rsidRPr="001E5FD8">
        <w:t xml:space="preserve"> water isotopes</w:t>
      </w:r>
      <w:r w:rsidR="007C7958" w:rsidRPr="001E5FD8">
        <w:t xml:space="preserve"> </w:t>
      </w:r>
      <w:r w:rsidR="005F1499" w:rsidRPr="001E5FD8">
        <w:fldChar w:fldCharType="begin"/>
      </w:r>
      <w:r w:rsidR="005F1499" w:rsidRPr="001E5FD8">
        <w:instrText xml:space="preserve"> ADDIN EN.CITE &lt;EndNote&gt;&lt;Cite&gt;&lt;Author&gt;Masson-Delmotte&lt;/Author&gt;&lt;Year&gt;2011&lt;/Year&gt;&lt;RecNum&gt;94&lt;/RecNum&gt;&lt;DisplayText&gt;(Masson-Delmotte et al. 2011)&lt;/DisplayText&gt;&lt;record&gt;&lt;rec-number&gt;94&lt;/rec-number&gt;&lt;foreign-keys&gt;&lt;key app="EN" db-id="zrva9revlp2zv4ef9e7p5a2k2srpazvs0dss" timestamp="1509467372"&gt;94&lt;/key&gt;&lt;key app="ENWeb" db-id=""&gt;0&lt;/key&gt;&lt;/foreign-keys&gt;&lt;ref-type name="Journal Article"&gt;17&lt;/ref-type&gt;&lt;contributors&gt;&lt;authors&gt;&lt;author&gt;Masson-Delmotte, V.&lt;/author&gt;&lt;author&gt;Buiron, D.&lt;/author&gt;&lt;author&gt;Ekaykin, A.&lt;/author&gt;&lt;author&gt;Frezzotti, M.&lt;/author&gt;&lt;author&gt;Gallée, H.&lt;/author&gt;&lt;author&gt;Jouzel, J.&lt;/author&gt;&lt;author&gt;Krinner, G.&lt;/author&gt;&lt;author&gt;Landais, A.&lt;/author&gt;&lt;author&gt;Motoyama, H.&lt;/author&gt;&lt;author&gt;Oerter, H.&lt;/author&gt;&lt;author&gt;Pol, K.&lt;/author&gt;&lt;author&gt;Pollard, D.&lt;/author&gt;&lt;author&gt;Ritz, C.&lt;/author&gt;&lt;author&gt;Schlosser, E.&lt;/author&gt;&lt;author&gt;Sime, L. C.&lt;/author&gt;&lt;author&gt;Sodemann, H.&lt;/author&gt;&lt;author&gt;Stenni, B.&lt;/author&gt;&lt;author&gt;Uemura, R.&lt;/author&gt;&lt;author&gt;Vimeux, F.&lt;/author&gt;&lt;/authors&gt;&lt;/contributors&gt;&lt;titles&gt;&lt;title&gt;A comparison of the present and last interglacial periods in six Antarctic ice cores&lt;/title&gt;&lt;secondary-title&gt;Climate of the Past&lt;/secondary-title&gt;&lt;/titles&gt;&lt;periodical&gt;&lt;full-title&gt;Climate of the Past&lt;/full-title&gt;&lt;/periodical&gt;&lt;pages&gt;397-423&lt;/pages&gt;&lt;volume&gt;7&lt;/volume&gt;&lt;number&gt;2&lt;/number&gt;&lt;dates&gt;&lt;year&gt;2011&lt;/year&gt;&lt;/dates&gt;&lt;isbn&gt;1814-9332&lt;/isbn&gt;&lt;urls&gt;&lt;/urls&gt;&lt;electronic-resource-num&gt;10.5194/cp-7-397-2011&lt;/electronic-resource-num&gt;&lt;/record&gt;&lt;/Cite&gt;&lt;/EndNote&gt;</w:instrText>
      </w:r>
      <w:r w:rsidR="005F1499" w:rsidRPr="001E5FD8">
        <w:fldChar w:fldCharType="separate"/>
      </w:r>
      <w:r w:rsidR="005F1499" w:rsidRPr="001E5FD8">
        <w:rPr>
          <w:noProof/>
        </w:rPr>
        <w:t>(Masson-Delmotte et al. 2011)</w:t>
      </w:r>
      <w:r w:rsidR="005F1499" w:rsidRPr="001E5FD8">
        <w:fldChar w:fldCharType="end"/>
      </w:r>
      <w:r w:rsidR="005F1499" w:rsidRPr="001E5FD8">
        <w:t>.</w:t>
      </w:r>
    </w:p>
    <w:p w14:paraId="740C8BED" w14:textId="5A77F40B" w:rsidR="00E40FE4" w:rsidRPr="001E5FD8" w:rsidRDefault="00E40FE4" w:rsidP="00170056">
      <w:pPr>
        <w:spacing w:line="480" w:lineRule="auto"/>
        <w:jc w:val="both"/>
      </w:pPr>
      <w:r w:rsidRPr="001E5FD8">
        <w:t xml:space="preserve">A more southerly and warmer ACC would also cause increased warming of the continental shelves around Antarctica with </w:t>
      </w:r>
      <w:r w:rsidR="005C582E" w:rsidRPr="001E5FD8">
        <w:t xml:space="preserve">anomalous bottom Ekman flow </w:t>
      </w:r>
      <w:r w:rsidR="00F94620" w:rsidRPr="001E5FD8">
        <w:fldChar w:fldCharType="begin"/>
      </w:r>
      <w:r w:rsidR="007042E3" w:rsidRPr="001E5FD8">
        <w:instrText xml:space="preserve"> ADDIN EN.CITE &lt;EndNote&gt;&lt;Cite&gt;&lt;Author&gt;Spence&lt;/Author&gt;&lt;Year&gt;2017&lt;/Year&gt;&lt;RecNum&gt;202&lt;/RecNum&gt;&lt;DisplayText&gt;(Spence et al. 2017)&lt;/DisplayText&gt;&lt;record&gt;&lt;rec-number&gt;202&lt;/rec-number&gt;&lt;foreign-keys&gt;&lt;key app="EN" db-id="zrva9revlp2zv4ef9e7p5a2k2srpazvs0dss" timestamp="1527790397"&gt;202&lt;/key&gt;&lt;key app="ENWeb" db-id=""&gt;0&lt;/key&gt;&lt;/foreign-keys&gt;&lt;ref-type name="Journal Article"&gt;17&lt;/ref-type&gt;&lt;contributors&gt;&lt;authors&gt;&lt;author&gt;Spence, Paul&lt;/author&gt;&lt;author&gt;Holmes, Ryan M.&lt;/author&gt;&lt;author&gt;Hogg, Andrew McC&lt;/author&gt;&lt;author&gt;Griffies, Stephen M.&lt;/author&gt;&lt;author&gt;Stewart, Kial D.&lt;/author&gt;&lt;author&gt;England, Matthew H.&lt;/author&gt;&lt;/authors&gt;&lt;/contributors&gt;&lt;titles&gt;&lt;title&gt;Localized rapid warming of West Antarctic subsurface waters by remote winds&lt;/title&gt;&lt;secondary-title&gt;Nature Climate Change&lt;/secondary-title&gt;&lt;/titles&gt;&lt;periodical&gt;&lt;full-title&gt;Nature Climate Change&lt;/full-title&gt;&lt;/periodical&gt;&lt;pages&gt;595-603&lt;/pages&gt;&lt;volume&gt;7&lt;/volume&gt;&lt;number&gt;8&lt;/number&gt;&lt;dates&gt;&lt;year&gt;2017&lt;/year&gt;&lt;/dates&gt;&lt;isbn&gt;1758-678X&amp;#xD;1758-6798&lt;/isbn&gt;&lt;urls&gt;&lt;/urls&gt;&lt;electronic-resource-num&gt;10.1038/nclimate3335&lt;/electronic-resource-num&gt;&lt;/record&gt;&lt;/Cite&gt;&lt;/EndNote&gt;</w:instrText>
      </w:r>
      <w:r w:rsidR="00F94620" w:rsidRPr="001E5FD8">
        <w:fldChar w:fldCharType="separate"/>
      </w:r>
      <w:r w:rsidR="007042E3" w:rsidRPr="001E5FD8">
        <w:rPr>
          <w:noProof/>
        </w:rPr>
        <w:t>(Spence et al. 2017)</w:t>
      </w:r>
      <w:r w:rsidR="00F94620" w:rsidRPr="001E5FD8">
        <w:fldChar w:fldCharType="end"/>
      </w:r>
      <w:r w:rsidR="00961DE7" w:rsidRPr="001E5FD8">
        <w:t>,</w:t>
      </w:r>
      <w:r w:rsidR="005C582E" w:rsidRPr="001E5FD8">
        <w:t xml:space="preserve"> causing </w:t>
      </w:r>
      <w:r w:rsidR="00961DE7" w:rsidRPr="001E5FD8">
        <w:t>increased adv</w:t>
      </w:r>
      <w:r w:rsidR="005C582E" w:rsidRPr="001E5FD8">
        <w:t xml:space="preserve">ection of </w:t>
      </w:r>
      <w:r w:rsidR="00961DE7" w:rsidRPr="001E5FD8">
        <w:t>relatively</w:t>
      </w:r>
      <w:r w:rsidR="005C582E" w:rsidRPr="001E5FD8">
        <w:t xml:space="preserve"> warm ACC water</w:t>
      </w:r>
      <w:r w:rsidR="00961DE7" w:rsidRPr="001E5FD8">
        <w:t xml:space="preserve"> masse</w:t>
      </w:r>
      <w:r w:rsidR="005C582E" w:rsidRPr="001E5FD8">
        <w:t>s</w:t>
      </w:r>
      <w:r w:rsidR="00961DE7" w:rsidRPr="001E5FD8">
        <w:t>, such as Circumpolar Deep Wa</w:t>
      </w:r>
      <w:r w:rsidR="007A17EC" w:rsidRPr="001E5FD8">
        <w:t>ter</w:t>
      </w:r>
      <w:r w:rsidR="00961DE7" w:rsidRPr="001E5FD8">
        <w:t>, onto the Antarctic continental shelf</w:t>
      </w:r>
      <w:r w:rsidR="005C582E" w:rsidRPr="001E5FD8">
        <w:t xml:space="preserve"> </w:t>
      </w:r>
      <w:r w:rsidR="00F94620" w:rsidRPr="001E5FD8">
        <w:fldChar w:fldCharType="begin"/>
      </w:r>
      <w:r w:rsidR="007F030E" w:rsidRPr="001E5FD8">
        <w:instrText xml:space="preserve"> ADDIN EN.CITE &lt;EndNote&gt;&lt;Cite&gt;&lt;Author&gt;Fogwill&lt;/Author&gt;&lt;Year&gt;2014&lt;/Year&gt;&lt;RecNum&gt;201&lt;/RecNum&gt;&lt;DisplayText&gt;(Fogwill et al. 2014)&lt;/DisplayText&gt;&lt;record&gt;&lt;rec-number&gt;201&lt;/rec-number&gt;&lt;foreign-keys&gt;&lt;key app="EN" db-id="zrva9revlp2zv4ef9e7p5a2k2srpazvs0dss" timestamp="1527787599"&gt;201&lt;/key&gt;&lt;key app="ENWeb" db-id=""&gt;0&lt;/key&gt;&lt;/foreign-keys&gt;&lt;ref-type name="Journal Article"&gt;17&lt;/ref-type&gt;&lt;contributors&gt;&lt;authors&gt;&lt;author&gt;Fogwill, Christopher J.&lt;/author&gt;&lt;author&gt;Turney, Christian S. M.&lt;/author&gt;&lt;author&gt;Meissner, Katrin J.&lt;/author&gt;&lt;author&gt;Golledge, Nicholas R.&lt;/author&gt;&lt;author&gt;Spence, Paul&lt;/author&gt;&lt;author&gt;Roberts, Jason L.&lt;/author&gt;&lt;author&gt;England, Mathew H.&lt;/author&gt;&lt;author&gt;Jones, Richard T.&lt;/author&gt;&lt;author&gt;Carter, Lionel&lt;/author&gt;&lt;/authors&gt;&lt;/contributors&gt;&lt;titles&gt;&lt;title&gt;Testing the sensitivity of the East Antarctic Ice Sheet to Southern Ocean dynamics: past changes and future implications&lt;/title&gt;&lt;secondary-title&gt;Journal of Quaternary Science&lt;/secondary-title&gt;&lt;/titles&gt;&lt;periodical&gt;&lt;full-title&gt;Journal of Quaternary Science&lt;/full-title&gt;&lt;/periodical&gt;&lt;pages&gt;91-98&lt;/pages&gt;&lt;volume&gt;29&lt;/volume&gt;&lt;number&gt;1&lt;/number&gt;&lt;dates&gt;&lt;year&gt;2014&lt;/year&gt;&lt;/dates&gt;&lt;isbn&gt;02678179&lt;/isbn&gt;&lt;urls&gt;&lt;/urls&gt;&lt;electronic-resource-num&gt;10.1002/jqs.2683&lt;/electronic-resource-num&gt;&lt;/record&gt;&lt;/Cite&gt;&lt;/EndNote&gt;</w:instrText>
      </w:r>
      <w:r w:rsidR="00F94620" w:rsidRPr="001E5FD8">
        <w:fldChar w:fldCharType="separate"/>
      </w:r>
      <w:r w:rsidR="007F030E" w:rsidRPr="001E5FD8">
        <w:rPr>
          <w:noProof/>
        </w:rPr>
        <w:t>(Fogwill et al. 2014)</w:t>
      </w:r>
      <w:r w:rsidR="00F94620" w:rsidRPr="001E5FD8">
        <w:fldChar w:fldCharType="end"/>
      </w:r>
      <w:r w:rsidR="005C582E" w:rsidRPr="001E5FD8">
        <w:t xml:space="preserve">. </w:t>
      </w:r>
      <w:r w:rsidR="00961DE7" w:rsidRPr="001E5FD8">
        <w:t>Increased warm water upwelling would</w:t>
      </w:r>
      <w:r w:rsidR="005C582E" w:rsidRPr="001E5FD8">
        <w:t xml:space="preserve"> </w:t>
      </w:r>
      <w:r w:rsidR="000D1769" w:rsidRPr="001E5FD8">
        <w:t>have</w:t>
      </w:r>
      <w:r w:rsidR="009D4DF1" w:rsidRPr="001E5FD8">
        <w:t xml:space="preserve"> </w:t>
      </w:r>
      <w:r w:rsidR="00961DE7" w:rsidRPr="001E5FD8">
        <w:t>increased melting of</w:t>
      </w:r>
      <w:r w:rsidR="00C72F9E" w:rsidRPr="001E5FD8">
        <w:t xml:space="preserve"> floating</w:t>
      </w:r>
      <w:r w:rsidR="00FD2ACB" w:rsidRPr="001E5FD8">
        <w:t xml:space="preserve"> ice shelves (Ronne-Filchner, Ross, Amery etc.) </w:t>
      </w:r>
      <w:r w:rsidR="00961DE7" w:rsidRPr="001E5FD8">
        <w:t>and at g</w:t>
      </w:r>
      <w:r w:rsidR="000B51DC" w:rsidRPr="001E5FD8">
        <w:t>r</w:t>
      </w:r>
      <w:r w:rsidR="00961DE7" w:rsidRPr="001E5FD8">
        <w:t>ounding zones of marine</w:t>
      </w:r>
      <w:r w:rsidR="000B51DC" w:rsidRPr="001E5FD8">
        <w:t>-terminating ice streams</w:t>
      </w:r>
      <w:r w:rsidR="005F1499" w:rsidRPr="001E5FD8">
        <w:t xml:space="preserve"> around Ant</w:t>
      </w:r>
      <w:r w:rsidR="00961DE7" w:rsidRPr="001E5FD8">
        <w:t>a</w:t>
      </w:r>
      <w:r w:rsidR="005F1499" w:rsidRPr="001E5FD8">
        <w:t>r</w:t>
      </w:r>
      <w:r w:rsidR="00961DE7" w:rsidRPr="001E5FD8">
        <w:t>ctica whic</w:t>
      </w:r>
      <w:r w:rsidR="000B51DC" w:rsidRPr="001E5FD8">
        <w:t>h</w:t>
      </w:r>
      <w:r w:rsidR="00961DE7" w:rsidRPr="001E5FD8">
        <w:t xml:space="preserve">, in turn, </w:t>
      </w:r>
      <w:r w:rsidR="000D1769" w:rsidRPr="001E5FD8">
        <w:t>would</w:t>
      </w:r>
      <w:r w:rsidR="00767FD0" w:rsidRPr="001E5FD8">
        <w:t xml:space="preserve"> have</w:t>
      </w:r>
      <w:r w:rsidR="00961DE7" w:rsidRPr="001E5FD8">
        <w:t xml:space="preserve"> </w:t>
      </w:r>
      <w:r w:rsidR="000529FE" w:rsidRPr="001E5FD8">
        <w:t>caused</w:t>
      </w:r>
      <w:r w:rsidR="00961DE7" w:rsidRPr="001E5FD8">
        <w:t xml:space="preserve"> major</w:t>
      </w:r>
      <w:r w:rsidR="00FD2ACB" w:rsidRPr="001E5FD8">
        <w:t xml:space="preserve"> mass loss from the Antarctic ice sheets</w:t>
      </w:r>
      <w:r w:rsidR="00961DE7" w:rsidRPr="001E5FD8">
        <w:t xml:space="preserve"> </w:t>
      </w:r>
      <w:r w:rsidR="00A41A5B" w:rsidRPr="001E5FD8">
        <w:fldChar w:fldCharType="begin">
          <w:fldData xml:space="preserve">PEVuZE5vdGU+PENpdGU+PEF1dGhvcj5Qb2xsYXJkPC9BdXRob3I+PFllYXI+MjAwOTwvWWVhcj48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</w:fldData>
        </w:fldChar>
      </w:r>
      <w:r w:rsidR="00A41A5B" w:rsidRPr="001E5FD8">
        <w:instrText xml:space="preserve"> ADDIN EN.CITE </w:instrText>
      </w:r>
      <w:r w:rsidR="00A41A5B" w:rsidRPr="001E5FD8">
        <w:fldChar w:fldCharType="begin">
          <w:fldData xml:space="preserve">PEVuZE5vdGU+PENpdGU+PEF1dGhvcj5Qb2xsYXJkPC9BdXRob3I+PFllYXI+MjAwOTwvWWVhcj48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</w:fldData>
        </w:fldChar>
      </w:r>
      <w:r w:rsidR="00A41A5B" w:rsidRPr="001E5FD8">
        <w:instrText xml:space="preserve"> ADDIN EN.CITE.DATA </w:instrText>
      </w:r>
      <w:r w:rsidR="00A41A5B" w:rsidRPr="001E5FD8">
        <w:fldChar w:fldCharType="end"/>
      </w:r>
      <w:r w:rsidR="00A41A5B" w:rsidRPr="001E5FD8">
        <w:fldChar w:fldCharType="separate"/>
      </w:r>
      <w:r w:rsidR="00A41A5B" w:rsidRPr="001E5FD8">
        <w:rPr>
          <w:noProof/>
        </w:rPr>
        <w:t>(Pollard &amp; DeConto 2009, DeConto &amp; Pollard 2016)</w:t>
      </w:r>
      <w:r w:rsidR="00A41A5B" w:rsidRPr="001E5FD8">
        <w:fldChar w:fldCharType="end"/>
      </w:r>
      <w:r w:rsidR="00961DE7" w:rsidRPr="001E5FD8">
        <w:t xml:space="preserve">, </w:t>
      </w:r>
      <w:r w:rsidR="00767FD0" w:rsidRPr="001E5FD8">
        <w:t xml:space="preserve">similar to what </w:t>
      </w:r>
      <w:r w:rsidR="000D1769" w:rsidRPr="001E5FD8">
        <w:t xml:space="preserve">has been </w:t>
      </w:r>
      <w:r w:rsidR="00767FD0" w:rsidRPr="001E5FD8">
        <w:t>observed</w:t>
      </w:r>
      <w:r w:rsidR="00961DE7" w:rsidRPr="001E5FD8">
        <w:t xml:space="preserve"> along the Pacific margin of Antarctica today</w:t>
      </w:r>
      <w:r w:rsidR="00263CC6" w:rsidRPr="001E5FD8">
        <w:t xml:space="preserve"> </w:t>
      </w:r>
      <w:r w:rsidR="00263CC6" w:rsidRPr="001E5FD8">
        <w:fldChar w:fldCharType="begin">
          <w:fldData xml:space="preserve">PEVuZE5vdGU+PENpdGU+PEF1dGhvcj5KZW5raW5zPC9BdXRob3I+PFllYXI+MjAxNjwvWWVhcj48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</w:fldData>
        </w:fldChar>
      </w:r>
      <w:r w:rsidR="00015A43" w:rsidRPr="001E5FD8">
        <w:instrText xml:space="preserve"> ADDIN EN.CITE </w:instrText>
      </w:r>
      <w:r w:rsidR="00015A43" w:rsidRPr="001E5FD8">
        <w:fldChar w:fldCharType="begin">
          <w:fldData xml:space="preserve">PEVuZE5vdGU+PENpdGU+PEF1dGhvcj5KZW5raW5zPC9BdXRob3I+PFllYXI+MjAxNjwvWWVhcj48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</w:fldData>
        </w:fldChar>
      </w:r>
      <w:r w:rsidR="00015A43" w:rsidRPr="001E5FD8">
        <w:instrText xml:space="preserve"> ADDIN EN.CITE.DATA </w:instrText>
      </w:r>
      <w:r w:rsidR="00015A43" w:rsidRPr="001E5FD8">
        <w:fldChar w:fldCharType="end"/>
      </w:r>
      <w:r w:rsidR="00263CC6" w:rsidRPr="001E5FD8">
        <w:fldChar w:fldCharType="separate"/>
      </w:r>
      <w:r w:rsidR="00015A43" w:rsidRPr="001E5FD8">
        <w:rPr>
          <w:noProof/>
        </w:rPr>
        <w:t xml:space="preserve">(Jenkins et al. 2016, Shepherd et al. 2018, Rignot </w:t>
      </w:r>
      <w:r w:rsidR="00015A43" w:rsidRPr="001E5FD8">
        <w:rPr>
          <w:noProof/>
        </w:rPr>
        <w:lastRenderedPageBreak/>
        <w:t>et al. 2019)</w:t>
      </w:r>
      <w:r w:rsidR="00263CC6" w:rsidRPr="001E5FD8">
        <w:fldChar w:fldCharType="end"/>
      </w:r>
      <w:r w:rsidR="000D1769" w:rsidRPr="001E5FD8">
        <w:t xml:space="preserve"> and since the last ice age </w:t>
      </w:r>
      <w:r w:rsidR="009D4DF1" w:rsidRPr="001E5FD8">
        <w:fldChar w:fldCharType="begin">
          <w:fldData xml:space="preserve">PEVuZE5vdGU+PENpdGU+PEF1dGhvcj5IaWxsZW5icmFuZDwvQXV0aG9yPjxZZWFyPjIwMTc8L1ll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</w:fldData>
        </w:fldChar>
      </w:r>
      <w:r w:rsidR="009D4DF1" w:rsidRPr="001E5FD8">
        <w:instrText xml:space="preserve"> ADDIN EN.CITE </w:instrText>
      </w:r>
      <w:r w:rsidR="009D4DF1" w:rsidRPr="001E5FD8">
        <w:fldChar w:fldCharType="begin">
          <w:fldData xml:space="preserve">PEVuZE5vdGU+PENpdGU+PEF1dGhvcj5IaWxsZW5icmFuZDwvQXV0aG9yPjxZZWFyPjIwMTc8L1ll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</w:fldData>
        </w:fldChar>
      </w:r>
      <w:r w:rsidR="009D4DF1" w:rsidRPr="001E5FD8">
        <w:instrText xml:space="preserve"> ADDIN EN.CITE.DATA </w:instrText>
      </w:r>
      <w:r w:rsidR="009D4DF1" w:rsidRPr="001E5FD8">
        <w:fldChar w:fldCharType="end"/>
      </w:r>
      <w:r w:rsidR="009D4DF1" w:rsidRPr="001E5FD8">
        <w:fldChar w:fldCharType="separate"/>
      </w:r>
      <w:r w:rsidR="009D4DF1" w:rsidRPr="001E5FD8">
        <w:rPr>
          <w:noProof/>
        </w:rPr>
        <w:t>(Hillenbrand et al. 2017)</w:t>
      </w:r>
      <w:r w:rsidR="009D4DF1" w:rsidRPr="001E5FD8">
        <w:fldChar w:fldCharType="end"/>
      </w:r>
      <w:r w:rsidR="00FD2ACB" w:rsidRPr="001E5FD8">
        <w:t xml:space="preserve">. </w:t>
      </w:r>
      <w:r w:rsidR="00D32BD9" w:rsidRPr="001E5FD8">
        <w:t>Intrusion</w:t>
      </w:r>
      <w:r w:rsidR="00767FD0" w:rsidRPr="001E5FD8">
        <w:t>s</w:t>
      </w:r>
      <w:r w:rsidR="00D32BD9" w:rsidRPr="001E5FD8">
        <w:t xml:space="preserve"> of warm water into the Weddell Sea </w:t>
      </w:r>
      <w:r w:rsidR="00961DE7" w:rsidRPr="001E5FD8">
        <w:t>might</w:t>
      </w:r>
      <w:r w:rsidR="00D32BD9" w:rsidRPr="001E5FD8">
        <w:t xml:space="preserve"> </w:t>
      </w:r>
      <w:r w:rsidR="000D1769" w:rsidRPr="001E5FD8">
        <w:t xml:space="preserve">have </w:t>
      </w:r>
      <w:r w:rsidR="00394B35" w:rsidRPr="001E5FD8">
        <w:t>cause</w:t>
      </w:r>
      <w:r w:rsidR="000D1769" w:rsidRPr="001E5FD8">
        <w:t>d</w:t>
      </w:r>
      <w:r w:rsidR="00394B35" w:rsidRPr="001E5FD8">
        <w:t xml:space="preserve"> significant reduction in sea ice</w:t>
      </w:r>
      <w:r w:rsidR="00D32BD9" w:rsidRPr="001E5FD8">
        <w:t xml:space="preserve"> </w:t>
      </w:r>
      <w:r w:rsidR="00961DE7" w:rsidRPr="001E5FD8">
        <w:t>formation</w:t>
      </w:r>
      <w:r w:rsidR="000D1769" w:rsidRPr="001E5FD8">
        <w:t>,</w:t>
      </w:r>
      <w:r w:rsidR="00961DE7" w:rsidRPr="001E5FD8">
        <w:t xml:space="preserve"> </w:t>
      </w:r>
      <w:r w:rsidR="00D32BD9" w:rsidRPr="001E5FD8">
        <w:t>given the high rates of sea ice production in this area</w:t>
      </w:r>
      <w:r w:rsidR="00C72F9E" w:rsidRPr="001E5FD8">
        <w:t xml:space="preserve"> today</w:t>
      </w:r>
      <w:r w:rsidR="00D32BD9" w:rsidRPr="001E5FD8">
        <w:t xml:space="preserve"> </w:t>
      </w:r>
      <w:r w:rsidR="00F94620" w:rsidRPr="001E5FD8">
        <w:fldChar w:fldCharType="begin"/>
      </w:r>
      <w:r w:rsidR="007042E3" w:rsidRPr="001E5FD8">
        <w:instrText xml:space="preserve"> ADDIN EN.CITE &lt;EndNote&gt;&lt;Cite&gt;&lt;Author&gt;Haid&lt;/Author&gt;&lt;Year&gt;2013&lt;/Year&gt;&lt;RecNum&gt;203&lt;/RecNum&gt;&lt;DisplayText&gt;(Haid &amp;amp; Timmermann 2013)&lt;/DisplayText&gt;&lt;record&gt;&lt;rec-number&gt;203&lt;/rec-number&gt;&lt;foreign-keys&gt;&lt;key app="EN" db-id="zrva9revlp2zv4ef9e7p5a2k2srpazvs0dss" timestamp="1527852318"&gt;203&lt;/key&gt;&lt;key app="ENWeb" db-id=""&gt;0&lt;/key&gt;&lt;/foreign-keys&gt;&lt;ref-type name="Journal Article"&gt;17&lt;/ref-type&gt;&lt;contributors&gt;&lt;authors&gt;&lt;author&gt;Haid, V.&lt;/author&gt;&lt;author&gt;Timmermann, R.&lt;/author&gt;&lt;/authors&gt;&lt;/contributors&gt;&lt;titles&gt;&lt;title&gt;Simulated heat flux and sea ice production at coastal polynyas in the southwestern Weddell Sea&lt;/title&gt;&lt;secondary-title&gt;Journal of Geophysical Research: Oceans&lt;/secondary-title&gt;&lt;/titles&gt;&lt;periodical&gt;&lt;full-title&gt;Journal of Geophysical Research: Oceans&lt;/full-title&gt;&lt;/periodical&gt;&lt;pages&gt;2640-2652&lt;/pages&gt;&lt;volume&gt;118&lt;/volume&gt;&lt;number&gt;5&lt;/number&gt;&lt;dates&gt;&lt;year&gt;2013&lt;/year&gt;&lt;/dates&gt;&lt;isbn&gt;21699275&lt;/isbn&gt;&lt;urls&gt;&lt;/urls&gt;&lt;electronic-resource-num&gt;10.1002/jgrc.20133&lt;/electronic-resource-num&gt;&lt;/record&gt;&lt;/Cite&gt;&lt;/EndNote&gt;</w:instrText>
      </w:r>
      <w:r w:rsidR="00F94620" w:rsidRPr="001E5FD8">
        <w:fldChar w:fldCharType="separate"/>
      </w:r>
      <w:r w:rsidR="007042E3" w:rsidRPr="001E5FD8">
        <w:rPr>
          <w:noProof/>
        </w:rPr>
        <w:t>(Haid &amp; Timmermann 2013)</w:t>
      </w:r>
      <w:r w:rsidR="00F94620" w:rsidRPr="001E5FD8">
        <w:fldChar w:fldCharType="end"/>
      </w:r>
      <w:r w:rsidR="000D1769" w:rsidRPr="001E5FD8">
        <w:t>,</w:t>
      </w:r>
      <w:r w:rsidR="00961DE7" w:rsidRPr="001E5FD8">
        <w:t xml:space="preserve"> as well as considerable loss of glacial ice </w:t>
      </w:r>
      <w:r w:rsidR="00273A6D" w:rsidRPr="001E5FD8">
        <w:fldChar w:fldCharType="begin"/>
      </w:r>
      <w:r w:rsidR="00273A6D" w:rsidRPr="001E5FD8">
        <w:instrText xml:space="preserve"> ADDIN EN.CITE &lt;EndNote&gt;&lt;Cite&gt;&lt;Author&gt;Hellmer&lt;/Author&gt;&lt;Year&gt;2012&lt;/Year&gt;&lt;RecNum&gt;236&lt;/RecNum&gt;&lt;DisplayText&gt;(Hellmer et al. 2012)&lt;/DisplayText&gt;&lt;record&gt;&lt;rec-number&gt;236&lt;/rec-number&gt;&lt;foreign-keys&gt;&lt;key app="EN" db-id="zrva9revlp2zv4ef9e7p5a2k2srpazvs0dss" timestamp="1554224537"&gt;236&lt;/key&gt;&lt;key app="ENWeb" db-id=""&gt;0&lt;/key&gt;&lt;/foreign-keys&gt;&lt;ref-type name="Journal Article"&gt;17&lt;/ref-type&gt;&lt;contributors&gt;&lt;authors&gt;&lt;author&gt;Hellmer, H. H.&lt;/author&gt;&lt;author&gt;Kauker, F.&lt;/author&gt;&lt;author&gt;Timmermann, R.&lt;/author&gt;&lt;author&gt;Determann, J.&lt;/author&gt;&lt;author&gt;Rae, J.&lt;/author&gt;&lt;/authors&gt;&lt;/contributors&gt;&lt;auth-address&gt;Alfred Wegener Institute for Polar and Marine Research, D-27570 Bremerhaven, Germany. hartmut.hellmer@awi.de&lt;/auth-address&gt;&lt;titles&gt;&lt;title&gt;Twenty-first-century warming of a large Antarctic ice-shelf cavity by a redirected coastal current&lt;/title&gt;&lt;secondary-title&gt;Nature&lt;/secondary-title&gt;&lt;/titles&gt;&lt;periodical&gt;&lt;full-title&gt;Nature&lt;/full-title&gt;&lt;/periodical&gt;&lt;pages&gt;225-8&lt;/pages&gt;&lt;volume&gt;485&lt;/volume&gt;&lt;number&gt;7397&lt;/number&gt;&lt;dates&gt;&lt;year&gt;2012&lt;/year&gt;&lt;pub-dates&gt;&lt;date&gt;May 9&lt;/date&gt;&lt;/pub-dates&gt;&lt;/dates&gt;&lt;isbn&gt;1476-4687 (Electronic)&amp;#xD;0028-0836 (Linking)&lt;/isbn&gt;&lt;accession-num&gt;22575964&lt;/accession-num&gt;&lt;urls&gt;&lt;related-urls&gt;&lt;url&gt;https://www.ncbi.nlm.nih.gov/pubmed/22575964&lt;/url&gt;&lt;/related-urls&gt;&lt;/urls&gt;&lt;electronic-resource-num&gt;10.1038/nature11064&lt;/electronic-resource-num&gt;&lt;/record&gt;&lt;/Cite&gt;&lt;/EndNote&gt;</w:instrText>
      </w:r>
      <w:r w:rsidR="00273A6D" w:rsidRPr="001E5FD8">
        <w:fldChar w:fldCharType="separate"/>
      </w:r>
      <w:r w:rsidR="00273A6D" w:rsidRPr="001E5FD8">
        <w:rPr>
          <w:noProof/>
        </w:rPr>
        <w:t>(Hellmer et al. 2012)</w:t>
      </w:r>
      <w:r w:rsidR="00273A6D" w:rsidRPr="001E5FD8">
        <w:fldChar w:fldCharType="end"/>
      </w:r>
      <w:r w:rsidR="00D32BD9" w:rsidRPr="001E5FD8">
        <w:t xml:space="preserve">. Warming of Weddell Sea waters and the poleward shift </w:t>
      </w:r>
      <w:r w:rsidR="000D1769" w:rsidRPr="001E5FD8">
        <w:t>of</w:t>
      </w:r>
      <w:r w:rsidR="00D32BD9" w:rsidRPr="001E5FD8">
        <w:t xml:space="preserve"> the </w:t>
      </w:r>
      <w:r w:rsidR="000D1769" w:rsidRPr="001E5FD8">
        <w:t>nort</w:t>
      </w:r>
      <w:r w:rsidR="00477677" w:rsidRPr="001E5FD8">
        <w:t>h</w:t>
      </w:r>
      <w:r w:rsidR="000D1769" w:rsidRPr="001E5FD8">
        <w:t>ern boundary of the Wedde</w:t>
      </w:r>
      <w:r w:rsidR="00AC7D82" w:rsidRPr="001E5FD8">
        <w:t>l</w:t>
      </w:r>
      <w:r w:rsidR="000D1769" w:rsidRPr="001E5FD8">
        <w:t xml:space="preserve">l Gyre </w:t>
      </w:r>
      <w:r w:rsidR="009D4DF1" w:rsidRPr="001E5FD8">
        <w:fldChar w:fldCharType="begin"/>
      </w:r>
      <w:r w:rsidR="009D4DF1" w:rsidRPr="001E5FD8">
        <w:instrText xml:space="preserve"> ADDIN EN.CITE &lt;EndNote&gt;&lt;Cite&gt;&lt;Author&gt;Orsi&lt;/Author&gt;&lt;Year&gt;1995&lt;/Year&gt;&lt;RecNum&gt;165&lt;/RecNum&gt;&lt;DisplayText&gt;(Orsi et al. 1995)&lt;/DisplayText&gt;&lt;record&gt;&lt;rec-number&gt;165&lt;/rec-number&gt;&lt;foreign-keys&gt;&lt;key app="EN" db-id="zrva9revlp2zv4ef9e7p5a2k2srpazvs0dss" timestamp="1524557983"&gt;165&lt;/key&gt;&lt;key app="ENWeb" db-id=""&gt;0&lt;/key&gt;&lt;/foreign-keys&gt;&lt;ref-type name="Journal Article"&gt;17&lt;/ref-type&gt;&lt;contributors&gt;&lt;authors&gt;&lt;author&gt;Orsi, A. H.&lt;/author&gt;&lt;author&gt;Whitworth III, T.&lt;/author&gt;&lt;author&gt;Nowlin Jr, W. D.&lt;/author&gt;&lt;/authors&gt;&lt;/contributors&gt;&lt;titles&gt;&lt;title&gt;On the meridional extent and fronts of the Antarctic Circumpolar Current&lt;/title&gt;&lt;secondary-title&gt;Deep Sea Research I&lt;/secondary-title&gt;&lt;/titles&gt;&lt;periodical&gt;&lt;full-title&gt;Deep Sea Research I&lt;/full-title&gt;&lt;/periodical&gt;&lt;pages&gt;641-673&lt;/pages&gt;&lt;volume&gt;42&lt;/volume&gt;&lt;number&gt;5&lt;/number&gt;&lt;dates&gt;&lt;year&gt;1995&lt;/year&gt;&lt;/dates&gt;&lt;urls&gt;&lt;/urls&gt;&lt;/record&gt;&lt;/Cite&gt;&lt;/EndNote&gt;</w:instrText>
      </w:r>
      <w:r w:rsidR="009D4DF1" w:rsidRPr="001E5FD8">
        <w:fldChar w:fldCharType="separate"/>
      </w:r>
      <w:r w:rsidR="009D4DF1" w:rsidRPr="001E5FD8">
        <w:rPr>
          <w:noProof/>
        </w:rPr>
        <w:t>(Orsi et al. 1995)</w:t>
      </w:r>
      <w:r w:rsidR="009D4DF1" w:rsidRPr="001E5FD8">
        <w:fldChar w:fldCharType="end"/>
      </w:r>
      <w:r w:rsidR="009D4DF1" w:rsidRPr="001E5FD8">
        <w:t xml:space="preserve"> </w:t>
      </w:r>
      <w:r w:rsidR="00961DE7" w:rsidRPr="001E5FD8">
        <w:t>w</w:t>
      </w:r>
      <w:r w:rsidR="00D32BD9" w:rsidRPr="001E5FD8">
        <w:t xml:space="preserve">ould also </w:t>
      </w:r>
      <w:r w:rsidR="000D1769" w:rsidRPr="001E5FD8">
        <w:t xml:space="preserve">have </w:t>
      </w:r>
      <w:r w:rsidR="00554C88" w:rsidRPr="001E5FD8">
        <w:t>reduce</w:t>
      </w:r>
      <w:r w:rsidR="000D1769" w:rsidRPr="001E5FD8">
        <w:t>d</w:t>
      </w:r>
      <w:r w:rsidR="00554C88" w:rsidRPr="001E5FD8">
        <w:t xml:space="preserve"> the </w:t>
      </w:r>
      <w:r w:rsidR="000D1769" w:rsidRPr="001E5FD8">
        <w:t>extent</w:t>
      </w:r>
      <w:r w:rsidR="00D32BD9" w:rsidRPr="001E5FD8">
        <w:t xml:space="preserve"> of the Weddell Gyre circulation</w:t>
      </w:r>
      <w:r w:rsidR="00554C88" w:rsidRPr="001E5FD8">
        <w:t xml:space="preserve"> whilst increasing its strength </w:t>
      </w:r>
      <w:r w:rsidR="000A6652" w:rsidRPr="001E5FD8">
        <w:fldChar w:fldCharType="begin"/>
      </w:r>
      <w:r w:rsidR="000A6652" w:rsidRPr="001E5FD8">
        <w:instrText xml:space="preserve"> ADDIN EN.CITE &lt;EndNote&gt;&lt;Cite&gt;&lt;Author&gt;Wang&lt;/Author&gt;&lt;Year&gt;2013&lt;/Year&gt;&lt;RecNum&gt;249&lt;/RecNum&gt;&lt;DisplayText&gt;(Wang 2013)&lt;/DisplayText&gt;&lt;record&gt;&lt;rec-number&gt;249&lt;/rec-number&gt;&lt;foreign-keys&gt;&lt;key app="EN" db-id="zrva9revlp2zv4ef9e7p5a2k2srpazvs0dss" timestamp="1557849311"&gt;249&lt;/key&gt;&lt;key app="ENWeb" db-id=""&gt;0&lt;/key&gt;&lt;/foreign-keys&gt;&lt;ref-type name="Journal Article"&gt;17&lt;/ref-type&gt;&lt;contributors&gt;&lt;authors&gt;&lt;author&gt;Wang, Zhaomin&lt;/author&gt;&lt;/authors&gt;&lt;/contributors&gt;&lt;titles&gt;&lt;title&gt;On the response of Southern Hemisphere subpolar gyres to climate change in coupled climate models&lt;/title&gt;&lt;secondary-title&gt;Journal of Geophysical Research: Oceans&lt;/secondary-title&gt;&lt;/titles&gt;&lt;periodical&gt;&lt;full-title&gt;Journal of Geophysical Research: Oceans&lt;/full-title&gt;&lt;/periodical&gt;&lt;pages&gt;1070-1086&lt;/pages&gt;&lt;volume&gt;118&lt;/volume&gt;&lt;number&gt;3&lt;/number&gt;&lt;dates&gt;&lt;year&gt;2013&lt;/year&gt;&lt;/dates&gt;&lt;isbn&gt;21699275&lt;/isbn&gt;&lt;urls&gt;&lt;/urls&gt;&lt;electronic-resource-num&gt;10.1002/jgrc.20111&lt;/electronic-resource-num&gt;&lt;/record&gt;&lt;/Cite&gt;&lt;/EndNote&gt;</w:instrText>
      </w:r>
      <w:r w:rsidR="000A6652" w:rsidRPr="001E5FD8">
        <w:fldChar w:fldCharType="separate"/>
      </w:r>
      <w:r w:rsidR="000A6652" w:rsidRPr="001E5FD8">
        <w:rPr>
          <w:noProof/>
        </w:rPr>
        <w:t>(Wang 2013)</w:t>
      </w:r>
      <w:r w:rsidR="000A6652" w:rsidRPr="001E5FD8">
        <w:fldChar w:fldCharType="end"/>
      </w:r>
      <w:r w:rsidR="00477677" w:rsidRPr="001E5FD8">
        <w:t>. A similar scenario can also be assumed for the Ross Sea Gyre</w:t>
      </w:r>
      <w:r w:rsidR="00D32BD9" w:rsidRPr="001E5FD8">
        <w:t>.</w:t>
      </w:r>
    </w:p>
    <w:p w14:paraId="2060E93A" w14:textId="0E46ADBD" w:rsidR="00D32BD9" w:rsidRPr="001E5FD8" w:rsidRDefault="001B0378" w:rsidP="00170056">
      <w:pPr>
        <w:spacing w:line="480" w:lineRule="auto"/>
        <w:jc w:val="both"/>
      </w:pPr>
      <w:r w:rsidRPr="001E5FD8">
        <w:t xml:space="preserve">A poleward </w:t>
      </w:r>
      <w:r w:rsidR="00767FD0" w:rsidRPr="001E5FD8">
        <w:t xml:space="preserve">shift </w:t>
      </w:r>
      <w:r w:rsidR="00477677" w:rsidRPr="001E5FD8">
        <w:t xml:space="preserve">of the STF </w:t>
      </w:r>
      <w:r w:rsidRPr="001E5FD8">
        <w:t xml:space="preserve">would </w:t>
      </w:r>
      <w:r w:rsidR="00477677" w:rsidRPr="001E5FD8">
        <w:t>have</w:t>
      </w:r>
      <w:r w:rsidRPr="001E5FD8">
        <w:t xml:space="preserve"> increase</w:t>
      </w:r>
      <w:r w:rsidR="000D1769" w:rsidRPr="001E5FD8">
        <w:t>d</w:t>
      </w:r>
      <w:r w:rsidRPr="001E5FD8">
        <w:t xml:space="preserve"> the flow in counter currents</w:t>
      </w:r>
      <w:r w:rsidR="00C54A45" w:rsidRPr="001E5FD8">
        <w:t>,</w:t>
      </w:r>
      <w:r w:rsidRPr="001E5FD8">
        <w:t xml:space="preserve"> </w:t>
      </w:r>
      <w:r w:rsidR="00C54A45" w:rsidRPr="001E5FD8">
        <w:t>such as</w:t>
      </w:r>
      <w:r w:rsidRPr="001E5FD8">
        <w:t xml:space="preserve"> the Agulhas Current</w:t>
      </w:r>
      <w:r w:rsidR="00C54A45" w:rsidRPr="001E5FD8">
        <w:t>,</w:t>
      </w:r>
      <w:r w:rsidRPr="001E5FD8">
        <w:t xml:space="preserve"> that would therefore </w:t>
      </w:r>
      <w:r w:rsidR="003C296F" w:rsidRPr="001E5FD8">
        <w:t>increase the influx of warmer Indian Ocean waters into the South Atlantic</w:t>
      </w:r>
      <w:r w:rsidR="00554C88" w:rsidRPr="001E5FD8">
        <w:t xml:space="preserve"> </w:t>
      </w:r>
      <w:r w:rsidR="007D4055" w:rsidRPr="001E5FD8">
        <w:fldChar w:fldCharType="begin"/>
      </w:r>
      <w:r w:rsidR="007D4055" w:rsidRPr="001E5FD8">
        <w:instrText xml:space="preserve"> ADDIN EN.CITE &lt;EndNote&gt;&lt;Cite&gt;&lt;Author&gt;Biastoch&lt;/Author&gt;&lt;Year&gt;2009&lt;/Year&gt;&lt;RecNum&gt;241&lt;/RecNum&gt;&lt;DisplayText&gt;(Biastoch et al. 2009)&lt;/DisplayText&gt;&lt;record&gt;&lt;rec-number&gt;241&lt;/rec-number&gt;&lt;foreign-keys&gt;&lt;key app="EN" db-id="zrva9revlp2zv4ef9e7p5a2k2srpazvs0dss" timestamp="1557849108"&gt;241&lt;/key&gt;&lt;key app="ENWeb" db-id=""&gt;0&lt;/key&gt;&lt;/foreign-keys&gt;&lt;ref-type name="Journal Article"&gt;17&lt;/ref-type&gt;&lt;contributors&gt;&lt;authors&gt;&lt;author&gt;Biastoch, A.&lt;/author&gt;&lt;author&gt;Boning, C. W.&lt;/author&gt;&lt;author&gt;Schwarzkopf, F. U.&lt;/author&gt;&lt;author&gt;Lutjeharms, J. R.&lt;/author&gt;&lt;/authors&gt;&lt;/contributors&gt;&lt;auth-address&gt;Leibniz-Institut fur Meereswissenschaften, Dusternbrooker Weg 20, 24105 Kiel, Germany. abiastoch@ifm-geomar.de&lt;/auth-address&gt;&lt;titles&gt;&lt;title&gt;Increase in Agulhas leakage due to poleward shift of Southern Hemisphere westerlies&lt;/title&gt;&lt;secondary-title&gt;Nature&lt;/secondary-title&gt;&lt;/titles&gt;&lt;periodical&gt;&lt;full-title&gt;Nature&lt;/full-title&gt;&lt;/periodical&gt;&lt;pages&gt;495-8&lt;/pages&gt;&lt;volume&gt;462&lt;/volume&gt;&lt;number&gt;7272&lt;/number&gt;&lt;keywords&gt;&lt;keyword&gt;Africa&lt;/keyword&gt;&lt;keyword&gt;Atlantic Ocean&lt;/keyword&gt;&lt;keyword&gt;Computer Simulation&lt;/keyword&gt;&lt;keyword&gt;Foraminifera&lt;/keyword&gt;&lt;keyword&gt;Indian Ocean&lt;/keyword&gt;&lt;keyword&gt;Salinity&lt;/keyword&gt;&lt;keyword&gt;Seawater/*analysis/chemistry&lt;/keyword&gt;&lt;keyword&gt;Temperature&lt;/keyword&gt;&lt;keyword&gt;*Water Movements&lt;/keyword&gt;&lt;keyword&gt;*Wind&lt;/keyword&gt;&lt;/keywords&gt;&lt;dates&gt;&lt;year&gt;2009&lt;/year&gt;&lt;pub-dates&gt;&lt;date&gt;Nov 26&lt;/date&gt;&lt;/pub-dates&gt;&lt;/dates&gt;&lt;isbn&gt;1476-4687 (Electronic)&amp;#xD;0028-0836 (Linking)&lt;/isbn&gt;&lt;accession-num&gt;19940923&lt;/accession-num&gt;&lt;urls&gt;&lt;related-urls&gt;&lt;url&gt;https://www.ncbi.nlm.nih.gov/pubmed/19940923&lt;/url&gt;&lt;/related-urls&gt;&lt;/urls&gt;&lt;electronic-resource-num&gt;10.1038/nature08519&lt;/electronic-resource-num&gt;&lt;/record&gt;&lt;/Cite&gt;&lt;/EndNote&gt;</w:instrText>
      </w:r>
      <w:r w:rsidR="007D4055" w:rsidRPr="001E5FD8">
        <w:fldChar w:fldCharType="separate"/>
      </w:r>
      <w:r w:rsidR="007D4055" w:rsidRPr="001E5FD8">
        <w:rPr>
          <w:noProof/>
        </w:rPr>
        <w:t>(Biastoch et al. 2009)</w:t>
      </w:r>
      <w:r w:rsidR="007D4055" w:rsidRPr="001E5FD8">
        <w:fldChar w:fldCharType="end"/>
      </w:r>
      <w:r w:rsidR="003C296F" w:rsidRPr="001E5FD8">
        <w:t>. Other boundary currents</w:t>
      </w:r>
      <w:r w:rsidR="00C54A45" w:rsidRPr="001E5FD8">
        <w:t>,</w:t>
      </w:r>
      <w:r w:rsidR="003C296F" w:rsidRPr="001E5FD8">
        <w:t xml:space="preserve"> </w:t>
      </w:r>
      <w:r w:rsidR="00C54A45" w:rsidRPr="001E5FD8">
        <w:t>such as</w:t>
      </w:r>
      <w:r w:rsidR="003C296F" w:rsidRPr="001E5FD8">
        <w:t xml:space="preserve"> the E</w:t>
      </w:r>
      <w:r w:rsidR="00C54A45" w:rsidRPr="001E5FD8">
        <w:t xml:space="preserve">ast </w:t>
      </w:r>
      <w:r w:rsidR="003C296F" w:rsidRPr="001E5FD8">
        <w:t>A</w:t>
      </w:r>
      <w:r w:rsidR="00C54A45" w:rsidRPr="001E5FD8">
        <w:t xml:space="preserve">ustralian </w:t>
      </w:r>
      <w:r w:rsidR="003C296F" w:rsidRPr="001E5FD8">
        <w:t>C</w:t>
      </w:r>
      <w:r w:rsidR="00C54A45" w:rsidRPr="001E5FD8">
        <w:t>urrent,</w:t>
      </w:r>
      <w:r w:rsidR="003C296F" w:rsidRPr="001E5FD8">
        <w:t xml:space="preserve"> would also </w:t>
      </w:r>
      <w:r w:rsidR="00477677" w:rsidRPr="001E5FD8">
        <w:t xml:space="preserve">have </w:t>
      </w:r>
      <w:r w:rsidR="003C296F" w:rsidRPr="001E5FD8">
        <w:t>be</w:t>
      </w:r>
      <w:r w:rsidR="00477677" w:rsidRPr="001E5FD8">
        <w:t>en</w:t>
      </w:r>
      <w:r w:rsidR="003C296F" w:rsidRPr="001E5FD8">
        <w:t xml:space="preserve"> able to expand</w:t>
      </w:r>
      <w:r w:rsidR="00C54A45" w:rsidRPr="001E5FD8">
        <w:t>,</w:t>
      </w:r>
      <w:r w:rsidR="003C296F" w:rsidRPr="001E5FD8">
        <w:t xml:space="preserve"> and </w:t>
      </w:r>
      <w:r w:rsidR="00C54A45" w:rsidRPr="001E5FD8">
        <w:t xml:space="preserve">this current </w:t>
      </w:r>
      <w:r w:rsidR="003C296F" w:rsidRPr="001E5FD8">
        <w:t xml:space="preserve">may </w:t>
      </w:r>
      <w:r w:rsidR="00477677" w:rsidRPr="001E5FD8">
        <w:t xml:space="preserve">have </w:t>
      </w:r>
      <w:r w:rsidR="003C296F" w:rsidRPr="001E5FD8">
        <w:t>change</w:t>
      </w:r>
      <w:r w:rsidR="00477677" w:rsidRPr="001E5FD8">
        <w:t>d</w:t>
      </w:r>
      <w:r w:rsidR="003C296F" w:rsidRPr="001E5FD8">
        <w:t xml:space="preserve"> </w:t>
      </w:r>
      <w:r w:rsidR="00C54A45" w:rsidRPr="001E5FD8">
        <w:t>its flowpath from north of</w:t>
      </w:r>
      <w:r w:rsidR="003C296F" w:rsidRPr="001E5FD8">
        <w:t xml:space="preserve"> Chatham Rise</w:t>
      </w:r>
      <w:r w:rsidR="00C54A45" w:rsidRPr="001E5FD8">
        <w:t xml:space="preserve"> to the south of it</w:t>
      </w:r>
      <w:r w:rsidR="00554C88" w:rsidRPr="001E5FD8">
        <w:t xml:space="preserve"> </w:t>
      </w:r>
      <w:r w:rsidR="007D4055" w:rsidRPr="001E5FD8">
        <w:fldChar w:fldCharType="begin"/>
      </w:r>
      <w:r w:rsidR="007D4055" w:rsidRPr="001E5FD8">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007D4055" w:rsidRPr="001E5FD8">
        <w:fldChar w:fldCharType="separate"/>
      </w:r>
      <w:r w:rsidR="007D4055" w:rsidRPr="001E5FD8">
        <w:rPr>
          <w:noProof/>
        </w:rPr>
        <w:t>(Cortese et al. 2013)</w:t>
      </w:r>
      <w:r w:rsidR="007D4055" w:rsidRPr="001E5FD8">
        <w:fldChar w:fldCharType="end"/>
      </w:r>
      <w:r w:rsidR="003C296F" w:rsidRPr="001E5FD8">
        <w:t xml:space="preserve">. </w:t>
      </w:r>
      <w:r w:rsidR="00477677" w:rsidRPr="001E5FD8">
        <w:t>In contrast, t</w:t>
      </w:r>
      <w:r w:rsidR="003C296F" w:rsidRPr="001E5FD8">
        <w:t>he Brazil Current</w:t>
      </w:r>
      <w:r w:rsidRPr="001E5FD8">
        <w:t xml:space="preserve"> </w:t>
      </w:r>
      <w:r w:rsidR="003C296F" w:rsidRPr="001E5FD8">
        <w:t xml:space="preserve">is unlikely to </w:t>
      </w:r>
      <w:r w:rsidR="00477677" w:rsidRPr="001E5FD8">
        <w:t xml:space="preserve">have </w:t>
      </w:r>
      <w:r w:rsidR="003C296F" w:rsidRPr="001E5FD8">
        <w:t>change</w:t>
      </w:r>
      <w:r w:rsidR="00477677" w:rsidRPr="001E5FD8">
        <w:t>d</w:t>
      </w:r>
      <w:r w:rsidR="003C296F" w:rsidRPr="001E5FD8">
        <w:t xml:space="preserve"> substantially and </w:t>
      </w:r>
      <w:r w:rsidR="00C54A45" w:rsidRPr="001E5FD8">
        <w:t>shift</w:t>
      </w:r>
      <w:r w:rsidR="00477677" w:rsidRPr="001E5FD8">
        <w:t>ed</w:t>
      </w:r>
      <w:r w:rsidR="00C54A45" w:rsidRPr="001E5FD8">
        <w:t xml:space="preserve"> its flowpath into</w:t>
      </w:r>
      <w:r w:rsidR="003C296F" w:rsidRPr="001E5FD8">
        <w:t xml:space="preserve"> Drake Passage because of the inability of the ACC to be displaced substantially poleward through that region</w:t>
      </w:r>
      <w:r w:rsidR="00554C88" w:rsidRPr="001E5FD8">
        <w:t xml:space="preserve"> </w:t>
      </w:r>
      <w:r w:rsidR="007D4055" w:rsidRPr="001E5FD8">
        <w:fldChar w:fldCharType="begin"/>
      </w:r>
      <w:r w:rsidR="007D4055" w:rsidRPr="001E5FD8">
        <w:instrText xml:space="preserve"> ADDIN EN.CITE &lt;EndNote&gt;&lt;Cite&gt;&lt;Author&gt;Mazloff&lt;/Author&gt;&lt;Year&gt;2012&lt;/Year&gt;&lt;RecNum&gt;246&lt;/RecNum&gt;&lt;DisplayText&gt;(Mazloff 2012)&lt;/DisplayText&gt;&lt;record&gt;&lt;rec-number&gt;246&lt;/rec-number&gt;&lt;foreign-keys&gt;&lt;key app="EN" db-id="zrva9revlp2zv4ef9e7p5a2k2srpazvs0dss" timestamp="1557849225"&gt;246&lt;/key&gt;&lt;key app="ENWeb" db-id=""&gt;0&lt;/key&gt;&lt;/foreign-keys&gt;&lt;ref-type name="Journal Article"&gt;17&lt;/ref-type&gt;&lt;contributors&gt;&lt;authors&gt;&lt;author&gt;Mazloff, Matthew R.&lt;/author&gt;&lt;/authors&gt;&lt;/contributors&gt;&lt;titles&gt;&lt;title&gt;On the Sensitivity of the Drake Passage Transport to Air–Sea Momentum Flux&lt;/title&gt;&lt;secondary-title&gt;Journal of Climate&lt;/secondary-title&gt;&lt;/titles&gt;&lt;periodical&gt;&lt;full-title&gt;Journal of Climate&lt;/full-title&gt;&lt;/periodical&gt;&lt;pages&gt;2279-2290&lt;/pages&gt;&lt;volume&gt;25&lt;/volume&gt;&lt;number&gt;7&lt;/number&gt;&lt;dates&gt;&lt;year&gt;2012&lt;/year&gt;&lt;/dates&gt;&lt;isbn&gt;0894-8755&amp;#xD;1520-0442&lt;/isbn&gt;&lt;urls&gt;&lt;/urls&gt;&lt;electronic-resource-num&gt;10.1175/jcli-d-11-00030.1&lt;/electronic-resource-num&gt;&lt;/record&gt;&lt;/Cite&gt;&lt;/EndNote&gt;</w:instrText>
      </w:r>
      <w:r w:rsidR="007D4055" w:rsidRPr="001E5FD8">
        <w:fldChar w:fldCharType="separate"/>
      </w:r>
      <w:r w:rsidR="007D4055" w:rsidRPr="001E5FD8">
        <w:rPr>
          <w:noProof/>
        </w:rPr>
        <w:t>(Mazloff 2012)</w:t>
      </w:r>
      <w:r w:rsidR="007D4055" w:rsidRPr="001E5FD8">
        <w:fldChar w:fldCharType="end"/>
      </w:r>
      <w:r w:rsidR="003C296F" w:rsidRPr="001E5FD8">
        <w:t>. Changes in the boundary currents and fronts would</w:t>
      </w:r>
      <w:r w:rsidR="00477677" w:rsidRPr="001E5FD8">
        <w:t xml:space="preserve"> have</w:t>
      </w:r>
      <w:r w:rsidR="003C296F" w:rsidRPr="001E5FD8">
        <w:t xml:space="preserve"> impact</w:t>
      </w:r>
      <w:r w:rsidR="00477677" w:rsidRPr="001E5FD8">
        <w:t>ed</w:t>
      </w:r>
      <w:r w:rsidR="003C296F" w:rsidRPr="001E5FD8">
        <w:t xml:space="preserve"> not only the oceanic conditions but </w:t>
      </w:r>
      <w:r w:rsidR="00C54A45" w:rsidRPr="001E5FD8">
        <w:t>also</w:t>
      </w:r>
      <w:r w:rsidR="003C296F" w:rsidRPr="001E5FD8">
        <w:t xml:space="preserve"> </w:t>
      </w:r>
      <w:r w:rsidR="00477677" w:rsidRPr="001E5FD8">
        <w:t xml:space="preserve">have </w:t>
      </w:r>
      <w:r w:rsidR="003C296F" w:rsidRPr="001E5FD8">
        <w:t>influence</w:t>
      </w:r>
      <w:r w:rsidR="00477677" w:rsidRPr="001E5FD8">
        <w:t>d</w:t>
      </w:r>
      <w:r w:rsidR="003C296F" w:rsidRPr="001E5FD8">
        <w:t xml:space="preserve"> </w:t>
      </w:r>
      <w:r w:rsidR="00545BF6" w:rsidRPr="001E5FD8">
        <w:t>ecosystems within</w:t>
      </w:r>
      <w:r w:rsidR="003C296F" w:rsidRPr="001E5FD8">
        <w:t xml:space="preserve"> th</w:t>
      </w:r>
      <w:r w:rsidR="00015A43" w:rsidRPr="001E5FD8">
        <w:t>e SO</w:t>
      </w:r>
      <w:r w:rsidR="00554C88" w:rsidRPr="001E5FD8">
        <w:t xml:space="preserve"> and adjacent</w:t>
      </w:r>
      <w:r w:rsidR="003C296F" w:rsidRPr="001E5FD8">
        <w:t xml:space="preserve"> </w:t>
      </w:r>
      <w:r w:rsidR="00C54A45" w:rsidRPr="001E5FD8">
        <w:t xml:space="preserve">ocean </w:t>
      </w:r>
      <w:r w:rsidR="003C296F" w:rsidRPr="001E5FD8">
        <w:t xml:space="preserve">basins. An example of this is the effect of an increased Agulhas Current flow that would </w:t>
      </w:r>
      <w:r w:rsidR="00477677" w:rsidRPr="001E5FD8">
        <w:t xml:space="preserve">have </w:t>
      </w:r>
      <w:r w:rsidR="00C54A45" w:rsidRPr="001E5FD8">
        <w:t>inject</w:t>
      </w:r>
      <w:r w:rsidR="00477677" w:rsidRPr="001E5FD8">
        <w:t>ed</w:t>
      </w:r>
      <w:r w:rsidR="00C54A45" w:rsidRPr="001E5FD8">
        <w:t xml:space="preserve"> more </w:t>
      </w:r>
      <w:r w:rsidR="003C296F" w:rsidRPr="001E5FD8">
        <w:t>warm</w:t>
      </w:r>
      <w:r w:rsidR="00C54A45" w:rsidRPr="001E5FD8">
        <w:t>th</w:t>
      </w:r>
      <w:r w:rsidR="003C296F" w:rsidRPr="001E5FD8">
        <w:t xml:space="preserve"> </w:t>
      </w:r>
      <w:r w:rsidR="00C54A45" w:rsidRPr="001E5FD8">
        <w:t xml:space="preserve">into </w:t>
      </w:r>
      <w:r w:rsidR="003C296F" w:rsidRPr="001E5FD8">
        <w:t xml:space="preserve">the South Atlantic and </w:t>
      </w:r>
      <w:r w:rsidR="00551F14" w:rsidRPr="001E5FD8">
        <w:t>reduce</w:t>
      </w:r>
      <w:r w:rsidR="00477677" w:rsidRPr="001E5FD8">
        <w:t>d</w:t>
      </w:r>
      <w:r w:rsidR="00551F14" w:rsidRPr="001E5FD8">
        <w:t xml:space="preserve"> nutrient availab</w:t>
      </w:r>
      <w:r w:rsidR="00477677" w:rsidRPr="001E5FD8">
        <w:t>ility</w:t>
      </w:r>
      <w:r w:rsidR="00551F14" w:rsidRPr="001E5FD8">
        <w:t xml:space="preserve">, </w:t>
      </w:r>
      <w:r w:rsidR="00EA36AF" w:rsidRPr="001E5FD8">
        <w:t xml:space="preserve">substantially </w:t>
      </w:r>
      <w:r w:rsidR="00551F14" w:rsidRPr="001E5FD8">
        <w:t xml:space="preserve">damaging </w:t>
      </w:r>
      <w:r w:rsidR="00477677" w:rsidRPr="001E5FD8">
        <w:t xml:space="preserve">biological </w:t>
      </w:r>
      <w:r w:rsidR="00551F14" w:rsidRPr="001E5FD8">
        <w:t xml:space="preserve">productivity </w:t>
      </w:r>
      <w:r w:rsidR="00477677" w:rsidRPr="001E5FD8">
        <w:t>in</w:t>
      </w:r>
      <w:r w:rsidR="00EA36AF" w:rsidRPr="001E5FD8">
        <w:t xml:space="preserve"> the cold water Benguela Current </w:t>
      </w:r>
      <w:r w:rsidR="00F94620" w:rsidRPr="001E5FD8">
        <w:fldChar w:fldCharType="begin">
          <w:fldData xml:space="preserve">PEVuZE5vdGU+PENpdGU+PEF1dGhvcj5IdXRjaGluZ3M8L0F1dGhvcj48WWVhcj4yMDA5PC9ZZWFy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</w:fldData>
        </w:fldChar>
      </w:r>
      <w:r w:rsidR="00A771AE" w:rsidRPr="001E5FD8">
        <w:instrText xml:space="preserve"> ADDIN EN.CITE </w:instrText>
      </w:r>
      <w:r w:rsidR="00A771AE" w:rsidRPr="001E5FD8">
        <w:fldChar w:fldCharType="begin">
          <w:fldData xml:space="preserve">PEVuZE5vdGU+PENpdGU+PEF1dGhvcj5IdXRjaGluZ3M8L0F1dGhvcj48WWVhcj4yMDA5PC9ZZWFy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</w:fldData>
        </w:fldChar>
      </w:r>
      <w:r w:rsidR="00A771AE" w:rsidRPr="001E5FD8">
        <w:instrText xml:space="preserve"> ADDIN EN.CITE.DATA </w:instrText>
      </w:r>
      <w:r w:rsidR="00A771AE" w:rsidRPr="001E5FD8">
        <w:fldChar w:fldCharType="end"/>
      </w:r>
      <w:r w:rsidR="00F94620" w:rsidRPr="001E5FD8">
        <w:fldChar w:fldCharType="separate"/>
      </w:r>
      <w:r w:rsidR="00551F14" w:rsidRPr="001E5FD8">
        <w:rPr>
          <w:noProof/>
        </w:rPr>
        <w:t>(Hutchings et al. 2009, Tim et al. 2018)</w:t>
      </w:r>
      <w:r w:rsidR="00F94620" w:rsidRPr="001E5FD8">
        <w:fldChar w:fldCharType="end"/>
      </w:r>
      <w:r w:rsidR="007042E3" w:rsidRPr="001E5FD8">
        <w:t>.</w:t>
      </w:r>
    </w:p>
    <w:p w14:paraId="0E2E20D4" w14:textId="362B7257" w:rsidR="00F45BAC" w:rsidRPr="001E5FD8" w:rsidRDefault="0025109C" w:rsidP="00F45BAC">
      <w:pPr>
        <w:spacing w:line="480" w:lineRule="auto"/>
        <w:jc w:val="both"/>
      </w:pPr>
      <w:r w:rsidRPr="001E5FD8">
        <w:t>The reduced sea-</w:t>
      </w:r>
      <w:r w:rsidR="00EA36AF" w:rsidRPr="001E5FD8">
        <w:t xml:space="preserve">ice extent </w:t>
      </w:r>
      <w:r w:rsidR="007660B0" w:rsidRPr="001E5FD8">
        <w:t xml:space="preserve">in the SO </w:t>
      </w:r>
      <w:r w:rsidR="00EA36AF" w:rsidRPr="001E5FD8">
        <w:t xml:space="preserve">during MIS 5e </w:t>
      </w:r>
      <w:r w:rsidR="007660B0" w:rsidRPr="001E5FD8">
        <w:t>would have</w:t>
      </w:r>
      <w:r w:rsidR="00EA36AF" w:rsidRPr="001E5FD8">
        <w:t xml:space="preserve"> influence</w:t>
      </w:r>
      <w:r w:rsidR="007660B0" w:rsidRPr="001E5FD8">
        <w:t>d</w:t>
      </w:r>
      <w:r w:rsidR="00EA36AF" w:rsidRPr="001E5FD8">
        <w:t xml:space="preserve"> deep </w:t>
      </w:r>
      <w:r w:rsidR="00477677" w:rsidRPr="001E5FD8">
        <w:t xml:space="preserve">and bottom </w:t>
      </w:r>
      <w:r w:rsidR="00EA36AF" w:rsidRPr="001E5FD8">
        <w:t>water formation around Antarctica</w:t>
      </w:r>
      <w:r w:rsidR="00EE70EF" w:rsidRPr="001E5FD8">
        <w:t>. A reduc</w:t>
      </w:r>
      <w:r w:rsidR="00015A43" w:rsidRPr="001E5FD8">
        <w:t>tion in the</w:t>
      </w:r>
      <w:r w:rsidR="00827857" w:rsidRPr="001E5FD8">
        <w:t xml:space="preserve"> extent </w:t>
      </w:r>
      <w:r w:rsidR="00015A43" w:rsidRPr="001E5FD8">
        <w:t xml:space="preserve">of sea ice (and possibly also of ice shelves, see above) </w:t>
      </w:r>
      <w:r w:rsidR="00827857" w:rsidRPr="001E5FD8">
        <w:t>would have resulted in less</w:t>
      </w:r>
      <w:r w:rsidR="00EE70EF" w:rsidRPr="001E5FD8">
        <w:t xml:space="preserve"> </w:t>
      </w:r>
      <w:r w:rsidR="00015A43" w:rsidRPr="001E5FD8">
        <w:t xml:space="preserve">formation of dense shelf waters by </w:t>
      </w:r>
      <w:r w:rsidR="00EE70EF" w:rsidRPr="001E5FD8">
        <w:t>brine rejection</w:t>
      </w:r>
      <w:r w:rsidR="00015A43" w:rsidRPr="001E5FD8">
        <w:t xml:space="preserve"> (and by super-cooling in ice-shelf cavities)</w:t>
      </w:r>
      <w:r w:rsidR="00477677" w:rsidRPr="001E5FD8">
        <w:t>,</w:t>
      </w:r>
      <w:r w:rsidR="00827857" w:rsidRPr="001E5FD8">
        <w:t xml:space="preserve"> which in turn would have reduced the rate of deep </w:t>
      </w:r>
      <w:r w:rsidR="00477677" w:rsidRPr="001E5FD8">
        <w:t xml:space="preserve">and bottom </w:t>
      </w:r>
      <w:r w:rsidR="00827857" w:rsidRPr="001E5FD8">
        <w:t>water mass produ</w:t>
      </w:r>
      <w:r w:rsidR="00033295" w:rsidRPr="001E5FD8">
        <w:t>ction in the SO and</w:t>
      </w:r>
      <w:r w:rsidR="007660B0" w:rsidRPr="001E5FD8">
        <w:t xml:space="preserve"> </w:t>
      </w:r>
      <w:r w:rsidR="00EA36AF" w:rsidRPr="001E5FD8">
        <w:t>cause</w:t>
      </w:r>
      <w:r w:rsidR="007660B0" w:rsidRPr="001E5FD8">
        <w:t>d</w:t>
      </w:r>
      <w:r w:rsidR="00EA36AF" w:rsidRPr="001E5FD8">
        <w:t xml:space="preserve"> a subsequent warming of abyssal waters</w:t>
      </w:r>
      <w:r w:rsidR="00554C88" w:rsidRPr="001E5FD8">
        <w:t xml:space="preserve"> </w:t>
      </w:r>
      <w:r w:rsidR="007D4055" w:rsidRPr="001E5FD8">
        <w:fldChar w:fldCharType="begin">
          <w:fldData xml:space="preserve">PEVuZE5vdGU+PENpdGU+PEF1dGhvcj5Bcm1hbmQ8L0F1dGhvcj48WWVhcj4yMDAzPC9ZZWFyPjxS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</w:fldData>
        </w:fldChar>
      </w:r>
      <w:r w:rsidR="007D4055" w:rsidRPr="001E5FD8">
        <w:instrText xml:space="preserve"> ADDIN EN.CITE </w:instrText>
      </w:r>
      <w:r w:rsidR="007D4055" w:rsidRPr="001E5FD8">
        <w:fldChar w:fldCharType="begin">
          <w:fldData xml:space="preserve">PEVuZE5vdGU+PENpdGU+PEF1dGhvcj5Bcm1hbmQ8L0F1dGhvcj48WWVhcj4yMDAzPC9ZZWFyPjxS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</w:fldData>
        </w:fldChar>
      </w:r>
      <w:r w:rsidR="007D4055" w:rsidRPr="001E5FD8">
        <w:instrText xml:space="preserve"> ADDIN EN.CITE.DATA </w:instrText>
      </w:r>
      <w:r w:rsidR="007D4055" w:rsidRPr="001E5FD8">
        <w:fldChar w:fldCharType="end"/>
      </w:r>
      <w:r w:rsidR="007D4055" w:rsidRPr="001E5FD8">
        <w:fldChar w:fldCharType="separate"/>
      </w:r>
      <w:r w:rsidR="007D4055" w:rsidRPr="001E5FD8">
        <w:rPr>
          <w:noProof/>
        </w:rPr>
        <w:t>(Armand &amp; Leventer 2003, Ferrari et al. 2014)</w:t>
      </w:r>
      <w:r w:rsidR="007D4055" w:rsidRPr="001E5FD8">
        <w:fldChar w:fldCharType="end"/>
      </w:r>
      <w:r w:rsidR="00EA36AF" w:rsidRPr="001E5FD8">
        <w:t xml:space="preserve">. Reductions in </w:t>
      </w:r>
      <w:r w:rsidR="007660B0" w:rsidRPr="001E5FD8">
        <w:t xml:space="preserve">formation of southern-sourced cold </w:t>
      </w:r>
      <w:r w:rsidR="00EA36AF" w:rsidRPr="001E5FD8">
        <w:t xml:space="preserve">deep </w:t>
      </w:r>
      <w:r w:rsidR="00477677" w:rsidRPr="001E5FD8">
        <w:t xml:space="preserve">and bottom </w:t>
      </w:r>
      <w:r w:rsidR="00EA36AF" w:rsidRPr="001E5FD8">
        <w:t>water</w:t>
      </w:r>
      <w:r w:rsidR="00477677" w:rsidRPr="001E5FD8">
        <w:t>s</w:t>
      </w:r>
      <w:r w:rsidR="00EA36AF" w:rsidRPr="001E5FD8">
        <w:t xml:space="preserve"> </w:t>
      </w:r>
      <w:r w:rsidR="007660B0" w:rsidRPr="001E5FD8">
        <w:lastRenderedPageBreak/>
        <w:t>would</w:t>
      </w:r>
      <w:r w:rsidR="00EA36AF" w:rsidRPr="001E5FD8">
        <w:t xml:space="preserve"> have </w:t>
      </w:r>
      <w:r w:rsidR="007660B0" w:rsidRPr="001E5FD8">
        <w:t xml:space="preserve">had </w:t>
      </w:r>
      <w:r w:rsidR="00EA36AF" w:rsidRPr="001E5FD8">
        <w:t xml:space="preserve">far reaching </w:t>
      </w:r>
      <w:r w:rsidR="007660B0" w:rsidRPr="001E5FD8">
        <w:t>consequences for</w:t>
      </w:r>
      <w:r w:rsidR="00EA36AF" w:rsidRPr="001E5FD8">
        <w:t xml:space="preserve"> the </w:t>
      </w:r>
      <w:r w:rsidR="007660B0" w:rsidRPr="001E5FD8">
        <w:t xml:space="preserve">water column </w:t>
      </w:r>
      <w:r w:rsidR="00EA36AF" w:rsidRPr="001E5FD8">
        <w:t xml:space="preserve">structure of the </w:t>
      </w:r>
      <w:r w:rsidR="00063DF6" w:rsidRPr="001E5FD8">
        <w:t>World O</w:t>
      </w:r>
      <w:r w:rsidR="00EA36AF" w:rsidRPr="001E5FD8">
        <w:t>cean</w:t>
      </w:r>
      <w:r w:rsidR="00015A43" w:rsidRPr="001E5FD8">
        <w:t>. This is because the reduction of SO deep- and bottom water masses</w:t>
      </w:r>
      <w:r w:rsidR="00EA36AF" w:rsidRPr="001E5FD8">
        <w:t xml:space="preserve"> </w:t>
      </w:r>
      <w:r w:rsidR="007660B0" w:rsidRPr="001E5FD8">
        <w:t>probably resulted in a</w:t>
      </w:r>
      <w:r w:rsidR="00EA36AF" w:rsidRPr="001E5FD8">
        <w:t xml:space="preserve"> slowdown </w:t>
      </w:r>
      <w:r w:rsidR="007660B0" w:rsidRPr="001E5FD8">
        <w:t>of</w:t>
      </w:r>
      <w:r w:rsidR="00EA36AF" w:rsidRPr="001E5FD8">
        <w:t xml:space="preserve"> SO</w:t>
      </w:r>
      <w:r w:rsidR="009D4DF1" w:rsidRPr="001E5FD8">
        <w:t xml:space="preserve"> </w:t>
      </w:r>
      <w:r w:rsidR="00063DF6" w:rsidRPr="001E5FD8">
        <w:t xml:space="preserve">circulation </w:t>
      </w:r>
      <w:r w:rsidR="00A34079" w:rsidRPr="001E5FD8">
        <w:t xml:space="preserve">and therefore </w:t>
      </w:r>
      <w:r w:rsidR="00063DF6" w:rsidRPr="001E5FD8">
        <w:t>Atlantic Meri</w:t>
      </w:r>
      <w:r w:rsidR="007A17EC" w:rsidRPr="001E5FD8">
        <w:t>dional Overturning Circulation</w:t>
      </w:r>
      <w:r w:rsidR="007660B0" w:rsidRPr="001E5FD8">
        <w:t>, which in turn</w:t>
      </w:r>
      <w:r w:rsidR="00EA36AF" w:rsidRPr="001E5FD8">
        <w:t xml:space="preserve"> may </w:t>
      </w:r>
      <w:r w:rsidR="007660B0" w:rsidRPr="001E5FD8">
        <w:t>have</w:t>
      </w:r>
      <w:r w:rsidR="00EA36AF" w:rsidRPr="001E5FD8">
        <w:t xml:space="preserve"> </w:t>
      </w:r>
      <w:r w:rsidR="002D4C2F" w:rsidRPr="001E5FD8">
        <w:t>delay</w:t>
      </w:r>
      <w:r w:rsidR="007660B0" w:rsidRPr="001E5FD8">
        <w:t>ed</w:t>
      </w:r>
      <w:r w:rsidR="002D4C2F" w:rsidRPr="001E5FD8">
        <w:t xml:space="preserve"> the re-initiation of N</w:t>
      </w:r>
      <w:r w:rsidR="007A17EC" w:rsidRPr="001E5FD8">
        <w:t xml:space="preserve">orth Atlantic Deep Water </w:t>
      </w:r>
      <w:r w:rsidR="002D4C2F" w:rsidRPr="001E5FD8">
        <w:t>formation</w:t>
      </w:r>
      <w:r w:rsidR="007660B0" w:rsidRPr="001E5FD8">
        <w:t>,</w:t>
      </w:r>
      <w:r w:rsidR="002D4C2F" w:rsidRPr="001E5FD8">
        <w:t xml:space="preserve"> following </w:t>
      </w:r>
      <w:r w:rsidR="007660B0" w:rsidRPr="001E5FD8">
        <w:t xml:space="preserve">its </w:t>
      </w:r>
      <w:r w:rsidR="002D4C2F" w:rsidRPr="001E5FD8">
        <w:t xml:space="preserve">initial shutdown </w:t>
      </w:r>
      <w:r w:rsidR="007660B0" w:rsidRPr="001E5FD8">
        <w:t>at the beginning of MIS 5e due to</w:t>
      </w:r>
      <w:r w:rsidR="002D4C2F" w:rsidRPr="001E5FD8">
        <w:t xml:space="preserve"> meltwater stratification in the North Atlantic</w:t>
      </w:r>
      <w:r w:rsidR="00827857" w:rsidRPr="001E5FD8">
        <w:t xml:space="preserve"> </w:t>
      </w:r>
      <w:r w:rsidR="00827857" w:rsidRPr="001E5FD8">
        <w:fldChar w:fldCharType="begin">
          <w:fldData xml:space="preserve">PEVuZE5vdGU+PENpdGU+PEF1dGhvcj5NYXJpbm88L0F1dGhvcj48WWVhcj4yMDE1PC9ZZWFyPjxS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</w:fldData>
        </w:fldChar>
      </w:r>
      <w:r w:rsidR="00827857" w:rsidRPr="001E5FD8">
        <w:instrText xml:space="preserve"> ADDIN EN.CITE </w:instrText>
      </w:r>
      <w:r w:rsidR="00827857" w:rsidRPr="001E5FD8">
        <w:fldChar w:fldCharType="begin">
          <w:fldData xml:space="preserve">PEVuZE5vdGU+PENpdGU+PEF1dGhvcj5NYXJpbm88L0F1dGhvcj48WWVhcj4yMDE1PC9ZZWFyPjxS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</w:fldData>
        </w:fldChar>
      </w:r>
      <w:r w:rsidR="00827857" w:rsidRPr="001E5FD8">
        <w:instrText xml:space="preserve"> ADDIN EN.CITE.DATA </w:instrText>
      </w:r>
      <w:r w:rsidR="00827857" w:rsidRPr="001E5FD8">
        <w:fldChar w:fldCharType="end"/>
      </w:r>
      <w:r w:rsidR="00827857" w:rsidRPr="001E5FD8">
        <w:fldChar w:fldCharType="separate"/>
      </w:r>
      <w:r w:rsidR="00827857" w:rsidRPr="001E5FD8">
        <w:rPr>
          <w:noProof/>
        </w:rPr>
        <w:t>(Marino et al. 2015, Holloway et al. 2017)</w:t>
      </w:r>
      <w:r w:rsidR="00827857" w:rsidRPr="001E5FD8">
        <w:fldChar w:fldCharType="end"/>
      </w:r>
      <w:r w:rsidR="002D4C2F" w:rsidRPr="001E5FD8">
        <w:t xml:space="preserve">. </w:t>
      </w:r>
      <w:r w:rsidR="008B5463" w:rsidRPr="001E5FD8">
        <w:t>The possible</w:t>
      </w:r>
      <w:r w:rsidR="002D4C2F" w:rsidRPr="001E5FD8">
        <w:t xml:space="preserve"> impact </w:t>
      </w:r>
      <w:r w:rsidR="00C574B4" w:rsidRPr="001E5FD8">
        <w:t xml:space="preserve">of sea-ice decrease in the SO </w:t>
      </w:r>
      <w:r w:rsidR="007A17EC" w:rsidRPr="001E5FD8">
        <w:t>on North Atlantic Deep Water</w:t>
      </w:r>
      <w:r w:rsidR="002D4C2F" w:rsidRPr="001E5FD8">
        <w:t xml:space="preserve"> formation </w:t>
      </w:r>
      <w:r w:rsidR="007660B0" w:rsidRPr="001E5FD8">
        <w:t>gives</w:t>
      </w:r>
      <w:r w:rsidR="00015A43" w:rsidRPr="001E5FD8">
        <w:t xml:space="preserve"> evidence of its importance for</w:t>
      </w:r>
      <w:r w:rsidR="002D4C2F" w:rsidRPr="001E5FD8">
        <w:t xml:space="preserve"> global ocean and atmosphere interactions</w:t>
      </w:r>
      <w:r w:rsidR="009901AA" w:rsidRPr="001E5FD8">
        <w:t>,</w:t>
      </w:r>
      <w:r w:rsidR="002D4C2F" w:rsidRPr="001E5FD8">
        <w:t xml:space="preserve"> and how crucial it is to gain a better understanding of </w:t>
      </w:r>
      <w:r w:rsidR="009901AA" w:rsidRPr="001E5FD8">
        <w:t xml:space="preserve">past changes </w:t>
      </w:r>
      <w:r w:rsidR="00C574B4" w:rsidRPr="001E5FD8">
        <w:t>for</w:t>
      </w:r>
      <w:r w:rsidR="009901AA" w:rsidRPr="001E5FD8">
        <w:t xml:space="preserve"> predict</w:t>
      </w:r>
      <w:r w:rsidR="00C574B4" w:rsidRPr="001E5FD8">
        <w:t>ing</w:t>
      </w:r>
      <w:r w:rsidR="002D4C2F" w:rsidRPr="001E5FD8">
        <w:t xml:space="preserve"> future changes.</w:t>
      </w:r>
    </w:p>
    <w:p w14:paraId="712DEB40" w14:textId="135015E7" w:rsidR="006565F5" w:rsidRPr="001E5FD8" w:rsidRDefault="006565F5" w:rsidP="00D904E0">
      <w:pPr>
        <w:pStyle w:val="ListParagraph"/>
        <w:numPr>
          <w:ilvl w:val="0"/>
          <w:numId w:val="2"/>
        </w:numPr>
        <w:spacing w:line="480" w:lineRule="auto"/>
        <w:jc w:val="both"/>
        <w:rPr>
          <w:b/>
          <w:sz w:val="24"/>
          <w:szCs w:val="24"/>
          <w:u w:val="single"/>
        </w:rPr>
      </w:pPr>
      <w:r w:rsidRPr="001E5FD8">
        <w:rPr>
          <w:b/>
          <w:sz w:val="24"/>
          <w:szCs w:val="24"/>
          <w:u w:val="single"/>
        </w:rPr>
        <w:t>Conclusions</w:t>
      </w:r>
    </w:p>
    <w:p w14:paraId="3BD4C998" w14:textId="45FF76A8" w:rsidR="00E252C3" w:rsidRPr="001E5FD8" w:rsidRDefault="00015A43" w:rsidP="00170056">
      <w:pPr>
        <w:spacing w:line="480" w:lineRule="auto"/>
        <w:jc w:val="both"/>
      </w:pPr>
      <w:r w:rsidRPr="001E5FD8">
        <w:t>T</w:t>
      </w:r>
      <w:r w:rsidR="00A34079" w:rsidRPr="001E5FD8">
        <w:t xml:space="preserve">he available </w:t>
      </w:r>
      <w:r w:rsidR="00DF61CE" w:rsidRPr="001E5FD8">
        <w:t xml:space="preserve">SST </w:t>
      </w:r>
      <w:r w:rsidR="00A34079" w:rsidRPr="001E5FD8">
        <w:t>records</w:t>
      </w:r>
      <w:r w:rsidR="00DF61CE" w:rsidRPr="001E5FD8">
        <w:t xml:space="preserve"> from the SO</w:t>
      </w:r>
      <w:r w:rsidRPr="001E5FD8">
        <w:t xml:space="preserve"> indicate that</w:t>
      </w:r>
      <w:r w:rsidR="00A34079" w:rsidRPr="001E5FD8">
        <w:t xml:space="preserve"> the</w:t>
      </w:r>
      <w:r w:rsidRPr="001E5FD8">
        <w:t xml:space="preserve"> SST</w:t>
      </w:r>
      <w:r w:rsidR="00A34079" w:rsidRPr="001E5FD8">
        <w:t xml:space="preserve"> </w:t>
      </w:r>
      <w:r w:rsidR="00DF61CE" w:rsidRPr="001E5FD8">
        <w:t>maximum</w:t>
      </w:r>
      <w:r w:rsidRPr="001E5FD8">
        <w:t xml:space="preserve"> during </w:t>
      </w:r>
      <w:r w:rsidR="00A34079" w:rsidRPr="001E5FD8">
        <w:t xml:space="preserve">MIS 5e in the Atlantic, Indian and Pacific sectors occurred </w:t>
      </w:r>
      <w:r w:rsidR="00D416D3" w:rsidRPr="001E5FD8">
        <w:t xml:space="preserve">on average </w:t>
      </w:r>
      <w:r w:rsidR="00B140C1" w:rsidRPr="001E5FD8">
        <w:t>at 127.4 ± 1</w:t>
      </w:r>
      <w:r w:rsidR="00A34079" w:rsidRPr="001E5FD8">
        <w:t>.</w:t>
      </w:r>
      <w:r w:rsidR="00B140C1" w:rsidRPr="001E5FD8">
        <w:t>1</w:t>
      </w:r>
      <w:r w:rsidR="00A34079" w:rsidRPr="001E5FD8">
        <w:t xml:space="preserve"> ka, 128.</w:t>
      </w:r>
      <w:r w:rsidR="00B140C1" w:rsidRPr="001E5FD8">
        <w:t>7</w:t>
      </w:r>
      <w:r w:rsidR="00A34079" w:rsidRPr="001E5FD8">
        <w:t xml:space="preserve"> ± 0.</w:t>
      </w:r>
      <w:r w:rsidR="00B140C1" w:rsidRPr="001E5FD8">
        <w:t>8</w:t>
      </w:r>
      <w:r w:rsidR="00A34079" w:rsidRPr="001E5FD8">
        <w:t xml:space="preserve"> ka and 124.9 ± 3.6 ka</w:t>
      </w:r>
      <w:r w:rsidR="00F55FF7" w:rsidRPr="001E5FD8">
        <w:t>,</w:t>
      </w:r>
      <w:r w:rsidR="00A34079" w:rsidRPr="001E5FD8">
        <w:t xml:space="preserve"> r</w:t>
      </w:r>
      <w:r w:rsidRPr="001E5FD8">
        <w:t>espectively. Whilst SSTs</w:t>
      </w:r>
      <w:r w:rsidR="00A34079" w:rsidRPr="001E5FD8">
        <w:t xml:space="preserve"> </w:t>
      </w:r>
      <w:r w:rsidRPr="001E5FD8">
        <w:t>seem</w:t>
      </w:r>
      <w:r w:rsidR="00DF61CE" w:rsidRPr="001E5FD8">
        <w:t xml:space="preserve"> to have </w:t>
      </w:r>
      <w:r w:rsidRPr="001E5FD8">
        <w:t>peaked</w:t>
      </w:r>
      <w:r w:rsidR="00DF61CE" w:rsidRPr="001E5FD8">
        <w:t xml:space="preserve"> simultaneously</w:t>
      </w:r>
      <w:r w:rsidR="00A34079" w:rsidRPr="001E5FD8">
        <w:t xml:space="preserve"> within the age uncertainties </w:t>
      </w:r>
      <w:r w:rsidR="00DF61CE" w:rsidRPr="001E5FD8">
        <w:t>in all three</w:t>
      </w:r>
      <w:r w:rsidR="00A34079" w:rsidRPr="001E5FD8">
        <w:t xml:space="preserve"> sectors, the </w:t>
      </w:r>
      <w:r w:rsidR="00DF61CE" w:rsidRPr="001E5FD8">
        <w:t xml:space="preserve">maximum SSTs in several records from the </w:t>
      </w:r>
      <w:r w:rsidR="00A34079" w:rsidRPr="001E5FD8">
        <w:t xml:space="preserve">Pacific sector </w:t>
      </w:r>
      <w:r w:rsidR="00DF61CE" w:rsidRPr="001E5FD8">
        <w:t>occurred</w:t>
      </w:r>
      <w:r w:rsidR="00A34079" w:rsidRPr="001E5FD8">
        <w:t xml:space="preserve"> much later</w:t>
      </w:r>
      <w:r w:rsidRPr="001E5FD8">
        <w:t xml:space="preserve"> than in those </w:t>
      </w:r>
      <w:r w:rsidR="00D416D3" w:rsidRPr="001E5FD8">
        <w:t>from the Atlantic and Indian sectors</w:t>
      </w:r>
      <w:r w:rsidR="00DF61CE" w:rsidRPr="001E5FD8">
        <w:t>, suggesting</w:t>
      </w:r>
      <w:r w:rsidR="00A34079" w:rsidRPr="001E5FD8">
        <w:t xml:space="preserve"> that peak warming was not synchronous throughout the SO.</w:t>
      </w:r>
      <w:r w:rsidR="006565F5" w:rsidRPr="001E5FD8">
        <w:t xml:space="preserve"> </w:t>
      </w:r>
      <w:r w:rsidR="00A34079" w:rsidRPr="001E5FD8">
        <w:t>T</w:t>
      </w:r>
      <w:r w:rsidR="006565F5" w:rsidRPr="001E5FD8">
        <w:t>he</w:t>
      </w:r>
      <w:r w:rsidR="002543AC" w:rsidRPr="001E5FD8">
        <w:t xml:space="preserve"> low number and limited geographical coverage</w:t>
      </w:r>
      <w:r w:rsidR="006565F5" w:rsidRPr="001E5FD8">
        <w:t xml:space="preserve"> of </w:t>
      </w:r>
      <w:r w:rsidR="002543AC" w:rsidRPr="001E5FD8">
        <w:t>records</w:t>
      </w:r>
      <w:r w:rsidR="00A34079" w:rsidRPr="001E5FD8">
        <w:t xml:space="preserve"> </w:t>
      </w:r>
      <w:r w:rsidR="006565F5" w:rsidRPr="001E5FD8">
        <w:t>prevent</w:t>
      </w:r>
      <w:r w:rsidR="00A34079" w:rsidRPr="001E5FD8">
        <w:t>s</w:t>
      </w:r>
      <w:r w:rsidR="006565F5" w:rsidRPr="001E5FD8">
        <w:t xml:space="preserve"> statistical analys</w:t>
      </w:r>
      <w:r w:rsidR="002543AC" w:rsidRPr="001E5FD8">
        <w:t>e</w:t>
      </w:r>
      <w:r w:rsidR="006565F5" w:rsidRPr="001E5FD8">
        <w:t xml:space="preserve">s. Nonetheless, the </w:t>
      </w:r>
      <w:r w:rsidR="00D416D3" w:rsidRPr="001E5FD8">
        <w:t xml:space="preserve">peak SST ages </w:t>
      </w:r>
      <w:r w:rsidR="00A34079" w:rsidRPr="001E5FD8">
        <w:t xml:space="preserve">from </w:t>
      </w:r>
      <w:r w:rsidR="00D416D3" w:rsidRPr="001E5FD8">
        <w:t xml:space="preserve">cores in the </w:t>
      </w:r>
      <w:r w:rsidR="00A34079" w:rsidRPr="001E5FD8">
        <w:t xml:space="preserve">Atlantic and Indian sectors indicate that </w:t>
      </w:r>
      <w:r w:rsidR="00D416D3" w:rsidRPr="001E5FD8">
        <w:t>maximum</w:t>
      </w:r>
      <w:r w:rsidR="00A34079" w:rsidRPr="001E5FD8">
        <w:t xml:space="preserve"> SSTs </w:t>
      </w:r>
      <w:r w:rsidR="00D416D3" w:rsidRPr="001E5FD8">
        <w:t>there were reached</w:t>
      </w:r>
      <w:r w:rsidR="00BF7925" w:rsidRPr="001E5FD8">
        <w:t xml:space="preserve"> concurrently with</w:t>
      </w:r>
      <w:r w:rsidR="006565F5" w:rsidRPr="001E5FD8">
        <w:t xml:space="preserve"> peak </w:t>
      </w:r>
      <w:r w:rsidR="002543AC" w:rsidRPr="001E5FD8">
        <w:t>atmospheric temp</w:t>
      </w:r>
      <w:r w:rsidR="00D454E6" w:rsidRPr="001E5FD8">
        <w:t>e</w:t>
      </w:r>
      <w:r w:rsidR="002543AC" w:rsidRPr="001E5FD8">
        <w:t>ratures</w:t>
      </w:r>
      <w:r w:rsidR="006565F5" w:rsidRPr="001E5FD8">
        <w:t xml:space="preserve"> measured in </w:t>
      </w:r>
      <w:r w:rsidR="00E9205B" w:rsidRPr="001E5FD8">
        <w:t xml:space="preserve">Antarctic </w:t>
      </w:r>
      <w:r w:rsidR="006565F5" w:rsidRPr="001E5FD8">
        <w:t>ice cores</w:t>
      </w:r>
      <w:r w:rsidR="00BF7925" w:rsidRPr="001E5FD8">
        <w:t xml:space="preserve"> (12</w:t>
      </w:r>
      <w:r w:rsidR="00E252C3" w:rsidRPr="001E5FD8">
        <w:t>7.7</w:t>
      </w:r>
      <w:r w:rsidR="00BF7925" w:rsidRPr="001E5FD8">
        <w:t xml:space="preserve"> ka)</w:t>
      </w:r>
      <w:r w:rsidR="006565F5" w:rsidRPr="001E5FD8">
        <w:t>.</w:t>
      </w:r>
      <w:r w:rsidR="00BF7925" w:rsidRPr="001E5FD8">
        <w:t xml:space="preserve"> </w:t>
      </w:r>
    </w:p>
    <w:p w14:paraId="713DAAC3" w14:textId="3ECF569F" w:rsidR="00E252C3" w:rsidRPr="001E5FD8" w:rsidRDefault="006565F5" w:rsidP="00170056">
      <w:pPr>
        <w:spacing w:line="480" w:lineRule="auto"/>
        <w:jc w:val="both"/>
      </w:pPr>
      <w:r w:rsidRPr="001E5FD8">
        <w:t xml:space="preserve">The age ranges for </w:t>
      </w:r>
      <w:r w:rsidR="00BF7925" w:rsidRPr="001E5FD8">
        <w:t xml:space="preserve">MIS 5e </w:t>
      </w:r>
      <w:r w:rsidRPr="001E5FD8">
        <w:t xml:space="preserve">sea ice minima </w:t>
      </w:r>
      <w:r w:rsidR="00E9205B" w:rsidRPr="001E5FD8">
        <w:t xml:space="preserve">in the SO </w:t>
      </w:r>
      <w:r w:rsidRPr="001E5FD8">
        <w:t>are consistent with ice core</w:t>
      </w:r>
      <w:r w:rsidR="00E9205B" w:rsidRPr="001E5FD8">
        <w:t xml:space="preserve"> proxy-based</w:t>
      </w:r>
      <w:r w:rsidR="0025109C" w:rsidRPr="001E5FD8">
        <w:t xml:space="preserve"> estimates of sea-</w:t>
      </w:r>
      <w:r w:rsidRPr="001E5FD8">
        <w:t>ice extent but there is</w:t>
      </w:r>
      <w:r w:rsidR="00015A43" w:rsidRPr="001E5FD8">
        <w:t xml:space="preserve"> a clear need for more</w:t>
      </w:r>
      <w:r w:rsidRPr="001E5FD8">
        <w:t xml:space="preserve"> </w:t>
      </w:r>
      <w:r w:rsidR="00E9205B" w:rsidRPr="001E5FD8">
        <w:t xml:space="preserve">marine </w:t>
      </w:r>
      <w:r w:rsidRPr="001E5FD8">
        <w:t xml:space="preserve">records </w:t>
      </w:r>
      <w:r w:rsidR="00015A43" w:rsidRPr="001E5FD8">
        <w:t xml:space="preserve">from the Antarctic Zone </w:t>
      </w:r>
      <w:r w:rsidRPr="001E5FD8">
        <w:t xml:space="preserve">to better constrain the exact timing </w:t>
      </w:r>
      <w:r w:rsidR="00345E3A" w:rsidRPr="001E5FD8">
        <w:t xml:space="preserve">and position </w:t>
      </w:r>
      <w:r w:rsidRPr="001E5FD8">
        <w:t>of minimum sea</w:t>
      </w:r>
      <w:r w:rsidR="0025109C" w:rsidRPr="001E5FD8">
        <w:t>-</w:t>
      </w:r>
      <w:r w:rsidRPr="001E5FD8">
        <w:t>ice extent</w:t>
      </w:r>
      <w:r w:rsidR="00E9205B" w:rsidRPr="001E5FD8">
        <w:t xml:space="preserve"> during MIS 5e</w:t>
      </w:r>
      <w:r w:rsidR="007C16A5" w:rsidRPr="001E5FD8">
        <w:t xml:space="preserve">. </w:t>
      </w:r>
      <w:r w:rsidR="00015A43" w:rsidRPr="001E5FD8">
        <w:t>Better</w:t>
      </w:r>
      <w:r w:rsidR="00E252C3" w:rsidRPr="001E5FD8">
        <w:t xml:space="preserve"> </w:t>
      </w:r>
      <w:r w:rsidR="00866627" w:rsidRPr="001E5FD8">
        <w:t xml:space="preserve">constrained </w:t>
      </w:r>
      <w:r w:rsidR="00015A43" w:rsidRPr="001E5FD8">
        <w:t>ages for minimum WSIE will</w:t>
      </w:r>
      <w:r w:rsidR="00E252C3" w:rsidRPr="001E5FD8">
        <w:t xml:space="preserve"> h</w:t>
      </w:r>
      <w:r w:rsidR="00866627" w:rsidRPr="001E5FD8">
        <w:t xml:space="preserve">elp </w:t>
      </w:r>
      <w:r w:rsidR="00015A43" w:rsidRPr="001E5FD8">
        <w:t xml:space="preserve">to </w:t>
      </w:r>
      <w:r w:rsidR="00866627" w:rsidRPr="001E5FD8">
        <w:t xml:space="preserve">interrogate </w:t>
      </w:r>
      <w:r w:rsidR="00015A43" w:rsidRPr="001E5FD8">
        <w:t>whether an observed temporal</w:t>
      </w:r>
      <w:r w:rsidR="00866627" w:rsidRPr="001E5FD8">
        <w:t xml:space="preserve"> offset between peak SSTs and minimum WSIE in cores PS2276-4 and PS58/271-1</w:t>
      </w:r>
      <w:r w:rsidR="00015A43" w:rsidRPr="001E5FD8">
        <w:t xml:space="preserve"> is an artefact or not</w:t>
      </w:r>
      <w:r w:rsidR="00345E3A" w:rsidRPr="001E5FD8">
        <w:t xml:space="preserve">. The addition of the new sea ice record from </w:t>
      </w:r>
      <w:r w:rsidR="00D416D3" w:rsidRPr="001E5FD8">
        <w:t xml:space="preserve">site </w:t>
      </w:r>
      <w:r w:rsidR="00015A43" w:rsidRPr="001E5FD8">
        <w:t>TPC288 constrains the WSIE</w:t>
      </w:r>
      <w:r w:rsidR="00345E3A" w:rsidRPr="001E5FD8">
        <w:t xml:space="preserve"> minimum </w:t>
      </w:r>
      <w:r w:rsidR="00015A43" w:rsidRPr="001E5FD8">
        <w:t xml:space="preserve">at this site </w:t>
      </w:r>
      <w:r w:rsidR="00345E3A" w:rsidRPr="001E5FD8">
        <w:t>to 129.3 ± 0.6 ka, consistent with the previously published records</w:t>
      </w:r>
      <w:r w:rsidR="00015A43" w:rsidRPr="001E5FD8">
        <w:t xml:space="preserve"> from the Atlantic sector</w:t>
      </w:r>
      <w:r w:rsidR="00345E3A" w:rsidRPr="001E5FD8">
        <w:t xml:space="preserve">. </w:t>
      </w:r>
      <w:r w:rsidR="00AA3798" w:rsidRPr="001E5FD8">
        <w:t xml:space="preserve">Despite the paucity of </w:t>
      </w:r>
      <w:r w:rsidR="00AA3798" w:rsidRPr="001E5FD8">
        <w:lastRenderedPageBreak/>
        <w:t xml:space="preserve">records from the Indian </w:t>
      </w:r>
      <w:r w:rsidR="00015A43" w:rsidRPr="001E5FD8">
        <w:t>and Pacific sectors, the WSIE</w:t>
      </w:r>
      <w:r w:rsidR="00AA3798" w:rsidRPr="001E5FD8">
        <w:t xml:space="preserve"> minimum appears to have been synchronous throughout the SO.</w:t>
      </w:r>
      <w:r w:rsidR="007C16A5" w:rsidRPr="001E5FD8">
        <w:t xml:space="preserve"> </w:t>
      </w:r>
    </w:p>
    <w:p w14:paraId="09A6D770" w14:textId="725BC700" w:rsidR="002D4C2F" w:rsidRPr="001E5FD8" w:rsidRDefault="007C16A5" w:rsidP="00170056">
      <w:pPr>
        <w:spacing w:line="480" w:lineRule="auto"/>
        <w:jc w:val="both"/>
      </w:pPr>
      <w:r w:rsidRPr="001E5FD8">
        <w:t xml:space="preserve">The </w:t>
      </w:r>
      <w:r w:rsidR="00AA3798" w:rsidRPr="001E5FD8">
        <w:t>Subtropical, Subantarctic and Polar Fronts</w:t>
      </w:r>
      <w:r w:rsidRPr="001E5FD8">
        <w:t xml:space="preserve"> were </w:t>
      </w:r>
      <w:r w:rsidR="001F42AD" w:rsidRPr="001E5FD8">
        <w:t xml:space="preserve">potentially </w:t>
      </w:r>
      <w:r w:rsidRPr="001E5FD8">
        <w:t xml:space="preserve">situated </w:t>
      </w:r>
      <w:r w:rsidR="00AA3798" w:rsidRPr="001E5FD8">
        <w:t>at least 1</w:t>
      </w:r>
      <w:r w:rsidR="00AA3798" w:rsidRPr="001E5FD8">
        <w:rPr>
          <w:vertAlign w:val="superscript"/>
        </w:rPr>
        <w:t>o</w:t>
      </w:r>
      <w:r w:rsidR="00AA3798" w:rsidRPr="001E5FD8">
        <w:t xml:space="preserve"> </w:t>
      </w:r>
      <w:r w:rsidRPr="001E5FD8">
        <w:t xml:space="preserve">further south </w:t>
      </w:r>
      <w:r w:rsidR="00E9205B" w:rsidRPr="001E5FD8">
        <w:t xml:space="preserve">than today </w:t>
      </w:r>
      <w:r w:rsidRPr="001E5FD8">
        <w:t>during MIS 5e</w:t>
      </w:r>
      <w:r w:rsidR="00E9205B" w:rsidRPr="001E5FD8">
        <w:t>,</w:t>
      </w:r>
      <w:r w:rsidRPr="001E5FD8">
        <w:t xml:space="preserve"> and accompanying </w:t>
      </w:r>
      <w:r w:rsidR="00015A43" w:rsidRPr="001E5FD8">
        <w:t>poleward</w:t>
      </w:r>
      <w:r w:rsidR="00AA3798" w:rsidRPr="001E5FD8">
        <w:t xml:space="preserve"> shift</w:t>
      </w:r>
      <w:r w:rsidR="00D416D3" w:rsidRPr="001E5FD8">
        <w:t>s</w:t>
      </w:r>
      <w:r w:rsidR="00E9205B" w:rsidRPr="001E5FD8">
        <w:t xml:space="preserve"> of</w:t>
      </w:r>
      <w:r w:rsidR="00AA3798" w:rsidRPr="001E5FD8">
        <w:t xml:space="preserve"> surface water masses </w:t>
      </w:r>
      <w:r w:rsidR="00D416D3" w:rsidRPr="001E5FD8">
        <w:t>are inferred</w:t>
      </w:r>
      <w:r w:rsidR="00E9205B" w:rsidRPr="001E5FD8">
        <w:t xml:space="preserve"> from</w:t>
      </w:r>
      <w:r w:rsidR="00AA3798" w:rsidRPr="001E5FD8">
        <w:t xml:space="preserve"> SSTs</w:t>
      </w:r>
      <w:r w:rsidR="00E9205B" w:rsidRPr="001E5FD8">
        <w:t xml:space="preserve"> </w:t>
      </w:r>
      <w:r w:rsidR="00D416D3" w:rsidRPr="001E5FD8">
        <w:t xml:space="preserve">that were </w:t>
      </w:r>
      <w:r w:rsidR="002A3DA5" w:rsidRPr="001E5FD8">
        <w:t xml:space="preserve">considerably </w:t>
      </w:r>
      <w:r w:rsidR="00D416D3" w:rsidRPr="001E5FD8">
        <w:t xml:space="preserve">higher </w:t>
      </w:r>
      <w:r w:rsidR="00E9205B" w:rsidRPr="001E5FD8">
        <w:t>during MIS 5e than</w:t>
      </w:r>
      <w:r w:rsidR="00AA3798" w:rsidRPr="001E5FD8">
        <w:t xml:space="preserve"> at</w:t>
      </w:r>
      <w:r w:rsidRPr="001E5FD8">
        <w:t xml:space="preserve"> present</w:t>
      </w:r>
      <w:r w:rsidR="00D902E8" w:rsidRPr="001E5FD8">
        <w:t xml:space="preserve">. However, the large latitudinal variations in frontal positions </w:t>
      </w:r>
      <w:r w:rsidR="00D416D3" w:rsidRPr="001E5FD8">
        <w:t>observed today</w:t>
      </w:r>
      <w:r w:rsidR="002A3DA5" w:rsidRPr="001E5FD8">
        <w:t>,</w:t>
      </w:r>
      <w:r w:rsidR="00D416D3" w:rsidRPr="001E5FD8">
        <w:t xml:space="preserve"> </w:t>
      </w:r>
      <w:r w:rsidR="00D902E8" w:rsidRPr="001E5FD8">
        <w:t xml:space="preserve">both </w:t>
      </w:r>
      <w:r w:rsidR="00D416D3" w:rsidRPr="001E5FD8">
        <w:t>within a particular SO</w:t>
      </w:r>
      <w:r w:rsidR="005A7D7A" w:rsidRPr="001E5FD8">
        <w:t xml:space="preserve"> sector and on</w:t>
      </w:r>
      <w:r w:rsidR="00E9205B" w:rsidRPr="001E5FD8">
        <w:t xml:space="preserve"> </w:t>
      </w:r>
      <w:r w:rsidR="005A7D7A" w:rsidRPr="001E5FD8">
        <w:t>a seasonal and</w:t>
      </w:r>
      <w:r w:rsidR="00E9205B" w:rsidRPr="001E5FD8">
        <w:t xml:space="preserve"> </w:t>
      </w:r>
      <w:r w:rsidR="00D902E8" w:rsidRPr="001E5FD8">
        <w:t xml:space="preserve">annual </w:t>
      </w:r>
      <w:r w:rsidR="002A3DA5" w:rsidRPr="001E5FD8">
        <w:t xml:space="preserve">time </w:t>
      </w:r>
      <w:r w:rsidR="00D902E8" w:rsidRPr="001E5FD8">
        <w:t>scale</w:t>
      </w:r>
      <w:r w:rsidR="002A3DA5" w:rsidRPr="001E5FD8">
        <w:t>s,</w:t>
      </w:r>
      <w:r w:rsidR="00D902E8" w:rsidRPr="001E5FD8">
        <w:t xml:space="preserve"> make it difficult to accurately reconstruct the ACC structure during MIS 5e </w:t>
      </w:r>
      <w:r w:rsidR="005A7D7A" w:rsidRPr="001E5FD8">
        <w:t>based on</w:t>
      </w:r>
      <w:r w:rsidR="00E9205B" w:rsidRPr="001E5FD8">
        <w:t xml:space="preserve"> a limited </w:t>
      </w:r>
      <w:r w:rsidR="004764EE" w:rsidRPr="001E5FD8">
        <w:t xml:space="preserve">and geographically restricted </w:t>
      </w:r>
      <w:r w:rsidR="00E9205B" w:rsidRPr="001E5FD8">
        <w:t>number of</w:t>
      </w:r>
      <w:r w:rsidR="00D902E8" w:rsidRPr="001E5FD8">
        <w:t xml:space="preserve"> records.</w:t>
      </w:r>
      <w:r w:rsidR="001F42AD" w:rsidRPr="001E5FD8">
        <w:t xml:space="preserve"> T</w:t>
      </w:r>
      <w:r w:rsidR="005A7D7A" w:rsidRPr="001E5FD8">
        <w:t xml:space="preserve">he </w:t>
      </w:r>
      <w:r w:rsidR="004764EE" w:rsidRPr="001E5FD8">
        <w:t xml:space="preserve">relatively high </w:t>
      </w:r>
      <w:r w:rsidR="002A3DA5" w:rsidRPr="001E5FD8">
        <w:t xml:space="preserve">number of </w:t>
      </w:r>
      <w:r w:rsidR="001F42AD" w:rsidRPr="001E5FD8">
        <w:t>records</w:t>
      </w:r>
      <w:r w:rsidR="002A3DA5" w:rsidRPr="001E5FD8">
        <w:t xml:space="preserve"> from the Atlantic sector</w:t>
      </w:r>
      <w:r w:rsidR="001F42AD" w:rsidRPr="001E5FD8">
        <w:t>,</w:t>
      </w:r>
      <w:r w:rsidR="002A3DA5" w:rsidRPr="001E5FD8">
        <w:t xml:space="preserve"> the</w:t>
      </w:r>
      <w:r w:rsidR="001F42AD" w:rsidRPr="001E5FD8">
        <w:t xml:space="preserve"> </w:t>
      </w:r>
      <w:r w:rsidR="002A3DA5" w:rsidRPr="001E5FD8">
        <w:t>coherency of the</w:t>
      </w:r>
      <w:r w:rsidR="004764EE" w:rsidRPr="001E5FD8">
        <w:t xml:space="preserve"> </w:t>
      </w:r>
      <w:r w:rsidR="005A7D7A" w:rsidRPr="001E5FD8">
        <w:t>latitudi</w:t>
      </w:r>
      <w:r w:rsidR="001F42AD" w:rsidRPr="001E5FD8">
        <w:t xml:space="preserve">nal temperature gradient </w:t>
      </w:r>
      <w:r w:rsidR="002A3DA5" w:rsidRPr="001E5FD8">
        <w:t xml:space="preserve">reconstructed for these records, </w:t>
      </w:r>
      <w:r w:rsidR="001F42AD" w:rsidRPr="001E5FD8">
        <w:t>and</w:t>
      </w:r>
      <w:r w:rsidR="005A7D7A" w:rsidRPr="001E5FD8">
        <w:t xml:space="preserve"> </w:t>
      </w:r>
      <w:r w:rsidR="002A3DA5" w:rsidRPr="001E5FD8">
        <w:t xml:space="preserve">the </w:t>
      </w:r>
      <w:r w:rsidR="005A7D7A" w:rsidRPr="001E5FD8">
        <w:t xml:space="preserve">absence of bathymetric constraints </w:t>
      </w:r>
      <w:r w:rsidR="002A3DA5" w:rsidRPr="001E5FD8">
        <w:t xml:space="preserve">in this region </w:t>
      </w:r>
      <w:r w:rsidR="004764EE" w:rsidRPr="001E5FD8">
        <w:t xml:space="preserve">indicate </w:t>
      </w:r>
      <w:r w:rsidR="005A7D7A" w:rsidRPr="001E5FD8">
        <w:t xml:space="preserve">that the </w:t>
      </w:r>
      <w:r w:rsidR="004764EE" w:rsidRPr="001E5FD8">
        <w:t xml:space="preserve">MIS 5e </w:t>
      </w:r>
      <w:r w:rsidR="005A7D7A" w:rsidRPr="001E5FD8">
        <w:t>frontal migrations</w:t>
      </w:r>
      <w:r w:rsidR="002A3DA5" w:rsidRPr="001E5FD8">
        <w:t xml:space="preserve"> there</w:t>
      </w:r>
      <w:r w:rsidR="005A7D7A" w:rsidRPr="001E5FD8">
        <w:t xml:space="preserve"> are </w:t>
      </w:r>
      <w:r w:rsidR="001F42AD" w:rsidRPr="001E5FD8">
        <w:t xml:space="preserve">the most </w:t>
      </w:r>
      <w:r w:rsidR="005A7D7A" w:rsidRPr="001E5FD8">
        <w:t>robust.</w:t>
      </w:r>
      <w:r w:rsidR="002D4C2F" w:rsidRPr="001E5FD8">
        <w:t xml:space="preserve"> </w:t>
      </w:r>
    </w:p>
    <w:p w14:paraId="5BAD1837" w14:textId="797454FD" w:rsidR="00927B58" w:rsidRPr="001E5FD8" w:rsidRDefault="002D4C2F" w:rsidP="00927B58">
      <w:pPr>
        <w:spacing w:line="480" w:lineRule="auto"/>
        <w:jc w:val="both"/>
      </w:pPr>
      <w:r w:rsidRPr="001E5FD8">
        <w:t>The proxy records compiled here provide da</w:t>
      </w:r>
      <w:r w:rsidR="002A3DA5" w:rsidRPr="001E5FD8">
        <w:t>ta that can constrain model experiments</w:t>
      </w:r>
      <w:r w:rsidRPr="001E5FD8">
        <w:t xml:space="preserve"> and </w:t>
      </w:r>
      <w:r w:rsidR="002A3DA5" w:rsidRPr="001E5FD8">
        <w:t xml:space="preserve">test their </w:t>
      </w:r>
      <w:r w:rsidRPr="001E5FD8">
        <w:t>results</w:t>
      </w:r>
      <w:r w:rsidR="007C4D84" w:rsidRPr="001E5FD8">
        <w:t xml:space="preserve">. </w:t>
      </w:r>
      <w:r w:rsidR="00361361" w:rsidRPr="001E5FD8">
        <w:t>Evaluating</w:t>
      </w:r>
      <w:r w:rsidR="00442B17" w:rsidRPr="001E5FD8">
        <w:t xml:space="preserve"> </w:t>
      </w:r>
      <w:r w:rsidR="007C4D84" w:rsidRPr="001E5FD8">
        <w:t>numerical models</w:t>
      </w:r>
      <w:r w:rsidR="00442B17" w:rsidRPr="001E5FD8">
        <w:t>,</w:t>
      </w:r>
      <w:r w:rsidR="005A7D7A" w:rsidRPr="001E5FD8">
        <w:t xml:space="preserve"> </w:t>
      </w:r>
      <w:r w:rsidR="007C4D84" w:rsidRPr="001E5FD8">
        <w:t xml:space="preserve">which simulate the processes operating under a warmer climate, such as during MIS 5e, </w:t>
      </w:r>
      <w:r w:rsidR="002A3DA5" w:rsidRPr="001E5FD8">
        <w:t xml:space="preserve">with </w:t>
      </w:r>
      <w:proofErr w:type="spellStart"/>
      <w:r w:rsidR="002A3DA5" w:rsidRPr="001E5FD8">
        <w:t>palaeo</w:t>
      </w:r>
      <w:proofErr w:type="spellEnd"/>
      <w:r w:rsidR="002A3DA5" w:rsidRPr="001E5FD8">
        <w:t xml:space="preserve">-data as compiled in this study, will </w:t>
      </w:r>
      <w:r w:rsidR="00361361" w:rsidRPr="001E5FD8">
        <w:t xml:space="preserve">help </w:t>
      </w:r>
      <w:r w:rsidR="00442B17" w:rsidRPr="001E5FD8">
        <w:t>improve</w:t>
      </w:r>
      <w:r w:rsidR="00361361" w:rsidRPr="001E5FD8">
        <w:t xml:space="preserve"> confidence in</w:t>
      </w:r>
      <w:r w:rsidR="00442B17" w:rsidRPr="001E5FD8">
        <w:t xml:space="preserve"> predictions of future climate change.</w:t>
      </w:r>
      <w:r w:rsidRPr="001E5FD8">
        <w:t xml:space="preserve"> The </w:t>
      </w:r>
      <w:r w:rsidR="002A3DA5" w:rsidRPr="001E5FD8">
        <w:t xml:space="preserve">MIS 5e </w:t>
      </w:r>
      <w:r w:rsidRPr="001E5FD8">
        <w:t xml:space="preserve">records </w:t>
      </w:r>
      <w:r w:rsidR="003F5E70" w:rsidRPr="001E5FD8">
        <w:t>reveal</w:t>
      </w:r>
      <w:r w:rsidRPr="001E5FD8">
        <w:t xml:space="preserve"> potential </w:t>
      </w:r>
      <w:r w:rsidR="00523BB2" w:rsidRPr="001E5FD8">
        <w:t>heterogeneity in SO warming and sea ice reduction that c</w:t>
      </w:r>
      <w:r w:rsidR="00261105" w:rsidRPr="001E5FD8">
        <w:t>an</w:t>
      </w:r>
      <w:r w:rsidR="00523BB2" w:rsidRPr="001E5FD8">
        <w:t xml:space="preserve"> be used to evaluate the significance of processes built into models</w:t>
      </w:r>
      <w:r w:rsidR="00F03F54" w:rsidRPr="001E5FD8">
        <w:t>, such as deep- and bottom-water formation and overturning circulation</w:t>
      </w:r>
      <w:r w:rsidR="00523BB2" w:rsidRPr="001E5FD8">
        <w:t>.</w:t>
      </w:r>
      <w:r w:rsidR="00927B58" w:rsidRPr="001E5FD8">
        <w:rPr>
          <w:b/>
          <w:sz w:val="24"/>
          <w:szCs w:val="24"/>
          <w:u w:val="single"/>
        </w:rPr>
        <w:br w:type="page"/>
      </w:r>
    </w:p>
    <w:p w14:paraId="0A8D54A2" w14:textId="1B851616" w:rsidR="00D12A0D" w:rsidRPr="001E5FD8" w:rsidRDefault="00D12A0D" w:rsidP="00170056">
      <w:pPr>
        <w:spacing w:line="480" w:lineRule="auto"/>
        <w:jc w:val="both"/>
        <w:rPr>
          <w:b/>
          <w:sz w:val="24"/>
          <w:szCs w:val="24"/>
          <w:u w:val="single"/>
        </w:rPr>
      </w:pPr>
      <w:r w:rsidRPr="001E5FD8">
        <w:rPr>
          <w:b/>
          <w:sz w:val="24"/>
          <w:szCs w:val="24"/>
          <w:u w:val="single"/>
        </w:rPr>
        <w:lastRenderedPageBreak/>
        <w:t>Data Availability</w:t>
      </w:r>
    </w:p>
    <w:p w14:paraId="50C2E0B6" w14:textId="26F232D9" w:rsidR="00D12A0D" w:rsidRPr="001E5FD8" w:rsidRDefault="00D12A0D" w:rsidP="00170056">
      <w:pPr>
        <w:spacing w:line="480" w:lineRule="auto"/>
        <w:jc w:val="both"/>
      </w:pPr>
      <w:r w:rsidRPr="001E5FD8">
        <w:t>Data</w:t>
      </w:r>
      <w:r w:rsidR="00B62F25" w:rsidRPr="001E5FD8">
        <w:t xml:space="preserve">sets related to this article can be found at </w:t>
      </w:r>
      <w:hyperlink r:id="rId34" w:history="1">
        <w:r w:rsidR="00167F6E" w:rsidRPr="001E5FD8">
          <w:rPr>
            <w:rStyle w:val="Hyperlink"/>
          </w:rPr>
          <w:t>http://dx.doi.org/10.17632/sb5ybjhxs5.1</w:t>
        </w:r>
      </w:hyperlink>
      <w:r w:rsidR="002C18A0" w:rsidRPr="001E5FD8">
        <w:t xml:space="preserve"> and </w:t>
      </w:r>
      <w:r w:rsidR="009E0608" w:rsidRPr="001E5FD8">
        <w:rPr>
          <w:color w:val="0000FF"/>
          <w:u w:val="single"/>
        </w:rPr>
        <w:t>http://dx.doi.org/10.17632/9x86z33vzm.1</w:t>
      </w:r>
      <w:r w:rsidR="009E0608" w:rsidRPr="001E5FD8">
        <w:t>,</w:t>
      </w:r>
      <w:r w:rsidR="002C18A0" w:rsidRPr="001E5FD8">
        <w:t xml:space="preserve"> </w:t>
      </w:r>
      <w:r w:rsidR="00B62F25" w:rsidRPr="001E5FD8">
        <w:t>op</w:t>
      </w:r>
      <w:r w:rsidR="002C18A0" w:rsidRPr="001E5FD8">
        <w:t>en-source online data repositories</w:t>
      </w:r>
      <w:r w:rsidR="00B62F25" w:rsidRPr="001E5FD8">
        <w:t xml:space="preserve"> hosted at </w:t>
      </w:r>
      <w:proofErr w:type="spellStart"/>
      <w:r w:rsidR="00B62F25" w:rsidRPr="001E5FD8">
        <w:t>Mendeley</w:t>
      </w:r>
      <w:proofErr w:type="spellEnd"/>
      <w:r w:rsidR="00B62F25" w:rsidRPr="001E5FD8">
        <w:t xml:space="preserve"> Data</w:t>
      </w:r>
      <w:r w:rsidR="002C18A0" w:rsidRPr="001E5FD8">
        <w:t xml:space="preserve"> </w:t>
      </w:r>
      <w:r w:rsidR="002C18A0" w:rsidRPr="001E5FD8">
        <w:fldChar w:fldCharType="begin"/>
      </w:r>
      <w:r w:rsidR="009E0608" w:rsidRPr="001E5FD8">
        <w:instrText xml:space="preserve"> ADDIN EN.CITE &lt;EndNote&gt;&lt;Cite&gt;&lt;Author&gt;Chadwick&lt;/Author&gt;&lt;Year&gt;2019&lt;/Year&gt;&lt;RecNum&gt;262&lt;/RecNum&gt;&lt;DisplayText&gt;(Chadwick 2019a, b)&lt;/DisplayText&gt;&lt;record&gt;&lt;rec-number&gt;262&lt;/rec-number&gt;&lt;foreign-keys&gt;&lt;key app="EN" db-id="zrva9revlp2zv4ef9e7p5a2k2srpazvs0dss" timestamp="1571228762"&gt;262&lt;/key&gt;&lt;/foreign-keys&gt;&lt;ref-type name="Dataset"&gt;59&lt;/ref-type&gt;&lt;contributors&gt;&lt;authors&gt;&lt;author&gt;Chadwick, M.&lt;/author&gt;&lt;/authors&gt;&lt;/contributors&gt;&lt;titles&gt;&lt;title&gt;Age-model tiepoints for cores DSDP 594, MD88-770, MD02-2488, MD84-551, ODP site 1094, SO136-003, PS1768-8, PS2102-2 and MD97-2120&lt;/title&gt;&lt;/titles&gt;&lt;edition&gt;v1&lt;/edition&gt;&lt;dates&gt;&lt;year&gt;2019&lt;/year&gt;&lt;/dates&gt;&lt;pub-location&gt;Mendeley Data&lt;/pub-location&gt;&lt;urls&gt;&lt;/urls&gt;&lt;electronic-resource-num&gt;http://dx.doi.org/10.17632/9x86z33vzm.1&lt;/electronic-resource-num&gt;&lt;/record&gt;&lt;/Cite&gt;&lt;Cite&gt;&lt;Author&gt;Chadwick&lt;/Author&gt;&lt;Year&gt;2019&lt;/Year&gt;&lt;RecNum&gt;261&lt;/RecNum&gt;&lt;record&gt;&lt;rec-number&gt;261&lt;/rec-number&gt;&lt;foreign-keys&gt;&lt;key app="EN" db-id="zrva9revlp2zv4ef9e7p5a2k2srpazvs0dss" timestamp="1571228627"&gt;261&lt;/key&gt;&lt;/foreign-keys&gt;&lt;ref-type name="Dataset"&gt;59&lt;/ref-type&gt;&lt;contributors&gt;&lt;authors&gt;&lt;author&gt;Chadwick, M.&lt;/author&gt;&lt;/authors&gt;&lt;/contributors&gt;&lt;titles&gt;&lt;title&gt;TPC288 Diatom Abundance for MIS 5e&lt;/title&gt;&lt;/titles&gt;&lt;edition&gt;v1&lt;/edition&gt;&lt;dates&gt;&lt;year&gt;2019&lt;/year&gt;&lt;/dates&gt;&lt;pub-location&gt;Mendeley Data&lt;/pub-location&gt;&lt;urls&gt;&lt;/urls&gt;&lt;electronic-resource-num&gt;http://dx.doi.org/10.17632/sb5ybjhxs5.1&lt;/electronic-resource-num&gt;&lt;/record&gt;&lt;/Cite&gt;&lt;/EndNote&gt;</w:instrText>
      </w:r>
      <w:r w:rsidR="002C18A0" w:rsidRPr="001E5FD8">
        <w:fldChar w:fldCharType="separate"/>
      </w:r>
      <w:r w:rsidR="009E0608" w:rsidRPr="001E5FD8">
        <w:rPr>
          <w:noProof/>
        </w:rPr>
        <w:t>(Chadwick 2019a, b)</w:t>
      </w:r>
      <w:r w:rsidR="002C18A0" w:rsidRPr="001E5FD8">
        <w:fldChar w:fldCharType="end"/>
      </w:r>
      <w:r w:rsidR="00B62F25" w:rsidRPr="001E5FD8">
        <w:t>.</w:t>
      </w:r>
    </w:p>
    <w:p w14:paraId="4F912E92" w14:textId="7FA57BDA" w:rsidR="007B74D3" w:rsidRPr="001E5FD8" w:rsidRDefault="007B74D3" w:rsidP="00170056">
      <w:pPr>
        <w:spacing w:line="480" w:lineRule="auto"/>
        <w:jc w:val="both"/>
        <w:rPr>
          <w:b/>
          <w:sz w:val="24"/>
          <w:szCs w:val="24"/>
          <w:u w:val="single"/>
        </w:rPr>
      </w:pPr>
      <w:r w:rsidRPr="001E5FD8">
        <w:rPr>
          <w:b/>
          <w:sz w:val="24"/>
          <w:szCs w:val="24"/>
          <w:u w:val="single"/>
        </w:rPr>
        <w:t>Declaration of interest</w:t>
      </w:r>
    </w:p>
    <w:p w14:paraId="0FE057CA" w14:textId="3F54CE91" w:rsidR="007B74D3" w:rsidRPr="001E5FD8" w:rsidRDefault="00EF6614" w:rsidP="00170056">
      <w:pPr>
        <w:spacing w:line="480" w:lineRule="auto"/>
        <w:jc w:val="both"/>
      </w:pPr>
      <w:r w:rsidRPr="001E5FD8">
        <w:t>Conflict</w:t>
      </w:r>
      <w:r w:rsidR="0011727E" w:rsidRPr="001E5FD8">
        <w:t xml:space="preserve"> of interest: n</w:t>
      </w:r>
      <w:r w:rsidR="007B74D3" w:rsidRPr="001E5FD8">
        <w:t>one</w:t>
      </w:r>
    </w:p>
    <w:p w14:paraId="73A96437" w14:textId="039DE60D" w:rsidR="0024765B" w:rsidRPr="001E5FD8" w:rsidRDefault="0024765B" w:rsidP="00170056">
      <w:pPr>
        <w:spacing w:line="480" w:lineRule="auto"/>
        <w:jc w:val="both"/>
        <w:rPr>
          <w:b/>
          <w:sz w:val="24"/>
          <w:szCs w:val="24"/>
          <w:u w:val="single"/>
        </w:rPr>
      </w:pPr>
      <w:r w:rsidRPr="001E5FD8">
        <w:rPr>
          <w:b/>
          <w:sz w:val="24"/>
          <w:szCs w:val="24"/>
          <w:u w:val="single"/>
        </w:rPr>
        <w:t>Acknowledgements</w:t>
      </w:r>
    </w:p>
    <w:p w14:paraId="5B8F3D30" w14:textId="5AD84B8D" w:rsidR="0024765B" w:rsidRPr="001E5FD8" w:rsidRDefault="0024765B" w:rsidP="00170056">
      <w:pPr>
        <w:spacing w:line="480" w:lineRule="auto"/>
        <w:jc w:val="both"/>
      </w:pPr>
      <w:r w:rsidRPr="001E5FD8">
        <w:t xml:space="preserve">We thank Sarah Humbert and James Kershaw for technical assistance with the </w:t>
      </w:r>
      <w:proofErr w:type="spellStart"/>
      <w:r w:rsidRPr="001E5FD8">
        <w:t>Analyseries</w:t>
      </w:r>
      <w:proofErr w:type="spellEnd"/>
      <w:r w:rsidRPr="001E5FD8">
        <w:t xml:space="preserve"> software.</w:t>
      </w:r>
      <w:r w:rsidR="007A5D21" w:rsidRPr="001E5FD8">
        <w:t xml:space="preserve"> This work forms part of the BAS Polar Science for Planet Earth program.</w:t>
      </w:r>
      <w:r w:rsidR="002A3DA5" w:rsidRPr="001E5FD8">
        <w:t xml:space="preserve"> We furthermore thank Xavier Crosta and an anonymous referee for their constructive reviews, which helped improve this paper.</w:t>
      </w:r>
    </w:p>
    <w:p w14:paraId="2CED38E8" w14:textId="2A3D82FE" w:rsidR="0024765B" w:rsidRPr="001E5FD8" w:rsidRDefault="0024765B" w:rsidP="00170056">
      <w:pPr>
        <w:spacing w:line="480" w:lineRule="auto"/>
        <w:jc w:val="both"/>
        <w:rPr>
          <w:b/>
          <w:sz w:val="24"/>
          <w:szCs w:val="24"/>
          <w:u w:val="single"/>
        </w:rPr>
      </w:pPr>
      <w:r w:rsidRPr="001E5FD8">
        <w:rPr>
          <w:b/>
          <w:sz w:val="24"/>
          <w:szCs w:val="24"/>
          <w:u w:val="single"/>
        </w:rPr>
        <w:t>Funding</w:t>
      </w:r>
    </w:p>
    <w:p w14:paraId="54E56413" w14:textId="01AC490A" w:rsidR="00CC0B0A" w:rsidRPr="001E5FD8" w:rsidRDefault="0024765B" w:rsidP="00CC0B0A">
      <w:pPr>
        <w:spacing w:line="480" w:lineRule="auto"/>
        <w:jc w:val="both"/>
      </w:pPr>
      <w:r w:rsidRPr="001E5FD8">
        <w:t>This work was supported by the Natural Environmental Research Council [grant number NE/L002531/1].</w:t>
      </w:r>
      <w:r w:rsidR="00CC0B0A" w:rsidRPr="001E5FD8">
        <w:br w:type="page"/>
      </w:r>
    </w:p>
    <w:p w14:paraId="7C8F5316" w14:textId="77777777" w:rsidR="005C6281" w:rsidRPr="001E5FD8" w:rsidRDefault="00E859BC" w:rsidP="0033723D">
      <w:pPr>
        <w:jc w:val="both"/>
        <w:rPr>
          <w:b/>
          <w:sz w:val="24"/>
          <w:szCs w:val="24"/>
          <w:u w:val="single"/>
        </w:rPr>
      </w:pPr>
      <w:r w:rsidRPr="001E5FD8">
        <w:rPr>
          <w:b/>
          <w:sz w:val="24"/>
          <w:szCs w:val="24"/>
          <w:u w:val="single"/>
        </w:rPr>
        <w:lastRenderedPageBreak/>
        <w:t>References</w:t>
      </w:r>
    </w:p>
    <w:p w14:paraId="43B1CF9F" w14:textId="77777777" w:rsidR="00D3411A" w:rsidRPr="00D3411A" w:rsidRDefault="00F94620" w:rsidP="00D3411A">
      <w:pPr>
        <w:pStyle w:val="EndNoteBibliography"/>
        <w:spacing w:after="240"/>
      </w:pPr>
      <w:r w:rsidRPr="001E5FD8">
        <w:fldChar w:fldCharType="begin"/>
      </w:r>
      <w:r w:rsidR="005C6281" w:rsidRPr="001E5FD8">
        <w:instrText xml:space="preserve"> ADDIN EN.REFLIST </w:instrText>
      </w:r>
      <w:r w:rsidRPr="001E5FD8">
        <w:fldChar w:fldCharType="separate"/>
      </w:r>
      <w:r w:rsidR="00D3411A" w:rsidRPr="00D3411A">
        <w:t xml:space="preserve">Allen C.S. 2014. Proxy development: a new facet of morphological diversity in the marine diatom Eucampia antarctica (Castracane) Mangin. </w:t>
      </w:r>
      <w:r w:rsidR="00D3411A" w:rsidRPr="00D3411A">
        <w:rPr>
          <w:u w:val="single"/>
        </w:rPr>
        <w:t>Journal of Micropalaeontology</w:t>
      </w:r>
      <w:r w:rsidR="00D3411A" w:rsidRPr="00D3411A">
        <w:t xml:space="preserve">, </w:t>
      </w:r>
      <w:r w:rsidR="00D3411A" w:rsidRPr="00D3411A">
        <w:rPr>
          <w:b/>
        </w:rPr>
        <w:t>33</w:t>
      </w:r>
      <w:r w:rsidR="00D3411A" w:rsidRPr="00D3411A">
        <w:t>(2): 131-142.</w:t>
      </w:r>
    </w:p>
    <w:p w14:paraId="6BF514B2" w14:textId="77777777" w:rsidR="00D3411A" w:rsidRPr="00D3411A" w:rsidRDefault="00D3411A" w:rsidP="00D3411A">
      <w:pPr>
        <w:pStyle w:val="EndNoteBibliography"/>
        <w:spacing w:after="240"/>
      </w:pPr>
      <w:r w:rsidRPr="00D3411A">
        <w:t xml:space="preserve">Armand L. &amp; Leventer A. (2003). Palaeo Sea Ice Distribution - Reconstruction and Palaeoclimatic Significance. </w:t>
      </w:r>
      <w:r w:rsidRPr="00D3411A">
        <w:rPr>
          <w:u w:val="single"/>
        </w:rPr>
        <w:t>Sea Ice: An Introduction to its Physics, Chemistry, Biology and Geology</w:t>
      </w:r>
      <w:r w:rsidRPr="00D3411A">
        <w:rPr>
          <w:b/>
        </w:rPr>
        <w:t xml:space="preserve">: </w:t>
      </w:r>
      <w:r w:rsidRPr="00D3411A">
        <w:t>333-372.</w:t>
      </w:r>
    </w:p>
    <w:p w14:paraId="4E36205F" w14:textId="77777777" w:rsidR="00D3411A" w:rsidRPr="00D3411A" w:rsidRDefault="00D3411A" w:rsidP="00D3411A">
      <w:pPr>
        <w:pStyle w:val="EndNoteBibliography"/>
        <w:spacing w:after="240"/>
      </w:pPr>
      <w:r w:rsidRPr="00D3411A">
        <w:t xml:space="preserve">Bakker P., Masson-Delmotte V., Martrat B., Charbit S., Renssen H., Gröger M., Krebs-Kanzow U., Lohmann G., Lunt D.J., Pfeiffer M., Phipps S.J., Prange M., Ritz S.P., Schulz M., Stenni B., Stone E.J. &amp; Varma V. 2014. Temperature trends during the Present and Last Interglacial periods – a multi-model-data comparison. </w:t>
      </w:r>
      <w:r w:rsidRPr="00D3411A">
        <w:rPr>
          <w:u w:val="single"/>
        </w:rPr>
        <w:t>Quaternary Science Reviews</w:t>
      </w:r>
      <w:r w:rsidRPr="00D3411A">
        <w:t xml:space="preserve">, </w:t>
      </w:r>
      <w:r w:rsidRPr="00D3411A">
        <w:rPr>
          <w:b/>
        </w:rPr>
        <w:t>99</w:t>
      </w:r>
      <w:r w:rsidRPr="00D3411A">
        <w:t>: 224-243.</w:t>
      </w:r>
    </w:p>
    <w:p w14:paraId="6A02064A" w14:textId="77777777" w:rsidR="00D3411A" w:rsidRPr="00D3411A" w:rsidRDefault="00D3411A" w:rsidP="00D3411A">
      <w:pPr>
        <w:pStyle w:val="EndNoteBibliography"/>
        <w:spacing w:after="240"/>
      </w:pPr>
      <w:r w:rsidRPr="00D3411A">
        <w:t xml:space="preserve">Barrows T.T., Juggins S., De Deckker P., Calvo E. &amp; Pelejero C. 2007. Long-term sea surface temperature and climate change in the Australian-New Zealand region. </w:t>
      </w:r>
      <w:r w:rsidRPr="00D3411A">
        <w:rPr>
          <w:u w:val="single"/>
        </w:rPr>
        <w:t>Paleoceanography</w:t>
      </w:r>
      <w:r w:rsidRPr="00D3411A">
        <w:t xml:space="preserve">, </w:t>
      </w:r>
      <w:r w:rsidRPr="00D3411A">
        <w:rPr>
          <w:b/>
        </w:rPr>
        <w:t>22</w:t>
      </w:r>
      <w:r w:rsidRPr="00D3411A">
        <w:t>(2): PA2215.</w:t>
      </w:r>
    </w:p>
    <w:p w14:paraId="5A97FE73" w14:textId="77777777" w:rsidR="00D3411A" w:rsidRPr="00D3411A" w:rsidRDefault="00D3411A" w:rsidP="00D3411A">
      <w:pPr>
        <w:pStyle w:val="EndNoteBibliography"/>
        <w:spacing w:after="240"/>
      </w:pPr>
      <w:r w:rsidRPr="00D3411A">
        <w:t xml:space="preserve">Bazin L., Landais A., Lemieux-Dudon B., Toyé Mahamadou Kele H., Veres D., Parrenin F., Martinerie P., Ritz C., Capron E., Lipenkov V., Loutre M.F., Raynaud D., Vinther B., Svensson A., Rasmussen S.O., Severi M., Blunier T., Leuenberger M., Fischer H., Masson-Delmotte V., Chappellaz J. &amp; Wolff E. 2013. An optimized multi-proxy, multi-site Antarctic ice and gas orbital chronology (AICC2012): 120&amp;amp;ndash;800 ka. </w:t>
      </w:r>
      <w:r w:rsidRPr="00D3411A">
        <w:rPr>
          <w:u w:val="single"/>
        </w:rPr>
        <w:t>Climate of the Past</w:t>
      </w:r>
      <w:r w:rsidRPr="00D3411A">
        <w:t xml:space="preserve">, </w:t>
      </w:r>
      <w:r w:rsidRPr="00D3411A">
        <w:rPr>
          <w:b/>
        </w:rPr>
        <w:t>9</w:t>
      </w:r>
      <w:r w:rsidRPr="00D3411A">
        <w:t>(4): 1715-1731.</w:t>
      </w:r>
    </w:p>
    <w:p w14:paraId="70C52570" w14:textId="77777777" w:rsidR="00D3411A" w:rsidRPr="00D3411A" w:rsidRDefault="00D3411A" w:rsidP="00D3411A">
      <w:pPr>
        <w:pStyle w:val="EndNoteBibliography"/>
        <w:spacing w:after="240"/>
      </w:pPr>
      <w:r w:rsidRPr="00D3411A">
        <w:t xml:space="preserve">Becquey S. &amp; Gersonde R. 2003. A 0.55-Ma paleotemperature record from the Subantarctic zone: Implications for Antarctic Circumpolar Current development. </w:t>
      </w:r>
      <w:r w:rsidRPr="00D3411A">
        <w:rPr>
          <w:u w:val="single"/>
        </w:rPr>
        <w:t>Paleoceanography</w:t>
      </w:r>
      <w:r w:rsidRPr="00D3411A">
        <w:t xml:space="preserve">, </w:t>
      </w:r>
      <w:r w:rsidRPr="00D3411A">
        <w:rPr>
          <w:b/>
        </w:rPr>
        <w:t>18</w:t>
      </w:r>
      <w:r w:rsidRPr="00D3411A">
        <w:t>(1): 1014-1028.</w:t>
      </w:r>
    </w:p>
    <w:p w14:paraId="11EB7BAA" w14:textId="77777777" w:rsidR="00D3411A" w:rsidRPr="00D3411A" w:rsidRDefault="00D3411A" w:rsidP="00D3411A">
      <w:pPr>
        <w:pStyle w:val="EndNoteBibliography"/>
        <w:spacing w:after="240"/>
      </w:pPr>
      <w:r w:rsidRPr="00D3411A">
        <w:t xml:space="preserve">Belkin I.M. &amp; Gordon A.L. 1996. Southern Ocean fronts from the Greenwich meridian to Tasmania. </w:t>
      </w:r>
      <w:r w:rsidRPr="00D3411A">
        <w:rPr>
          <w:u w:val="single"/>
        </w:rPr>
        <w:t>Journal of Geophysical Research: Oceans</w:t>
      </w:r>
      <w:r w:rsidRPr="00D3411A">
        <w:t xml:space="preserve">, </w:t>
      </w:r>
      <w:r w:rsidRPr="00D3411A">
        <w:rPr>
          <w:b/>
        </w:rPr>
        <w:t>101</w:t>
      </w:r>
      <w:r w:rsidRPr="00D3411A">
        <w:t>(C2): 3675-3696.</w:t>
      </w:r>
    </w:p>
    <w:p w14:paraId="7FF2FF42" w14:textId="77777777" w:rsidR="00D3411A" w:rsidRPr="00D3411A" w:rsidRDefault="00D3411A" w:rsidP="00D3411A">
      <w:pPr>
        <w:pStyle w:val="EndNoteBibliography"/>
        <w:spacing w:after="240"/>
      </w:pPr>
      <w:r w:rsidRPr="00D3411A">
        <w:t xml:space="preserve">Benz V., Esper O., Gersonde R., Lamy F. &amp; Tiedemann R. 2016. Last Glacial Maximum sea surface temperature and sea-ice extent in the Pacific sector of the Southern Ocean. </w:t>
      </w:r>
      <w:r w:rsidRPr="00D3411A">
        <w:rPr>
          <w:u w:val="single"/>
        </w:rPr>
        <w:t>Quaternary Science Reviews</w:t>
      </w:r>
      <w:r w:rsidRPr="00D3411A">
        <w:t xml:space="preserve">, </w:t>
      </w:r>
      <w:r w:rsidRPr="00D3411A">
        <w:rPr>
          <w:b/>
        </w:rPr>
        <w:t>146</w:t>
      </w:r>
      <w:r w:rsidRPr="00D3411A">
        <w:t>: 216-237.</w:t>
      </w:r>
    </w:p>
    <w:p w14:paraId="76E53921" w14:textId="77777777" w:rsidR="00D3411A" w:rsidRPr="00D3411A" w:rsidRDefault="00D3411A" w:rsidP="00D3411A">
      <w:pPr>
        <w:pStyle w:val="EndNoteBibliography"/>
        <w:spacing w:after="240"/>
      </w:pPr>
      <w:r w:rsidRPr="00D3411A">
        <w:t xml:space="preserve">Bianchi C. &amp; Gersonde R. 2002. The Southern Ocean surface between Marine Isotope Stages 6 and 5d: Shape and timing of climate changes. </w:t>
      </w:r>
      <w:r w:rsidRPr="00D3411A">
        <w:rPr>
          <w:u w:val="single"/>
        </w:rPr>
        <w:t>Palaeogeography, Palaeoclimatology, Palaeoecology</w:t>
      </w:r>
      <w:r w:rsidRPr="00D3411A">
        <w:t xml:space="preserve">, </w:t>
      </w:r>
      <w:r w:rsidRPr="00D3411A">
        <w:rPr>
          <w:b/>
        </w:rPr>
        <w:t>187</w:t>
      </w:r>
      <w:r w:rsidRPr="00D3411A">
        <w:t>: 151-177.</w:t>
      </w:r>
    </w:p>
    <w:p w14:paraId="13B2DA97" w14:textId="77777777" w:rsidR="00D3411A" w:rsidRPr="00D3411A" w:rsidRDefault="00D3411A" w:rsidP="00D3411A">
      <w:pPr>
        <w:pStyle w:val="EndNoteBibliography"/>
        <w:spacing w:after="240"/>
      </w:pPr>
      <w:r w:rsidRPr="00D3411A">
        <w:t xml:space="preserve">Biastoch A., Boning C.W., Schwarzkopf F.U. &amp; Lutjeharms J.R. 2009. Increase in Agulhas leakage due to poleward shift of Southern Hemisphere westerlies. </w:t>
      </w:r>
      <w:r w:rsidRPr="00D3411A">
        <w:rPr>
          <w:u w:val="single"/>
        </w:rPr>
        <w:t>Nature</w:t>
      </w:r>
      <w:r w:rsidRPr="00D3411A">
        <w:t xml:space="preserve">, </w:t>
      </w:r>
      <w:r w:rsidRPr="00D3411A">
        <w:rPr>
          <w:b/>
        </w:rPr>
        <w:t>462</w:t>
      </w:r>
      <w:r w:rsidRPr="00D3411A">
        <w:t>(7272): 495-498.</w:t>
      </w:r>
    </w:p>
    <w:p w14:paraId="61135687" w14:textId="77777777" w:rsidR="00D3411A" w:rsidRPr="00D3411A" w:rsidRDefault="00D3411A" w:rsidP="00D3411A">
      <w:pPr>
        <w:pStyle w:val="EndNoteBibliography"/>
        <w:spacing w:after="240"/>
      </w:pPr>
      <w:r w:rsidRPr="00D3411A">
        <w:t xml:space="preserve">Brathauer U. 1996. Radiolarians as indicators for Quaternary climatic changes in the Southern Ocean (Atlantic Sector). </w:t>
      </w:r>
      <w:r w:rsidRPr="00D3411A">
        <w:rPr>
          <w:u w:val="single"/>
        </w:rPr>
        <w:t>Reports on Polar Research</w:t>
      </w:r>
      <w:r w:rsidRPr="00D3411A">
        <w:t xml:space="preserve">, </w:t>
      </w:r>
      <w:r w:rsidRPr="00D3411A">
        <w:rPr>
          <w:b/>
        </w:rPr>
        <w:t>216</w:t>
      </w:r>
      <w:r w:rsidRPr="00D3411A">
        <w:t>: 1-163.</w:t>
      </w:r>
    </w:p>
    <w:p w14:paraId="099D8395" w14:textId="77777777" w:rsidR="00D3411A" w:rsidRPr="00D3411A" w:rsidRDefault="00D3411A" w:rsidP="00D3411A">
      <w:pPr>
        <w:pStyle w:val="EndNoteBibliography"/>
        <w:spacing w:after="240"/>
      </w:pPr>
      <w:r w:rsidRPr="00D3411A">
        <w:t xml:space="preserve">Brathauer U. &amp; Abelmann A. 1999. Late Quaternary variations in sea surface temperatures and their relationship to orbital forcing recorded in the Southern Ocean (Atlantic sector). </w:t>
      </w:r>
      <w:r w:rsidRPr="00D3411A">
        <w:rPr>
          <w:u w:val="single"/>
        </w:rPr>
        <w:t>Paleoceanography</w:t>
      </w:r>
      <w:r w:rsidRPr="00D3411A">
        <w:t xml:space="preserve">, </w:t>
      </w:r>
      <w:r w:rsidRPr="00D3411A">
        <w:rPr>
          <w:b/>
        </w:rPr>
        <w:t>14</w:t>
      </w:r>
      <w:r w:rsidRPr="00D3411A">
        <w:t>(2): 135-148.</w:t>
      </w:r>
    </w:p>
    <w:p w14:paraId="0BC804D9" w14:textId="77777777" w:rsidR="00D3411A" w:rsidRPr="00D3411A" w:rsidRDefault="00D3411A" w:rsidP="00D3411A">
      <w:pPr>
        <w:pStyle w:val="EndNoteBibliography"/>
        <w:spacing w:after="240"/>
      </w:pPr>
      <w:r w:rsidRPr="00D3411A">
        <w:t xml:space="preserve">Brathauer U., Abelmann A., Gersonde R., Niebler H.-S. &amp; Futterer D.K. 2001. Calibration of </w:t>
      </w:r>
      <w:r w:rsidRPr="00D3411A">
        <w:rPr>
          <w:i/>
        </w:rPr>
        <w:t xml:space="preserve">Cycladophora davisiana </w:t>
      </w:r>
      <w:r w:rsidRPr="00D3411A">
        <w:t xml:space="preserve">events versus oxygen isotope stratigraphy in the subantarctic Atlantic Ocean - a stratigraphic tool for carbonate-poor Quaternary sediments. </w:t>
      </w:r>
      <w:r w:rsidRPr="00D3411A">
        <w:rPr>
          <w:u w:val="single"/>
        </w:rPr>
        <w:t>Marine Geology</w:t>
      </w:r>
      <w:r w:rsidRPr="00D3411A">
        <w:t xml:space="preserve">, </w:t>
      </w:r>
      <w:r w:rsidRPr="00D3411A">
        <w:rPr>
          <w:b/>
        </w:rPr>
        <w:t>175</w:t>
      </w:r>
      <w:r w:rsidRPr="00D3411A">
        <w:t>: 167-181.</w:t>
      </w:r>
    </w:p>
    <w:p w14:paraId="6A519AB5" w14:textId="77777777" w:rsidR="00D3411A" w:rsidRPr="00D3411A" w:rsidRDefault="00D3411A" w:rsidP="00D3411A">
      <w:pPr>
        <w:pStyle w:val="EndNoteBibliography"/>
        <w:spacing w:after="240"/>
      </w:pPr>
      <w:r w:rsidRPr="00D3411A">
        <w:t xml:space="preserve">Capron E., Govin A., Feng R., Otto-Bliesner B.L. &amp; Wolff E.W. 2017. Critical evaluation of climate syntheses to benchmark CMIP6/PMIP4 127 ka Last Interglacial simulations in the high-latitude regions. </w:t>
      </w:r>
      <w:r w:rsidRPr="00D3411A">
        <w:rPr>
          <w:u w:val="single"/>
        </w:rPr>
        <w:t>Quaternary Science Reviews</w:t>
      </w:r>
      <w:r w:rsidRPr="00D3411A">
        <w:t xml:space="preserve">, </w:t>
      </w:r>
      <w:r w:rsidRPr="00D3411A">
        <w:rPr>
          <w:b/>
        </w:rPr>
        <w:t>168</w:t>
      </w:r>
      <w:r w:rsidRPr="00D3411A">
        <w:t>: 137-150.</w:t>
      </w:r>
    </w:p>
    <w:p w14:paraId="50B54629" w14:textId="77777777" w:rsidR="00D3411A" w:rsidRPr="00D3411A" w:rsidRDefault="00D3411A" w:rsidP="00D3411A">
      <w:pPr>
        <w:pStyle w:val="EndNoteBibliography"/>
        <w:spacing w:after="240"/>
      </w:pPr>
      <w:r w:rsidRPr="00D3411A">
        <w:lastRenderedPageBreak/>
        <w:t xml:space="preserve">Capron E., Govin A., Stone E.J., Masson-Delmotte V., Mulitza S., Otto-Bliesner B., Rasmussen T.L., Sime L.C., Waelbroeck C. &amp; Wolff E.W. 2014. Temporal and spatial structure of multi-millennial temperature changes at high latitudes during the Last Interglacial. </w:t>
      </w:r>
      <w:r w:rsidRPr="00D3411A">
        <w:rPr>
          <w:u w:val="single"/>
        </w:rPr>
        <w:t>Quaternary Science Reviews</w:t>
      </w:r>
      <w:r w:rsidRPr="00D3411A">
        <w:t xml:space="preserve">, </w:t>
      </w:r>
      <w:r w:rsidRPr="00D3411A">
        <w:rPr>
          <w:b/>
        </w:rPr>
        <w:t>103</w:t>
      </w:r>
      <w:r w:rsidRPr="00D3411A">
        <w:t>: 116-133.</w:t>
      </w:r>
    </w:p>
    <w:p w14:paraId="69627620" w14:textId="77777777" w:rsidR="00D3411A" w:rsidRPr="00D3411A" w:rsidRDefault="00D3411A" w:rsidP="00D3411A">
      <w:pPr>
        <w:pStyle w:val="EndNoteBibliography"/>
        <w:spacing w:after="240"/>
      </w:pPr>
      <w:r w:rsidRPr="00D3411A">
        <w:t>Chadwick M. (2019a). Age-model tiepoints for cores DSDP 594, MD88-770, MD02-2488, MD84-551, ODP site 1094, SO136-003, PS1768-8, PS2102-2 and MD97-2120. Mendeley Data.</w:t>
      </w:r>
    </w:p>
    <w:p w14:paraId="0D0CC8E2" w14:textId="77777777" w:rsidR="00D3411A" w:rsidRPr="00D3411A" w:rsidRDefault="00D3411A" w:rsidP="00D3411A">
      <w:pPr>
        <w:pStyle w:val="EndNoteBibliography"/>
        <w:spacing w:after="240"/>
      </w:pPr>
      <w:r w:rsidRPr="00D3411A">
        <w:t>Chadwick M. (2019b). TPC288 Diatom Abundance for MIS 5e. Mendeley Data.</w:t>
      </w:r>
    </w:p>
    <w:p w14:paraId="17D0AD41" w14:textId="77777777" w:rsidR="00D3411A" w:rsidRPr="00D3411A" w:rsidRDefault="00D3411A" w:rsidP="00D3411A">
      <w:pPr>
        <w:pStyle w:val="EndNoteBibliography"/>
        <w:spacing w:after="240"/>
      </w:pPr>
      <w:r w:rsidRPr="00D3411A">
        <w:t xml:space="preserve">Cortese G., Dunbar G.B., Carter L., Scott G., Bostock H., Bowen M., Crundwell M., Hayward B.W., Howard W., Martínez J.I., Moy A., Neil H., Sabaa A. &amp; Sturm A. 2013. Southwest Pacific Ocean response to a warmer world: Insights from Marine Isotope Stage 5e. </w:t>
      </w:r>
      <w:r w:rsidRPr="00D3411A">
        <w:rPr>
          <w:u w:val="single"/>
        </w:rPr>
        <w:t>Paleoceanography</w:t>
      </w:r>
      <w:r w:rsidRPr="00D3411A">
        <w:t xml:space="preserve">, </w:t>
      </w:r>
      <w:r w:rsidRPr="00D3411A">
        <w:rPr>
          <w:b/>
        </w:rPr>
        <w:t>28</w:t>
      </w:r>
      <w:r w:rsidRPr="00D3411A">
        <w:t>(3): 585-598.</w:t>
      </w:r>
    </w:p>
    <w:p w14:paraId="1E549CAF" w14:textId="77777777" w:rsidR="00D3411A" w:rsidRPr="00D3411A" w:rsidRDefault="00D3411A" w:rsidP="00D3411A">
      <w:pPr>
        <w:pStyle w:val="EndNoteBibliography"/>
        <w:spacing w:after="240"/>
      </w:pPr>
      <w:r w:rsidRPr="00D3411A">
        <w:t xml:space="preserve">Crosta X., Sturm A., Armand L. &amp; Pichon J.-J. 2004. Late Quaternary sea ice history in the Indian sector of the Southern Ocean as recorded by diatom assemblages. </w:t>
      </w:r>
      <w:r w:rsidRPr="00D3411A">
        <w:rPr>
          <w:u w:val="single"/>
        </w:rPr>
        <w:t>Marine Micropaleontology</w:t>
      </w:r>
      <w:r w:rsidRPr="00D3411A">
        <w:t xml:space="preserve">, </w:t>
      </w:r>
      <w:r w:rsidRPr="00D3411A">
        <w:rPr>
          <w:b/>
        </w:rPr>
        <w:t>50</w:t>
      </w:r>
      <w:r w:rsidRPr="00D3411A">
        <w:t>(3-4): 209-223.</w:t>
      </w:r>
    </w:p>
    <w:p w14:paraId="41CD87C8" w14:textId="77777777" w:rsidR="00D3411A" w:rsidRPr="00D3411A" w:rsidRDefault="00D3411A" w:rsidP="00D3411A">
      <w:pPr>
        <w:pStyle w:val="EndNoteBibliography"/>
        <w:spacing w:after="240"/>
      </w:pPr>
      <w:r w:rsidRPr="00D3411A">
        <w:t xml:space="preserve">DeConto R.M. &amp; Pollard D. 2016. Contribution of Antarctica to past and future sea-level rise. </w:t>
      </w:r>
      <w:r w:rsidRPr="00D3411A">
        <w:rPr>
          <w:u w:val="single"/>
        </w:rPr>
        <w:t>Nature</w:t>
      </w:r>
      <w:r w:rsidRPr="00D3411A">
        <w:t xml:space="preserve">, </w:t>
      </w:r>
      <w:r w:rsidRPr="00D3411A">
        <w:rPr>
          <w:b/>
        </w:rPr>
        <w:t>531</w:t>
      </w:r>
      <w:r w:rsidRPr="00D3411A">
        <w:t>(7596): 591-597.</w:t>
      </w:r>
    </w:p>
    <w:p w14:paraId="767C5071" w14:textId="77777777" w:rsidR="00D3411A" w:rsidRPr="00D3411A" w:rsidRDefault="00D3411A" w:rsidP="00D3411A">
      <w:pPr>
        <w:pStyle w:val="EndNoteBibliography"/>
        <w:spacing w:after="240"/>
      </w:pPr>
      <w:r w:rsidRPr="00D3411A">
        <w:t xml:space="preserve">Dong S., Sprintall J. &amp; Gille S.T. 2006. Location of the Antarctic Polar Front from AMSR-E Satellite Sea Surface Temperature Measurements. </w:t>
      </w:r>
      <w:r w:rsidRPr="00D3411A">
        <w:rPr>
          <w:u w:val="single"/>
        </w:rPr>
        <w:t>Journal of Physical Oceanography</w:t>
      </w:r>
      <w:r w:rsidRPr="00D3411A">
        <w:t xml:space="preserve">, </w:t>
      </w:r>
      <w:r w:rsidRPr="00D3411A">
        <w:rPr>
          <w:b/>
        </w:rPr>
        <w:t>36</w:t>
      </w:r>
      <w:r w:rsidRPr="00D3411A">
        <w:t>: 2075-2089.</w:t>
      </w:r>
    </w:p>
    <w:p w14:paraId="49FF92A6" w14:textId="77777777" w:rsidR="00D3411A" w:rsidRPr="00D3411A" w:rsidRDefault="00D3411A" w:rsidP="00D3411A">
      <w:pPr>
        <w:pStyle w:val="EndNoteBibliography"/>
        <w:spacing w:after="240"/>
      </w:pPr>
      <w:r w:rsidRPr="00D3411A">
        <w:t xml:space="preserve">Esper O. &amp; Gersonde R. 2014a. New tools for the reconstruction of Pleistocene Antarctic sea ice. </w:t>
      </w:r>
      <w:r w:rsidRPr="00D3411A">
        <w:rPr>
          <w:u w:val="single"/>
        </w:rPr>
        <w:t>Palaeogeography, Palaeoclimatology, Palaeoecology</w:t>
      </w:r>
      <w:r w:rsidRPr="00D3411A">
        <w:t xml:space="preserve">, </w:t>
      </w:r>
      <w:r w:rsidRPr="00D3411A">
        <w:rPr>
          <w:b/>
        </w:rPr>
        <w:t>399</w:t>
      </w:r>
      <w:r w:rsidRPr="00D3411A">
        <w:t>: 260-283.</w:t>
      </w:r>
    </w:p>
    <w:p w14:paraId="46654C46" w14:textId="77777777" w:rsidR="00D3411A" w:rsidRPr="00D3411A" w:rsidRDefault="00D3411A" w:rsidP="00D3411A">
      <w:pPr>
        <w:pStyle w:val="EndNoteBibliography"/>
        <w:spacing w:after="240"/>
      </w:pPr>
      <w:r w:rsidRPr="00D3411A">
        <w:t xml:space="preserve">Esper O. &amp; Gersonde R. 2014b. Quaternary surface water temperature estimations: New diatom transfer functions for the Southern Ocean. </w:t>
      </w:r>
      <w:r w:rsidRPr="00D3411A">
        <w:rPr>
          <w:u w:val="single"/>
        </w:rPr>
        <w:t>Palaeogeography, Palaeoclimatology, Palaeoecology</w:t>
      </w:r>
      <w:r w:rsidRPr="00D3411A">
        <w:t xml:space="preserve">, </w:t>
      </w:r>
      <w:r w:rsidRPr="00D3411A">
        <w:rPr>
          <w:b/>
        </w:rPr>
        <w:t>414</w:t>
      </w:r>
      <w:r w:rsidRPr="00D3411A">
        <w:t>: 1-19.</w:t>
      </w:r>
    </w:p>
    <w:p w14:paraId="3E3EBCB9" w14:textId="77777777" w:rsidR="00D3411A" w:rsidRPr="00D3411A" w:rsidRDefault="00D3411A" w:rsidP="00D3411A">
      <w:pPr>
        <w:pStyle w:val="EndNoteBibliography"/>
        <w:spacing w:after="240"/>
      </w:pPr>
      <w:r w:rsidRPr="00D3411A">
        <w:t xml:space="preserve">Ferrari R., Jansen M.F., Adkins J.F., Burke A., Stewart A.L. &amp; Thompson A.F. 2014. Antarctic sea ice control on ocean circulation in present and glacial climates. </w:t>
      </w:r>
      <w:r w:rsidRPr="00D3411A">
        <w:rPr>
          <w:u w:val="single"/>
        </w:rPr>
        <w:t>Proc Natl Acad Sci U S A</w:t>
      </w:r>
      <w:r w:rsidRPr="00D3411A">
        <w:t xml:space="preserve">, </w:t>
      </w:r>
      <w:r w:rsidRPr="00D3411A">
        <w:rPr>
          <w:b/>
        </w:rPr>
        <w:t>111</w:t>
      </w:r>
      <w:r w:rsidRPr="00D3411A">
        <w:t>(24): 8753-8758.</w:t>
      </w:r>
    </w:p>
    <w:p w14:paraId="6ECBA09A" w14:textId="77777777" w:rsidR="00D3411A" w:rsidRPr="00D3411A" w:rsidRDefault="00D3411A" w:rsidP="00D3411A">
      <w:pPr>
        <w:pStyle w:val="EndNoteBibliography"/>
        <w:spacing w:after="240"/>
      </w:pPr>
      <w:r w:rsidRPr="00D3411A">
        <w:t xml:space="preserve">Filippova A., Kienast M., Frank M. &amp; Schneider R.R. 2016. Alkenone paleothermometry in the North Atlantic: A review and synthesis of surface sediment data and calibrations. </w:t>
      </w:r>
      <w:r w:rsidRPr="00D3411A">
        <w:rPr>
          <w:u w:val="single"/>
        </w:rPr>
        <w:t>Geochemistry, Geophysics, Geosystems</w:t>
      </w:r>
      <w:r w:rsidRPr="00D3411A">
        <w:t xml:space="preserve">, </w:t>
      </w:r>
      <w:r w:rsidRPr="00D3411A">
        <w:rPr>
          <w:b/>
        </w:rPr>
        <w:t>17</w:t>
      </w:r>
      <w:r w:rsidRPr="00D3411A">
        <w:t>(4): 1370-1382.</w:t>
      </w:r>
    </w:p>
    <w:p w14:paraId="014F53C9" w14:textId="77777777" w:rsidR="00D3411A" w:rsidRPr="00D3411A" w:rsidRDefault="00D3411A" w:rsidP="00D3411A">
      <w:pPr>
        <w:pStyle w:val="EndNoteBibliography"/>
        <w:spacing w:after="240"/>
      </w:pPr>
      <w:r w:rsidRPr="00D3411A">
        <w:t xml:space="preserve">Fletcher M.S. &amp; Moreno P.I. 2011. Zonally symmetric changes in the strength and position of the Southern Westerlies drove atmospheric CO2 variations over the past 14 k.y. </w:t>
      </w:r>
      <w:r w:rsidRPr="00D3411A">
        <w:rPr>
          <w:u w:val="single"/>
        </w:rPr>
        <w:t>Geology</w:t>
      </w:r>
      <w:r w:rsidRPr="00D3411A">
        <w:t xml:space="preserve">, </w:t>
      </w:r>
      <w:r w:rsidRPr="00D3411A">
        <w:rPr>
          <w:b/>
        </w:rPr>
        <w:t>39</w:t>
      </w:r>
      <w:r w:rsidRPr="00D3411A">
        <w:t>(5): 419-422.</w:t>
      </w:r>
    </w:p>
    <w:p w14:paraId="7913CF30" w14:textId="77777777" w:rsidR="00D3411A" w:rsidRPr="00D3411A" w:rsidRDefault="00D3411A" w:rsidP="00D3411A">
      <w:pPr>
        <w:pStyle w:val="EndNoteBibliography"/>
        <w:spacing w:after="240"/>
      </w:pPr>
      <w:r w:rsidRPr="00D3411A">
        <w:t xml:space="preserve">Fogwill C.J., Turney C.S.M., Meissner K.J., Golledge N.R., Spence P., Roberts J.L., England M.H., Jones R.T. &amp; Carter L. 2014. Testing the sensitivity of the East Antarctic Ice Sheet to Southern Ocean dynamics: past changes and future implications. </w:t>
      </w:r>
      <w:r w:rsidRPr="00D3411A">
        <w:rPr>
          <w:u w:val="single"/>
        </w:rPr>
        <w:t>Journal of Quaternary Science</w:t>
      </w:r>
      <w:r w:rsidRPr="00D3411A">
        <w:t xml:space="preserve">, </w:t>
      </w:r>
      <w:r w:rsidRPr="00D3411A">
        <w:rPr>
          <w:b/>
        </w:rPr>
        <w:t>29</w:t>
      </w:r>
      <w:r w:rsidRPr="00D3411A">
        <w:t>(1): 91-98.</w:t>
      </w:r>
    </w:p>
    <w:p w14:paraId="05D9E465" w14:textId="77777777" w:rsidR="00D3411A" w:rsidRPr="00D3411A" w:rsidRDefault="00D3411A" w:rsidP="00D3411A">
      <w:pPr>
        <w:pStyle w:val="EndNoteBibliography"/>
        <w:spacing w:after="240"/>
      </w:pPr>
      <w:r w:rsidRPr="00D3411A">
        <w:t xml:space="preserve">Gersonde R., Abelmann A., Brathauer U., Becquey S., Bianchi C., Cortese G., Grobe H., Kuhn G., Niebler H.S., Segl M., Sieger R., Zielinski U. &amp; Fütterer D.K. 2003. Last glacial sea surface temperatures and sea-ice extent in the Southern Ocean (Atlantic-Indian sector): A multiproxy approach. </w:t>
      </w:r>
      <w:r w:rsidRPr="00D3411A">
        <w:rPr>
          <w:u w:val="single"/>
        </w:rPr>
        <w:t>Paleoceanography</w:t>
      </w:r>
      <w:r w:rsidRPr="00D3411A">
        <w:t xml:space="preserve">, </w:t>
      </w:r>
      <w:r w:rsidRPr="00D3411A">
        <w:rPr>
          <w:b/>
        </w:rPr>
        <w:t>18</w:t>
      </w:r>
      <w:r w:rsidRPr="00D3411A">
        <w:t>(3): n/a-n/a.</w:t>
      </w:r>
    </w:p>
    <w:p w14:paraId="56CCE8C0" w14:textId="77777777" w:rsidR="00D3411A" w:rsidRPr="00D3411A" w:rsidRDefault="00D3411A" w:rsidP="00D3411A">
      <w:pPr>
        <w:pStyle w:val="EndNoteBibliography"/>
        <w:spacing w:after="240"/>
      </w:pPr>
      <w:r w:rsidRPr="00D3411A">
        <w:t xml:space="preserve">Gersonde R., Crosta X., Abelmann A. &amp; Armand L. 2005. Sea-surface temperature and sea ice distribution of the Southern Ocean at the EPILOG Last Glacial Maximum—a circum-Antarctic view based on siliceous microfossil records. </w:t>
      </w:r>
      <w:r w:rsidRPr="00D3411A">
        <w:rPr>
          <w:u w:val="single"/>
        </w:rPr>
        <w:t>Quaternary Science Reviews</w:t>
      </w:r>
      <w:r w:rsidRPr="00D3411A">
        <w:t xml:space="preserve">, </w:t>
      </w:r>
      <w:r w:rsidRPr="00D3411A">
        <w:rPr>
          <w:b/>
        </w:rPr>
        <w:t>24</w:t>
      </w:r>
      <w:r w:rsidRPr="00D3411A">
        <w:t>(7-9): 869-896.</w:t>
      </w:r>
    </w:p>
    <w:p w14:paraId="7775FDF1" w14:textId="77777777" w:rsidR="00D3411A" w:rsidRPr="00D3411A" w:rsidRDefault="00D3411A" w:rsidP="00D3411A">
      <w:pPr>
        <w:pStyle w:val="EndNoteBibliography"/>
        <w:spacing w:after="240"/>
      </w:pPr>
      <w:r w:rsidRPr="00D3411A">
        <w:lastRenderedPageBreak/>
        <w:t xml:space="preserve">Gersonde R. &amp; Zielinski U. 2000. The reconstruction of late Quaternary Antarctic sea-ice distribution—the use of diatoms as a proxy for sea-ice. </w:t>
      </w:r>
      <w:r w:rsidRPr="00D3411A">
        <w:rPr>
          <w:u w:val="single"/>
        </w:rPr>
        <w:t>Palaeogeography, Palaeoclimatology, Palaeoecology</w:t>
      </w:r>
      <w:r w:rsidRPr="00D3411A">
        <w:t xml:space="preserve">, </w:t>
      </w:r>
      <w:r w:rsidRPr="00D3411A">
        <w:rPr>
          <w:b/>
        </w:rPr>
        <w:t>162</w:t>
      </w:r>
      <w:r w:rsidRPr="00D3411A">
        <w:t>: 263-286.</w:t>
      </w:r>
    </w:p>
    <w:p w14:paraId="6DEA6C3E" w14:textId="77777777" w:rsidR="00D3411A" w:rsidRPr="00D3411A" w:rsidRDefault="00D3411A" w:rsidP="00D3411A">
      <w:pPr>
        <w:pStyle w:val="EndNoteBibliography"/>
        <w:spacing w:after="240"/>
      </w:pPr>
      <w:r w:rsidRPr="00D3411A">
        <w:t xml:space="preserve">Gille S.T. 2014. Meridional displacement of the Antarctic Circumpolar Current. </w:t>
      </w:r>
      <w:r w:rsidRPr="00D3411A">
        <w:rPr>
          <w:u w:val="single"/>
        </w:rPr>
        <w:t>Philos Trans A Math Phys Eng Sci</w:t>
      </w:r>
      <w:r w:rsidRPr="00D3411A">
        <w:t xml:space="preserve">, </w:t>
      </w:r>
      <w:r w:rsidRPr="00D3411A">
        <w:rPr>
          <w:b/>
        </w:rPr>
        <w:t>372</w:t>
      </w:r>
      <w:r w:rsidRPr="00D3411A">
        <w:t>(2019): 20130273.</w:t>
      </w:r>
    </w:p>
    <w:p w14:paraId="2F3B2BF2" w14:textId="77777777" w:rsidR="00D3411A" w:rsidRPr="00D3411A" w:rsidRDefault="00D3411A" w:rsidP="00D3411A">
      <w:pPr>
        <w:pStyle w:val="EndNoteBibliography"/>
        <w:spacing w:after="240"/>
      </w:pPr>
      <w:r w:rsidRPr="00D3411A">
        <w:t xml:space="preserve">Govin A., Capron E., Tzedakis P.C., Verheyden S., Ghaleb B., Hillaire-Marcel C., St-Onge G., Stoner J.S., Bassinot F., Bazin L., Blunier T., Combourieu-Nebout N., El Ouahabi A., Genty D., Gersonde R., Jimenez-Amat P., Landais A., Martrat B., Masson-Delmotte V., Parrenin F., Seidenkrantz M.S., Veres D., Waelbroeck C. &amp; Zahn R. 2015. Sequence of events from the onset to the demise of the Last Interglacial: Evaluating strengths and limitations of chronologies used in climatic archives. </w:t>
      </w:r>
      <w:r w:rsidRPr="00D3411A">
        <w:rPr>
          <w:u w:val="single"/>
        </w:rPr>
        <w:t>Quaternary Science Reviews</w:t>
      </w:r>
      <w:r w:rsidRPr="00D3411A">
        <w:t xml:space="preserve">, </w:t>
      </w:r>
      <w:r w:rsidRPr="00D3411A">
        <w:rPr>
          <w:b/>
        </w:rPr>
        <w:t>129</w:t>
      </w:r>
      <w:r w:rsidRPr="00D3411A">
        <w:t>: 1-36.</w:t>
      </w:r>
    </w:p>
    <w:p w14:paraId="4DF47C40" w14:textId="77777777" w:rsidR="00D3411A" w:rsidRPr="00D3411A" w:rsidRDefault="00D3411A" w:rsidP="00D3411A">
      <w:pPr>
        <w:pStyle w:val="EndNoteBibliography"/>
        <w:spacing w:after="240"/>
      </w:pPr>
      <w:r w:rsidRPr="00D3411A">
        <w:t xml:space="preserve">Govin A., Michel E., Labeyrie L., Waelbroeck C., Dewilde F. &amp; Jansen E. 2009. Evidence for northward expansion of Antarctic Bottom Water mass in the Southern Ocean during the last glacial inception. </w:t>
      </w:r>
      <w:r w:rsidRPr="00D3411A">
        <w:rPr>
          <w:u w:val="single"/>
        </w:rPr>
        <w:t>Paleoceanography</w:t>
      </w:r>
      <w:r w:rsidRPr="00D3411A">
        <w:t xml:space="preserve">, </w:t>
      </w:r>
      <w:r w:rsidRPr="00D3411A">
        <w:rPr>
          <w:b/>
        </w:rPr>
        <w:t>24</w:t>
      </w:r>
      <w:r w:rsidRPr="00D3411A">
        <w:t>(1): PA1202.</w:t>
      </w:r>
    </w:p>
    <w:p w14:paraId="0230A41E" w14:textId="77777777" w:rsidR="00D3411A" w:rsidRPr="00D3411A" w:rsidRDefault="00D3411A" w:rsidP="00D3411A">
      <w:pPr>
        <w:pStyle w:val="EndNoteBibliography"/>
        <w:spacing w:after="240"/>
      </w:pPr>
      <w:r w:rsidRPr="00D3411A">
        <w:t xml:space="preserve">Haid V. &amp; Timmermann R. 2013. Simulated heat flux and sea ice production at coastal polynyas in the southwestern Weddell Sea. </w:t>
      </w:r>
      <w:r w:rsidRPr="00D3411A">
        <w:rPr>
          <w:u w:val="single"/>
        </w:rPr>
        <w:t>Journal of Geophysical Research: Oceans</w:t>
      </w:r>
      <w:r w:rsidRPr="00D3411A">
        <w:t xml:space="preserve">, </w:t>
      </w:r>
      <w:r w:rsidRPr="00D3411A">
        <w:rPr>
          <w:b/>
        </w:rPr>
        <w:t>118</w:t>
      </w:r>
      <w:r w:rsidRPr="00D3411A">
        <w:t>(5): 2640-2652.</w:t>
      </w:r>
    </w:p>
    <w:p w14:paraId="0491455B" w14:textId="77777777" w:rsidR="00D3411A" w:rsidRPr="00D3411A" w:rsidRDefault="00D3411A" w:rsidP="00D3411A">
      <w:pPr>
        <w:pStyle w:val="EndNoteBibliography"/>
        <w:spacing w:after="240"/>
      </w:pPr>
      <w:r w:rsidRPr="00D3411A">
        <w:t xml:space="preserve">Hall A. &amp; Visbeck M. 2002. Synchronous Variability in the Southern Hemisphere Atmosphere, Sea Ice, and Ocean Resulting from the Annular Mode. </w:t>
      </w:r>
      <w:r w:rsidRPr="00D3411A">
        <w:rPr>
          <w:u w:val="single"/>
        </w:rPr>
        <w:t>Journal of Climate</w:t>
      </w:r>
      <w:r w:rsidRPr="00D3411A">
        <w:t xml:space="preserve">, </w:t>
      </w:r>
      <w:r w:rsidRPr="00D3411A">
        <w:rPr>
          <w:b/>
        </w:rPr>
        <w:t>15</w:t>
      </w:r>
      <w:r w:rsidRPr="00D3411A">
        <w:t>: 3043-3057.</w:t>
      </w:r>
    </w:p>
    <w:p w14:paraId="0F595990" w14:textId="77777777" w:rsidR="00D3411A" w:rsidRPr="00D3411A" w:rsidRDefault="00D3411A" w:rsidP="00D3411A">
      <w:pPr>
        <w:pStyle w:val="EndNoteBibliography"/>
        <w:spacing w:after="240"/>
      </w:pPr>
      <w:r w:rsidRPr="00D3411A">
        <w:t xml:space="preserve">Hayes C.T., Martinez-Garcia A., Hasenfratz A.P., Jaccard S.L., Hodell D.A., Sigman D.M., Haug G.H. &amp; Anderson R.F. 2014. A stagnation event in the deep South Atlantic during the last interglacial period. </w:t>
      </w:r>
      <w:r w:rsidRPr="00D3411A">
        <w:rPr>
          <w:u w:val="single"/>
        </w:rPr>
        <w:t>Science</w:t>
      </w:r>
      <w:r w:rsidRPr="00D3411A">
        <w:t xml:space="preserve">, </w:t>
      </w:r>
      <w:r w:rsidRPr="00D3411A">
        <w:rPr>
          <w:b/>
        </w:rPr>
        <w:t>346</w:t>
      </w:r>
      <w:r w:rsidRPr="00D3411A">
        <w:t>(6216): 1514-1517.</w:t>
      </w:r>
    </w:p>
    <w:p w14:paraId="7B0A0043" w14:textId="77777777" w:rsidR="00D3411A" w:rsidRPr="00D3411A" w:rsidRDefault="00D3411A" w:rsidP="00D3411A">
      <w:pPr>
        <w:pStyle w:val="EndNoteBibliography"/>
        <w:spacing w:after="240"/>
      </w:pPr>
      <w:r w:rsidRPr="00D3411A">
        <w:t xml:space="preserve">Hays J.D., Imbrie J. &amp; Shackleton N.J. 1976. Variations in the Earth's Orbit: Pacemaker of the Ice Ages. </w:t>
      </w:r>
      <w:r w:rsidRPr="00D3411A">
        <w:rPr>
          <w:u w:val="single"/>
        </w:rPr>
        <w:t>Science</w:t>
      </w:r>
      <w:r w:rsidRPr="00D3411A">
        <w:t xml:space="preserve">, </w:t>
      </w:r>
      <w:r w:rsidRPr="00D3411A">
        <w:rPr>
          <w:b/>
        </w:rPr>
        <w:t>194</w:t>
      </w:r>
      <w:r w:rsidRPr="00D3411A">
        <w:t>: 1121-1132.</w:t>
      </w:r>
    </w:p>
    <w:p w14:paraId="16D22DA3" w14:textId="77777777" w:rsidR="00D3411A" w:rsidRPr="00D3411A" w:rsidRDefault="00D3411A" w:rsidP="00D3411A">
      <w:pPr>
        <w:pStyle w:val="EndNoteBibliography"/>
        <w:spacing w:after="240"/>
      </w:pPr>
      <w:r w:rsidRPr="00D3411A">
        <w:t xml:space="preserve">Hellmer H.H., Kauker F., Timmermann R., Determann J. &amp; Rae J. 2012. Twenty-first-century warming of a large Antarctic ice-shelf cavity by a redirected coastal current. </w:t>
      </w:r>
      <w:r w:rsidRPr="00D3411A">
        <w:rPr>
          <w:u w:val="single"/>
        </w:rPr>
        <w:t>Nature</w:t>
      </w:r>
      <w:r w:rsidRPr="00D3411A">
        <w:t xml:space="preserve">, </w:t>
      </w:r>
      <w:r w:rsidRPr="00D3411A">
        <w:rPr>
          <w:b/>
        </w:rPr>
        <w:t>485</w:t>
      </w:r>
      <w:r w:rsidRPr="00D3411A">
        <w:t>(7397): 225-228.</w:t>
      </w:r>
    </w:p>
    <w:p w14:paraId="10B02E92" w14:textId="77777777" w:rsidR="00D3411A" w:rsidRPr="00D3411A" w:rsidRDefault="00D3411A" w:rsidP="00D3411A">
      <w:pPr>
        <w:pStyle w:val="EndNoteBibliography"/>
        <w:spacing w:after="240"/>
      </w:pPr>
      <w:r w:rsidRPr="00D3411A">
        <w:t xml:space="preserve">Hillenbrand C.D., Smith J.A., Hodell D.A., Greaves M., Poole C.R., Kender S., Williams M., Andersen T.J., Jernas P.E., Elderfield H., Klages J.P., Roberts S.J., Gohl K., Larter R.D. &amp; Kuhn G. 2017. West Antarctic Ice Sheet retreat driven by Holocene warm water incursions. </w:t>
      </w:r>
      <w:r w:rsidRPr="00D3411A">
        <w:rPr>
          <w:u w:val="single"/>
        </w:rPr>
        <w:t>Nature</w:t>
      </w:r>
      <w:r w:rsidRPr="00D3411A">
        <w:t xml:space="preserve">, </w:t>
      </w:r>
      <w:r w:rsidRPr="00D3411A">
        <w:rPr>
          <w:b/>
        </w:rPr>
        <w:t>547</w:t>
      </w:r>
      <w:r w:rsidRPr="00D3411A">
        <w:t>(7661): 43-48.</w:t>
      </w:r>
    </w:p>
    <w:p w14:paraId="481D7110" w14:textId="77777777" w:rsidR="00D3411A" w:rsidRPr="00D3411A" w:rsidRDefault="00D3411A" w:rsidP="00D3411A">
      <w:pPr>
        <w:pStyle w:val="EndNoteBibliography"/>
        <w:spacing w:after="240"/>
      </w:pPr>
      <w:r w:rsidRPr="00D3411A">
        <w:t xml:space="preserve">Hobbs W.R., Massom R., Stammerjohn S., Reid P., Williams G. &amp; Meier W. 2016. A review of recent changes in Southern Ocean sea ice, their drivers and forcings. </w:t>
      </w:r>
      <w:r w:rsidRPr="00D3411A">
        <w:rPr>
          <w:u w:val="single"/>
        </w:rPr>
        <w:t>Global and Planetary Change</w:t>
      </w:r>
      <w:r w:rsidRPr="00D3411A">
        <w:t xml:space="preserve">, </w:t>
      </w:r>
      <w:r w:rsidRPr="00D3411A">
        <w:rPr>
          <w:b/>
        </w:rPr>
        <w:t>143</w:t>
      </w:r>
      <w:r w:rsidRPr="00D3411A">
        <w:t>: 228-250.</w:t>
      </w:r>
    </w:p>
    <w:p w14:paraId="5B8F0B9E" w14:textId="77777777" w:rsidR="00D3411A" w:rsidRPr="00D3411A" w:rsidRDefault="00D3411A" w:rsidP="00D3411A">
      <w:pPr>
        <w:pStyle w:val="EndNoteBibliography"/>
        <w:spacing w:after="240"/>
      </w:pPr>
      <w:r w:rsidRPr="00D3411A">
        <w:t xml:space="preserve">Hoffman J.S., Clark P.U., Parnell A.C. &amp; Feng H. 2017. Regional and global sea-surface temperatures during the last interglaciation. </w:t>
      </w:r>
      <w:r w:rsidRPr="00D3411A">
        <w:rPr>
          <w:u w:val="single"/>
        </w:rPr>
        <w:t>Science</w:t>
      </w:r>
      <w:r w:rsidRPr="00D3411A">
        <w:t xml:space="preserve">, </w:t>
      </w:r>
      <w:r w:rsidRPr="00D3411A">
        <w:rPr>
          <w:b/>
        </w:rPr>
        <w:t>355</w:t>
      </w:r>
      <w:r w:rsidRPr="00D3411A">
        <w:t>: 276-279.</w:t>
      </w:r>
    </w:p>
    <w:p w14:paraId="51E9A59E" w14:textId="77777777" w:rsidR="00D3411A" w:rsidRPr="00D3411A" w:rsidRDefault="00D3411A" w:rsidP="00D3411A">
      <w:pPr>
        <w:pStyle w:val="EndNoteBibliography"/>
        <w:spacing w:after="240"/>
      </w:pPr>
      <w:r w:rsidRPr="00D3411A">
        <w:t xml:space="preserve">Holloway M.D., Sime L.C., Allen C.S., Hillenbrand C.-D., Bunch P., Wolff E. &amp; Valdes P.J. 2017. The spatial structure of the 128 ka Antarctic sea ice minimum. </w:t>
      </w:r>
      <w:r w:rsidRPr="00D3411A">
        <w:rPr>
          <w:u w:val="single"/>
        </w:rPr>
        <w:t>Geophysical Research Letters</w:t>
      </w:r>
      <w:r w:rsidRPr="00D3411A">
        <w:t xml:space="preserve">, </w:t>
      </w:r>
      <w:r w:rsidRPr="00D3411A">
        <w:rPr>
          <w:b/>
        </w:rPr>
        <w:t>44</w:t>
      </w:r>
      <w:r w:rsidRPr="00D3411A">
        <w:t>(21): 11129-11139.</w:t>
      </w:r>
    </w:p>
    <w:p w14:paraId="0D2B69F3" w14:textId="77777777" w:rsidR="00D3411A" w:rsidRPr="00D3411A" w:rsidRDefault="00D3411A" w:rsidP="00D3411A">
      <w:pPr>
        <w:pStyle w:val="EndNoteBibliography"/>
        <w:spacing w:after="240"/>
      </w:pPr>
      <w:r w:rsidRPr="00D3411A">
        <w:t xml:space="preserve">Holloway M.D., Sime L.C., Singarayer J.S., Tindall J.C., Bunch P. &amp; Valdes P.J. 2016. Antarctic last interglacial isotope peak in response to sea ice retreat not ice-sheet collapse. </w:t>
      </w:r>
      <w:r w:rsidRPr="00D3411A">
        <w:rPr>
          <w:u w:val="single"/>
        </w:rPr>
        <w:t>Nature Communications</w:t>
      </w:r>
      <w:r w:rsidRPr="00D3411A">
        <w:t xml:space="preserve">, </w:t>
      </w:r>
      <w:r w:rsidRPr="00D3411A">
        <w:rPr>
          <w:b/>
        </w:rPr>
        <w:t>7:12293</w:t>
      </w:r>
      <w:r w:rsidRPr="00D3411A">
        <w:t>.</w:t>
      </w:r>
    </w:p>
    <w:p w14:paraId="61F1AB3A" w14:textId="77777777" w:rsidR="00D3411A" w:rsidRPr="00D3411A" w:rsidRDefault="00D3411A" w:rsidP="00D3411A">
      <w:pPr>
        <w:pStyle w:val="EndNoteBibliography"/>
        <w:spacing w:after="240"/>
      </w:pPr>
      <w:r w:rsidRPr="00D3411A">
        <w:lastRenderedPageBreak/>
        <w:t xml:space="preserve">Hutchings L., van der Lingen C.D., Shannon L.J., Crawford R.J.M., Verheye H.M.S., Bartholomae C.H., van der Plas A.K., Louw D., Kreiner A., Ostrowski M., Fidel Q., Barlow R.G., Lamont T., Coetzee J., Shillington F., Veitch J., Currie J.C. &amp; Monteiro P.M.S. 2009. The Benguela Current: An ecosystem of four components. </w:t>
      </w:r>
      <w:r w:rsidRPr="00D3411A">
        <w:rPr>
          <w:u w:val="single"/>
        </w:rPr>
        <w:t>Progress in Oceanography</w:t>
      </w:r>
      <w:r w:rsidRPr="00D3411A">
        <w:t xml:space="preserve">, </w:t>
      </w:r>
      <w:r w:rsidRPr="00D3411A">
        <w:rPr>
          <w:b/>
        </w:rPr>
        <w:t>83</w:t>
      </w:r>
      <w:r w:rsidRPr="00D3411A">
        <w:t>(1-4): 15-32.</w:t>
      </w:r>
    </w:p>
    <w:p w14:paraId="4FFAA421" w14:textId="77777777" w:rsidR="00D3411A" w:rsidRPr="00D3411A" w:rsidRDefault="00D3411A" w:rsidP="00D3411A">
      <w:pPr>
        <w:pStyle w:val="EndNoteBibliography"/>
        <w:spacing w:after="240"/>
      </w:pPr>
      <w:r w:rsidRPr="00D3411A">
        <w:t xml:space="preserve">Huybers P. &amp; Denton G. 2008. Antarctic temperature at orbital timescales controlled by local summer duration. </w:t>
      </w:r>
      <w:r w:rsidRPr="00D3411A">
        <w:rPr>
          <w:u w:val="single"/>
        </w:rPr>
        <w:t>Nature Geoscience</w:t>
      </w:r>
      <w:r w:rsidRPr="00D3411A">
        <w:t xml:space="preserve">, </w:t>
      </w:r>
      <w:r w:rsidRPr="00D3411A">
        <w:rPr>
          <w:b/>
        </w:rPr>
        <w:t>1</w:t>
      </w:r>
      <w:r w:rsidRPr="00D3411A">
        <w:t>(11): 787-792.</w:t>
      </w:r>
    </w:p>
    <w:p w14:paraId="30FCF78E" w14:textId="77777777" w:rsidR="00D3411A" w:rsidRPr="00D3411A" w:rsidRDefault="00D3411A" w:rsidP="00D3411A">
      <w:pPr>
        <w:pStyle w:val="EndNoteBibliography"/>
        <w:spacing w:after="240"/>
      </w:pPr>
      <w:r w:rsidRPr="00D3411A">
        <w:t>IPCC (2018). Global warming of 1.5</w:t>
      </w:r>
      <w:r w:rsidRPr="00D3411A">
        <w:rPr>
          <w:vertAlign w:val="superscript"/>
        </w:rPr>
        <w:t>o</w:t>
      </w:r>
      <w:r w:rsidRPr="00D3411A">
        <w:t>C. An IPCC Special Report on the impacts of global warming of 1.5</w:t>
      </w:r>
      <w:r w:rsidRPr="00D3411A">
        <w:rPr>
          <w:vertAlign w:val="superscript"/>
        </w:rPr>
        <w:t>o</w:t>
      </w:r>
      <w:r w:rsidRPr="00D3411A">
        <w:t>C above pre-industrial levels and related global greenhouse gas emission pathways, in the context of strengthening the global response to the threat of climate change, sustainable development, and efforts to eradicate poverty. Masson-Delmotte V., Zhai P., Portner H.O. et al. World Meteorological Organisation, Geneva, Switzerland</w:t>
      </w:r>
      <w:r w:rsidRPr="00D3411A">
        <w:rPr>
          <w:b/>
        </w:rPr>
        <w:t xml:space="preserve">: </w:t>
      </w:r>
      <w:r w:rsidRPr="00D3411A">
        <w:t>32.</w:t>
      </w:r>
    </w:p>
    <w:p w14:paraId="44658629" w14:textId="77777777" w:rsidR="00D3411A" w:rsidRPr="00D3411A" w:rsidRDefault="00D3411A" w:rsidP="00D3411A">
      <w:pPr>
        <w:pStyle w:val="EndNoteBibliography"/>
        <w:spacing w:after="240"/>
      </w:pPr>
      <w:r w:rsidRPr="00D3411A">
        <w:t xml:space="preserve">Jenkins A., Dutrieux P., Jacobs S., Steig E., Gudmundsson H., Smith J. &amp; Heywood K. 2016. Decadal Ocean Forcing and Antarctic Ice Sheet Response: Lessons from the Amundsen Sea. </w:t>
      </w:r>
      <w:r w:rsidRPr="00D3411A">
        <w:rPr>
          <w:u w:val="single"/>
        </w:rPr>
        <w:t>Oceanography</w:t>
      </w:r>
      <w:r w:rsidRPr="00D3411A">
        <w:t xml:space="preserve">, </w:t>
      </w:r>
      <w:r w:rsidRPr="00D3411A">
        <w:rPr>
          <w:b/>
        </w:rPr>
        <w:t>29</w:t>
      </w:r>
      <w:r w:rsidRPr="00D3411A">
        <w:t>(4): 106-117.</w:t>
      </w:r>
    </w:p>
    <w:p w14:paraId="5B75D475" w14:textId="77777777" w:rsidR="00D3411A" w:rsidRPr="00D3411A" w:rsidRDefault="00D3411A" w:rsidP="00D3411A">
      <w:pPr>
        <w:pStyle w:val="EndNoteBibliography"/>
        <w:spacing w:after="240"/>
      </w:pPr>
      <w:r w:rsidRPr="00D3411A">
        <w:t xml:space="preserve">Kanfoush S.L., Hodell D.A., Charles C.D., Janecek T.R. &amp; Rack F.R. 2002. Comparison of ice-rafted debris and physical properties in ODP Site 1094 (South Atlantic) with the Vostok ice core over the last four climatic cycles. </w:t>
      </w:r>
      <w:r w:rsidRPr="00D3411A">
        <w:rPr>
          <w:u w:val="single"/>
        </w:rPr>
        <w:t>Palaeogeography, Palaeoclimatology, Palaeoecology</w:t>
      </w:r>
      <w:r w:rsidRPr="00D3411A">
        <w:t xml:space="preserve">, </w:t>
      </w:r>
      <w:r w:rsidRPr="00D3411A">
        <w:rPr>
          <w:b/>
        </w:rPr>
        <w:t>182</w:t>
      </w:r>
      <w:r w:rsidRPr="00D3411A">
        <w:t>: 329-349.</w:t>
      </w:r>
    </w:p>
    <w:p w14:paraId="74EFDF03" w14:textId="77777777" w:rsidR="00D3411A" w:rsidRPr="00D3411A" w:rsidRDefault="00D3411A" w:rsidP="00D3411A">
      <w:pPr>
        <w:pStyle w:val="EndNoteBibliography"/>
        <w:spacing w:after="240"/>
      </w:pPr>
      <w:r w:rsidRPr="00D3411A">
        <w:t xml:space="preserve">King J. 2014. A resolution of the Antarctic paradox. </w:t>
      </w:r>
      <w:r w:rsidRPr="00D3411A">
        <w:rPr>
          <w:u w:val="single"/>
        </w:rPr>
        <w:t>Nature</w:t>
      </w:r>
      <w:r w:rsidRPr="00D3411A">
        <w:t xml:space="preserve">, </w:t>
      </w:r>
      <w:r w:rsidRPr="00D3411A">
        <w:rPr>
          <w:b/>
        </w:rPr>
        <w:t>505</w:t>
      </w:r>
      <w:r w:rsidRPr="00D3411A">
        <w:t>: 491-492.</w:t>
      </w:r>
    </w:p>
    <w:p w14:paraId="3CB87728" w14:textId="77777777" w:rsidR="00D3411A" w:rsidRPr="00D3411A" w:rsidRDefault="00D3411A" w:rsidP="00D3411A">
      <w:pPr>
        <w:pStyle w:val="EndNoteBibliography"/>
        <w:spacing w:after="240"/>
      </w:pPr>
      <w:r w:rsidRPr="00D3411A">
        <w:t xml:space="preserve">Kopp R.E., Simons F.J., Mitrovica J.X., Maloof A.C. &amp; Oppenheimer M. 2009. Probabilistic assessment of sea level during the last interglacial stage. </w:t>
      </w:r>
      <w:r w:rsidRPr="00D3411A">
        <w:rPr>
          <w:u w:val="single"/>
        </w:rPr>
        <w:t>Nature</w:t>
      </w:r>
      <w:r w:rsidRPr="00D3411A">
        <w:t xml:space="preserve">, </w:t>
      </w:r>
      <w:r w:rsidRPr="00D3411A">
        <w:rPr>
          <w:b/>
        </w:rPr>
        <w:t>462</w:t>
      </w:r>
      <w:r w:rsidRPr="00D3411A">
        <w:t>(7275): 863-867.</w:t>
      </w:r>
    </w:p>
    <w:p w14:paraId="21688D15" w14:textId="77777777" w:rsidR="00D3411A" w:rsidRPr="00D3411A" w:rsidRDefault="00D3411A" w:rsidP="00D3411A">
      <w:pPr>
        <w:pStyle w:val="EndNoteBibliography"/>
        <w:spacing w:after="240"/>
      </w:pPr>
      <w:r w:rsidRPr="00D3411A">
        <w:t xml:space="preserve">Labeyrie L., Labracherie M., Gorfti N., Pichon J.J., Vautravers M., Arnold M., Duplessy J.-C., Paterne M., Michel E., Duprat J., Caralp M. &amp; Turon J.-L. 1996. Hydrographic changes of the Southern Ocean (southeast Indian Sector) Over the last 230 kyr. </w:t>
      </w:r>
      <w:r w:rsidRPr="00D3411A">
        <w:rPr>
          <w:u w:val="single"/>
        </w:rPr>
        <w:t>Paleoceanography</w:t>
      </w:r>
      <w:r w:rsidRPr="00D3411A">
        <w:t xml:space="preserve">, </w:t>
      </w:r>
      <w:r w:rsidRPr="00D3411A">
        <w:rPr>
          <w:b/>
        </w:rPr>
        <w:t>11</w:t>
      </w:r>
      <w:r w:rsidRPr="00D3411A">
        <w:t>(1): 57-76.</w:t>
      </w:r>
    </w:p>
    <w:p w14:paraId="6B99A08D" w14:textId="77777777" w:rsidR="00D3411A" w:rsidRPr="00D3411A" w:rsidRDefault="00D3411A" w:rsidP="00D3411A">
      <w:pPr>
        <w:pStyle w:val="EndNoteBibliography"/>
        <w:spacing w:after="240"/>
      </w:pPr>
      <w:r w:rsidRPr="00D3411A">
        <w:t xml:space="preserve">Lisiecki L.E. &amp; Raymo M.E. 2005. A Pliocene-Pleistocene stack of 57 globally distributed benthic δ18O records. </w:t>
      </w:r>
      <w:r w:rsidRPr="00D3411A">
        <w:rPr>
          <w:u w:val="single"/>
        </w:rPr>
        <w:t>Paleoceanography</w:t>
      </w:r>
      <w:r w:rsidRPr="00D3411A">
        <w:t xml:space="preserve">, </w:t>
      </w:r>
      <w:r w:rsidRPr="00D3411A">
        <w:rPr>
          <w:b/>
        </w:rPr>
        <w:t>20</w:t>
      </w:r>
      <w:r w:rsidRPr="00D3411A">
        <w:t>(1): PA1003.</w:t>
      </w:r>
    </w:p>
    <w:p w14:paraId="27F7EDA0" w14:textId="77777777" w:rsidR="00D3411A" w:rsidRPr="00D3411A" w:rsidRDefault="00D3411A" w:rsidP="00D3411A">
      <w:pPr>
        <w:pStyle w:val="EndNoteBibliography"/>
        <w:spacing w:after="240"/>
      </w:pPr>
      <w:r w:rsidRPr="00D3411A">
        <w:t xml:space="preserve">Liu J. &amp; Curry J.A. 2010. Accelerated warming of the Southern Ocean and its impacts on the hydrological cycle and sea ice. </w:t>
      </w:r>
      <w:r w:rsidRPr="00D3411A">
        <w:rPr>
          <w:u w:val="single"/>
        </w:rPr>
        <w:t>Proc Natl Acad Sci U S A</w:t>
      </w:r>
      <w:r w:rsidRPr="00D3411A">
        <w:t xml:space="preserve">, </w:t>
      </w:r>
      <w:r w:rsidRPr="00D3411A">
        <w:rPr>
          <w:b/>
        </w:rPr>
        <w:t>107</w:t>
      </w:r>
      <w:r w:rsidRPr="00D3411A">
        <w:t>(34): 14987-14992.</w:t>
      </w:r>
    </w:p>
    <w:p w14:paraId="67714F7D" w14:textId="77777777" w:rsidR="00D3411A" w:rsidRPr="00D3411A" w:rsidRDefault="00D3411A" w:rsidP="00D3411A">
      <w:pPr>
        <w:pStyle w:val="EndNoteBibliography"/>
        <w:spacing w:after="240"/>
      </w:pPr>
      <w:r w:rsidRPr="00D3411A">
        <w:t xml:space="preserve">Maheshwari M., Singh R.K., Oza S.R. &amp; Kumar R. 2013. An Investigation of the Southern Ocean Surface Temperature Variability Using Long-Term Optimum Interpolation SST Data. </w:t>
      </w:r>
      <w:r w:rsidRPr="00D3411A">
        <w:rPr>
          <w:u w:val="single"/>
        </w:rPr>
        <w:t>ISRN Oceanography</w:t>
      </w:r>
      <w:r w:rsidRPr="00D3411A">
        <w:t xml:space="preserve">, </w:t>
      </w:r>
      <w:r w:rsidRPr="00D3411A">
        <w:rPr>
          <w:b/>
        </w:rPr>
        <w:t>2013</w:t>
      </w:r>
      <w:r w:rsidRPr="00D3411A">
        <w:t>: 1-9.</w:t>
      </w:r>
    </w:p>
    <w:p w14:paraId="79E369F6" w14:textId="77777777" w:rsidR="00D3411A" w:rsidRPr="00D3411A" w:rsidRDefault="00D3411A" w:rsidP="00D3411A">
      <w:pPr>
        <w:pStyle w:val="EndNoteBibliography"/>
        <w:spacing w:after="240"/>
      </w:pPr>
      <w:r w:rsidRPr="00D3411A">
        <w:t xml:space="preserve">Marino G., Rohling E.J., Rodriguez-Sanz L., Grant K.M., Heslop D., Roberts A.P., Stanford J.D. &amp; Yu J. 2015. Bipolar seesaw control on last interglacial sea level. </w:t>
      </w:r>
      <w:r w:rsidRPr="00D3411A">
        <w:rPr>
          <w:u w:val="single"/>
        </w:rPr>
        <w:t>Nature</w:t>
      </w:r>
      <w:r w:rsidRPr="00D3411A">
        <w:t xml:space="preserve">, </w:t>
      </w:r>
      <w:r w:rsidRPr="00D3411A">
        <w:rPr>
          <w:b/>
        </w:rPr>
        <w:t>522</w:t>
      </w:r>
      <w:r w:rsidRPr="00D3411A">
        <w:t>(7555): 197-201.</w:t>
      </w:r>
    </w:p>
    <w:p w14:paraId="50DE7B45" w14:textId="77777777" w:rsidR="00D3411A" w:rsidRPr="00D3411A" w:rsidRDefault="00D3411A" w:rsidP="00D3411A">
      <w:pPr>
        <w:pStyle w:val="EndNoteBibliography"/>
        <w:spacing w:after="240"/>
      </w:pPr>
      <w:r w:rsidRPr="00D3411A">
        <w:t xml:space="preserve">Martinson D.G., Pisias N.G., Hays J.D., Imbrie J., Moore T.C. &amp; Shackleton N.J. 1987. Age Dating and the Orbital Theory of the Ice Ages: Development of a High-Resolution 0 to 300,000-Year Chronostratigraphy. </w:t>
      </w:r>
      <w:r w:rsidRPr="00D3411A">
        <w:rPr>
          <w:u w:val="single"/>
        </w:rPr>
        <w:t>Quaternary Research</w:t>
      </w:r>
      <w:r w:rsidRPr="00D3411A">
        <w:t xml:space="preserve">, </w:t>
      </w:r>
      <w:r w:rsidRPr="00D3411A">
        <w:rPr>
          <w:b/>
        </w:rPr>
        <w:t>27</w:t>
      </w:r>
      <w:r w:rsidRPr="00D3411A">
        <w:t>: 1-29.</w:t>
      </w:r>
    </w:p>
    <w:p w14:paraId="67E23704" w14:textId="77777777" w:rsidR="00D3411A" w:rsidRPr="00D3411A" w:rsidRDefault="00D3411A" w:rsidP="00D3411A">
      <w:pPr>
        <w:pStyle w:val="EndNoteBibliography"/>
        <w:spacing w:after="240"/>
      </w:pPr>
      <w:r w:rsidRPr="00D3411A">
        <w:t xml:space="preserve">Masson-Delmotte V., Buiron D., Ekaykin A., Frezzotti M., Gallée H., Jouzel J., Krinner G., Landais A., Motoyama H., Oerter H., Pol K., Pollard D., Ritz C., Schlosser E., Sime L.C., Sodemann H., Stenni B., Uemura R. &amp; Vimeux F. 2011. A comparison of the present and last interglacial periods in six Antarctic ice cores. </w:t>
      </w:r>
      <w:r w:rsidRPr="00D3411A">
        <w:rPr>
          <w:u w:val="single"/>
        </w:rPr>
        <w:t>Climate of the Past</w:t>
      </w:r>
      <w:r w:rsidRPr="00D3411A">
        <w:t xml:space="preserve">, </w:t>
      </w:r>
      <w:r w:rsidRPr="00D3411A">
        <w:rPr>
          <w:b/>
        </w:rPr>
        <w:t>7</w:t>
      </w:r>
      <w:r w:rsidRPr="00D3411A">
        <w:t>(2): 397-423.</w:t>
      </w:r>
    </w:p>
    <w:p w14:paraId="0FAE8696" w14:textId="77777777" w:rsidR="00D3411A" w:rsidRPr="00D3411A" w:rsidRDefault="00D3411A" w:rsidP="00D3411A">
      <w:pPr>
        <w:pStyle w:val="EndNoteBibliography"/>
        <w:spacing w:after="240"/>
      </w:pPr>
      <w:r w:rsidRPr="00D3411A">
        <w:lastRenderedPageBreak/>
        <w:t xml:space="preserve">Mazloff M.R. 2012. On the Sensitivity of the Drake Passage Transport to Air–Sea Momentum Flux. </w:t>
      </w:r>
      <w:r w:rsidRPr="00D3411A">
        <w:rPr>
          <w:u w:val="single"/>
        </w:rPr>
        <w:t>Journal of Climate</w:t>
      </w:r>
      <w:r w:rsidRPr="00D3411A">
        <w:t xml:space="preserve">, </w:t>
      </w:r>
      <w:r w:rsidRPr="00D3411A">
        <w:rPr>
          <w:b/>
        </w:rPr>
        <w:t>25</w:t>
      </w:r>
      <w:r w:rsidRPr="00D3411A">
        <w:t>(7): 2279-2290.</w:t>
      </w:r>
    </w:p>
    <w:p w14:paraId="603906C8" w14:textId="77777777" w:rsidR="00D3411A" w:rsidRPr="00D3411A" w:rsidRDefault="00D3411A" w:rsidP="00D3411A">
      <w:pPr>
        <w:pStyle w:val="EndNoteBibliography"/>
        <w:spacing w:after="240"/>
      </w:pPr>
      <w:r w:rsidRPr="00D3411A">
        <w:t xml:space="preserve">Meinen C.S., Luther D.S., Watts D.R., Chave A.D. &amp; Tracey K.L. 2003. Mean stream coordinates structure of the Subantarctic Front: Temperature, salinity, and absolute velocity. </w:t>
      </w:r>
      <w:r w:rsidRPr="00D3411A">
        <w:rPr>
          <w:u w:val="single"/>
        </w:rPr>
        <w:t>Journal of Geophysical Research</w:t>
      </w:r>
      <w:r w:rsidRPr="00D3411A">
        <w:t xml:space="preserve">, </w:t>
      </w:r>
      <w:r w:rsidRPr="00D3411A">
        <w:rPr>
          <w:b/>
        </w:rPr>
        <w:t>108</w:t>
      </w:r>
      <w:r w:rsidRPr="00D3411A">
        <w:t>(C8): 3263.</w:t>
      </w:r>
    </w:p>
    <w:p w14:paraId="074EF37F" w14:textId="77777777" w:rsidR="00D3411A" w:rsidRPr="00D3411A" w:rsidRDefault="00D3411A" w:rsidP="00D3411A">
      <w:pPr>
        <w:pStyle w:val="EndNoteBibliography"/>
        <w:spacing w:after="240"/>
      </w:pPr>
      <w:r w:rsidRPr="00D3411A">
        <w:t xml:space="preserve">Moore J.K., Abbott M.R. &amp; Richman J.G. 1999. Location and dynamics of the Antarctic Polar Front from satellite sea surface temperature data. </w:t>
      </w:r>
      <w:r w:rsidRPr="00D3411A">
        <w:rPr>
          <w:u w:val="single"/>
        </w:rPr>
        <w:t>Journal of Geophysical Research</w:t>
      </w:r>
      <w:r w:rsidRPr="00D3411A">
        <w:t xml:space="preserve">, </w:t>
      </w:r>
      <w:r w:rsidRPr="00D3411A">
        <w:rPr>
          <w:b/>
        </w:rPr>
        <w:t>104</w:t>
      </w:r>
      <w:r w:rsidRPr="00D3411A">
        <w:t>(C2): 3059-3073.</w:t>
      </w:r>
    </w:p>
    <w:p w14:paraId="5EB1217D" w14:textId="77777777" w:rsidR="00D3411A" w:rsidRPr="00D3411A" w:rsidRDefault="00D3411A" w:rsidP="00D3411A">
      <w:pPr>
        <w:pStyle w:val="EndNoteBibliography"/>
        <w:spacing w:after="240"/>
      </w:pPr>
      <w:r w:rsidRPr="00D3411A">
        <w:t xml:space="preserve">Mulitza S., Arz H.W., Kemle-von Mucke S., Moos C., Niebler H.-S., Patzold J. &amp; Segl M. (1999). Foraminifera isotopes of sediment core PS1768-8. </w:t>
      </w:r>
      <w:r w:rsidRPr="00D3411A">
        <w:rPr>
          <w:u w:val="single"/>
        </w:rPr>
        <w:t>PANGAEA</w:t>
      </w:r>
      <w:r w:rsidRPr="00D3411A">
        <w:t>.</w:t>
      </w:r>
    </w:p>
    <w:p w14:paraId="65370633" w14:textId="77777777" w:rsidR="00D3411A" w:rsidRPr="00D3411A" w:rsidRDefault="00D3411A" w:rsidP="00D3411A">
      <w:pPr>
        <w:pStyle w:val="EndNoteBibliography"/>
        <w:spacing w:after="240"/>
      </w:pPr>
      <w:r w:rsidRPr="00D3411A">
        <w:t xml:space="preserve">Neil H.L., Carter L. &amp; Morris M.Y. 2004. Thermal isolation of Campbell Plateau, New Zealand, by the Antarctic Circumpolar Current over the past 130 kyr. </w:t>
      </w:r>
      <w:r w:rsidRPr="00D3411A">
        <w:rPr>
          <w:u w:val="single"/>
        </w:rPr>
        <w:t>Paleoceanography</w:t>
      </w:r>
      <w:r w:rsidRPr="00D3411A">
        <w:t xml:space="preserve">, </w:t>
      </w:r>
      <w:r w:rsidRPr="00D3411A">
        <w:rPr>
          <w:b/>
        </w:rPr>
        <w:t>19</w:t>
      </w:r>
      <w:r w:rsidRPr="00D3411A">
        <w:t>(4): n/a-n/a.</w:t>
      </w:r>
    </w:p>
    <w:p w14:paraId="3E7AB5F9" w14:textId="77777777" w:rsidR="00D3411A" w:rsidRPr="00D3411A" w:rsidRDefault="00D3411A" w:rsidP="00D3411A">
      <w:pPr>
        <w:pStyle w:val="EndNoteBibliography"/>
        <w:spacing w:after="240"/>
      </w:pPr>
      <w:r w:rsidRPr="00D3411A">
        <w:t xml:space="preserve">Nelson C.S., Cooke P.J., Hendy C.H. &amp; Cuthbertson A.M. 1993. Oceanographic and climatic changes over the past 160,000 years at Deep Sea Drilling Project Site 594 off Southeastern New Zealand, Southwest Pacific Ocean. </w:t>
      </w:r>
      <w:r w:rsidRPr="00D3411A">
        <w:rPr>
          <w:u w:val="single"/>
        </w:rPr>
        <w:t>Paleoceanography</w:t>
      </w:r>
      <w:r w:rsidRPr="00D3411A">
        <w:t xml:space="preserve">, </w:t>
      </w:r>
      <w:r w:rsidRPr="00D3411A">
        <w:rPr>
          <w:b/>
        </w:rPr>
        <w:t>8</w:t>
      </w:r>
      <w:r w:rsidRPr="00D3411A">
        <w:t>(4): 435-458.</w:t>
      </w:r>
    </w:p>
    <w:p w14:paraId="10AE14E9" w14:textId="77777777" w:rsidR="00D3411A" w:rsidRPr="00D3411A" w:rsidRDefault="00D3411A" w:rsidP="00D3411A">
      <w:pPr>
        <w:pStyle w:val="EndNoteBibliography"/>
        <w:spacing w:after="240"/>
      </w:pPr>
      <w:r w:rsidRPr="00D3411A">
        <w:t xml:space="preserve">Niebler H.-S. 1995. Reconstruction of paleo-environmental parameters using stable isotopes and faunal assemblages of planktonic foraminifera in the South Atlantic Ocean. </w:t>
      </w:r>
      <w:r w:rsidRPr="00D3411A">
        <w:rPr>
          <w:u w:val="single"/>
        </w:rPr>
        <w:t>Reports on Polar Research</w:t>
      </w:r>
      <w:r w:rsidRPr="00D3411A">
        <w:t xml:space="preserve">, </w:t>
      </w:r>
      <w:r w:rsidRPr="00D3411A">
        <w:rPr>
          <w:b/>
        </w:rPr>
        <w:t>167</w:t>
      </w:r>
      <w:r w:rsidRPr="00D3411A">
        <w:t>: 1-198.</w:t>
      </w:r>
    </w:p>
    <w:p w14:paraId="1B1F3FFA" w14:textId="77777777" w:rsidR="00D3411A" w:rsidRPr="00D3411A" w:rsidRDefault="00D3411A" w:rsidP="00D3411A">
      <w:pPr>
        <w:pStyle w:val="EndNoteBibliography"/>
        <w:spacing w:after="240"/>
      </w:pPr>
      <w:r w:rsidRPr="00D3411A">
        <w:t xml:space="preserve">Orsi A.H., Whitworth III T. &amp; Nowlin Jr W.D. 1995. On the meridional extent and fronts of the Antarctic Circumpolar Current. </w:t>
      </w:r>
      <w:r w:rsidRPr="00D3411A">
        <w:rPr>
          <w:u w:val="single"/>
        </w:rPr>
        <w:t>Deep Sea Research I</w:t>
      </w:r>
      <w:r w:rsidRPr="00D3411A">
        <w:t xml:space="preserve">, </w:t>
      </w:r>
      <w:r w:rsidRPr="00D3411A">
        <w:rPr>
          <w:b/>
        </w:rPr>
        <w:t>42</w:t>
      </w:r>
      <w:r w:rsidRPr="00D3411A">
        <w:t>(5): 641-673.</w:t>
      </w:r>
    </w:p>
    <w:p w14:paraId="4CF94777" w14:textId="77777777" w:rsidR="00D3411A" w:rsidRPr="00D3411A" w:rsidRDefault="00D3411A" w:rsidP="00D3411A">
      <w:pPr>
        <w:pStyle w:val="EndNoteBibliography"/>
        <w:spacing w:after="240"/>
      </w:pPr>
      <w:r w:rsidRPr="00D3411A">
        <w:t xml:space="preserve">Otto-Bliesner B.L., Rosenbloom N., Stone E.J., McKay N.P., Lunt D.J., Brady E.C. &amp; Overpeck J.T. 2013. How warm was the last interglacial? New model-data comparisons. </w:t>
      </w:r>
      <w:r w:rsidRPr="00D3411A">
        <w:rPr>
          <w:u w:val="single"/>
        </w:rPr>
        <w:t>Philos Trans A Math Phys Eng Sci</w:t>
      </w:r>
      <w:r w:rsidRPr="00D3411A">
        <w:t xml:space="preserve">, </w:t>
      </w:r>
      <w:r w:rsidRPr="00D3411A">
        <w:rPr>
          <w:b/>
        </w:rPr>
        <w:t>371</w:t>
      </w:r>
      <w:r w:rsidRPr="00D3411A">
        <w:t>(2001): 20130097.</w:t>
      </w:r>
    </w:p>
    <w:p w14:paraId="77A01BB2" w14:textId="77777777" w:rsidR="00D3411A" w:rsidRPr="00D3411A" w:rsidRDefault="00D3411A" w:rsidP="00D3411A">
      <w:pPr>
        <w:pStyle w:val="EndNoteBibliography"/>
        <w:spacing w:after="240"/>
      </w:pPr>
      <w:r w:rsidRPr="00D3411A">
        <w:t xml:space="preserve">Pahnke K., Zahn R., Elderfield H. &amp; Schulz M. 2003. 340,000-Year Centennial-Scale Marine Record of Southern Hemisphere Climatic Oscillation. </w:t>
      </w:r>
      <w:r w:rsidRPr="00D3411A">
        <w:rPr>
          <w:u w:val="single"/>
        </w:rPr>
        <w:t>Science</w:t>
      </w:r>
      <w:r w:rsidRPr="00D3411A">
        <w:t xml:space="preserve">, </w:t>
      </w:r>
      <w:r w:rsidRPr="00D3411A">
        <w:rPr>
          <w:b/>
        </w:rPr>
        <w:t>301</w:t>
      </w:r>
      <w:r w:rsidRPr="00D3411A">
        <w:t>: 948-952.</w:t>
      </w:r>
    </w:p>
    <w:p w14:paraId="1BCE6BC8" w14:textId="77777777" w:rsidR="00D3411A" w:rsidRPr="00D3411A" w:rsidRDefault="00D3411A" w:rsidP="00D3411A">
      <w:pPr>
        <w:pStyle w:val="EndNoteBibliography"/>
        <w:spacing w:after="240"/>
      </w:pPr>
      <w:r w:rsidRPr="00D3411A">
        <w:t xml:space="preserve">Paillard D., Labeyrie L. &amp; Yiou P. 1996. Macintosh program performs time-series analysis. </w:t>
      </w:r>
      <w:r w:rsidRPr="00D3411A">
        <w:rPr>
          <w:u w:val="single"/>
        </w:rPr>
        <w:t>Eos</w:t>
      </w:r>
      <w:r w:rsidRPr="00D3411A">
        <w:t xml:space="preserve">, </w:t>
      </w:r>
      <w:r w:rsidRPr="00D3411A">
        <w:rPr>
          <w:b/>
        </w:rPr>
        <w:t>77</w:t>
      </w:r>
      <w:r w:rsidRPr="00D3411A">
        <w:t>: 379.</w:t>
      </w:r>
    </w:p>
    <w:p w14:paraId="0AF7E6DC" w14:textId="77777777" w:rsidR="00D3411A" w:rsidRPr="00D3411A" w:rsidRDefault="00D3411A" w:rsidP="00D3411A">
      <w:pPr>
        <w:pStyle w:val="EndNoteBibliography"/>
        <w:spacing w:after="240"/>
      </w:pPr>
      <w:r w:rsidRPr="00D3411A">
        <w:t xml:space="preserve">Parkinson C.L. 2019. A 40-y record reveals gradual Antarctic sea ice increases followed by decreases at rates far exceeding the rates seen in the Arctic. </w:t>
      </w:r>
      <w:r w:rsidRPr="00D3411A">
        <w:rPr>
          <w:u w:val="single"/>
        </w:rPr>
        <w:t>Proc Natl Acad Sci U S A</w:t>
      </w:r>
      <w:r w:rsidRPr="00D3411A">
        <w:t xml:space="preserve">, </w:t>
      </w:r>
      <w:r w:rsidRPr="00D3411A">
        <w:rPr>
          <w:b/>
        </w:rPr>
        <w:t>116</w:t>
      </w:r>
      <w:r w:rsidRPr="00D3411A">
        <w:t>(29): 14414-14423.</w:t>
      </w:r>
    </w:p>
    <w:p w14:paraId="7F21DD3B" w14:textId="77777777" w:rsidR="00D3411A" w:rsidRPr="00D3411A" w:rsidRDefault="00D3411A" w:rsidP="00D3411A">
      <w:pPr>
        <w:pStyle w:val="EndNoteBibliography"/>
        <w:spacing w:after="240"/>
      </w:pPr>
      <w:r w:rsidRPr="00D3411A">
        <w:t xml:space="preserve">Parrenin F., Masson-Delmotte V., Kohler P., Raynaud D., Paillard D., Schwander J., Barbante C., Landais A., Wegner A. &amp; Jouzel J. (2013). Synchronisation of the LR04 stack with EDC isotopic variations on the EDC3 age scale. </w:t>
      </w:r>
      <w:r w:rsidRPr="00D3411A">
        <w:rPr>
          <w:u w:val="single"/>
        </w:rPr>
        <w:t>PANGAEA</w:t>
      </w:r>
      <w:r w:rsidRPr="00D3411A">
        <w:t>.</w:t>
      </w:r>
    </w:p>
    <w:p w14:paraId="1C9382BD" w14:textId="77777777" w:rsidR="00D3411A" w:rsidRPr="00D3411A" w:rsidRDefault="00D3411A" w:rsidP="00D3411A">
      <w:pPr>
        <w:pStyle w:val="EndNoteBibliography"/>
        <w:spacing w:after="240"/>
      </w:pPr>
      <w:r w:rsidRPr="00D3411A">
        <w:t xml:space="preserve">Pelejero C., Calvo E., Barrows T.T., Logan G.A. &amp; De Deckker P. 2006. South Tasman Sea alkenone palaeothermometry over the last four glacial/interglacial cycles. </w:t>
      </w:r>
      <w:r w:rsidRPr="00D3411A">
        <w:rPr>
          <w:u w:val="single"/>
        </w:rPr>
        <w:t>Marine Geology</w:t>
      </w:r>
      <w:r w:rsidRPr="00D3411A">
        <w:t xml:space="preserve">, </w:t>
      </w:r>
      <w:r w:rsidRPr="00D3411A">
        <w:rPr>
          <w:b/>
        </w:rPr>
        <w:t>230</w:t>
      </w:r>
      <w:r w:rsidRPr="00D3411A">
        <w:t>(1-2): 73-86.</w:t>
      </w:r>
    </w:p>
    <w:p w14:paraId="294CF4C7" w14:textId="77777777" w:rsidR="00D3411A" w:rsidRPr="00D3411A" w:rsidRDefault="00D3411A" w:rsidP="00D3411A">
      <w:pPr>
        <w:pStyle w:val="EndNoteBibliography"/>
        <w:spacing w:after="240"/>
      </w:pPr>
      <w:r w:rsidRPr="00D3411A">
        <w:t xml:space="preserve">Pichon J.J., Labeyrie L.D., Bareille G., Labracherie M., Duprat J. &amp; Jouzel J. 1992. Surface Water Temperature Changes in the High Latitudes of the Southern Hemisphere over the Last Glacial-Interglacial Cycle. </w:t>
      </w:r>
      <w:r w:rsidRPr="00D3411A">
        <w:rPr>
          <w:u w:val="single"/>
        </w:rPr>
        <w:t>Paleoceanography</w:t>
      </w:r>
      <w:r w:rsidRPr="00D3411A">
        <w:t xml:space="preserve">, </w:t>
      </w:r>
      <w:r w:rsidRPr="00D3411A">
        <w:rPr>
          <w:b/>
        </w:rPr>
        <w:t>7</w:t>
      </w:r>
      <w:r w:rsidRPr="00D3411A">
        <w:t>(3): 289-318.</w:t>
      </w:r>
    </w:p>
    <w:p w14:paraId="59D55F8D" w14:textId="77777777" w:rsidR="00D3411A" w:rsidRPr="00D3411A" w:rsidRDefault="00D3411A" w:rsidP="00D3411A">
      <w:pPr>
        <w:pStyle w:val="EndNoteBibliography"/>
        <w:spacing w:after="240"/>
      </w:pPr>
      <w:r w:rsidRPr="00D3411A">
        <w:t xml:space="preserve">Pollard D. &amp; DeConto R.M. 2009. Modelling West Antarctic ice sheet growth and collapse through the past five million years. </w:t>
      </w:r>
      <w:r w:rsidRPr="00D3411A">
        <w:rPr>
          <w:u w:val="single"/>
        </w:rPr>
        <w:t>Nature</w:t>
      </w:r>
      <w:r w:rsidRPr="00D3411A">
        <w:t xml:space="preserve">, </w:t>
      </w:r>
      <w:r w:rsidRPr="00D3411A">
        <w:rPr>
          <w:b/>
        </w:rPr>
        <w:t>458</w:t>
      </w:r>
      <w:r w:rsidRPr="00D3411A">
        <w:t>(7236): 329-332.</w:t>
      </w:r>
    </w:p>
    <w:p w14:paraId="28FD0850" w14:textId="77777777" w:rsidR="00D3411A" w:rsidRPr="00D3411A" w:rsidRDefault="00D3411A" w:rsidP="00D3411A">
      <w:pPr>
        <w:pStyle w:val="EndNoteBibliography"/>
        <w:spacing w:after="240"/>
      </w:pPr>
      <w:r w:rsidRPr="00D3411A">
        <w:lastRenderedPageBreak/>
        <w:t xml:space="preserve">Pugh R.S., McCave I.N., Hillenbrand C.D. &amp; Kuhn G. 2009. Circum-Antarctic age modelling of Quaternary marine cores under the Antarctic Circumpolar Current: Ice-core dust–magnetic correlation. </w:t>
      </w:r>
      <w:r w:rsidRPr="00D3411A">
        <w:rPr>
          <w:u w:val="single"/>
        </w:rPr>
        <w:t>Earth and Planetary Science Letters</w:t>
      </w:r>
      <w:r w:rsidRPr="00D3411A">
        <w:t xml:space="preserve">, </w:t>
      </w:r>
      <w:r w:rsidRPr="00D3411A">
        <w:rPr>
          <w:b/>
        </w:rPr>
        <w:t>284</w:t>
      </w:r>
      <w:r w:rsidRPr="00D3411A">
        <w:t>(1-2): 113-123.</w:t>
      </w:r>
    </w:p>
    <w:p w14:paraId="4E2BBC75" w14:textId="77777777" w:rsidR="00D3411A" w:rsidRPr="00D3411A" w:rsidRDefault="00D3411A" w:rsidP="00D3411A">
      <w:pPr>
        <w:pStyle w:val="EndNoteBibliography"/>
        <w:spacing w:after="240"/>
      </w:pPr>
      <w:r w:rsidRPr="00D3411A">
        <w:t xml:space="preserve">Purich A., England M.H., Cai W., Chikamoto Y., Timmermann A., Fyfe J.C., Frankcombe L., Meehl G.A. &amp; Arblaster J.M. 2016. Tropical Pacific SST Drivers of Recent Antarctic Sea Ice Trends. </w:t>
      </w:r>
      <w:r w:rsidRPr="00D3411A">
        <w:rPr>
          <w:u w:val="single"/>
        </w:rPr>
        <w:t>Journal of Climate</w:t>
      </w:r>
      <w:r w:rsidRPr="00D3411A">
        <w:t xml:space="preserve">, </w:t>
      </w:r>
      <w:r w:rsidRPr="00D3411A">
        <w:rPr>
          <w:b/>
        </w:rPr>
        <w:t>29</w:t>
      </w:r>
      <w:r w:rsidRPr="00D3411A">
        <w:t>(24): 8931-8948.</w:t>
      </w:r>
    </w:p>
    <w:p w14:paraId="64AFE4B3" w14:textId="77777777" w:rsidR="00D3411A" w:rsidRPr="00D3411A" w:rsidRDefault="00D3411A" w:rsidP="00D3411A">
      <w:pPr>
        <w:pStyle w:val="EndNoteBibliography"/>
        <w:spacing w:after="240"/>
      </w:pPr>
      <w:r w:rsidRPr="00D3411A">
        <w:t xml:space="preserve">Rignot E., Mouginot J., Scheuchl B., van den Broeke M., van Wessem M.J. &amp; Morlighem M. 2019. Four decades of Antarctic Ice Sheet mass balance from 1979-2017. </w:t>
      </w:r>
      <w:r w:rsidRPr="00D3411A">
        <w:rPr>
          <w:u w:val="single"/>
        </w:rPr>
        <w:t>Proc Natl Acad Sci U S A</w:t>
      </w:r>
      <w:r w:rsidRPr="00D3411A">
        <w:t xml:space="preserve">, </w:t>
      </w:r>
      <w:r w:rsidRPr="00D3411A">
        <w:rPr>
          <w:b/>
        </w:rPr>
        <w:t>116</w:t>
      </w:r>
      <w:r w:rsidRPr="00D3411A">
        <w:t>(4): 1095-1103.</w:t>
      </w:r>
    </w:p>
    <w:p w14:paraId="4A127E2A" w14:textId="77777777" w:rsidR="00D3411A" w:rsidRPr="00D3411A" w:rsidRDefault="00D3411A" w:rsidP="00D3411A">
      <w:pPr>
        <w:pStyle w:val="EndNoteBibliography"/>
        <w:spacing w:after="240"/>
      </w:pPr>
      <w:r w:rsidRPr="00D3411A">
        <w:t xml:space="preserve">Russell J.L., Dixon K.W., Gnanadesikan A., Stouffer R.J. &amp; Toggweiler J.R. 2006. The Southern Hemisphere Westerlies in a Warming World: Propping Open the Door to the Deep Ocean. </w:t>
      </w:r>
      <w:r w:rsidRPr="00D3411A">
        <w:rPr>
          <w:u w:val="single"/>
        </w:rPr>
        <w:t>Journal of Climate</w:t>
      </w:r>
      <w:r w:rsidRPr="00D3411A">
        <w:t xml:space="preserve">, </w:t>
      </w:r>
      <w:r w:rsidRPr="00D3411A">
        <w:rPr>
          <w:b/>
        </w:rPr>
        <w:t>19</w:t>
      </w:r>
      <w:r w:rsidRPr="00D3411A">
        <w:t>: 6382-6390.</w:t>
      </w:r>
    </w:p>
    <w:p w14:paraId="4F1FAC4C" w14:textId="77777777" w:rsidR="00D3411A" w:rsidRPr="00D3411A" w:rsidRDefault="00D3411A" w:rsidP="00D3411A">
      <w:pPr>
        <w:pStyle w:val="EndNoteBibliography"/>
        <w:spacing w:after="240"/>
      </w:pPr>
      <w:r w:rsidRPr="00D3411A">
        <w:t xml:space="preserve">Saunders K.M., Kamenik C., Hodgson D.A., Hunziker S., Siffert L., Fischer D., Fujak M., Gibson J.A.E. &amp; Grosjean M. 2012. Late Holocene changes in precipitation in northwest Tasmania and their potential links to shifts in the Southern Hemisphere westerly winds. </w:t>
      </w:r>
      <w:r w:rsidRPr="00D3411A">
        <w:rPr>
          <w:u w:val="single"/>
        </w:rPr>
        <w:t>Global and Planetary Change</w:t>
      </w:r>
      <w:r w:rsidRPr="00D3411A">
        <w:t xml:space="preserve">, </w:t>
      </w:r>
      <w:r w:rsidRPr="00D3411A">
        <w:rPr>
          <w:b/>
        </w:rPr>
        <w:t>92-93</w:t>
      </w:r>
      <w:r w:rsidRPr="00D3411A">
        <w:t>: 82-91.</w:t>
      </w:r>
    </w:p>
    <w:p w14:paraId="48541D1C" w14:textId="77777777" w:rsidR="00D3411A" w:rsidRPr="00D3411A" w:rsidRDefault="00D3411A" w:rsidP="00D3411A">
      <w:pPr>
        <w:pStyle w:val="EndNoteBibliography"/>
        <w:spacing w:after="240"/>
      </w:pPr>
      <w:r w:rsidRPr="00D3411A">
        <w:t xml:space="preserve">Scherer R.P. 1994. A new method for the determination of absolute abundance of diatoms and other silt-sized sedimentary particles. </w:t>
      </w:r>
      <w:r w:rsidRPr="00D3411A">
        <w:rPr>
          <w:u w:val="single"/>
        </w:rPr>
        <w:t>Journal of Paleolimnology</w:t>
      </w:r>
      <w:r w:rsidRPr="00D3411A">
        <w:t xml:space="preserve">, </w:t>
      </w:r>
      <w:r w:rsidRPr="00D3411A">
        <w:rPr>
          <w:b/>
        </w:rPr>
        <w:t>12</w:t>
      </w:r>
      <w:r w:rsidRPr="00D3411A">
        <w:t>(2): 171-179.</w:t>
      </w:r>
    </w:p>
    <w:p w14:paraId="0DAF23DE" w14:textId="77777777" w:rsidR="00D3411A" w:rsidRPr="00D3411A" w:rsidRDefault="00D3411A" w:rsidP="00D3411A">
      <w:pPr>
        <w:pStyle w:val="EndNoteBibliography"/>
        <w:spacing w:after="240"/>
      </w:pPr>
      <w:r w:rsidRPr="00D3411A">
        <w:t xml:space="preserve">Schmidtko S., Heywood K.J., Thompson A.F. &amp; Aoki S. 2014. Multidecadal warming of Antarctic waters. </w:t>
      </w:r>
      <w:r w:rsidRPr="00D3411A">
        <w:rPr>
          <w:u w:val="single"/>
        </w:rPr>
        <w:t>Science</w:t>
      </w:r>
      <w:r w:rsidRPr="00D3411A">
        <w:t xml:space="preserve">, </w:t>
      </w:r>
      <w:r w:rsidRPr="00D3411A">
        <w:rPr>
          <w:b/>
        </w:rPr>
        <w:t>346</w:t>
      </w:r>
      <w:r w:rsidRPr="00D3411A">
        <w:t>(6214): 1227-1231.</w:t>
      </w:r>
    </w:p>
    <w:p w14:paraId="28A3D6EF" w14:textId="77777777" w:rsidR="00D3411A" w:rsidRPr="00D3411A" w:rsidRDefault="00D3411A" w:rsidP="00D3411A">
      <w:pPr>
        <w:pStyle w:val="EndNoteBibliography"/>
        <w:spacing w:after="240"/>
      </w:pPr>
      <w:r w:rsidRPr="00D3411A">
        <w:t xml:space="preserve">Schneider Mor A., Yam R., Bianchi C., Kunz-Pirrung M., Gersonde R. &amp; Shemesh A. 2012. Variable sequence of events during the past seven terminations in two deep-sea cores from the Southern Ocean. </w:t>
      </w:r>
      <w:r w:rsidRPr="00D3411A">
        <w:rPr>
          <w:u w:val="single"/>
        </w:rPr>
        <w:t>Quaternary Research</w:t>
      </w:r>
      <w:r w:rsidRPr="00D3411A">
        <w:t xml:space="preserve">, </w:t>
      </w:r>
      <w:r w:rsidRPr="00D3411A">
        <w:rPr>
          <w:b/>
        </w:rPr>
        <w:t>77</w:t>
      </w:r>
      <w:r w:rsidRPr="00D3411A">
        <w:t>(02): 317-325.</w:t>
      </w:r>
    </w:p>
    <w:p w14:paraId="6D3022DD" w14:textId="77777777" w:rsidR="00D3411A" w:rsidRPr="00D3411A" w:rsidRDefault="00D3411A" w:rsidP="00D3411A">
      <w:pPr>
        <w:pStyle w:val="EndNoteBibliography"/>
        <w:spacing w:after="240"/>
      </w:pPr>
      <w:r w:rsidRPr="00D3411A">
        <w:t xml:space="preserve">Shepherd A., Ivins E., Rignot E., Smith B., van den Broeke M., Velicogna I., Whitehouse P., Briggs K., Joughin I., Krinner G., Nowicki S., Payne T., Scambos T., Schlegel N., A G., Agosta C., Ahlstrom A., Babonis G., Barletta V., Blazquez A., Bonin J., Csatho B., Cullather R., Felikson D., Fettweis X., Forsberg R., Gallée H., Gardner A., Gilbert L., Groh A., et al. 2018. Mass balance of the Antarctic Ice Sheet from 1992 to 2017. </w:t>
      </w:r>
      <w:r w:rsidRPr="00D3411A">
        <w:rPr>
          <w:u w:val="single"/>
        </w:rPr>
        <w:t>Nature</w:t>
      </w:r>
      <w:r w:rsidRPr="00D3411A">
        <w:t xml:space="preserve">, </w:t>
      </w:r>
      <w:r w:rsidRPr="00D3411A">
        <w:rPr>
          <w:b/>
        </w:rPr>
        <w:t>558</w:t>
      </w:r>
      <w:r w:rsidRPr="00D3411A">
        <w:t>(7709): 219-222.</w:t>
      </w:r>
    </w:p>
    <w:p w14:paraId="0BA3B35B" w14:textId="77777777" w:rsidR="00D3411A" w:rsidRPr="00D3411A" w:rsidRDefault="00D3411A" w:rsidP="00D3411A">
      <w:pPr>
        <w:pStyle w:val="EndNoteBibliography"/>
        <w:spacing w:after="240"/>
      </w:pPr>
      <w:r w:rsidRPr="00D3411A">
        <w:t xml:space="preserve">Sikes E.L., Howard W.R., Neil H.A. &amp; K. V.J. 2002. Glacial-interglacial sea surface temperature changes across the subtropical front east of New Zealand based on alkenone unsaturation ratios and foraminiferal assemblages. </w:t>
      </w:r>
      <w:r w:rsidRPr="00D3411A">
        <w:rPr>
          <w:u w:val="single"/>
        </w:rPr>
        <w:t>Paleoceanography</w:t>
      </w:r>
      <w:r w:rsidRPr="00D3411A">
        <w:t xml:space="preserve">, </w:t>
      </w:r>
      <w:r w:rsidRPr="00D3411A">
        <w:rPr>
          <w:b/>
        </w:rPr>
        <w:t>17</w:t>
      </w:r>
      <w:r w:rsidRPr="00D3411A">
        <w:t>(2): 1-13.</w:t>
      </w:r>
    </w:p>
    <w:p w14:paraId="45F6D343" w14:textId="77777777" w:rsidR="00D3411A" w:rsidRPr="00D3411A" w:rsidRDefault="00D3411A" w:rsidP="00D3411A">
      <w:pPr>
        <w:pStyle w:val="EndNoteBibliography"/>
        <w:spacing w:after="240"/>
      </w:pPr>
      <w:r w:rsidRPr="00D3411A">
        <w:t xml:space="preserve">Sokolov S. &amp; Rintoul S.R. 2009. Circumpolar structure and distribution of the Antarctic Circumpolar Current fronts: 1. Mean circumpolar paths. </w:t>
      </w:r>
      <w:r w:rsidRPr="00D3411A">
        <w:rPr>
          <w:u w:val="single"/>
        </w:rPr>
        <w:t>Journal of Geophysical Research</w:t>
      </w:r>
      <w:r w:rsidRPr="00D3411A">
        <w:t xml:space="preserve">, </w:t>
      </w:r>
      <w:r w:rsidRPr="00D3411A">
        <w:rPr>
          <w:b/>
        </w:rPr>
        <w:t>114</w:t>
      </w:r>
      <w:r w:rsidRPr="00D3411A">
        <w:t>: C11018.</w:t>
      </w:r>
    </w:p>
    <w:p w14:paraId="7E849100" w14:textId="77777777" w:rsidR="00D3411A" w:rsidRPr="00D3411A" w:rsidRDefault="00D3411A" w:rsidP="00D3411A">
      <w:pPr>
        <w:pStyle w:val="EndNoteBibliography"/>
        <w:spacing w:after="240"/>
      </w:pPr>
      <w:r w:rsidRPr="00D3411A">
        <w:t xml:space="preserve">Spence P., Holmes R.M., Hogg A.M., Griffies S.M., Stewart K.D. &amp; England M.H. 2017. Localized rapid warming of West Antarctic subsurface waters by remote winds. </w:t>
      </w:r>
      <w:r w:rsidRPr="00D3411A">
        <w:rPr>
          <w:u w:val="single"/>
        </w:rPr>
        <w:t>Nature Climate Change</w:t>
      </w:r>
      <w:r w:rsidRPr="00D3411A">
        <w:t xml:space="preserve">, </w:t>
      </w:r>
      <w:r w:rsidRPr="00D3411A">
        <w:rPr>
          <w:b/>
        </w:rPr>
        <w:t>7</w:t>
      </w:r>
      <w:r w:rsidRPr="00D3411A">
        <w:t>(8): 595-603.</w:t>
      </w:r>
    </w:p>
    <w:p w14:paraId="3AF43060" w14:textId="77777777" w:rsidR="00D3411A" w:rsidRPr="00D3411A" w:rsidRDefault="00D3411A" w:rsidP="00D3411A">
      <w:pPr>
        <w:pStyle w:val="EndNoteBibliography"/>
        <w:spacing w:after="240"/>
      </w:pPr>
      <w:r w:rsidRPr="00D3411A">
        <w:t xml:space="preserve">Stammerjohn S.E., Martinson D.G., Smith R.C., Yuan X. &amp; Rind D. 2008. Trends in Antarctic annual sea ice retreat and advance and their relation to El Niño–Southern Oscillation and Southern Annular Mode variability. </w:t>
      </w:r>
      <w:r w:rsidRPr="00D3411A">
        <w:rPr>
          <w:u w:val="single"/>
        </w:rPr>
        <w:t>Journal of Geophysical Research</w:t>
      </w:r>
      <w:r w:rsidRPr="00D3411A">
        <w:t xml:space="preserve">, </w:t>
      </w:r>
      <w:r w:rsidRPr="00D3411A">
        <w:rPr>
          <w:b/>
        </w:rPr>
        <w:t>113</w:t>
      </w:r>
      <w:r w:rsidRPr="00D3411A">
        <w:t>(C3): C03S90.</w:t>
      </w:r>
    </w:p>
    <w:p w14:paraId="61C26745" w14:textId="77777777" w:rsidR="00D3411A" w:rsidRPr="00D3411A" w:rsidRDefault="00D3411A" w:rsidP="00D3411A">
      <w:pPr>
        <w:pStyle w:val="EndNoteBibliography"/>
        <w:spacing w:after="240"/>
      </w:pPr>
      <w:r w:rsidRPr="00D3411A">
        <w:t xml:space="preserve">Stocker T.F. &amp; Johnsen S.J. 2003. A minimum thermodynamic model for the bipolar seesaw. </w:t>
      </w:r>
      <w:r w:rsidRPr="00D3411A">
        <w:rPr>
          <w:u w:val="single"/>
        </w:rPr>
        <w:t>Paleoceanography</w:t>
      </w:r>
      <w:r w:rsidRPr="00D3411A">
        <w:t xml:space="preserve">, </w:t>
      </w:r>
      <w:r w:rsidRPr="00D3411A">
        <w:rPr>
          <w:b/>
        </w:rPr>
        <w:t>18</w:t>
      </w:r>
      <w:r w:rsidRPr="00D3411A">
        <w:t>(4): n/a-n/a.</w:t>
      </w:r>
    </w:p>
    <w:p w14:paraId="2069C520" w14:textId="77777777" w:rsidR="00D3411A" w:rsidRPr="00D3411A" w:rsidRDefault="00D3411A" w:rsidP="00D3411A">
      <w:pPr>
        <w:pStyle w:val="EndNoteBibliography"/>
        <w:spacing w:after="240"/>
      </w:pPr>
      <w:r w:rsidRPr="00D3411A">
        <w:lastRenderedPageBreak/>
        <w:t xml:space="preserve">Stone E.J., Capron E., Lunt D.J., Payne A.J., Singarayer J.S., Valdes P.J. &amp; Wolff E.W. 2016. Impact of meltwater on high-latitude early Last Interglacial climate. </w:t>
      </w:r>
      <w:r w:rsidRPr="00D3411A">
        <w:rPr>
          <w:u w:val="single"/>
        </w:rPr>
        <w:t>Climate of the Past</w:t>
      </w:r>
      <w:r w:rsidRPr="00D3411A">
        <w:t xml:space="preserve">, </w:t>
      </w:r>
      <w:r w:rsidRPr="00D3411A">
        <w:rPr>
          <w:b/>
        </w:rPr>
        <w:t>12</w:t>
      </w:r>
      <w:r w:rsidRPr="00D3411A">
        <w:t>(9): 1919-1932.</w:t>
      </w:r>
    </w:p>
    <w:p w14:paraId="47041099" w14:textId="77777777" w:rsidR="00D3411A" w:rsidRPr="00D3411A" w:rsidRDefault="00D3411A" w:rsidP="00D3411A">
      <w:pPr>
        <w:pStyle w:val="EndNoteBibliography"/>
        <w:spacing w:after="240"/>
      </w:pPr>
      <w:r w:rsidRPr="00D3411A">
        <w:t xml:space="preserve">Tim N., Zorita E., Schwarzkopf F.U., Rühs S., Emeis K.C. &amp; Biastoch A. 2018. The impact of Agulhas leakage on the central water masses in the Benguela upwelling system from a high‐resolution ocean simulation. </w:t>
      </w:r>
      <w:r w:rsidRPr="00D3411A">
        <w:rPr>
          <w:u w:val="single"/>
        </w:rPr>
        <w:t>Journal of Geophysical Research: Oceans</w:t>
      </w:r>
      <w:r w:rsidRPr="00D3411A">
        <w:t xml:space="preserve">, </w:t>
      </w:r>
      <w:r w:rsidRPr="00D3411A">
        <w:rPr>
          <w:b/>
        </w:rPr>
        <w:t>123</w:t>
      </w:r>
      <w:r w:rsidRPr="00D3411A">
        <w:t>: 9416-9428.</w:t>
      </w:r>
    </w:p>
    <w:p w14:paraId="46661A1A" w14:textId="77777777" w:rsidR="00D3411A" w:rsidRPr="00D3411A" w:rsidRDefault="00D3411A" w:rsidP="00D3411A">
      <w:pPr>
        <w:pStyle w:val="EndNoteBibliography"/>
        <w:spacing w:after="240"/>
      </w:pPr>
      <w:r w:rsidRPr="00D3411A">
        <w:t xml:space="preserve">Trathan P.N., Brandon M.A., Murphy E.J. &amp; E. T.S. 2000. Transport and structure within the Antarctic Circumpolar Current to the north of South Georgia. </w:t>
      </w:r>
      <w:r w:rsidRPr="00D3411A">
        <w:rPr>
          <w:u w:val="single"/>
        </w:rPr>
        <w:t>Geophysical Research Letters</w:t>
      </w:r>
      <w:r w:rsidRPr="00D3411A">
        <w:t xml:space="preserve">, </w:t>
      </w:r>
      <w:r w:rsidRPr="00D3411A">
        <w:rPr>
          <w:b/>
        </w:rPr>
        <w:t>27</w:t>
      </w:r>
      <w:r w:rsidRPr="00D3411A">
        <w:t>(12): 1727-1730.</w:t>
      </w:r>
    </w:p>
    <w:p w14:paraId="5C5BA1D7" w14:textId="77777777" w:rsidR="00D3411A" w:rsidRPr="00D3411A" w:rsidRDefault="00D3411A" w:rsidP="00D3411A">
      <w:pPr>
        <w:pStyle w:val="EndNoteBibliography"/>
        <w:spacing w:after="240"/>
      </w:pPr>
      <w:r w:rsidRPr="00D3411A">
        <w:t xml:space="preserve">Vaughan D.G., Comiso J.C., Allison I., Carrasco J., Kaser G., Kwok R., Mote P., Murray T., Paul F., Ren J., Rignot E., Solomina O., Steffen K. &amp; Zhang T. (2013). Observations: Cryosphere. </w:t>
      </w:r>
      <w:r w:rsidRPr="00D3411A">
        <w:rPr>
          <w:u w:val="single"/>
        </w:rPr>
        <w:t>Climate Change 2013: The Physical Science Basis. Contribution of Working Group I to the Fifth Assessment Report of the Intergovernmental Panel on Climate Change</w:t>
      </w:r>
      <w:r w:rsidRPr="00D3411A">
        <w:t>. Stocker T.F., Qin D., Plattner G.-K. et al. Cambridge, United Kingdom and New York, NY, USA, Cambridge University Press</w:t>
      </w:r>
      <w:r w:rsidRPr="00D3411A">
        <w:rPr>
          <w:b/>
        </w:rPr>
        <w:t xml:space="preserve">: </w:t>
      </w:r>
      <w:r w:rsidRPr="00D3411A">
        <w:t>317–382.</w:t>
      </w:r>
    </w:p>
    <w:p w14:paraId="079EFBD8" w14:textId="77777777" w:rsidR="00D3411A" w:rsidRPr="00D3411A" w:rsidRDefault="00D3411A" w:rsidP="00D3411A">
      <w:pPr>
        <w:pStyle w:val="EndNoteBibliography"/>
        <w:spacing w:after="240"/>
      </w:pPr>
      <w:r w:rsidRPr="00D3411A">
        <w:t xml:space="preserve">Waelbroeck C., Paul A., Kucera M., Rosell-Melé A., Weinelt M., Schneider R., Mix A.C., Abelmann A., Armand L., Bard E., Barker S., Barrows T.T., Benway H., Cacho I., Chen M.T., Cortijo E., Crosta X., de Vernal A., Dokken T., Duprat J., Elderfield H., Eynaud F., Gersonde R., Hayes A., Henry M., Hillaire-Marcel C., Huang C.C., Jansen E., Juggins S., Kallel N., et al. 2009. Constraints on the magnitude and patterns of ocean cooling at the Last Glacial Maximum. </w:t>
      </w:r>
      <w:r w:rsidRPr="00D3411A">
        <w:rPr>
          <w:u w:val="single"/>
        </w:rPr>
        <w:t>Nature Geoscience</w:t>
      </w:r>
      <w:r w:rsidRPr="00D3411A">
        <w:t xml:space="preserve">, </w:t>
      </w:r>
      <w:r w:rsidRPr="00D3411A">
        <w:rPr>
          <w:b/>
        </w:rPr>
        <w:t>2</w:t>
      </w:r>
      <w:r w:rsidRPr="00D3411A">
        <w:t>(2): 127-132.</w:t>
      </w:r>
    </w:p>
    <w:p w14:paraId="689BCA8A" w14:textId="77777777" w:rsidR="00D3411A" w:rsidRPr="00D3411A" w:rsidRDefault="00D3411A" w:rsidP="00D3411A">
      <w:pPr>
        <w:pStyle w:val="EndNoteBibliography"/>
        <w:spacing w:after="240"/>
      </w:pPr>
      <w:r w:rsidRPr="00D3411A">
        <w:t xml:space="preserve">Wang Z. 2013. On the response of Southern Hemisphere subpolar gyres to climate change in coupled climate models. </w:t>
      </w:r>
      <w:r w:rsidRPr="00D3411A">
        <w:rPr>
          <w:u w:val="single"/>
        </w:rPr>
        <w:t>Journal of Geophysical Research: Oceans</w:t>
      </w:r>
      <w:r w:rsidRPr="00D3411A">
        <w:t xml:space="preserve">, </w:t>
      </w:r>
      <w:r w:rsidRPr="00D3411A">
        <w:rPr>
          <w:b/>
        </w:rPr>
        <w:t>118</w:t>
      </w:r>
      <w:r w:rsidRPr="00D3411A">
        <w:t>(3): 1070-1086.</w:t>
      </w:r>
    </w:p>
    <w:p w14:paraId="5E93B359" w14:textId="77777777" w:rsidR="00D3411A" w:rsidRPr="00D3411A" w:rsidRDefault="00D3411A" w:rsidP="00D3411A">
      <w:pPr>
        <w:pStyle w:val="EndNoteBibliography"/>
        <w:spacing w:after="240"/>
      </w:pPr>
      <w:r w:rsidRPr="00D3411A">
        <w:t xml:space="preserve">Wolff E.W., Fischer H., Fundel F., Ruth U., Twarloh B., Littot G.C., Mulvaney R., Rothlisberger R., de Angelis M., Boutron C.F., Hansson M., Jonsell U., Hutterli M.A., Lambert F., Kaufmann P., Stauffer B., Stocker T.F., Steffensen J.P., Bigler M., Siggaard-Andersen M.L., Udisti R., Becagli S., Castellano E., Severi M., Wagenbach D., Barbante C., Gabrielli P. &amp; Gaspari V. 2006. Southern Ocean sea-ice extent, productivity and iron flux over the past eight glacial cycles. </w:t>
      </w:r>
      <w:r w:rsidRPr="00D3411A">
        <w:rPr>
          <w:u w:val="single"/>
        </w:rPr>
        <w:t>Nature</w:t>
      </w:r>
      <w:r w:rsidRPr="00D3411A">
        <w:t xml:space="preserve">, </w:t>
      </w:r>
      <w:r w:rsidRPr="00D3411A">
        <w:rPr>
          <w:b/>
        </w:rPr>
        <w:t>440</w:t>
      </w:r>
      <w:r w:rsidRPr="00D3411A">
        <w:t>(7083): 491-496.</w:t>
      </w:r>
    </w:p>
    <w:p w14:paraId="26932E26" w14:textId="77777777" w:rsidR="00D3411A" w:rsidRPr="00D3411A" w:rsidRDefault="00D3411A" w:rsidP="00D3411A">
      <w:pPr>
        <w:pStyle w:val="EndNoteBibliography"/>
        <w:spacing w:after="240"/>
      </w:pPr>
      <w:r w:rsidRPr="00D3411A">
        <w:t xml:space="preserve">Xiao W., Esper O. &amp; Gersonde R. 2016. Last Glacial - Holocene climate variability in the Atlantic sector of the Southern Ocean. </w:t>
      </w:r>
      <w:r w:rsidRPr="00D3411A">
        <w:rPr>
          <w:u w:val="single"/>
        </w:rPr>
        <w:t>Quaternary Science Reviews</w:t>
      </w:r>
      <w:r w:rsidRPr="00D3411A">
        <w:t xml:space="preserve">, </w:t>
      </w:r>
      <w:r w:rsidRPr="00D3411A">
        <w:rPr>
          <w:b/>
        </w:rPr>
        <w:t>135</w:t>
      </w:r>
      <w:r w:rsidRPr="00D3411A">
        <w:t>: 115-137.</w:t>
      </w:r>
    </w:p>
    <w:p w14:paraId="5596CAD4" w14:textId="38DA0388" w:rsidR="00D3411A" w:rsidRDefault="00D3411A" w:rsidP="00D3411A">
      <w:pPr>
        <w:pStyle w:val="EndNoteBibliography"/>
      </w:pPr>
      <w:r w:rsidRPr="00D3411A">
        <w:t xml:space="preserve">Zielinski U., Gersonde R., Sieger R. &amp; Futterer D. 1998. Quaternary surface water temperature estimations: Calibration of a diatom transfer function for the Southern Ocean. </w:t>
      </w:r>
      <w:r w:rsidRPr="00D3411A">
        <w:rPr>
          <w:u w:val="single"/>
        </w:rPr>
        <w:t>Paleoceanography</w:t>
      </w:r>
      <w:r w:rsidRPr="00D3411A">
        <w:t xml:space="preserve">, </w:t>
      </w:r>
      <w:r w:rsidRPr="00D3411A">
        <w:rPr>
          <w:b/>
        </w:rPr>
        <w:t>13</w:t>
      </w:r>
      <w:r w:rsidRPr="00D3411A">
        <w:t>(4): 365-383.</w:t>
      </w:r>
      <w:r w:rsidR="00F94620" w:rsidRPr="001E5FD8">
        <w:fldChar w:fldCharType="end"/>
      </w:r>
      <w:bookmarkStart w:id="0" w:name="_GoBack"/>
      <w:bookmarkEnd w:id="0"/>
    </w:p>
    <w:p w14:paraId="78553E38" w14:textId="77777777" w:rsidR="00D3411A" w:rsidRDefault="00D3411A" w:rsidP="00E859BC">
      <w:pPr>
        <w:pStyle w:val="EndNoteBibliography"/>
        <w:sectPr w:rsidR="00D3411A" w:rsidSect="0041105A">
          <w:pgSz w:w="11906" w:h="16838" w:code="9"/>
          <w:pgMar w:top="1440" w:right="1440" w:bottom="1440" w:left="1440" w:header="709" w:footer="709" w:gutter="0"/>
          <w:lnNumType w:countBy="1" w:restart="continuous"/>
          <w:cols w:space="708"/>
          <w:docGrid w:linePitch="360"/>
        </w:sectPr>
      </w:pPr>
    </w:p>
    <w:p w14:paraId="3C85E67B" w14:textId="77777777" w:rsidR="00D3411A" w:rsidRPr="00D3411A" w:rsidRDefault="00D3411A" w:rsidP="00D3411A">
      <w:pPr>
        <w:rPr>
          <w:b/>
          <w:sz w:val="28"/>
          <w:szCs w:val="28"/>
          <w:u w:val="single"/>
        </w:rPr>
      </w:pPr>
      <w:r w:rsidRPr="00D3411A">
        <w:rPr>
          <w:b/>
          <w:sz w:val="28"/>
          <w:szCs w:val="28"/>
          <w:u w:val="single"/>
        </w:rPr>
        <w:lastRenderedPageBreak/>
        <w:t>Supplemental Material: Analysing the timing of peak warming and minimum winter sea-ice extent in the Southern Ocean during MIS 5e</w:t>
      </w:r>
    </w:p>
    <w:p w14:paraId="77E7DD00" w14:textId="77777777" w:rsidR="00D3411A" w:rsidRPr="00D3411A" w:rsidRDefault="00D3411A" w:rsidP="00D3411A">
      <w:pPr>
        <w:spacing w:after="0" w:line="360" w:lineRule="auto"/>
        <w:rPr>
          <w:sz w:val="24"/>
          <w:szCs w:val="24"/>
        </w:rPr>
      </w:pPr>
      <w:r w:rsidRPr="00D3411A">
        <w:rPr>
          <w:sz w:val="24"/>
          <w:szCs w:val="24"/>
        </w:rPr>
        <w:t>M. Chadwick</w:t>
      </w:r>
      <w:r w:rsidRPr="00D3411A">
        <w:rPr>
          <w:sz w:val="24"/>
          <w:szCs w:val="24"/>
          <w:vertAlign w:val="superscript"/>
        </w:rPr>
        <w:t>1</w:t>
      </w:r>
      <w:proofErr w:type="gramStart"/>
      <w:r w:rsidRPr="00D3411A">
        <w:rPr>
          <w:sz w:val="24"/>
          <w:szCs w:val="24"/>
          <w:vertAlign w:val="superscript"/>
        </w:rPr>
        <w:t>,2</w:t>
      </w:r>
      <w:proofErr w:type="gramEnd"/>
      <w:r w:rsidRPr="00D3411A">
        <w:rPr>
          <w:sz w:val="24"/>
          <w:szCs w:val="24"/>
        </w:rPr>
        <w:t>; C.S. Allen</w:t>
      </w:r>
      <w:r w:rsidRPr="00D3411A">
        <w:rPr>
          <w:sz w:val="24"/>
          <w:szCs w:val="24"/>
          <w:vertAlign w:val="superscript"/>
        </w:rPr>
        <w:t>1</w:t>
      </w:r>
      <w:r w:rsidRPr="00D3411A">
        <w:rPr>
          <w:sz w:val="24"/>
          <w:szCs w:val="24"/>
        </w:rPr>
        <w:t>; L.C. Sime</w:t>
      </w:r>
      <w:r w:rsidRPr="00D3411A">
        <w:rPr>
          <w:sz w:val="24"/>
          <w:szCs w:val="24"/>
          <w:vertAlign w:val="superscript"/>
        </w:rPr>
        <w:t>1</w:t>
      </w:r>
      <w:r w:rsidRPr="00D3411A">
        <w:rPr>
          <w:sz w:val="24"/>
          <w:szCs w:val="24"/>
        </w:rPr>
        <w:t xml:space="preserve"> &amp; C.-D. Hillenbrand</w:t>
      </w:r>
      <w:r w:rsidRPr="00D3411A">
        <w:rPr>
          <w:sz w:val="24"/>
          <w:szCs w:val="24"/>
          <w:vertAlign w:val="superscript"/>
        </w:rPr>
        <w:t>1</w:t>
      </w:r>
    </w:p>
    <w:p w14:paraId="15164921" w14:textId="77777777" w:rsidR="00D3411A" w:rsidRPr="00D3411A" w:rsidRDefault="00D3411A" w:rsidP="00D3411A">
      <w:pPr>
        <w:spacing w:after="0" w:line="240" w:lineRule="auto"/>
        <w:rPr>
          <w:i/>
        </w:rPr>
      </w:pPr>
      <w:r w:rsidRPr="00D3411A">
        <w:rPr>
          <w:i/>
          <w:sz w:val="24"/>
          <w:szCs w:val="24"/>
          <w:vertAlign w:val="superscript"/>
        </w:rPr>
        <w:t>1.</w:t>
      </w:r>
      <w:r w:rsidRPr="00D3411A">
        <w:rPr>
          <w:i/>
        </w:rPr>
        <w:t xml:space="preserve"> British Antarctic Survey, High Cross, Madingley Road, Cambridge, CB3 0ET, UK</w:t>
      </w:r>
    </w:p>
    <w:p w14:paraId="130041D8" w14:textId="77777777" w:rsidR="00D3411A" w:rsidRPr="00D3411A" w:rsidRDefault="00D3411A" w:rsidP="00D3411A">
      <w:pPr>
        <w:spacing w:after="120" w:line="240" w:lineRule="auto"/>
        <w:rPr>
          <w:i/>
        </w:rPr>
      </w:pPr>
      <w:r w:rsidRPr="00D3411A">
        <w:rPr>
          <w:i/>
          <w:sz w:val="24"/>
          <w:szCs w:val="24"/>
          <w:vertAlign w:val="superscript"/>
        </w:rPr>
        <w:t>2.</w:t>
      </w:r>
      <w:r w:rsidRPr="00D3411A">
        <w:rPr>
          <w:i/>
        </w:rPr>
        <w:t xml:space="preserve"> Ocean and Earth Science, National Oceanography Centre, University of Southampton Waterfront Campus, European Way, Southampton, SO14 3ZH, UK</w:t>
      </w:r>
    </w:p>
    <w:p w14:paraId="0BEAC08E" w14:textId="77777777" w:rsidR="00D3411A" w:rsidRPr="00D3411A" w:rsidRDefault="00D3411A" w:rsidP="00D3411A">
      <w:pPr>
        <w:spacing w:after="120" w:line="240" w:lineRule="auto"/>
        <w:rPr>
          <w:i/>
        </w:rPr>
      </w:pPr>
    </w:p>
    <w:tbl>
      <w:tblPr>
        <w:tblStyle w:val="TableGrid1"/>
        <w:tblW w:w="15485" w:type="dxa"/>
        <w:tblInd w:w="-743"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21"/>
        <w:gridCol w:w="1179"/>
        <w:gridCol w:w="136"/>
        <w:gridCol w:w="283"/>
        <w:gridCol w:w="1462"/>
        <w:gridCol w:w="1629"/>
        <w:gridCol w:w="885"/>
        <w:gridCol w:w="4033"/>
        <w:gridCol w:w="3261"/>
        <w:gridCol w:w="1396"/>
      </w:tblGrid>
      <w:tr w:rsidR="00D3411A" w:rsidRPr="00D3411A" w14:paraId="214279AD" w14:textId="77777777" w:rsidTr="00D3411A">
        <w:trPr>
          <w:tblHeader/>
        </w:trPr>
        <w:tc>
          <w:tcPr>
            <w:tcW w:w="1232" w:type="dxa"/>
            <w:vAlign w:val="center"/>
          </w:tcPr>
          <w:p w14:paraId="47E9CD32" w14:textId="77777777" w:rsidR="00D3411A" w:rsidRPr="00D3411A" w:rsidRDefault="00D3411A" w:rsidP="00D3411A">
            <w:pPr>
              <w:jc w:val="center"/>
              <w:rPr>
                <w:b/>
                <w:sz w:val="20"/>
                <w:szCs w:val="20"/>
              </w:rPr>
            </w:pPr>
            <w:r w:rsidRPr="00D3411A">
              <w:rPr>
                <w:b/>
                <w:sz w:val="20"/>
                <w:szCs w:val="20"/>
              </w:rPr>
              <w:t>Core</w:t>
            </w:r>
          </w:p>
        </w:tc>
        <w:tc>
          <w:tcPr>
            <w:tcW w:w="1638" w:type="dxa"/>
            <w:gridSpan w:val="3"/>
            <w:vAlign w:val="center"/>
          </w:tcPr>
          <w:p w14:paraId="6F71C72F" w14:textId="77777777" w:rsidR="00D3411A" w:rsidRPr="00D3411A" w:rsidRDefault="00D3411A" w:rsidP="00D3411A">
            <w:pPr>
              <w:jc w:val="center"/>
              <w:rPr>
                <w:b/>
                <w:sz w:val="20"/>
                <w:szCs w:val="20"/>
              </w:rPr>
            </w:pPr>
            <w:r w:rsidRPr="00D3411A">
              <w:rPr>
                <w:b/>
                <w:sz w:val="20"/>
                <w:szCs w:val="20"/>
              </w:rPr>
              <w:t>Latitude (</w:t>
            </w:r>
            <w:r w:rsidRPr="00D3411A">
              <w:rPr>
                <w:b/>
                <w:sz w:val="20"/>
                <w:szCs w:val="20"/>
                <w:vertAlign w:val="superscript"/>
              </w:rPr>
              <w:t>o</w:t>
            </w:r>
            <w:r w:rsidRPr="00D3411A">
              <w:rPr>
                <w:b/>
                <w:sz w:val="20"/>
                <w:szCs w:val="20"/>
              </w:rPr>
              <w:t>S), Longitude (</w:t>
            </w:r>
            <w:proofErr w:type="spellStart"/>
            <w:r w:rsidRPr="00D3411A">
              <w:rPr>
                <w:b/>
                <w:sz w:val="20"/>
                <w:szCs w:val="20"/>
                <w:vertAlign w:val="superscript"/>
              </w:rPr>
              <w:t>o</w:t>
            </w:r>
            <w:r w:rsidRPr="00D3411A">
              <w:rPr>
                <w:b/>
                <w:sz w:val="20"/>
                <w:szCs w:val="20"/>
              </w:rPr>
              <w:t>E</w:t>
            </w:r>
            <w:proofErr w:type="spellEnd"/>
            <w:r w:rsidRPr="00D3411A">
              <w:rPr>
                <w:b/>
                <w:sz w:val="20"/>
                <w:szCs w:val="20"/>
              </w:rPr>
              <w:t>)</w:t>
            </w:r>
          </w:p>
        </w:tc>
        <w:tc>
          <w:tcPr>
            <w:tcW w:w="1462" w:type="dxa"/>
            <w:vAlign w:val="center"/>
          </w:tcPr>
          <w:p w14:paraId="7AF355F9" w14:textId="77777777" w:rsidR="00D3411A" w:rsidRPr="00D3411A" w:rsidRDefault="00D3411A" w:rsidP="00D3411A">
            <w:pPr>
              <w:jc w:val="center"/>
              <w:rPr>
                <w:b/>
                <w:sz w:val="20"/>
                <w:szCs w:val="20"/>
              </w:rPr>
            </w:pPr>
            <w:r w:rsidRPr="00D3411A">
              <w:rPr>
                <w:b/>
                <w:sz w:val="20"/>
                <w:szCs w:val="20"/>
              </w:rPr>
              <w:t>Oceanographic Position</w:t>
            </w:r>
          </w:p>
        </w:tc>
        <w:tc>
          <w:tcPr>
            <w:tcW w:w="1656" w:type="dxa"/>
            <w:vAlign w:val="center"/>
          </w:tcPr>
          <w:p w14:paraId="6436340E" w14:textId="77777777" w:rsidR="00D3411A" w:rsidRPr="00D3411A" w:rsidRDefault="00D3411A" w:rsidP="00D3411A">
            <w:pPr>
              <w:jc w:val="center"/>
              <w:rPr>
                <w:b/>
                <w:sz w:val="20"/>
                <w:szCs w:val="20"/>
              </w:rPr>
            </w:pPr>
            <w:r w:rsidRPr="00D3411A">
              <w:rPr>
                <w:b/>
                <w:sz w:val="20"/>
                <w:szCs w:val="20"/>
              </w:rPr>
              <w:t>Modern SST (</w:t>
            </w:r>
            <w:r w:rsidRPr="00D3411A">
              <w:rPr>
                <w:b/>
                <w:sz w:val="20"/>
                <w:szCs w:val="20"/>
                <w:vertAlign w:val="superscript"/>
              </w:rPr>
              <w:t>o</w:t>
            </w:r>
            <w:r w:rsidRPr="00D3411A">
              <w:rPr>
                <w:b/>
                <w:sz w:val="20"/>
                <w:szCs w:val="20"/>
              </w:rPr>
              <w:t>C)</w:t>
            </w:r>
          </w:p>
          <w:p w14:paraId="0E77EE02" w14:textId="77777777" w:rsidR="00D3411A" w:rsidRPr="00D3411A" w:rsidRDefault="00D3411A" w:rsidP="00D3411A">
            <w:pPr>
              <w:jc w:val="center"/>
              <w:rPr>
                <w:b/>
                <w:sz w:val="20"/>
                <w:szCs w:val="20"/>
              </w:rPr>
            </w:pPr>
            <w:r w:rsidRPr="00D3411A">
              <w:rPr>
                <w:b/>
                <w:sz w:val="20"/>
                <w:szCs w:val="20"/>
              </w:rPr>
              <w:t>(*SSST)</w:t>
            </w:r>
          </w:p>
        </w:tc>
        <w:tc>
          <w:tcPr>
            <w:tcW w:w="484" w:type="dxa"/>
            <w:vAlign w:val="center"/>
          </w:tcPr>
          <w:p w14:paraId="29F26BF0" w14:textId="77777777" w:rsidR="00D3411A" w:rsidRPr="00D3411A" w:rsidRDefault="00D3411A" w:rsidP="00D3411A">
            <w:pPr>
              <w:jc w:val="center"/>
              <w:rPr>
                <w:b/>
                <w:sz w:val="20"/>
                <w:szCs w:val="20"/>
              </w:rPr>
            </w:pPr>
            <w:r w:rsidRPr="00D3411A">
              <w:rPr>
                <w:b/>
                <w:sz w:val="20"/>
                <w:szCs w:val="20"/>
              </w:rPr>
              <w:t>Modern Sea Ice</w:t>
            </w:r>
          </w:p>
        </w:tc>
        <w:tc>
          <w:tcPr>
            <w:tcW w:w="4194" w:type="dxa"/>
            <w:vAlign w:val="center"/>
          </w:tcPr>
          <w:p w14:paraId="5423AC47" w14:textId="77777777" w:rsidR="00D3411A" w:rsidRPr="00D3411A" w:rsidRDefault="00D3411A" w:rsidP="00D3411A">
            <w:pPr>
              <w:jc w:val="center"/>
              <w:rPr>
                <w:b/>
                <w:sz w:val="20"/>
                <w:szCs w:val="20"/>
              </w:rPr>
            </w:pPr>
            <w:r w:rsidRPr="00D3411A">
              <w:rPr>
                <w:b/>
                <w:sz w:val="20"/>
                <w:szCs w:val="20"/>
              </w:rPr>
              <w:t>Chronology for MIS 5e</w:t>
            </w:r>
          </w:p>
        </w:tc>
        <w:tc>
          <w:tcPr>
            <w:tcW w:w="3402" w:type="dxa"/>
            <w:vAlign w:val="center"/>
          </w:tcPr>
          <w:p w14:paraId="779514AE" w14:textId="77777777" w:rsidR="00D3411A" w:rsidRPr="00D3411A" w:rsidRDefault="00D3411A" w:rsidP="00D3411A">
            <w:pPr>
              <w:jc w:val="center"/>
              <w:rPr>
                <w:b/>
                <w:sz w:val="20"/>
                <w:szCs w:val="20"/>
              </w:rPr>
            </w:pPr>
            <w:r w:rsidRPr="00D3411A">
              <w:rPr>
                <w:b/>
                <w:sz w:val="20"/>
                <w:szCs w:val="20"/>
              </w:rPr>
              <w:t>SST Proxy for MIS 5e</w:t>
            </w:r>
          </w:p>
        </w:tc>
        <w:tc>
          <w:tcPr>
            <w:tcW w:w="1417" w:type="dxa"/>
            <w:vAlign w:val="center"/>
          </w:tcPr>
          <w:p w14:paraId="2D473ED7" w14:textId="77777777" w:rsidR="00D3411A" w:rsidRPr="00D3411A" w:rsidRDefault="00D3411A" w:rsidP="00D3411A">
            <w:pPr>
              <w:jc w:val="center"/>
              <w:rPr>
                <w:b/>
                <w:sz w:val="20"/>
                <w:szCs w:val="20"/>
              </w:rPr>
            </w:pPr>
            <w:r w:rsidRPr="00D3411A">
              <w:rPr>
                <w:b/>
                <w:sz w:val="20"/>
                <w:szCs w:val="20"/>
              </w:rPr>
              <w:t>Sample Resolution (ka)</w:t>
            </w:r>
          </w:p>
        </w:tc>
      </w:tr>
      <w:tr w:rsidR="00D3411A" w:rsidRPr="00D3411A" w14:paraId="3DE185C6" w14:textId="77777777" w:rsidTr="00D3411A">
        <w:trPr>
          <w:trHeight w:val="340"/>
        </w:trPr>
        <w:tc>
          <w:tcPr>
            <w:tcW w:w="2444" w:type="dxa"/>
            <w:gridSpan w:val="2"/>
            <w:vAlign w:val="center"/>
          </w:tcPr>
          <w:p w14:paraId="0E42A4D6" w14:textId="77777777" w:rsidR="00D3411A" w:rsidRPr="00D3411A" w:rsidRDefault="00D3411A" w:rsidP="00D3411A">
            <w:pPr>
              <w:jc w:val="center"/>
              <w:rPr>
                <w:b/>
                <w:sz w:val="20"/>
                <w:szCs w:val="20"/>
              </w:rPr>
            </w:pPr>
            <w:r w:rsidRPr="00D3411A">
              <w:rPr>
                <w:b/>
                <w:sz w:val="20"/>
                <w:szCs w:val="20"/>
              </w:rPr>
              <w:t>Atlantic sector</w:t>
            </w:r>
          </w:p>
        </w:tc>
        <w:tc>
          <w:tcPr>
            <w:tcW w:w="426" w:type="dxa"/>
            <w:gridSpan w:val="2"/>
            <w:vAlign w:val="center"/>
          </w:tcPr>
          <w:p w14:paraId="2DBA680E" w14:textId="77777777" w:rsidR="00D3411A" w:rsidRPr="00D3411A" w:rsidRDefault="00D3411A" w:rsidP="00D3411A">
            <w:pPr>
              <w:jc w:val="center"/>
              <w:rPr>
                <w:sz w:val="20"/>
                <w:szCs w:val="20"/>
              </w:rPr>
            </w:pPr>
          </w:p>
        </w:tc>
        <w:tc>
          <w:tcPr>
            <w:tcW w:w="1462" w:type="dxa"/>
            <w:vAlign w:val="center"/>
          </w:tcPr>
          <w:p w14:paraId="6336B168" w14:textId="77777777" w:rsidR="00D3411A" w:rsidRPr="00D3411A" w:rsidRDefault="00D3411A" w:rsidP="00D3411A">
            <w:pPr>
              <w:jc w:val="center"/>
              <w:rPr>
                <w:sz w:val="20"/>
                <w:szCs w:val="20"/>
              </w:rPr>
            </w:pPr>
          </w:p>
        </w:tc>
        <w:tc>
          <w:tcPr>
            <w:tcW w:w="1656" w:type="dxa"/>
            <w:vAlign w:val="center"/>
          </w:tcPr>
          <w:p w14:paraId="4440D832" w14:textId="77777777" w:rsidR="00D3411A" w:rsidRPr="00D3411A" w:rsidRDefault="00D3411A" w:rsidP="00D3411A">
            <w:pPr>
              <w:jc w:val="center"/>
              <w:rPr>
                <w:sz w:val="20"/>
                <w:szCs w:val="20"/>
              </w:rPr>
            </w:pPr>
          </w:p>
        </w:tc>
        <w:tc>
          <w:tcPr>
            <w:tcW w:w="484" w:type="dxa"/>
            <w:vAlign w:val="center"/>
          </w:tcPr>
          <w:p w14:paraId="06B2C1D8" w14:textId="77777777" w:rsidR="00D3411A" w:rsidRPr="00D3411A" w:rsidRDefault="00D3411A" w:rsidP="00D3411A">
            <w:pPr>
              <w:jc w:val="center"/>
              <w:rPr>
                <w:sz w:val="20"/>
                <w:szCs w:val="20"/>
              </w:rPr>
            </w:pPr>
          </w:p>
        </w:tc>
        <w:tc>
          <w:tcPr>
            <w:tcW w:w="4194" w:type="dxa"/>
            <w:vAlign w:val="center"/>
          </w:tcPr>
          <w:p w14:paraId="12C3407B" w14:textId="77777777" w:rsidR="00D3411A" w:rsidRPr="00D3411A" w:rsidRDefault="00D3411A" w:rsidP="00D3411A">
            <w:pPr>
              <w:jc w:val="center"/>
              <w:rPr>
                <w:sz w:val="20"/>
                <w:szCs w:val="20"/>
              </w:rPr>
            </w:pPr>
          </w:p>
        </w:tc>
        <w:tc>
          <w:tcPr>
            <w:tcW w:w="3402" w:type="dxa"/>
            <w:vAlign w:val="center"/>
          </w:tcPr>
          <w:p w14:paraId="678D6D52" w14:textId="77777777" w:rsidR="00D3411A" w:rsidRPr="00D3411A" w:rsidRDefault="00D3411A" w:rsidP="00D3411A">
            <w:pPr>
              <w:jc w:val="center"/>
              <w:rPr>
                <w:sz w:val="20"/>
                <w:szCs w:val="20"/>
              </w:rPr>
            </w:pPr>
          </w:p>
        </w:tc>
        <w:tc>
          <w:tcPr>
            <w:tcW w:w="1417" w:type="dxa"/>
            <w:vAlign w:val="center"/>
          </w:tcPr>
          <w:p w14:paraId="37A7DD4C" w14:textId="77777777" w:rsidR="00D3411A" w:rsidRPr="00D3411A" w:rsidRDefault="00D3411A" w:rsidP="00D3411A">
            <w:pPr>
              <w:jc w:val="center"/>
              <w:rPr>
                <w:sz w:val="20"/>
                <w:szCs w:val="20"/>
              </w:rPr>
            </w:pPr>
          </w:p>
        </w:tc>
      </w:tr>
      <w:tr w:rsidR="00D3411A" w:rsidRPr="00D3411A" w14:paraId="6838C205" w14:textId="77777777" w:rsidTr="00D3411A">
        <w:tc>
          <w:tcPr>
            <w:tcW w:w="1232" w:type="dxa"/>
            <w:vAlign w:val="center"/>
          </w:tcPr>
          <w:p w14:paraId="0FD5DC9E" w14:textId="77777777" w:rsidR="00D3411A" w:rsidRPr="00D3411A" w:rsidRDefault="00D3411A" w:rsidP="00D3411A">
            <w:pPr>
              <w:jc w:val="center"/>
              <w:rPr>
                <w:sz w:val="20"/>
                <w:szCs w:val="20"/>
              </w:rPr>
            </w:pPr>
            <w:r w:rsidRPr="00D3411A">
              <w:rPr>
                <w:sz w:val="20"/>
                <w:szCs w:val="20"/>
              </w:rPr>
              <w:t>PS2489-2</w:t>
            </w:r>
          </w:p>
        </w:tc>
        <w:tc>
          <w:tcPr>
            <w:tcW w:w="1638" w:type="dxa"/>
            <w:gridSpan w:val="3"/>
            <w:vAlign w:val="center"/>
          </w:tcPr>
          <w:p w14:paraId="1A7D4B27" w14:textId="77777777" w:rsidR="00D3411A" w:rsidRPr="00D3411A" w:rsidRDefault="00D3411A" w:rsidP="00D3411A">
            <w:pPr>
              <w:jc w:val="center"/>
              <w:rPr>
                <w:sz w:val="20"/>
                <w:szCs w:val="20"/>
              </w:rPr>
            </w:pPr>
            <w:r w:rsidRPr="00D3411A">
              <w:rPr>
                <w:sz w:val="20"/>
                <w:szCs w:val="20"/>
              </w:rPr>
              <w:t>42.87, 8.97</w:t>
            </w:r>
          </w:p>
        </w:tc>
        <w:tc>
          <w:tcPr>
            <w:tcW w:w="1462" w:type="dxa"/>
            <w:vAlign w:val="center"/>
          </w:tcPr>
          <w:p w14:paraId="53B8E205" w14:textId="77777777" w:rsidR="00D3411A" w:rsidRPr="00D3411A" w:rsidRDefault="00D3411A" w:rsidP="00D3411A">
            <w:pPr>
              <w:jc w:val="center"/>
              <w:rPr>
                <w:sz w:val="20"/>
                <w:szCs w:val="20"/>
              </w:rPr>
            </w:pPr>
            <w:r w:rsidRPr="00D3411A">
              <w:rPr>
                <w:sz w:val="20"/>
                <w:szCs w:val="20"/>
              </w:rPr>
              <w:t>SAZ</w:t>
            </w:r>
          </w:p>
        </w:tc>
        <w:tc>
          <w:tcPr>
            <w:tcW w:w="1656" w:type="dxa"/>
            <w:vAlign w:val="center"/>
          </w:tcPr>
          <w:p w14:paraId="76C3C543" w14:textId="77777777" w:rsidR="00D3411A" w:rsidRPr="00D3411A" w:rsidRDefault="00D3411A" w:rsidP="00D3411A">
            <w:pPr>
              <w:jc w:val="center"/>
              <w:rPr>
                <w:sz w:val="20"/>
                <w:szCs w:val="20"/>
              </w:rPr>
            </w:pPr>
            <w:r w:rsidRPr="00D3411A">
              <w:rPr>
                <w:sz w:val="20"/>
                <w:szCs w:val="20"/>
              </w:rPr>
              <w:t xml:space="preserve">10* </w:t>
            </w:r>
            <w:r w:rsidRPr="00D3411A">
              <w:rPr>
                <w:sz w:val="20"/>
                <w:szCs w:val="20"/>
              </w:rPr>
              <w:fldChar w:fldCharType="begin"/>
            </w:r>
            <w:r w:rsidRPr="00D3411A">
              <w:rPr>
                <w:sz w:val="20"/>
                <w:szCs w:val="20"/>
              </w:rPr>
              <w:instrText xml:space="preserve"> ADDIN EN.CITE &lt;EndNote&gt;&lt;Cite&gt;&lt;Author&gt;Becquey&lt;/Author&gt;&lt;Year&gt;2003&lt;/Year&gt;&lt;RecNum&gt;76&lt;/RecNum&gt;&lt;DisplayText&gt;(Becquey &amp;amp; Gersonde 2003)&lt;/DisplayText&gt;&lt;record&gt;&lt;rec-number&gt;76&lt;/rec-number&gt;&lt;foreign-keys&gt;&lt;key app="EN" db-id="zrva9revlp2zv4ef9e7p5a2k2srpazvs0dss" timestamp="1509467332"&gt;76&lt;/key&gt;&lt;key app="ENWeb" db-id=""&gt;0&lt;/key&gt;&lt;/foreign-keys&gt;&lt;ref-type name="Journal Article"&gt;17&lt;/ref-type&gt;&lt;contributors&gt;&lt;authors&gt;&lt;author&gt;Becquey, Sabine&lt;/author&gt;&lt;author&gt;Gersonde, Rainer&lt;/author&gt;&lt;/authors&gt;&lt;/contributors&gt;&lt;titles&gt;&lt;title&gt;A 0.55-Ma paleotemperature record from the Subantarctic zone: Implications for Antarctic Circumpolar Current development&lt;/title&gt;&lt;secondary-title&gt;Paleoceanography&lt;/secondary-title&gt;&lt;/titles&gt;&lt;periodical&gt;&lt;full-title&gt;Paleoceanography&lt;/full-title&gt;&lt;/periodical&gt;&lt;pages&gt;1014-1028&lt;/pages&gt;&lt;volume&gt;18&lt;/volume&gt;&lt;number&gt;1&lt;/number&gt;&lt;dates&gt;&lt;year&gt;2003&lt;/year&gt;&lt;/dates&gt;&lt;isbn&gt;08838305&lt;/isbn&gt;&lt;urls&gt;&lt;/urls&gt;&lt;electronic-resource-num&gt;10.1029/2000pa000576&lt;/electronic-resource-num&gt;&lt;/record&gt;&lt;/Cite&gt;&lt;/EndNote&gt;</w:instrText>
            </w:r>
            <w:r w:rsidRPr="00D3411A">
              <w:rPr>
                <w:sz w:val="20"/>
                <w:szCs w:val="20"/>
              </w:rPr>
              <w:fldChar w:fldCharType="separate"/>
            </w:r>
            <w:r w:rsidRPr="00D3411A">
              <w:rPr>
                <w:noProof/>
                <w:sz w:val="20"/>
                <w:szCs w:val="20"/>
              </w:rPr>
              <w:t>(Becquey &amp; Gersonde 2003)</w:t>
            </w:r>
            <w:r w:rsidRPr="00D3411A">
              <w:rPr>
                <w:sz w:val="20"/>
                <w:szCs w:val="20"/>
              </w:rPr>
              <w:fldChar w:fldCharType="end"/>
            </w:r>
          </w:p>
        </w:tc>
        <w:tc>
          <w:tcPr>
            <w:tcW w:w="484" w:type="dxa"/>
            <w:vAlign w:val="center"/>
          </w:tcPr>
          <w:p w14:paraId="4F738750"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1E1AD82A" w14:textId="77777777" w:rsidR="00D3411A" w:rsidRPr="00D3411A" w:rsidRDefault="00D3411A" w:rsidP="00D3411A">
            <w:pPr>
              <w:jc w:val="center"/>
              <w:rPr>
                <w:sz w:val="20"/>
                <w:szCs w:val="20"/>
              </w:rPr>
            </w:pPr>
            <w:r w:rsidRPr="00D3411A">
              <w:rPr>
                <w:sz w:val="20"/>
                <w:szCs w:val="20"/>
              </w:rPr>
              <w:t>Correlating benthic δ</w:t>
            </w:r>
            <w:r w:rsidRPr="00D3411A">
              <w:rPr>
                <w:sz w:val="20"/>
                <w:szCs w:val="20"/>
                <w:vertAlign w:val="superscript"/>
              </w:rPr>
              <w:t>18</w:t>
            </w:r>
            <w:r w:rsidRPr="00D3411A">
              <w:rPr>
                <w:sz w:val="20"/>
                <w:szCs w:val="20"/>
              </w:rPr>
              <w:t>O with SPECMAP</w:t>
            </w:r>
          </w:p>
          <w:p w14:paraId="06E37D68" w14:textId="77777777" w:rsidR="00D3411A" w:rsidRPr="00D3411A" w:rsidRDefault="00D3411A" w:rsidP="00D3411A">
            <w:pPr>
              <w:jc w:val="center"/>
              <w:rPr>
                <w:sz w:val="20"/>
                <w:szCs w:val="20"/>
              </w:rPr>
            </w:pPr>
            <w:r w:rsidRPr="00D3411A">
              <w:rPr>
                <w:sz w:val="20"/>
                <w:szCs w:val="20"/>
              </w:rPr>
              <w:t xml:space="preserve"> </w:t>
            </w:r>
            <w:r w:rsidRPr="00D3411A">
              <w:rPr>
                <w:sz w:val="20"/>
                <w:szCs w:val="20"/>
              </w:rPr>
              <w:fldChar w:fldCharType="begin"/>
            </w:r>
            <w:r w:rsidRPr="00D3411A">
              <w:rPr>
                <w:sz w:val="20"/>
                <w:szCs w:val="20"/>
              </w:rPr>
              <w:instrText xml:space="preserve"> ADDIN EN.CITE &lt;EndNote&gt;&lt;Cite&gt;&lt;Author&gt;Becquey&lt;/Author&gt;&lt;Year&gt;2003&lt;/Year&gt;&lt;RecNum&gt;76&lt;/RecNum&gt;&lt;DisplayText&gt;(Becquey &amp;amp; Gersonde 2003)&lt;/DisplayText&gt;&lt;record&gt;&lt;rec-number&gt;76&lt;/rec-number&gt;&lt;foreign-keys&gt;&lt;key app="EN" db-id="zrva9revlp2zv4ef9e7p5a2k2srpazvs0dss" timestamp="1509467332"&gt;76&lt;/key&gt;&lt;key app="ENWeb" db-id=""&gt;0&lt;/key&gt;&lt;/foreign-keys&gt;&lt;ref-type name="Journal Article"&gt;17&lt;/ref-type&gt;&lt;contributors&gt;&lt;authors&gt;&lt;author&gt;Becquey, Sabine&lt;/author&gt;&lt;author&gt;Gersonde, Rainer&lt;/author&gt;&lt;/authors&gt;&lt;/contributors&gt;&lt;titles&gt;&lt;title&gt;A 0.55-Ma paleotemperature record from the Subantarctic zone: Implications for Antarctic Circumpolar Current development&lt;/title&gt;&lt;secondary-title&gt;Paleoceanography&lt;/secondary-title&gt;&lt;/titles&gt;&lt;periodical&gt;&lt;full-title&gt;Paleoceanography&lt;/full-title&gt;&lt;/periodical&gt;&lt;pages&gt;1014-1028&lt;/pages&gt;&lt;volume&gt;18&lt;/volume&gt;&lt;number&gt;1&lt;/number&gt;&lt;dates&gt;&lt;year&gt;2003&lt;/year&gt;&lt;/dates&gt;&lt;isbn&gt;08838305&lt;/isbn&gt;&lt;urls&gt;&lt;/urls&gt;&lt;electronic-resource-num&gt;10.1029/2000pa000576&lt;/electronic-resource-num&gt;&lt;/record&gt;&lt;/Cite&gt;&lt;/EndNote&gt;</w:instrText>
            </w:r>
            <w:r w:rsidRPr="00D3411A">
              <w:rPr>
                <w:sz w:val="20"/>
                <w:szCs w:val="20"/>
              </w:rPr>
              <w:fldChar w:fldCharType="separate"/>
            </w:r>
            <w:r w:rsidRPr="00D3411A">
              <w:rPr>
                <w:noProof/>
                <w:sz w:val="20"/>
                <w:szCs w:val="20"/>
              </w:rPr>
              <w:t>(Becquey &amp; Gersonde 2003)</w:t>
            </w:r>
            <w:r w:rsidRPr="00D3411A">
              <w:rPr>
                <w:sz w:val="20"/>
                <w:szCs w:val="20"/>
              </w:rPr>
              <w:fldChar w:fldCharType="end"/>
            </w:r>
          </w:p>
        </w:tc>
        <w:tc>
          <w:tcPr>
            <w:tcW w:w="3402" w:type="dxa"/>
            <w:vAlign w:val="center"/>
          </w:tcPr>
          <w:p w14:paraId="604EB075" w14:textId="77777777" w:rsidR="00D3411A" w:rsidRPr="00D3411A" w:rsidRDefault="00D3411A" w:rsidP="00D3411A">
            <w:pPr>
              <w:jc w:val="center"/>
              <w:rPr>
                <w:sz w:val="20"/>
                <w:szCs w:val="20"/>
              </w:rPr>
            </w:pPr>
            <w:r w:rsidRPr="00D3411A">
              <w:rPr>
                <w:sz w:val="20"/>
                <w:szCs w:val="20"/>
              </w:rPr>
              <w:t xml:space="preserve">Planktonic foraminifera transfer function </w:t>
            </w:r>
          </w:p>
          <w:p w14:paraId="45D462C1"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&lt;EndNote&gt;&lt;Cite&gt;&lt;Author&gt;Becquey&lt;/Author&gt;&lt;Year&gt;2003&lt;/Year&gt;&lt;RecNum&gt;76&lt;/RecNum&gt;&lt;DisplayText&gt;(Becquey &amp;amp; Gersonde 2003)&lt;/DisplayText&gt;&lt;record&gt;&lt;rec-number&gt;76&lt;/rec-number&gt;&lt;foreign-keys&gt;&lt;key app="EN" db-id="zrva9revlp2zv4ef9e7p5a2k2srpazvs0dss" timestamp="1509467332"&gt;76&lt;/key&gt;&lt;key app="ENWeb" db-id=""&gt;0&lt;/key&gt;&lt;/foreign-keys&gt;&lt;ref-type name="Journal Article"&gt;17&lt;/ref-type&gt;&lt;contributors&gt;&lt;authors&gt;&lt;author&gt;Becquey, Sabine&lt;/author&gt;&lt;author&gt;Gersonde, Rainer&lt;/author&gt;&lt;/authors&gt;&lt;/contributors&gt;&lt;titles&gt;&lt;title&gt;A 0.55-Ma paleotemperature record from the Subantarctic zone: Implications for Antarctic Circumpolar Current development&lt;/title&gt;&lt;secondary-title&gt;Paleoceanography&lt;/secondary-title&gt;&lt;/titles&gt;&lt;periodical&gt;&lt;full-title&gt;Paleoceanography&lt;/full-title&gt;&lt;/periodical&gt;&lt;pages&gt;1014-1028&lt;/pages&gt;&lt;volume&gt;18&lt;/volume&gt;&lt;number&gt;1&lt;/number&gt;&lt;dates&gt;&lt;year&gt;2003&lt;/year&gt;&lt;/dates&gt;&lt;isbn&gt;08838305&lt;/isbn&gt;&lt;urls&gt;&lt;/urls&gt;&lt;electronic-resource-num&gt;10.1029/2000pa000576&lt;/electronic-resource-num&gt;&lt;/record&gt;&lt;/Cite&gt;&lt;/EndNote&gt;</w:instrText>
            </w:r>
            <w:r w:rsidRPr="00D3411A">
              <w:rPr>
                <w:sz w:val="20"/>
                <w:szCs w:val="20"/>
              </w:rPr>
              <w:fldChar w:fldCharType="separate"/>
            </w:r>
            <w:r w:rsidRPr="00D3411A">
              <w:rPr>
                <w:noProof/>
                <w:sz w:val="20"/>
                <w:szCs w:val="20"/>
              </w:rPr>
              <w:t>(Becquey &amp; Gersonde 2003)</w:t>
            </w:r>
            <w:r w:rsidRPr="00D3411A">
              <w:rPr>
                <w:sz w:val="20"/>
                <w:szCs w:val="20"/>
              </w:rPr>
              <w:fldChar w:fldCharType="end"/>
            </w:r>
          </w:p>
        </w:tc>
        <w:tc>
          <w:tcPr>
            <w:tcW w:w="1417" w:type="dxa"/>
            <w:vAlign w:val="center"/>
          </w:tcPr>
          <w:p w14:paraId="7FDD4F51" w14:textId="77777777" w:rsidR="00D3411A" w:rsidRPr="00D3411A" w:rsidRDefault="00D3411A" w:rsidP="00D3411A">
            <w:pPr>
              <w:jc w:val="center"/>
              <w:rPr>
                <w:sz w:val="20"/>
                <w:szCs w:val="20"/>
              </w:rPr>
            </w:pPr>
            <w:r w:rsidRPr="00D3411A">
              <w:rPr>
                <w:sz w:val="20"/>
                <w:szCs w:val="20"/>
              </w:rPr>
              <w:t>1.2-3</w:t>
            </w:r>
          </w:p>
        </w:tc>
      </w:tr>
      <w:tr w:rsidR="00D3411A" w:rsidRPr="00D3411A" w14:paraId="137AB830" w14:textId="77777777" w:rsidTr="00D3411A">
        <w:tc>
          <w:tcPr>
            <w:tcW w:w="1232" w:type="dxa"/>
            <w:vAlign w:val="center"/>
          </w:tcPr>
          <w:p w14:paraId="647833B9" w14:textId="77777777" w:rsidR="00D3411A" w:rsidRPr="00D3411A" w:rsidRDefault="00D3411A" w:rsidP="00D3411A">
            <w:pPr>
              <w:jc w:val="center"/>
              <w:rPr>
                <w:sz w:val="20"/>
                <w:szCs w:val="20"/>
              </w:rPr>
            </w:pPr>
            <w:r w:rsidRPr="00D3411A">
              <w:rPr>
                <w:sz w:val="20"/>
                <w:szCs w:val="20"/>
              </w:rPr>
              <w:t>PS1778-5</w:t>
            </w:r>
          </w:p>
        </w:tc>
        <w:tc>
          <w:tcPr>
            <w:tcW w:w="1638" w:type="dxa"/>
            <w:gridSpan w:val="3"/>
            <w:vAlign w:val="center"/>
          </w:tcPr>
          <w:p w14:paraId="72652E59" w14:textId="77777777" w:rsidR="00D3411A" w:rsidRPr="00D3411A" w:rsidRDefault="00D3411A" w:rsidP="00D3411A">
            <w:pPr>
              <w:jc w:val="center"/>
              <w:rPr>
                <w:sz w:val="20"/>
                <w:szCs w:val="20"/>
              </w:rPr>
            </w:pPr>
            <w:r w:rsidRPr="00D3411A">
              <w:rPr>
                <w:sz w:val="20"/>
                <w:szCs w:val="20"/>
              </w:rPr>
              <w:t>49.01, -12.7</w:t>
            </w:r>
          </w:p>
        </w:tc>
        <w:tc>
          <w:tcPr>
            <w:tcW w:w="1462" w:type="dxa"/>
            <w:vAlign w:val="center"/>
          </w:tcPr>
          <w:p w14:paraId="2EB00CFC" w14:textId="77777777" w:rsidR="00D3411A" w:rsidRPr="00D3411A" w:rsidRDefault="00D3411A" w:rsidP="00D3411A">
            <w:pPr>
              <w:jc w:val="center"/>
              <w:rPr>
                <w:sz w:val="20"/>
                <w:szCs w:val="20"/>
              </w:rPr>
            </w:pPr>
            <w:r w:rsidRPr="00D3411A">
              <w:rPr>
                <w:sz w:val="20"/>
                <w:szCs w:val="20"/>
              </w:rPr>
              <w:t>PFZ</w:t>
            </w:r>
          </w:p>
        </w:tc>
        <w:tc>
          <w:tcPr>
            <w:tcW w:w="1656" w:type="dxa"/>
            <w:vAlign w:val="center"/>
          </w:tcPr>
          <w:p w14:paraId="32EEF4BE" w14:textId="77777777" w:rsidR="00D3411A" w:rsidRPr="00D3411A" w:rsidRDefault="00D3411A" w:rsidP="00D3411A">
            <w:pPr>
              <w:jc w:val="center"/>
              <w:rPr>
                <w:sz w:val="20"/>
                <w:szCs w:val="20"/>
              </w:rPr>
            </w:pPr>
            <w:r w:rsidRPr="00D3411A">
              <w:rPr>
                <w:sz w:val="20"/>
                <w:szCs w:val="20"/>
              </w:rPr>
              <w:t xml:space="preserve">4.38* </w: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 </w:instrTex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EN.CITE.DATA </w:instrText>
            </w:r>
            <w:r w:rsidRPr="00D3411A">
              <w:rPr>
                <w:sz w:val="20"/>
                <w:szCs w:val="20"/>
              </w:rPr>
            </w:r>
            <w:r w:rsidRPr="00D3411A">
              <w:rPr>
                <w:sz w:val="20"/>
                <w:szCs w:val="20"/>
              </w:rPr>
              <w:fldChar w:fldCharType="end"/>
            </w:r>
            <w:r w:rsidRPr="00D3411A">
              <w:rPr>
                <w:sz w:val="20"/>
                <w:szCs w:val="20"/>
              </w:rPr>
            </w:r>
            <w:r w:rsidRPr="00D3411A">
              <w:rPr>
                <w:sz w:val="20"/>
                <w:szCs w:val="20"/>
              </w:rPr>
              <w:fldChar w:fldCharType="separate"/>
            </w:r>
            <w:r w:rsidRPr="00D3411A">
              <w:rPr>
                <w:noProof/>
                <w:sz w:val="20"/>
                <w:szCs w:val="20"/>
              </w:rPr>
              <w:t>(Waelbroeck et al. 2009)</w:t>
            </w:r>
            <w:r w:rsidRPr="00D3411A">
              <w:rPr>
                <w:sz w:val="20"/>
                <w:szCs w:val="20"/>
              </w:rPr>
              <w:fldChar w:fldCharType="end"/>
            </w:r>
          </w:p>
        </w:tc>
        <w:tc>
          <w:tcPr>
            <w:tcW w:w="484" w:type="dxa"/>
            <w:vAlign w:val="center"/>
          </w:tcPr>
          <w:p w14:paraId="142FE4A8"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0C63CD63" w14:textId="77777777" w:rsidR="00D3411A" w:rsidRPr="00D3411A" w:rsidRDefault="00D3411A" w:rsidP="00D3411A">
            <w:pPr>
              <w:jc w:val="center"/>
              <w:rPr>
                <w:sz w:val="20"/>
                <w:szCs w:val="20"/>
              </w:rPr>
            </w:pPr>
            <w:r w:rsidRPr="00D3411A">
              <w:rPr>
                <w:i/>
                <w:sz w:val="20"/>
                <w:szCs w:val="20"/>
              </w:rPr>
              <w:t xml:space="preserve">C. davisiana </w:t>
            </w:r>
            <w:r w:rsidRPr="00D3411A">
              <w:rPr>
                <w:sz w:val="20"/>
                <w:szCs w:val="20"/>
              </w:rPr>
              <w:t>stratigraphy</w:t>
            </w:r>
          </w:p>
          <w:p w14:paraId="6BCB05F6"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&lt;EndNote&gt;&lt;Cite&gt;&lt;Author&gt;Brathauer&lt;/Author&gt;&lt;Year&gt;1999&lt;/Year&gt;&lt;RecNum&gt;163&lt;/RecNum&gt;&lt;DisplayText&gt;(Brathauer &amp;amp; Abelmann 1999)&lt;/DisplayText&gt;&lt;record&gt;&lt;rec-number&gt;163&lt;/rec-number&gt;&lt;foreign-keys&gt;&lt;key app="EN" db-id="zrva9revlp2zv4ef9e7p5a2k2srpazvs0dss" timestamp="1524223057"&gt;163&lt;/key&gt;&lt;key app="ENWeb" db-id=""&gt;0&lt;/key&gt;&lt;/foreign-keys&gt;&lt;ref-type name="Journal Article"&gt;17&lt;/ref-type&gt;&lt;contributors&gt;&lt;authors&gt;&lt;author&gt;Brathauer, Uta&lt;/author&gt;&lt;author&gt;Abelmann, Andrea&lt;/author&gt;&lt;/authors&gt;&lt;/contributors&gt;&lt;titles&gt;&lt;title&gt;Late Quaternary variations in sea surface temperatures and their relationship to orbital forcing recorded in the Southern Ocean (Atlantic sector)&lt;/title&gt;&lt;secondary-title&gt;Paleoceanography&lt;/secondary-title&gt;&lt;/titles&gt;&lt;periodical&gt;&lt;full-title&gt;Paleoceanography&lt;/full-title&gt;&lt;/periodical&gt;&lt;pages&gt;135-148&lt;/pages&gt;&lt;volume&gt;14&lt;/volume&gt;&lt;number&gt;2&lt;/number&gt;&lt;dates&gt;&lt;year&gt;1999&lt;/year&gt;&lt;/dates&gt;&lt;isbn&gt;08838305&lt;/isbn&gt;&lt;urls&gt;&lt;/urls&gt;&lt;electronic-resource-num&gt;10.1029/1998pa900020&lt;/electronic-resource-num&gt;&lt;/record&gt;&lt;/Cite&gt;&lt;/EndNote&gt;</w:instrText>
            </w:r>
            <w:r w:rsidRPr="00D3411A">
              <w:rPr>
                <w:sz w:val="20"/>
                <w:szCs w:val="20"/>
              </w:rPr>
              <w:fldChar w:fldCharType="separate"/>
            </w:r>
            <w:r w:rsidRPr="00D3411A">
              <w:rPr>
                <w:noProof/>
                <w:sz w:val="20"/>
                <w:szCs w:val="20"/>
              </w:rPr>
              <w:t>(Brathauer &amp; Abelmann 1999)</w:t>
            </w:r>
            <w:r w:rsidRPr="00D3411A">
              <w:rPr>
                <w:sz w:val="20"/>
                <w:szCs w:val="20"/>
              </w:rPr>
              <w:fldChar w:fldCharType="end"/>
            </w:r>
          </w:p>
        </w:tc>
        <w:tc>
          <w:tcPr>
            <w:tcW w:w="3402" w:type="dxa"/>
            <w:vAlign w:val="center"/>
          </w:tcPr>
          <w:p w14:paraId="66B094A4" w14:textId="77777777" w:rsidR="00D3411A" w:rsidRPr="00D3411A" w:rsidRDefault="00D3411A" w:rsidP="00D3411A">
            <w:pPr>
              <w:jc w:val="center"/>
              <w:rPr>
                <w:sz w:val="20"/>
                <w:szCs w:val="20"/>
              </w:rPr>
            </w:pPr>
            <w:r w:rsidRPr="00D3411A">
              <w:rPr>
                <w:sz w:val="20"/>
                <w:szCs w:val="20"/>
              </w:rPr>
              <w:t xml:space="preserve">Radiolarian transfer function </w:t>
            </w:r>
          </w:p>
          <w:p w14:paraId="1F435589"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&lt;EndNote&gt;&lt;Cite&gt;&lt;Author&gt;Brathauer&lt;/Author&gt;&lt;Year&gt;1999&lt;/Year&gt;&lt;RecNum&gt;163&lt;/RecNum&gt;&lt;DisplayText&gt;(Brathauer &amp;amp; Abelmann 1999)&lt;/DisplayText&gt;&lt;record&gt;&lt;rec-number&gt;163&lt;/rec-number&gt;&lt;foreign-keys&gt;&lt;key app="EN" db-id="zrva9revlp2zv4ef9e7p5a2k2srpazvs0dss" timestamp="1524223057"&gt;163&lt;/key&gt;&lt;key app="ENWeb" db-id=""&gt;0&lt;/key&gt;&lt;/foreign-keys&gt;&lt;ref-type name="Journal Article"&gt;17&lt;/ref-type&gt;&lt;contributors&gt;&lt;authors&gt;&lt;author&gt;Brathauer, Uta&lt;/author&gt;&lt;author&gt;Abelmann, Andrea&lt;/author&gt;&lt;/authors&gt;&lt;/contributors&gt;&lt;titles&gt;&lt;title&gt;Late Quaternary variations in sea surface temperatures and their relationship to orbital forcing recorded in the Southern Ocean (Atlantic sector)&lt;/title&gt;&lt;secondary-title&gt;Paleoceanography&lt;/secondary-title&gt;&lt;/titles&gt;&lt;periodical&gt;&lt;full-title&gt;Paleoceanography&lt;/full-title&gt;&lt;/periodical&gt;&lt;pages&gt;135-148&lt;/pages&gt;&lt;volume&gt;14&lt;/volume&gt;&lt;number&gt;2&lt;/number&gt;&lt;dates&gt;&lt;year&gt;1999&lt;/year&gt;&lt;/dates&gt;&lt;isbn&gt;08838305&lt;/isbn&gt;&lt;urls&gt;&lt;/urls&gt;&lt;electronic-resource-num&gt;10.1029/1998pa900020&lt;/electronic-resource-num&gt;&lt;/record&gt;&lt;/Cite&gt;&lt;/EndNote&gt;</w:instrText>
            </w:r>
            <w:r w:rsidRPr="00D3411A">
              <w:rPr>
                <w:sz w:val="20"/>
                <w:szCs w:val="20"/>
              </w:rPr>
              <w:fldChar w:fldCharType="separate"/>
            </w:r>
            <w:r w:rsidRPr="00D3411A">
              <w:rPr>
                <w:noProof/>
                <w:sz w:val="20"/>
                <w:szCs w:val="20"/>
              </w:rPr>
              <w:t>(Brathauer &amp; Abelmann 1999)</w:t>
            </w:r>
            <w:r w:rsidRPr="00D3411A">
              <w:rPr>
                <w:sz w:val="20"/>
                <w:szCs w:val="20"/>
              </w:rPr>
              <w:fldChar w:fldCharType="end"/>
            </w:r>
          </w:p>
        </w:tc>
        <w:tc>
          <w:tcPr>
            <w:tcW w:w="1417" w:type="dxa"/>
            <w:vAlign w:val="center"/>
          </w:tcPr>
          <w:p w14:paraId="75352934" w14:textId="77777777" w:rsidR="00D3411A" w:rsidRPr="00D3411A" w:rsidRDefault="00D3411A" w:rsidP="00D3411A">
            <w:pPr>
              <w:jc w:val="center"/>
              <w:rPr>
                <w:sz w:val="20"/>
                <w:szCs w:val="20"/>
              </w:rPr>
            </w:pPr>
            <w:r w:rsidRPr="00D3411A">
              <w:rPr>
                <w:sz w:val="20"/>
                <w:szCs w:val="20"/>
              </w:rPr>
              <w:t>1.2-5</w:t>
            </w:r>
          </w:p>
        </w:tc>
      </w:tr>
      <w:tr w:rsidR="00D3411A" w:rsidRPr="00D3411A" w14:paraId="2765D412" w14:textId="77777777" w:rsidTr="00D3411A">
        <w:tc>
          <w:tcPr>
            <w:tcW w:w="1232" w:type="dxa"/>
            <w:vAlign w:val="center"/>
          </w:tcPr>
          <w:p w14:paraId="65F8CC7F" w14:textId="77777777" w:rsidR="00D3411A" w:rsidRPr="00D3411A" w:rsidRDefault="00D3411A" w:rsidP="00D3411A">
            <w:pPr>
              <w:jc w:val="center"/>
              <w:rPr>
                <w:sz w:val="20"/>
                <w:szCs w:val="20"/>
              </w:rPr>
            </w:pPr>
            <w:r w:rsidRPr="00D3411A">
              <w:rPr>
                <w:sz w:val="20"/>
                <w:szCs w:val="20"/>
              </w:rPr>
              <w:t>ODP 1093</w:t>
            </w:r>
          </w:p>
        </w:tc>
        <w:tc>
          <w:tcPr>
            <w:tcW w:w="1638" w:type="dxa"/>
            <w:gridSpan w:val="3"/>
            <w:vAlign w:val="center"/>
          </w:tcPr>
          <w:p w14:paraId="14CA13C8" w14:textId="77777777" w:rsidR="00D3411A" w:rsidRPr="00D3411A" w:rsidRDefault="00D3411A" w:rsidP="00D3411A">
            <w:pPr>
              <w:jc w:val="center"/>
              <w:rPr>
                <w:sz w:val="20"/>
                <w:szCs w:val="20"/>
              </w:rPr>
            </w:pPr>
            <w:r w:rsidRPr="00D3411A">
              <w:rPr>
                <w:sz w:val="20"/>
                <w:szCs w:val="20"/>
              </w:rPr>
              <w:t>49.98, 5.87</w:t>
            </w:r>
          </w:p>
        </w:tc>
        <w:tc>
          <w:tcPr>
            <w:tcW w:w="1462" w:type="dxa"/>
            <w:vAlign w:val="center"/>
          </w:tcPr>
          <w:p w14:paraId="2765ABDC" w14:textId="77777777" w:rsidR="00D3411A" w:rsidRPr="00D3411A" w:rsidRDefault="00D3411A" w:rsidP="00D3411A">
            <w:pPr>
              <w:jc w:val="center"/>
              <w:rPr>
                <w:sz w:val="20"/>
                <w:szCs w:val="20"/>
              </w:rPr>
            </w:pPr>
            <w:r w:rsidRPr="00D3411A">
              <w:rPr>
                <w:sz w:val="20"/>
                <w:szCs w:val="20"/>
              </w:rPr>
              <w:t>AZ</w:t>
            </w:r>
          </w:p>
        </w:tc>
        <w:tc>
          <w:tcPr>
            <w:tcW w:w="1656" w:type="dxa"/>
            <w:vAlign w:val="center"/>
          </w:tcPr>
          <w:p w14:paraId="027EE65A" w14:textId="77777777" w:rsidR="00D3411A" w:rsidRPr="00D3411A" w:rsidRDefault="00D3411A" w:rsidP="00D3411A">
            <w:pPr>
              <w:jc w:val="center"/>
              <w:rPr>
                <w:sz w:val="20"/>
                <w:szCs w:val="20"/>
              </w:rPr>
            </w:pPr>
            <w:r w:rsidRPr="00D3411A">
              <w:rPr>
                <w:sz w:val="20"/>
                <w:szCs w:val="20"/>
              </w:rPr>
              <w:t xml:space="preserve">3.6* </w:t>
            </w:r>
            <w:r w:rsidRPr="00D3411A">
              <w:rPr>
                <w:sz w:val="20"/>
                <w:szCs w:val="20"/>
              </w:rPr>
              <w:fldChar w:fldCharType="begin"/>
            </w:r>
            <w:r w:rsidRPr="00D3411A">
              <w:rPr>
                <w:sz w:val="20"/>
                <w:szCs w:val="20"/>
              </w:rPr>
              <w:instrText xml:space="preserve"> ADDIN EN.CITE &lt;EndNote&gt;&lt;Cite&gt;&lt;Author&gt;Schneider Mor&lt;/Author&gt;&lt;Year&gt;2012&lt;/Year&gt;&lt;RecNum&gt;106&lt;/RecNum&gt;&lt;DisplayText&gt;(Schneider Mor et al. 2012)&lt;/DisplayText&gt;&lt;record&gt;&lt;rec-number&gt;106&lt;/rec-number&gt;&lt;foreign-keys&gt;&lt;key app="EN" db-id="zrva9revlp2zv4ef9e7p5a2k2srpazvs0dss" timestamp="1509467390"&gt;106&lt;/key&gt;&lt;key app="ENWeb" db-id=""&gt;0&lt;/key&gt;&lt;/foreign-keys&gt;&lt;ref-type name="Journal Article"&gt;17&lt;/ref-type&gt;&lt;contributors&gt;&lt;authors&gt;&lt;author&gt;Schneider Mor, Aya&lt;/author&gt;&lt;author&gt;Yam, Ruth&lt;/author&gt;&lt;author&gt;Bianchi, Cristina&lt;/author&gt;&lt;author&gt;Kunz-Pirrung, Martina&lt;/author&gt;&lt;author&gt;Gersonde, Rainer&lt;/author&gt;&lt;author&gt;Shemesh, Aldo&lt;/author&gt;&lt;/authors&gt;&lt;/contributors&gt;&lt;titles&gt;&lt;title&gt;Variable sequence of events during the past seven terminations in two deep-sea cores from the Southern Ocean&lt;/title&gt;&lt;secondary-title&gt;Quaternary Research&lt;/secondary-title&gt;&lt;/titles&gt;&lt;periodical&gt;&lt;full-title&gt;Quaternary Research&lt;/full-title&gt;&lt;/periodical&gt;&lt;pages&gt;317-325&lt;/pages&gt;&lt;volume&gt;77&lt;/volume&gt;&lt;number&gt;02&lt;/number&gt;&lt;dates&gt;&lt;year&gt;2012&lt;/year&gt;&lt;/dates&gt;&lt;isbn&gt;0033-5894&amp;#xD;1096-0287&lt;/isbn&gt;&lt;urls&gt;&lt;/urls&gt;&lt;electronic-resource-num&gt;10.1016/j.yqres.2011.11.006&lt;/electronic-resource-num&gt;&lt;/record&gt;&lt;/Cite&gt;&lt;/EndNote&gt;</w:instrText>
            </w:r>
            <w:r w:rsidRPr="00D3411A">
              <w:rPr>
                <w:sz w:val="20"/>
                <w:szCs w:val="20"/>
              </w:rPr>
              <w:fldChar w:fldCharType="separate"/>
            </w:r>
            <w:r w:rsidRPr="00D3411A">
              <w:rPr>
                <w:noProof/>
                <w:sz w:val="20"/>
                <w:szCs w:val="20"/>
              </w:rPr>
              <w:t>(Schneider Mor et al. 2012)</w:t>
            </w:r>
            <w:r w:rsidRPr="00D3411A">
              <w:rPr>
                <w:sz w:val="20"/>
                <w:szCs w:val="20"/>
              </w:rPr>
              <w:fldChar w:fldCharType="end"/>
            </w:r>
          </w:p>
        </w:tc>
        <w:tc>
          <w:tcPr>
            <w:tcW w:w="484" w:type="dxa"/>
            <w:vAlign w:val="center"/>
          </w:tcPr>
          <w:p w14:paraId="5957AC7D"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13810E2F" w14:textId="77777777" w:rsidR="00D3411A" w:rsidRPr="00D3411A" w:rsidRDefault="00D3411A" w:rsidP="00D3411A">
            <w:pPr>
              <w:jc w:val="center"/>
              <w:rPr>
                <w:i/>
                <w:sz w:val="20"/>
                <w:szCs w:val="20"/>
              </w:rPr>
            </w:pPr>
            <w:r w:rsidRPr="00D3411A">
              <w:rPr>
                <w:sz w:val="20"/>
                <w:szCs w:val="20"/>
              </w:rPr>
              <w:t xml:space="preserve">Correlating SSST, </w:t>
            </w:r>
            <w:r w:rsidRPr="00D3411A">
              <w:rPr>
                <w:i/>
                <w:sz w:val="20"/>
                <w:szCs w:val="20"/>
              </w:rPr>
              <w:t xml:space="preserve">N.pachyderma </w:t>
            </w:r>
            <w:r w:rsidRPr="00D3411A">
              <w:rPr>
                <w:sz w:val="20"/>
                <w:szCs w:val="20"/>
              </w:rPr>
              <w:t>δ</w:t>
            </w:r>
            <w:r w:rsidRPr="00D3411A">
              <w:rPr>
                <w:sz w:val="20"/>
                <w:szCs w:val="20"/>
                <w:vertAlign w:val="superscript"/>
              </w:rPr>
              <w:t>18</w:t>
            </w:r>
            <w:r w:rsidRPr="00D3411A">
              <w:rPr>
                <w:sz w:val="20"/>
                <w:szCs w:val="20"/>
              </w:rPr>
              <w:t xml:space="preserve">O and Magnetic Susceptibility with δD and dust in Antarctic ice cores </w:t>
            </w:r>
            <w:r w:rsidRPr="00D3411A">
              <w:rPr>
                <w:sz w:val="20"/>
                <w:szCs w:val="20"/>
              </w:rPr>
              <w:fldChar w:fldCharType="begin"/>
            </w:r>
            <w:r w:rsidRPr="00D3411A">
              <w:rPr>
                <w:sz w:val="20"/>
                <w:szCs w:val="20"/>
              </w:rPr>
              <w:instrText xml:space="preserve"> ADDIN EN.CITE &lt;EndNote&gt;&lt;Cite&gt;&lt;Author&gt;Schneider Mor&lt;/Author&gt;&lt;Year&gt;2012&lt;/Year&gt;&lt;RecNum&gt;106&lt;/RecNum&gt;&lt;DisplayText&gt;(Schneider Mor et al. 2012)&lt;/DisplayText&gt;&lt;record&gt;&lt;rec-number&gt;106&lt;/rec-number&gt;&lt;foreign-keys&gt;&lt;key app="EN" db-id="zrva9revlp2zv4ef9e7p5a2k2srpazvs0dss" timestamp="1509467390"&gt;106&lt;/key&gt;&lt;key app="ENWeb" db-id=""&gt;0&lt;/key&gt;&lt;/foreign-keys&gt;&lt;ref-type name="Journal Article"&gt;17&lt;/ref-type&gt;&lt;contributors&gt;&lt;authors&gt;&lt;author&gt;Schneider Mor, Aya&lt;/author&gt;&lt;author&gt;Yam, Ruth&lt;/author&gt;&lt;author&gt;Bianchi, Cristina&lt;/author&gt;&lt;author&gt;Kunz-Pirrung, Martina&lt;/author&gt;&lt;author&gt;Gersonde, Rainer&lt;/author&gt;&lt;author&gt;Shemesh, Aldo&lt;/author&gt;&lt;/authors&gt;&lt;/contributors&gt;&lt;titles&gt;&lt;title&gt;Variable sequence of events during the past seven terminations in two deep-sea cores from the Southern Ocean&lt;/title&gt;&lt;secondary-title&gt;Quaternary Research&lt;/secondary-title&gt;&lt;/titles&gt;&lt;periodical&gt;&lt;full-title&gt;Quaternary Research&lt;/full-title&gt;&lt;/periodical&gt;&lt;pages&gt;317-325&lt;/pages&gt;&lt;volume&gt;77&lt;/volume&gt;&lt;number&gt;02&lt;/number&gt;&lt;dates&gt;&lt;year&gt;2012&lt;/year&gt;&lt;/dates&gt;&lt;isbn&gt;0033-5894&amp;#xD;1096-0287&lt;/isbn&gt;&lt;urls&gt;&lt;/urls&gt;&lt;electronic-resource-num&gt;10.1016/j.yqres.2011.11.006&lt;/electronic-resource-num&gt;&lt;/record&gt;&lt;/Cite&gt;&lt;/EndNote&gt;</w:instrText>
            </w:r>
            <w:r w:rsidRPr="00D3411A">
              <w:rPr>
                <w:sz w:val="20"/>
                <w:szCs w:val="20"/>
              </w:rPr>
              <w:fldChar w:fldCharType="separate"/>
            </w:r>
            <w:r w:rsidRPr="00D3411A">
              <w:rPr>
                <w:noProof/>
                <w:sz w:val="20"/>
                <w:szCs w:val="20"/>
              </w:rPr>
              <w:t>(Schneider Mor et al. 2012)</w:t>
            </w:r>
            <w:r w:rsidRPr="00D3411A">
              <w:rPr>
                <w:sz w:val="20"/>
                <w:szCs w:val="20"/>
              </w:rPr>
              <w:fldChar w:fldCharType="end"/>
            </w:r>
          </w:p>
        </w:tc>
        <w:tc>
          <w:tcPr>
            <w:tcW w:w="3402" w:type="dxa"/>
            <w:vAlign w:val="center"/>
          </w:tcPr>
          <w:p w14:paraId="5909D23A" w14:textId="77777777" w:rsidR="00D3411A" w:rsidRPr="00D3411A" w:rsidRDefault="00D3411A" w:rsidP="00D3411A">
            <w:pPr>
              <w:jc w:val="center"/>
              <w:rPr>
                <w:sz w:val="20"/>
                <w:szCs w:val="20"/>
              </w:rPr>
            </w:pPr>
            <w:r w:rsidRPr="00D3411A">
              <w:rPr>
                <w:sz w:val="20"/>
                <w:szCs w:val="20"/>
              </w:rPr>
              <w:t>Diatom transfer function</w:t>
            </w:r>
          </w:p>
          <w:p w14:paraId="68D2DAE7"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&lt;EndNote&gt;&lt;Cite&gt;&lt;Author&gt;Schneider Mor&lt;/Author&gt;&lt;Year&gt;2012&lt;/Year&gt;&lt;RecNum&gt;106&lt;/RecNum&gt;&lt;DisplayText&gt;(Schneider Mor et al. 2012)&lt;/DisplayText&gt;&lt;record&gt;&lt;rec-number&gt;106&lt;/rec-number&gt;&lt;foreign-keys&gt;&lt;key app="EN" db-id="zrva9revlp2zv4ef9e7p5a2k2srpazvs0dss" timestamp="1509467390"&gt;106&lt;/key&gt;&lt;key app="ENWeb" db-id=""&gt;0&lt;/key&gt;&lt;/foreign-keys&gt;&lt;ref-type name="Journal Article"&gt;17&lt;/ref-type&gt;&lt;contributors&gt;&lt;authors&gt;&lt;author&gt;Schneider Mor, Aya&lt;/author&gt;&lt;author&gt;Yam, Ruth&lt;/author&gt;&lt;author&gt;Bianchi, Cristina&lt;/author&gt;&lt;author&gt;Kunz-Pirrung, Martina&lt;/author&gt;&lt;author&gt;Gersonde, Rainer&lt;/author&gt;&lt;author&gt;Shemesh, Aldo&lt;/author&gt;&lt;/authors&gt;&lt;/contributors&gt;&lt;titles&gt;&lt;title&gt;Variable sequence of events during the past seven terminations in two deep-sea cores from the Southern Ocean&lt;/title&gt;&lt;secondary-title&gt;Quaternary Research&lt;/secondary-title&gt;&lt;/titles&gt;&lt;periodical&gt;&lt;full-title&gt;Quaternary Research&lt;/full-title&gt;&lt;/periodical&gt;&lt;pages&gt;317-325&lt;/pages&gt;&lt;volume&gt;77&lt;/volume&gt;&lt;number&gt;02&lt;/number&gt;&lt;dates&gt;&lt;year&gt;2012&lt;/year&gt;&lt;/dates&gt;&lt;isbn&gt;0033-5894&amp;#xD;1096-0287&lt;/isbn&gt;&lt;urls&gt;&lt;/urls&gt;&lt;electronic-resource-num&gt;10.1016/j.yqres.2011.11.006&lt;/electronic-resource-num&gt;&lt;/record&gt;&lt;/Cite&gt;&lt;/EndNote&gt;</w:instrText>
            </w:r>
            <w:r w:rsidRPr="00D3411A">
              <w:rPr>
                <w:sz w:val="20"/>
                <w:szCs w:val="20"/>
              </w:rPr>
              <w:fldChar w:fldCharType="separate"/>
            </w:r>
            <w:r w:rsidRPr="00D3411A">
              <w:rPr>
                <w:noProof/>
                <w:sz w:val="20"/>
                <w:szCs w:val="20"/>
              </w:rPr>
              <w:t>(Schneider Mor et al. 2012)</w:t>
            </w:r>
            <w:r w:rsidRPr="00D3411A">
              <w:rPr>
                <w:sz w:val="20"/>
                <w:szCs w:val="20"/>
              </w:rPr>
              <w:fldChar w:fldCharType="end"/>
            </w:r>
          </w:p>
        </w:tc>
        <w:tc>
          <w:tcPr>
            <w:tcW w:w="1417" w:type="dxa"/>
            <w:vAlign w:val="center"/>
          </w:tcPr>
          <w:p w14:paraId="7C24B5F8" w14:textId="77777777" w:rsidR="00D3411A" w:rsidRPr="00D3411A" w:rsidRDefault="00D3411A" w:rsidP="00D3411A">
            <w:pPr>
              <w:jc w:val="center"/>
              <w:rPr>
                <w:sz w:val="20"/>
                <w:szCs w:val="20"/>
              </w:rPr>
            </w:pPr>
            <w:r w:rsidRPr="00D3411A">
              <w:rPr>
                <w:sz w:val="20"/>
                <w:szCs w:val="20"/>
              </w:rPr>
              <w:t>1</w:t>
            </w:r>
          </w:p>
        </w:tc>
      </w:tr>
      <w:tr w:rsidR="00D3411A" w:rsidRPr="00D3411A" w14:paraId="435A5060" w14:textId="77777777" w:rsidTr="00D3411A">
        <w:tc>
          <w:tcPr>
            <w:tcW w:w="1232" w:type="dxa"/>
            <w:vAlign w:val="center"/>
          </w:tcPr>
          <w:p w14:paraId="08857C73" w14:textId="77777777" w:rsidR="00D3411A" w:rsidRPr="00D3411A" w:rsidRDefault="00D3411A" w:rsidP="00D3411A">
            <w:pPr>
              <w:jc w:val="center"/>
              <w:rPr>
                <w:sz w:val="20"/>
                <w:szCs w:val="20"/>
              </w:rPr>
            </w:pPr>
            <w:r w:rsidRPr="00D3411A">
              <w:rPr>
                <w:sz w:val="20"/>
                <w:szCs w:val="20"/>
              </w:rPr>
              <w:t>PS1768-8</w:t>
            </w:r>
          </w:p>
        </w:tc>
        <w:tc>
          <w:tcPr>
            <w:tcW w:w="1638" w:type="dxa"/>
            <w:gridSpan w:val="3"/>
            <w:vAlign w:val="center"/>
          </w:tcPr>
          <w:p w14:paraId="04040D51" w14:textId="77777777" w:rsidR="00D3411A" w:rsidRPr="00D3411A" w:rsidRDefault="00D3411A" w:rsidP="00D3411A">
            <w:pPr>
              <w:jc w:val="center"/>
              <w:rPr>
                <w:sz w:val="20"/>
                <w:szCs w:val="20"/>
              </w:rPr>
            </w:pPr>
            <w:r w:rsidRPr="00D3411A">
              <w:rPr>
                <w:sz w:val="20"/>
                <w:szCs w:val="20"/>
              </w:rPr>
              <w:t>52.59, 4.48</w:t>
            </w:r>
          </w:p>
        </w:tc>
        <w:tc>
          <w:tcPr>
            <w:tcW w:w="1462" w:type="dxa"/>
            <w:vAlign w:val="center"/>
          </w:tcPr>
          <w:p w14:paraId="2A7F7F1F" w14:textId="77777777" w:rsidR="00D3411A" w:rsidRPr="00D3411A" w:rsidRDefault="00D3411A" w:rsidP="00D3411A">
            <w:pPr>
              <w:jc w:val="center"/>
              <w:rPr>
                <w:sz w:val="20"/>
                <w:szCs w:val="20"/>
              </w:rPr>
            </w:pPr>
            <w:r w:rsidRPr="00D3411A">
              <w:rPr>
                <w:sz w:val="20"/>
                <w:szCs w:val="20"/>
              </w:rPr>
              <w:t>AZ</w:t>
            </w:r>
          </w:p>
        </w:tc>
        <w:tc>
          <w:tcPr>
            <w:tcW w:w="1656" w:type="dxa"/>
            <w:vAlign w:val="center"/>
          </w:tcPr>
          <w:p w14:paraId="783C7F8E" w14:textId="77777777" w:rsidR="00D3411A" w:rsidRPr="00D3411A" w:rsidRDefault="00D3411A" w:rsidP="00D3411A">
            <w:pPr>
              <w:jc w:val="center"/>
              <w:rPr>
                <w:sz w:val="20"/>
                <w:szCs w:val="20"/>
              </w:rPr>
            </w:pPr>
            <w:r w:rsidRPr="00D3411A">
              <w:rPr>
                <w:sz w:val="20"/>
                <w:szCs w:val="20"/>
              </w:rPr>
              <w:t>2.5*</w:t>
            </w:r>
          </w:p>
          <w:p w14:paraId="43F66CBD" w14:textId="77777777" w:rsidR="00D3411A" w:rsidRPr="00D3411A" w:rsidRDefault="00D3411A" w:rsidP="00D3411A">
            <w:pPr>
              <w:jc w:val="center"/>
              <w:rPr>
                <w:sz w:val="20"/>
                <w:szCs w:val="20"/>
              </w:rPr>
            </w:pPr>
            <w:r w:rsidRPr="00D3411A">
              <w:rPr>
                <w:sz w:val="20"/>
                <w:szCs w:val="20"/>
              </w:rPr>
              <w:t xml:space="preserve"> </w: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 </w:instrTex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EN.CITE.DATA </w:instrText>
            </w:r>
            <w:r w:rsidRPr="00D3411A">
              <w:rPr>
                <w:sz w:val="20"/>
                <w:szCs w:val="20"/>
              </w:rPr>
            </w:r>
            <w:r w:rsidRPr="00D3411A">
              <w:rPr>
                <w:sz w:val="20"/>
                <w:szCs w:val="20"/>
              </w:rPr>
              <w:fldChar w:fldCharType="end"/>
            </w:r>
            <w:r w:rsidRPr="00D3411A">
              <w:rPr>
                <w:sz w:val="20"/>
                <w:szCs w:val="20"/>
              </w:rPr>
            </w:r>
            <w:r w:rsidRPr="00D3411A">
              <w:rPr>
                <w:sz w:val="20"/>
                <w:szCs w:val="20"/>
              </w:rPr>
              <w:fldChar w:fldCharType="separate"/>
            </w:r>
            <w:r w:rsidRPr="00D3411A">
              <w:rPr>
                <w:noProof/>
                <w:sz w:val="20"/>
                <w:szCs w:val="20"/>
              </w:rPr>
              <w:t>(Waelbroeck et al. 2009)</w:t>
            </w:r>
            <w:r w:rsidRPr="00D3411A">
              <w:rPr>
                <w:sz w:val="20"/>
                <w:szCs w:val="20"/>
              </w:rPr>
              <w:fldChar w:fldCharType="end"/>
            </w:r>
          </w:p>
        </w:tc>
        <w:tc>
          <w:tcPr>
            <w:tcW w:w="484" w:type="dxa"/>
            <w:vAlign w:val="center"/>
          </w:tcPr>
          <w:p w14:paraId="5FB655C4"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71052880" w14:textId="77777777" w:rsidR="00D3411A" w:rsidRPr="00D3411A" w:rsidRDefault="00D3411A" w:rsidP="00D3411A">
            <w:pPr>
              <w:jc w:val="center"/>
              <w:rPr>
                <w:sz w:val="20"/>
                <w:szCs w:val="20"/>
              </w:rPr>
            </w:pPr>
            <w:r w:rsidRPr="00D3411A">
              <w:rPr>
                <w:sz w:val="20"/>
                <w:szCs w:val="20"/>
                <w:vertAlign w:val="superscript"/>
              </w:rPr>
              <w:t>230</w:t>
            </w:r>
            <w:r w:rsidRPr="00D3411A">
              <w:rPr>
                <w:sz w:val="20"/>
                <w:szCs w:val="20"/>
              </w:rPr>
              <w:t>Th</w:t>
            </w:r>
            <w:r w:rsidRPr="00D3411A">
              <w:rPr>
                <w:sz w:val="20"/>
                <w:szCs w:val="20"/>
              </w:rPr>
              <w:softHyphen/>
            </w:r>
            <w:r w:rsidRPr="00D3411A">
              <w:rPr>
                <w:sz w:val="20"/>
                <w:szCs w:val="20"/>
                <w:vertAlign w:val="subscript"/>
              </w:rPr>
              <w:t xml:space="preserve">ex </w:t>
            </w:r>
            <w:r w:rsidRPr="00D3411A">
              <w:rPr>
                <w:sz w:val="20"/>
                <w:szCs w:val="20"/>
              </w:rPr>
              <w:t>record</w:t>
            </w:r>
          </w:p>
          <w:p w14:paraId="6DEFB0B5" w14:textId="77777777" w:rsidR="00D3411A" w:rsidRPr="00D3411A" w:rsidRDefault="00D3411A" w:rsidP="00D3411A">
            <w:pPr>
              <w:jc w:val="center"/>
              <w:rPr>
                <w:sz w:val="20"/>
                <w:szCs w:val="20"/>
              </w:rPr>
            </w:pPr>
            <w:r w:rsidRPr="00D3411A">
              <w:rPr>
                <w:sz w:val="20"/>
                <w:szCs w:val="20"/>
              </w:rPr>
              <w:t xml:space="preserve"> </w:t>
            </w:r>
            <w:r w:rsidRPr="00D3411A">
              <w:rPr>
                <w:sz w:val="20"/>
                <w:szCs w:val="20"/>
              </w:rPr>
              <w:fldChar w:fldCharType="begin"/>
            </w:r>
            <w:r w:rsidRPr="00D3411A">
              <w:rPr>
                <w:sz w:val="20"/>
                <w:szCs w:val="20"/>
              </w:rPr>
              <w:instrText xml:space="preserve"> ADDIN EN.CITE &lt;EndNote&gt;&lt;Cite&gt;&lt;Author&gt;Frank&lt;/Author&gt;&lt;Year&gt;1996&lt;/Year&gt;&lt;RecNum&gt;85&lt;/RecNum&gt;&lt;DisplayText&gt;(Frank et al. 1996)&lt;/DisplayText&gt;&lt;record&gt;&lt;rec-number&gt;85&lt;/rec-number&gt;&lt;foreign-keys&gt;&lt;key app="EN" db-id="zrva9revlp2zv4ef9e7p5a2k2srpazvs0dss" timestamp="1509467351"&gt;85&lt;/key&gt;&lt;key app="ENWeb" db-id=""&gt;0&lt;/key&gt;&lt;/foreign-keys&gt;&lt;ref-type name="Journal Article"&gt;17&lt;/ref-type&gt;&lt;contributors&gt;&lt;authors&gt;&lt;author&gt;Frank, M.&lt;/author&gt;&lt;author&gt;Gersonde, R.&lt;/author&gt;&lt;author&gt;Rutgers van der Loeff, M.&lt;/author&gt;&lt;author&gt;Kuhn, G.&lt;/author&gt;&lt;author&gt;Mangini, A.&lt;/author&gt;&lt;/authors&gt;&lt;/contributors&gt;&lt;titles&gt;&lt;title&gt;Late Quaternary sediment dating and quantification of lateral sediment redistribution applying 230Thex: a study from the eastern Atlantic sector of the Southern Ocean&lt;/title&gt;&lt;secondary-title&gt;Geol Rundsch&lt;/secondary-title&gt;&lt;/titles&gt;&lt;periodical&gt;&lt;full-title&gt;Geol Rundsch&lt;/full-title&gt;&lt;/periodical&gt;&lt;pages&gt;544-566&lt;/pages&gt;&lt;volume&gt;85&lt;/volume&gt;&lt;dates&gt;&lt;year&gt;1996&lt;/year&gt;&lt;/dates&gt;&lt;urls&gt;&lt;/urls&gt;&lt;/record&gt;&lt;/Cite&gt;&lt;/EndNote&gt;</w:instrText>
            </w:r>
            <w:r w:rsidRPr="00D3411A">
              <w:rPr>
                <w:sz w:val="20"/>
                <w:szCs w:val="20"/>
              </w:rPr>
              <w:fldChar w:fldCharType="separate"/>
            </w:r>
            <w:r w:rsidRPr="00D3411A">
              <w:rPr>
                <w:noProof/>
                <w:sz w:val="20"/>
                <w:szCs w:val="20"/>
              </w:rPr>
              <w:t>(Frank et al. 1996)</w:t>
            </w:r>
            <w:r w:rsidRPr="00D3411A">
              <w:rPr>
                <w:sz w:val="20"/>
                <w:szCs w:val="20"/>
              </w:rPr>
              <w:fldChar w:fldCharType="end"/>
            </w:r>
          </w:p>
        </w:tc>
        <w:tc>
          <w:tcPr>
            <w:tcW w:w="3402" w:type="dxa"/>
            <w:vAlign w:val="center"/>
          </w:tcPr>
          <w:p w14:paraId="1F5AF37C" w14:textId="77777777" w:rsidR="00D3411A" w:rsidRPr="00D3411A" w:rsidRDefault="00D3411A" w:rsidP="00D3411A">
            <w:pPr>
              <w:jc w:val="center"/>
              <w:rPr>
                <w:sz w:val="20"/>
                <w:szCs w:val="20"/>
              </w:rPr>
            </w:pPr>
            <w:r w:rsidRPr="00D3411A">
              <w:rPr>
                <w:sz w:val="20"/>
                <w:szCs w:val="20"/>
              </w:rPr>
              <w:t xml:space="preserve">Diatom transfer function </w:t>
            </w:r>
          </w:p>
          <w:p w14:paraId="7F3BACE4"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&lt;EndNote&gt;&lt;Cite&gt;&lt;Author&gt;Zielinski&lt;/Author&gt;&lt;Year&gt;1998&lt;/Year&gt;&lt;RecNum&gt;111&lt;/RecNum&gt;&lt;DisplayText&gt;(Zielinski et al. 1998)&lt;/DisplayText&gt;&lt;record&gt;&lt;rec-number&gt;111&lt;/rec-number&gt;&lt;foreign-keys&gt;&lt;key app="EN" db-id="zrva9revlp2zv4ef9e7p5a2k2srpazvs0dss" timestamp="1509467408"&gt;111&lt;/key&gt;&lt;key app="ENWeb" db-id=""&gt;0&lt;/key&gt;&lt;/foreign-keys&gt;&lt;ref-type name="Journal Article"&gt;17&lt;/ref-type&gt;&lt;contributors&gt;&lt;authors&gt;&lt;author&gt;Zielinski, U.&lt;/author&gt;&lt;author&gt;Gersonde, R.&lt;/author&gt;&lt;author&gt;Sieger, R.&lt;/author&gt;&lt;author&gt;Futterer, D.&lt;/author&gt;&lt;/authors&gt;&lt;/contributors&gt;&lt;titles&gt;&lt;title&gt;Quaternary surface water temperature estimations: Calibration of a diatom transfer function for the Southern Ocean&lt;/title&gt;&lt;secondary-title&gt;Paleoceanography&lt;/secondary-title&gt;&lt;/titles&gt;&lt;periodical&gt;&lt;full-title&gt;Paleoceanography&lt;/full-title&gt;&lt;/periodical&gt;&lt;pages&gt;365-383&lt;/pages&gt;&lt;volume&gt;13&lt;/volume&gt;&lt;number&gt;4&lt;/number&gt;&lt;dates&gt;&lt;year&gt;1998&lt;/year&gt;&lt;/dates&gt;&lt;urls&gt;&lt;/urls&gt;&lt;/record&gt;&lt;/Cite&gt;&lt;/EndNote&gt;</w:instrText>
            </w:r>
            <w:r w:rsidRPr="00D3411A">
              <w:rPr>
                <w:sz w:val="20"/>
                <w:szCs w:val="20"/>
              </w:rPr>
              <w:fldChar w:fldCharType="separate"/>
            </w:r>
            <w:r w:rsidRPr="00D3411A">
              <w:rPr>
                <w:noProof/>
                <w:sz w:val="20"/>
                <w:szCs w:val="20"/>
              </w:rPr>
              <w:t>(Zielinski et al. 1998)</w:t>
            </w:r>
            <w:r w:rsidRPr="00D3411A">
              <w:rPr>
                <w:sz w:val="20"/>
                <w:szCs w:val="20"/>
              </w:rPr>
              <w:fldChar w:fldCharType="end"/>
            </w:r>
          </w:p>
        </w:tc>
        <w:tc>
          <w:tcPr>
            <w:tcW w:w="1417" w:type="dxa"/>
            <w:vAlign w:val="center"/>
          </w:tcPr>
          <w:p w14:paraId="2F64A6A8" w14:textId="77777777" w:rsidR="00D3411A" w:rsidRPr="00D3411A" w:rsidRDefault="00D3411A" w:rsidP="00D3411A">
            <w:pPr>
              <w:jc w:val="center"/>
              <w:rPr>
                <w:sz w:val="20"/>
                <w:szCs w:val="20"/>
              </w:rPr>
            </w:pPr>
            <w:r w:rsidRPr="00D3411A">
              <w:rPr>
                <w:sz w:val="20"/>
                <w:szCs w:val="20"/>
              </w:rPr>
              <w:t>1-4</w:t>
            </w:r>
          </w:p>
        </w:tc>
      </w:tr>
      <w:tr w:rsidR="00D3411A" w:rsidRPr="00D3411A" w14:paraId="23AE97DC" w14:textId="77777777" w:rsidTr="00D3411A">
        <w:tc>
          <w:tcPr>
            <w:tcW w:w="1232" w:type="dxa"/>
            <w:vAlign w:val="center"/>
          </w:tcPr>
          <w:p w14:paraId="7ACA4871" w14:textId="77777777" w:rsidR="00D3411A" w:rsidRPr="00D3411A" w:rsidRDefault="00D3411A" w:rsidP="00D3411A">
            <w:pPr>
              <w:jc w:val="center"/>
              <w:rPr>
                <w:sz w:val="20"/>
                <w:szCs w:val="20"/>
              </w:rPr>
            </w:pPr>
            <w:r w:rsidRPr="00D3411A">
              <w:rPr>
                <w:sz w:val="20"/>
                <w:szCs w:val="20"/>
              </w:rPr>
              <w:t>PS2102-2</w:t>
            </w:r>
          </w:p>
        </w:tc>
        <w:tc>
          <w:tcPr>
            <w:tcW w:w="1638" w:type="dxa"/>
            <w:gridSpan w:val="3"/>
            <w:vAlign w:val="center"/>
          </w:tcPr>
          <w:p w14:paraId="3D4A0186" w14:textId="77777777" w:rsidR="00D3411A" w:rsidRPr="00D3411A" w:rsidRDefault="00D3411A" w:rsidP="00D3411A">
            <w:pPr>
              <w:jc w:val="center"/>
              <w:rPr>
                <w:sz w:val="20"/>
                <w:szCs w:val="20"/>
              </w:rPr>
            </w:pPr>
            <w:r w:rsidRPr="00D3411A">
              <w:rPr>
                <w:sz w:val="20"/>
                <w:szCs w:val="20"/>
              </w:rPr>
              <w:t>53.07, -4.99</w:t>
            </w:r>
          </w:p>
        </w:tc>
        <w:tc>
          <w:tcPr>
            <w:tcW w:w="1462" w:type="dxa"/>
            <w:vAlign w:val="center"/>
          </w:tcPr>
          <w:p w14:paraId="5B294FDD" w14:textId="77777777" w:rsidR="00D3411A" w:rsidRPr="00D3411A" w:rsidRDefault="00D3411A" w:rsidP="00D3411A">
            <w:pPr>
              <w:jc w:val="center"/>
              <w:rPr>
                <w:sz w:val="20"/>
                <w:szCs w:val="20"/>
              </w:rPr>
            </w:pPr>
            <w:r w:rsidRPr="00D3411A">
              <w:rPr>
                <w:sz w:val="20"/>
                <w:szCs w:val="20"/>
              </w:rPr>
              <w:t>AZ</w:t>
            </w:r>
          </w:p>
        </w:tc>
        <w:tc>
          <w:tcPr>
            <w:tcW w:w="1656" w:type="dxa"/>
            <w:vAlign w:val="center"/>
          </w:tcPr>
          <w:p w14:paraId="5AE9B77C" w14:textId="77777777" w:rsidR="00D3411A" w:rsidRPr="00D3411A" w:rsidRDefault="00D3411A" w:rsidP="00D3411A">
            <w:pPr>
              <w:jc w:val="center"/>
              <w:rPr>
                <w:sz w:val="20"/>
                <w:szCs w:val="20"/>
              </w:rPr>
            </w:pPr>
            <w:r w:rsidRPr="00D3411A">
              <w:rPr>
                <w:sz w:val="20"/>
                <w:szCs w:val="20"/>
              </w:rPr>
              <w:t xml:space="preserve">1.84* </w: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 </w:instrTex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EN.CITE.DATA </w:instrText>
            </w:r>
            <w:r w:rsidRPr="00D3411A">
              <w:rPr>
                <w:sz w:val="20"/>
                <w:szCs w:val="20"/>
              </w:rPr>
            </w:r>
            <w:r w:rsidRPr="00D3411A">
              <w:rPr>
                <w:sz w:val="20"/>
                <w:szCs w:val="20"/>
              </w:rPr>
              <w:fldChar w:fldCharType="end"/>
            </w:r>
            <w:r w:rsidRPr="00D3411A">
              <w:rPr>
                <w:sz w:val="20"/>
                <w:szCs w:val="20"/>
              </w:rPr>
            </w:r>
            <w:r w:rsidRPr="00D3411A">
              <w:rPr>
                <w:sz w:val="20"/>
                <w:szCs w:val="20"/>
              </w:rPr>
              <w:fldChar w:fldCharType="separate"/>
            </w:r>
            <w:r w:rsidRPr="00D3411A">
              <w:rPr>
                <w:noProof/>
                <w:sz w:val="20"/>
                <w:szCs w:val="20"/>
              </w:rPr>
              <w:t>(Waelbroeck et al. 2009)</w:t>
            </w:r>
            <w:r w:rsidRPr="00D3411A">
              <w:rPr>
                <w:sz w:val="20"/>
                <w:szCs w:val="20"/>
              </w:rPr>
              <w:fldChar w:fldCharType="end"/>
            </w:r>
          </w:p>
        </w:tc>
        <w:tc>
          <w:tcPr>
            <w:tcW w:w="484" w:type="dxa"/>
            <w:vAlign w:val="center"/>
          </w:tcPr>
          <w:p w14:paraId="533106F5"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1AE4C8F6" w14:textId="77777777" w:rsidR="00D3411A" w:rsidRPr="00D3411A" w:rsidRDefault="00D3411A" w:rsidP="00D3411A">
            <w:pPr>
              <w:jc w:val="center"/>
              <w:rPr>
                <w:sz w:val="20"/>
                <w:szCs w:val="20"/>
              </w:rPr>
            </w:pPr>
            <w:r w:rsidRPr="00D3411A">
              <w:rPr>
                <w:sz w:val="20"/>
                <w:szCs w:val="20"/>
              </w:rPr>
              <w:t xml:space="preserve">Correlating </w:t>
            </w:r>
            <w:r w:rsidRPr="00D3411A">
              <w:rPr>
                <w:i/>
                <w:sz w:val="20"/>
                <w:szCs w:val="20"/>
              </w:rPr>
              <w:t xml:space="preserve">N.pachyderma </w:t>
            </w:r>
            <w:r w:rsidRPr="00D3411A">
              <w:rPr>
                <w:sz w:val="20"/>
                <w:szCs w:val="20"/>
              </w:rPr>
              <w:t>δ</w:t>
            </w:r>
            <w:r w:rsidRPr="00D3411A">
              <w:rPr>
                <w:sz w:val="20"/>
                <w:szCs w:val="20"/>
                <w:vertAlign w:val="superscript"/>
              </w:rPr>
              <w:t>18</w:t>
            </w:r>
            <w:r w:rsidRPr="00D3411A">
              <w:rPr>
                <w:sz w:val="20"/>
                <w:szCs w:val="20"/>
              </w:rPr>
              <w:t xml:space="preserve">O with orbital variations and combined with diatom biofluctuation zones </w:t>
            </w:r>
            <w:r w:rsidRPr="00D3411A">
              <w:rPr>
                <w:sz w:val="20"/>
                <w:szCs w:val="20"/>
              </w:rPr>
              <w:fldChar w:fldCharType="begin"/>
            </w:r>
            <w:r w:rsidRPr="00D3411A">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D3411A">
              <w:rPr>
                <w:sz w:val="20"/>
                <w:szCs w:val="20"/>
              </w:rPr>
              <w:fldChar w:fldCharType="separate"/>
            </w:r>
            <w:r w:rsidRPr="00D3411A">
              <w:rPr>
                <w:noProof/>
                <w:sz w:val="20"/>
                <w:szCs w:val="20"/>
              </w:rPr>
              <w:t>(Bianchi &amp; Gersonde 2002)</w:t>
            </w:r>
            <w:r w:rsidRPr="00D3411A">
              <w:rPr>
                <w:sz w:val="20"/>
                <w:szCs w:val="20"/>
              </w:rPr>
              <w:fldChar w:fldCharType="end"/>
            </w:r>
          </w:p>
        </w:tc>
        <w:tc>
          <w:tcPr>
            <w:tcW w:w="3402" w:type="dxa"/>
            <w:vAlign w:val="center"/>
          </w:tcPr>
          <w:p w14:paraId="55FE44AE" w14:textId="77777777" w:rsidR="00D3411A" w:rsidRPr="00D3411A" w:rsidRDefault="00D3411A" w:rsidP="00D3411A">
            <w:pPr>
              <w:jc w:val="center"/>
              <w:rPr>
                <w:sz w:val="20"/>
                <w:szCs w:val="20"/>
              </w:rPr>
            </w:pPr>
            <w:r w:rsidRPr="00D3411A">
              <w:rPr>
                <w:sz w:val="20"/>
                <w:szCs w:val="20"/>
              </w:rPr>
              <w:t xml:space="preserve">Diatom transfer function </w:t>
            </w:r>
          </w:p>
          <w:p w14:paraId="169DB3B6"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D3411A">
              <w:rPr>
                <w:sz w:val="20"/>
                <w:szCs w:val="20"/>
              </w:rPr>
              <w:fldChar w:fldCharType="separate"/>
            </w:r>
            <w:r w:rsidRPr="00D3411A">
              <w:rPr>
                <w:noProof/>
                <w:sz w:val="20"/>
                <w:szCs w:val="20"/>
              </w:rPr>
              <w:t>(Bianchi &amp; Gersonde 2002)</w:t>
            </w:r>
            <w:r w:rsidRPr="00D3411A">
              <w:rPr>
                <w:sz w:val="20"/>
                <w:szCs w:val="20"/>
              </w:rPr>
              <w:fldChar w:fldCharType="end"/>
            </w:r>
          </w:p>
        </w:tc>
        <w:tc>
          <w:tcPr>
            <w:tcW w:w="1417" w:type="dxa"/>
            <w:vAlign w:val="center"/>
          </w:tcPr>
          <w:p w14:paraId="3B040131" w14:textId="77777777" w:rsidR="00D3411A" w:rsidRPr="00D3411A" w:rsidRDefault="00D3411A" w:rsidP="00D3411A">
            <w:pPr>
              <w:jc w:val="center"/>
              <w:rPr>
                <w:sz w:val="20"/>
                <w:szCs w:val="20"/>
              </w:rPr>
            </w:pPr>
            <w:r w:rsidRPr="00D3411A">
              <w:rPr>
                <w:sz w:val="20"/>
                <w:szCs w:val="20"/>
              </w:rPr>
              <w:t>0.6-3</w:t>
            </w:r>
          </w:p>
        </w:tc>
      </w:tr>
      <w:tr w:rsidR="00D3411A" w:rsidRPr="00D3411A" w14:paraId="60BB9EA7" w14:textId="77777777" w:rsidTr="00D3411A">
        <w:tc>
          <w:tcPr>
            <w:tcW w:w="1232" w:type="dxa"/>
            <w:vAlign w:val="center"/>
          </w:tcPr>
          <w:p w14:paraId="7C048B57" w14:textId="77777777" w:rsidR="00D3411A" w:rsidRPr="00D3411A" w:rsidRDefault="00D3411A" w:rsidP="00D3411A">
            <w:pPr>
              <w:jc w:val="center"/>
              <w:rPr>
                <w:sz w:val="20"/>
                <w:szCs w:val="20"/>
              </w:rPr>
            </w:pPr>
            <w:r w:rsidRPr="00D3411A">
              <w:rPr>
                <w:sz w:val="20"/>
                <w:szCs w:val="20"/>
              </w:rPr>
              <w:t>ODP 1094</w:t>
            </w:r>
          </w:p>
        </w:tc>
        <w:tc>
          <w:tcPr>
            <w:tcW w:w="1638" w:type="dxa"/>
            <w:gridSpan w:val="3"/>
            <w:vAlign w:val="center"/>
          </w:tcPr>
          <w:p w14:paraId="55628031" w14:textId="77777777" w:rsidR="00D3411A" w:rsidRPr="00D3411A" w:rsidRDefault="00D3411A" w:rsidP="00D3411A">
            <w:pPr>
              <w:jc w:val="center"/>
              <w:rPr>
                <w:sz w:val="20"/>
                <w:szCs w:val="20"/>
              </w:rPr>
            </w:pPr>
            <w:r w:rsidRPr="00D3411A">
              <w:rPr>
                <w:sz w:val="20"/>
                <w:szCs w:val="20"/>
              </w:rPr>
              <w:t>53.18, 5.13</w:t>
            </w:r>
          </w:p>
        </w:tc>
        <w:tc>
          <w:tcPr>
            <w:tcW w:w="1462" w:type="dxa"/>
            <w:vAlign w:val="center"/>
          </w:tcPr>
          <w:p w14:paraId="3EDCADBE" w14:textId="77777777" w:rsidR="00D3411A" w:rsidRPr="00D3411A" w:rsidRDefault="00D3411A" w:rsidP="00D3411A">
            <w:pPr>
              <w:jc w:val="center"/>
              <w:rPr>
                <w:sz w:val="20"/>
                <w:szCs w:val="20"/>
              </w:rPr>
            </w:pPr>
            <w:r w:rsidRPr="00D3411A">
              <w:rPr>
                <w:sz w:val="20"/>
                <w:szCs w:val="20"/>
              </w:rPr>
              <w:t>AZ</w:t>
            </w:r>
          </w:p>
        </w:tc>
        <w:tc>
          <w:tcPr>
            <w:tcW w:w="1656" w:type="dxa"/>
            <w:vAlign w:val="center"/>
          </w:tcPr>
          <w:p w14:paraId="330238FA" w14:textId="77777777" w:rsidR="00D3411A" w:rsidRPr="00D3411A" w:rsidRDefault="00D3411A" w:rsidP="00D3411A">
            <w:pPr>
              <w:jc w:val="center"/>
              <w:rPr>
                <w:sz w:val="20"/>
                <w:szCs w:val="20"/>
              </w:rPr>
            </w:pPr>
            <w:r w:rsidRPr="00D3411A">
              <w:rPr>
                <w:sz w:val="20"/>
                <w:szCs w:val="20"/>
              </w:rPr>
              <w:t xml:space="preserve">2.2* </w:t>
            </w:r>
          </w:p>
          <w:p w14:paraId="77509852"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&lt;EndNote&gt;&lt;Cite&gt;&lt;Author&gt;Capron&lt;/Author&gt;&lt;Year&gt;2014&lt;/Year&gt;&lt;RecNum&gt;68&lt;/RecNum&gt;&lt;DisplayText&gt;(Capron et al. 2014)&lt;/DisplayText&gt;&lt;record&gt;&lt;rec-number&gt;68&lt;/rec-number&gt;&lt;foreign-keys&gt;&lt;key app="EN" db-id="zrva9revlp2zv4ef9e7p5a2k2srpazvs0dss" timestamp="1509467304"&gt;68&lt;/key&gt;&lt;key app="ENWeb" db-id=""&gt;0&lt;/key&gt;&lt;/foreign-keys&gt;&lt;ref-type name="Journal Article"&gt;17&lt;/ref-type&gt;&lt;contributors&gt;&lt;authors&gt;&lt;author&gt;Capron, Emilie&lt;/author&gt;&lt;author&gt;Govin, Aline&lt;/author&gt;&lt;author&gt;Stone, Emma J.&lt;/author&gt;&lt;author&gt;Masson-Delmotte, Valérie&lt;/author&gt;&lt;author&gt;Mulitza, Stefan&lt;/author&gt;&lt;author&gt;Otto-Bliesner, Bette&lt;/author&gt;&lt;author&gt;Rasmussen, Tine L.&lt;/author&gt;&lt;author&gt;Sime, Louise C.&lt;/author&gt;&lt;author&gt;Waelbroeck, Claire&lt;/author&gt;&lt;author&gt;Wolff, Eric W.&lt;/author&gt;&lt;/authors&gt;&lt;/contributors&gt;&lt;titles&gt;&lt;title&gt;Temporal and spatial structure of multi-millennial temperature changes at high latitudes during the Last Interglacial&lt;/title&gt;&lt;secondary-title&gt;Quaternary Science Reviews&lt;/secondary-title&gt;&lt;/titles&gt;&lt;periodical&gt;&lt;full-title&gt;Quaternary Science Reviews&lt;/full-title&gt;&lt;/periodical&gt;&lt;pages&gt;116-133&lt;/pages&gt;&lt;volume&gt;103&lt;/volume&gt;&lt;dates&gt;&lt;year&gt;2014&lt;/year&gt;&lt;/dates&gt;&lt;isbn&gt;02773791&lt;/isbn&gt;&lt;urls&gt;&lt;/urls&gt;&lt;electronic-resource-num&gt;10.1016/j.quascirev.2014.08.018&lt;/electronic-resource-num&gt;&lt;/record&gt;&lt;/Cite&gt;&lt;/EndNote&gt;</w:instrText>
            </w:r>
            <w:r w:rsidRPr="00D3411A">
              <w:rPr>
                <w:sz w:val="20"/>
                <w:szCs w:val="20"/>
              </w:rPr>
              <w:fldChar w:fldCharType="separate"/>
            </w:r>
            <w:r w:rsidRPr="00D3411A">
              <w:rPr>
                <w:noProof/>
                <w:sz w:val="20"/>
                <w:szCs w:val="20"/>
              </w:rPr>
              <w:t>(Capron et al. 2014)</w:t>
            </w:r>
            <w:r w:rsidRPr="00D3411A">
              <w:rPr>
                <w:sz w:val="20"/>
                <w:szCs w:val="20"/>
              </w:rPr>
              <w:fldChar w:fldCharType="end"/>
            </w:r>
          </w:p>
        </w:tc>
        <w:tc>
          <w:tcPr>
            <w:tcW w:w="484" w:type="dxa"/>
            <w:vAlign w:val="center"/>
          </w:tcPr>
          <w:p w14:paraId="69F08942"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4BCE9266" w14:textId="77777777" w:rsidR="00D3411A" w:rsidRPr="00D3411A" w:rsidRDefault="00D3411A" w:rsidP="00D3411A">
            <w:pPr>
              <w:jc w:val="center"/>
              <w:rPr>
                <w:sz w:val="20"/>
                <w:szCs w:val="20"/>
              </w:rPr>
            </w:pPr>
            <w:r w:rsidRPr="00D3411A">
              <w:rPr>
                <w:sz w:val="20"/>
                <w:szCs w:val="20"/>
              </w:rPr>
              <w:t xml:space="preserve">Correlating SSST, </w:t>
            </w:r>
            <w:r w:rsidRPr="00D3411A">
              <w:rPr>
                <w:i/>
                <w:sz w:val="20"/>
                <w:szCs w:val="20"/>
              </w:rPr>
              <w:t xml:space="preserve">N.pachyderma </w:t>
            </w:r>
            <w:r w:rsidRPr="00D3411A">
              <w:rPr>
                <w:sz w:val="20"/>
                <w:szCs w:val="20"/>
              </w:rPr>
              <w:t>δ</w:t>
            </w:r>
            <w:r w:rsidRPr="00D3411A">
              <w:rPr>
                <w:sz w:val="20"/>
                <w:szCs w:val="20"/>
                <w:vertAlign w:val="superscript"/>
              </w:rPr>
              <w:t>18</w:t>
            </w:r>
            <w:r w:rsidRPr="00D3411A">
              <w:rPr>
                <w:sz w:val="20"/>
                <w:szCs w:val="20"/>
              </w:rPr>
              <w:t xml:space="preserve">O and Magnetic Susceptibility with δD and dust in Antarctic ice cores </w:t>
            </w:r>
            <w:r w:rsidRPr="00D3411A">
              <w:rPr>
                <w:sz w:val="20"/>
                <w:szCs w:val="20"/>
              </w:rPr>
              <w:fldChar w:fldCharType="begin"/>
            </w:r>
            <w:r w:rsidRPr="00D3411A">
              <w:rPr>
                <w:sz w:val="20"/>
                <w:szCs w:val="20"/>
              </w:rPr>
              <w:instrText xml:space="preserve"> ADDIN EN.CITE &lt;EndNote&gt;&lt;Cite&gt;&lt;Author&gt;Schneider Mor&lt;/Author&gt;&lt;Year&gt;2012&lt;/Year&gt;&lt;RecNum&gt;106&lt;/RecNum&gt;&lt;DisplayText&gt;(Schneider Mor et al. 2012)&lt;/DisplayText&gt;&lt;record&gt;&lt;rec-number&gt;106&lt;/rec-number&gt;&lt;foreign-keys&gt;&lt;key app="EN" db-id="zrva9revlp2zv4ef9e7p5a2k2srpazvs0dss" timestamp="1509467390"&gt;106&lt;/key&gt;&lt;key app="ENWeb" db-id=""&gt;0&lt;/key&gt;&lt;/foreign-keys&gt;&lt;ref-type name="Journal Article"&gt;17&lt;/ref-type&gt;&lt;contributors&gt;&lt;authors&gt;&lt;author&gt;Schneider Mor, Aya&lt;/author&gt;&lt;author&gt;Yam, Ruth&lt;/author&gt;&lt;author&gt;Bianchi, Cristina&lt;/author&gt;&lt;author&gt;Kunz-Pirrung, Martina&lt;/author&gt;&lt;author&gt;Gersonde, Rainer&lt;/author&gt;&lt;author&gt;Shemesh, Aldo&lt;/author&gt;&lt;/authors&gt;&lt;/contributors&gt;&lt;titles&gt;&lt;title&gt;Variable sequence of events during the past seven terminations in two deep-sea cores from the Southern Ocean&lt;/title&gt;&lt;secondary-title&gt;Quaternary Research&lt;/secondary-title&gt;&lt;/titles&gt;&lt;periodical&gt;&lt;full-title&gt;Quaternary Research&lt;/full-title&gt;&lt;/periodical&gt;&lt;pages&gt;317-325&lt;/pages&gt;&lt;volume&gt;77&lt;/volume&gt;&lt;number&gt;02&lt;/number&gt;&lt;dates&gt;&lt;year&gt;2012&lt;/year&gt;&lt;/dates&gt;&lt;isbn&gt;0033-5894&amp;#xD;1096-0287&lt;/isbn&gt;&lt;urls&gt;&lt;/urls&gt;&lt;electronic-resource-num&gt;10.1016/j.yqres.2011.11.006&lt;/electronic-resource-num&gt;&lt;/record&gt;&lt;/Cite&gt;&lt;/EndNote&gt;</w:instrText>
            </w:r>
            <w:r w:rsidRPr="00D3411A">
              <w:rPr>
                <w:sz w:val="20"/>
                <w:szCs w:val="20"/>
              </w:rPr>
              <w:fldChar w:fldCharType="separate"/>
            </w:r>
            <w:r w:rsidRPr="00D3411A">
              <w:rPr>
                <w:noProof/>
                <w:sz w:val="20"/>
                <w:szCs w:val="20"/>
              </w:rPr>
              <w:t>(Schneider Mor et al. 2012)</w:t>
            </w:r>
            <w:r w:rsidRPr="00D3411A">
              <w:rPr>
                <w:sz w:val="20"/>
                <w:szCs w:val="20"/>
              </w:rPr>
              <w:fldChar w:fldCharType="end"/>
            </w:r>
          </w:p>
          <w:p w14:paraId="4ED342B2" w14:textId="77777777" w:rsidR="00D3411A" w:rsidRPr="00D3411A" w:rsidRDefault="00D3411A" w:rsidP="00D3411A">
            <w:pPr>
              <w:jc w:val="center"/>
              <w:rPr>
                <w:sz w:val="20"/>
                <w:szCs w:val="20"/>
              </w:rPr>
            </w:pPr>
            <w:r w:rsidRPr="00D3411A">
              <w:rPr>
                <w:sz w:val="20"/>
                <w:szCs w:val="20"/>
              </w:rPr>
              <w:t xml:space="preserve">Correlating </w:t>
            </w:r>
            <w:r w:rsidRPr="00D3411A">
              <w:rPr>
                <w:i/>
                <w:sz w:val="20"/>
                <w:szCs w:val="20"/>
              </w:rPr>
              <w:t xml:space="preserve">N.pachyderma </w:t>
            </w:r>
            <w:r w:rsidRPr="00D3411A">
              <w:rPr>
                <w:sz w:val="20"/>
                <w:szCs w:val="20"/>
              </w:rPr>
              <w:t>δ</w:t>
            </w:r>
            <w:r w:rsidRPr="00D3411A">
              <w:rPr>
                <w:sz w:val="20"/>
                <w:szCs w:val="20"/>
                <w:vertAlign w:val="superscript"/>
              </w:rPr>
              <w:t>18</w:t>
            </w:r>
            <w:r w:rsidRPr="00D3411A">
              <w:rPr>
                <w:sz w:val="20"/>
                <w:szCs w:val="20"/>
              </w:rPr>
              <w:t xml:space="preserve">O with orbital variations and combined with diatom </w:t>
            </w:r>
            <w:r w:rsidRPr="00D3411A">
              <w:rPr>
                <w:sz w:val="20"/>
                <w:szCs w:val="20"/>
              </w:rPr>
              <w:lastRenderedPageBreak/>
              <w:t xml:space="preserve">biofluctuation zones </w:t>
            </w:r>
            <w:r w:rsidRPr="00D3411A">
              <w:rPr>
                <w:sz w:val="20"/>
                <w:szCs w:val="20"/>
              </w:rPr>
              <w:fldChar w:fldCharType="begin"/>
            </w:r>
            <w:r w:rsidRPr="00D3411A">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D3411A">
              <w:rPr>
                <w:sz w:val="20"/>
                <w:szCs w:val="20"/>
              </w:rPr>
              <w:fldChar w:fldCharType="separate"/>
            </w:r>
            <w:r w:rsidRPr="00D3411A">
              <w:rPr>
                <w:noProof/>
                <w:sz w:val="20"/>
                <w:szCs w:val="20"/>
              </w:rPr>
              <w:t>(Bianchi &amp; Gersonde 2002)</w:t>
            </w:r>
            <w:r w:rsidRPr="00D3411A">
              <w:rPr>
                <w:sz w:val="20"/>
                <w:szCs w:val="20"/>
              </w:rPr>
              <w:fldChar w:fldCharType="end"/>
            </w:r>
          </w:p>
        </w:tc>
        <w:tc>
          <w:tcPr>
            <w:tcW w:w="3402" w:type="dxa"/>
            <w:vAlign w:val="center"/>
          </w:tcPr>
          <w:p w14:paraId="19B2993B" w14:textId="77777777" w:rsidR="00D3411A" w:rsidRPr="00D3411A" w:rsidRDefault="00D3411A" w:rsidP="00D3411A">
            <w:pPr>
              <w:jc w:val="center"/>
              <w:rPr>
                <w:sz w:val="20"/>
                <w:szCs w:val="20"/>
              </w:rPr>
            </w:pPr>
            <w:r w:rsidRPr="00D3411A">
              <w:rPr>
                <w:sz w:val="20"/>
                <w:szCs w:val="20"/>
              </w:rPr>
              <w:lastRenderedPageBreak/>
              <w:t xml:space="preserve">Diatom transfer function </w:t>
            </w:r>
          </w:p>
          <w:p w14:paraId="73AD3BDB"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&lt;EndNote&gt;&lt;Cite&gt;&lt;Author&gt;Bianchi&lt;/Author&gt;&lt;Year&gt;2002&lt;/Year&gt;&lt;RecNum&gt;4&lt;/RecNum&gt;&lt;DisplayText&gt;(Bianchi &amp;amp; Gersonde 2002, Schneider Mor et al. 2012)&lt;/DisplayText&gt;&lt;record&gt;&lt;rec-number&gt;4&lt;/rec-number&gt;&lt;foreign-keys&gt;&lt;key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Palaeoecology&lt;/full-title&gt;&lt;/periodical&gt;&lt;pages&gt;151-177&lt;/pages&gt;&lt;volume&gt;187&lt;/volume&gt;&lt;dates&gt;&lt;year&gt;2002&lt;/year&gt;&lt;/dates&gt;&lt;urls&gt;&lt;/urls&gt;&lt;/record&gt;&lt;/Cite&gt;&lt;Cite&gt;&lt;Author&gt;Schneider Mor&lt;/Author&gt;&lt;Year&gt;2012&lt;/Year&gt;&lt;RecNum&gt;106&lt;/RecNum&gt;&lt;record&gt;&lt;rec-number&gt;106&lt;/rec-number&gt;&lt;foreign-keys&gt;&lt;key app="EN" db-id="zrva9revlp2zv4ef9e7p5a2k2srpazvs0dss" timestamp="1509467390"&gt;106&lt;/key&gt;&lt;key app="ENWeb" db-id=""&gt;0&lt;/key&gt;&lt;/foreign-keys&gt;&lt;ref-type name="Journal Article"&gt;17&lt;/ref-type&gt;&lt;contributors&gt;&lt;authors&gt;&lt;author&gt;Schneider Mor, Aya&lt;/author&gt;&lt;author&gt;Yam, Ruth&lt;/author&gt;&lt;author&gt;Bianchi, Cristina&lt;/author&gt;&lt;author&gt;Kunz-Pirrung, Martina&lt;/author&gt;&lt;author&gt;Gersonde, Rainer&lt;/author&gt;&lt;author&gt;Shemesh, Aldo&lt;/author&gt;&lt;/authors&gt;&lt;/contributors&gt;&lt;titles&gt;&lt;title&gt;Variable sequence of events during the past seven terminations in two deep-sea cores from the Southern Ocean&lt;/title&gt;&lt;secondary-title&gt;Quaternary Research&lt;/secondary-title&gt;&lt;/titles&gt;&lt;periodical&gt;&lt;full-title&gt;Quaternary Research&lt;/full-title&gt;&lt;/periodical&gt;&lt;pages&gt;317-325&lt;/pages&gt;&lt;volume&gt;77&lt;/volume&gt;&lt;number&gt;02&lt;/number&gt;&lt;dates&gt;&lt;year&gt;2012&lt;/year&gt;&lt;/dates&gt;&lt;isbn&gt;0033-5894&amp;#xD;1096-0287&lt;/isbn&gt;&lt;urls&gt;&lt;/urls&gt;&lt;electronic-resource-num&gt;10.1016/j.yqres.2011.11.006&lt;/electronic-resource-num&gt;&lt;/record&gt;&lt;/Cite&gt;&lt;/EndNote&gt;</w:instrText>
            </w:r>
            <w:r w:rsidRPr="00D3411A">
              <w:rPr>
                <w:sz w:val="20"/>
                <w:szCs w:val="20"/>
              </w:rPr>
              <w:fldChar w:fldCharType="separate"/>
            </w:r>
            <w:r w:rsidRPr="00D3411A">
              <w:rPr>
                <w:noProof/>
                <w:sz w:val="20"/>
                <w:szCs w:val="20"/>
              </w:rPr>
              <w:t>(Bianchi &amp; Gersonde 2002, Schneider Mor et al. 2012)</w:t>
            </w:r>
            <w:r w:rsidRPr="00D3411A">
              <w:rPr>
                <w:sz w:val="20"/>
                <w:szCs w:val="20"/>
              </w:rPr>
              <w:fldChar w:fldCharType="end"/>
            </w:r>
          </w:p>
        </w:tc>
        <w:tc>
          <w:tcPr>
            <w:tcW w:w="1417" w:type="dxa"/>
            <w:vAlign w:val="center"/>
          </w:tcPr>
          <w:p w14:paraId="57DE2F14" w14:textId="77777777" w:rsidR="00D3411A" w:rsidRPr="00D3411A" w:rsidRDefault="00D3411A" w:rsidP="00D3411A">
            <w:pPr>
              <w:jc w:val="center"/>
              <w:rPr>
                <w:sz w:val="20"/>
                <w:szCs w:val="20"/>
              </w:rPr>
            </w:pPr>
            <w:r w:rsidRPr="00D3411A">
              <w:rPr>
                <w:sz w:val="20"/>
                <w:szCs w:val="20"/>
              </w:rPr>
              <w:t>0.07-1.4</w:t>
            </w:r>
          </w:p>
          <w:p w14:paraId="01C0E91D" w14:textId="77777777" w:rsidR="00D3411A" w:rsidRPr="00D3411A" w:rsidRDefault="00D3411A" w:rsidP="00D3411A">
            <w:pPr>
              <w:jc w:val="center"/>
              <w:rPr>
                <w:sz w:val="20"/>
                <w:szCs w:val="20"/>
              </w:rPr>
            </w:pPr>
            <w:r w:rsidRPr="00D3411A">
              <w:rPr>
                <w:sz w:val="20"/>
                <w:szCs w:val="20"/>
              </w:rPr>
              <w:t>1</w:t>
            </w:r>
          </w:p>
        </w:tc>
      </w:tr>
      <w:tr w:rsidR="00D3411A" w:rsidRPr="00D3411A" w14:paraId="45279C3C" w14:textId="77777777" w:rsidTr="00D3411A">
        <w:tc>
          <w:tcPr>
            <w:tcW w:w="1232" w:type="dxa"/>
            <w:vAlign w:val="center"/>
          </w:tcPr>
          <w:p w14:paraId="18C25174" w14:textId="77777777" w:rsidR="00D3411A" w:rsidRPr="00D3411A" w:rsidRDefault="00D3411A" w:rsidP="00D3411A">
            <w:pPr>
              <w:jc w:val="center"/>
              <w:rPr>
                <w:sz w:val="20"/>
                <w:szCs w:val="20"/>
              </w:rPr>
            </w:pPr>
            <w:r w:rsidRPr="00D3411A">
              <w:rPr>
                <w:sz w:val="20"/>
                <w:szCs w:val="20"/>
              </w:rPr>
              <w:t>PS2276-4</w:t>
            </w:r>
          </w:p>
        </w:tc>
        <w:tc>
          <w:tcPr>
            <w:tcW w:w="1638" w:type="dxa"/>
            <w:gridSpan w:val="3"/>
            <w:vAlign w:val="center"/>
          </w:tcPr>
          <w:p w14:paraId="71BB7F04" w14:textId="77777777" w:rsidR="00D3411A" w:rsidRPr="00D3411A" w:rsidRDefault="00D3411A" w:rsidP="00D3411A">
            <w:pPr>
              <w:jc w:val="center"/>
              <w:rPr>
                <w:sz w:val="20"/>
                <w:szCs w:val="20"/>
              </w:rPr>
            </w:pPr>
            <w:r w:rsidRPr="00D3411A">
              <w:rPr>
                <w:sz w:val="20"/>
                <w:szCs w:val="20"/>
              </w:rPr>
              <w:t>54.64, -23.57</w:t>
            </w:r>
          </w:p>
        </w:tc>
        <w:tc>
          <w:tcPr>
            <w:tcW w:w="1462" w:type="dxa"/>
            <w:vAlign w:val="center"/>
          </w:tcPr>
          <w:p w14:paraId="4104BF47" w14:textId="77777777" w:rsidR="00D3411A" w:rsidRPr="00D3411A" w:rsidRDefault="00D3411A" w:rsidP="00D3411A">
            <w:pPr>
              <w:jc w:val="center"/>
              <w:rPr>
                <w:sz w:val="20"/>
                <w:szCs w:val="20"/>
              </w:rPr>
            </w:pPr>
            <w:r w:rsidRPr="00D3411A">
              <w:rPr>
                <w:sz w:val="20"/>
                <w:szCs w:val="20"/>
              </w:rPr>
              <w:t>AZ</w:t>
            </w:r>
          </w:p>
        </w:tc>
        <w:tc>
          <w:tcPr>
            <w:tcW w:w="1656" w:type="dxa"/>
            <w:vAlign w:val="center"/>
          </w:tcPr>
          <w:p w14:paraId="6E2AE653" w14:textId="77777777" w:rsidR="00D3411A" w:rsidRPr="00D3411A" w:rsidRDefault="00D3411A" w:rsidP="00D3411A">
            <w:pPr>
              <w:jc w:val="center"/>
              <w:rPr>
                <w:sz w:val="20"/>
                <w:szCs w:val="20"/>
              </w:rPr>
            </w:pPr>
            <w:r w:rsidRPr="00D3411A">
              <w:rPr>
                <w:sz w:val="20"/>
                <w:szCs w:val="20"/>
              </w:rPr>
              <w:t xml:space="preserve">1.71* </w: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 </w:instrTex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EN.CITE.DATA </w:instrText>
            </w:r>
            <w:r w:rsidRPr="00D3411A">
              <w:rPr>
                <w:sz w:val="20"/>
                <w:szCs w:val="20"/>
              </w:rPr>
            </w:r>
            <w:r w:rsidRPr="00D3411A">
              <w:rPr>
                <w:sz w:val="20"/>
                <w:szCs w:val="20"/>
              </w:rPr>
              <w:fldChar w:fldCharType="end"/>
            </w:r>
            <w:r w:rsidRPr="00D3411A">
              <w:rPr>
                <w:sz w:val="20"/>
                <w:szCs w:val="20"/>
              </w:rPr>
            </w:r>
            <w:r w:rsidRPr="00D3411A">
              <w:rPr>
                <w:sz w:val="20"/>
                <w:szCs w:val="20"/>
              </w:rPr>
              <w:fldChar w:fldCharType="separate"/>
            </w:r>
            <w:r w:rsidRPr="00D3411A">
              <w:rPr>
                <w:noProof/>
                <w:sz w:val="20"/>
                <w:szCs w:val="20"/>
              </w:rPr>
              <w:t>(Waelbroeck et al. 2009)</w:t>
            </w:r>
            <w:r w:rsidRPr="00D3411A">
              <w:rPr>
                <w:sz w:val="20"/>
                <w:szCs w:val="20"/>
              </w:rPr>
              <w:fldChar w:fldCharType="end"/>
            </w:r>
          </w:p>
        </w:tc>
        <w:tc>
          <w:tcPr>
            <w:tcW w:w="484" w:type="dxa"/>
            <w:vAlign w:val="center"/>
          </w:tcPr>
          <w:p w14:paraId="7ED2EEB1" w14:textId="77777777" w:rsidR="00D3411A" w:rsidRPr="00D3411A" w:rsidRDefault="00D3411A" w:rsidP="00D3411A">
            <w:pPr>
              <w:jc w:val="center"/>
              <w:rPr>
                <w:sz w:val="20"/>
                <w:szCs w:val="20"/>
              </w:rPr>
            </w:pPr>
            <w:r w:rsidRPr="00D3411A">
              <w:rPr>
                <w:sz w:val="20"/>
                <w:szCs w:val="20"/>
              </w:rPr>
              <w:t>2</w:t>
            </w:r>
          </w:p>
        </w:tc>
        <w:tc>
          <w:tcPr>
            <w:tcW w:w="4194" w:type="dxa"/>
            <w:vAlign w:val="center"/>
          </w:tcPr>
          <w:p w14:paraId="7D1BF5E8" w14:textId="77777777" w:rsidR="00D3411A" w:rsidRPr="00D3411A" w:rsidRDefault="00D3411A" w:rsidP="00D3411A">
            <w:pPr>
              <w:jc w:val="center"/>
              <w:rPr>
                <w:sz w:val="20"/>
                <w:szCs w:val="20"/>
              </w:rPr>
            </w:pPr>
            <w:r w:rsidRPr="00D3411A">
              <w:rPr>
                <w:sz w:val="20"/>
                <w:szCs w:val="20"/>
              </w:rPr>
              <w:t xml:space="preserve">Diatom biofluctuation zones </w:t>
            </w:r>
          </w:p>
          <w:p w14:paraId="34B5BDFE"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D3411A">
              <w:rPr>
                <w:sz w:val="20"/>
                <w:szCs w:val="20"/>
              </w:rPr>
              <w:fldChar w:fldCharType="separate"/>
            </w:r>
            <w:r w:rsidRPr="00D3411A">
              <w:rPr>
                <w:noProof/>
                <w:sz w:val="20"/>
                <w:szCs w:val="20"/>
              </w:rPr>
              <w:t>(Bianchi &amp; Gersonde 2002)</w:t>
            </w:r>
            <w:r w:rsidRPr="00D3411A">
              <w:rPr>
                <w:sz w:val="20"/>
                <w:szCs w:val="20"/>
              </w:rPr>
              <w:fldChar w:fldCharType="end"/>
            </w:r>
          </w:p>
        </w:tc>
        <w:tc>
          <w:tcPr>
            <w:tcW w:w="3402" w:type="dxa"/>
            <w:vAlign w:val="center"/>
          </w:tcPr>
          <w:p w14:paraId="3B4684BA" w14:textId="77777777" w:rsidR="00D3411A" w:rsidRPr="00D3411A" w:rsidRDefault="00D3411A" w:rsidP="00D3411A">
            <w:pPr>
              <w:jc w:val="center"/>
              <w:rPr>
                <w:sz w:val="20"/>
                <w:szCs w:val="20"/>
              </w:rPr>
            </w:pPr>
            <w:r w:rsidRPr="00D3411A">
              <w:rPr>
                <w:sz w:val="20"/>
                <w:szCs w:val="20"/>
              </w:rPr>
              <w:t xml:space="preserve">Diatom transfer function </w:t>
            </w:r>
          </w:p>
          <w:p w14:paraId="1B5EAA0A"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D3411A">
              <w:rPr>
                <w:sz w:val="20"/>
                <w:szCs w:val="20"/>
              </w:rPr>
              <w:fldChar w:fldCharType="separate"/>
            </w:r>
            <w:r w:rsidRPr="00D3411A">
              <w:rPr>
                <w:noProof/>
                <w:sz w:val="20"/>
                <w:szCs w:val="20"/>
              </w:rPr>
              <w:t>(Bianchi &amp; Gersonde 2002)</w:t>
            </w:r>
            <w:r w:rsidRPr="00D3411A">
              <w:rPr>
                <w:sz w:val="20"/>
                <w:szCs w:val="20"/>
              </w:rPr>
              <w:fldChar w:fldCharType="end"/>
            </w:r>
          </w:p>
        </w:tc>
        <w:tc>
          <w:tcPr>
            <w:tcW w:w="1417" w:type="dxa"/>
            <w:vAlign w:val="center"/>
          </w:tcPr>
          <w:p w14:paraId="19AE0CA4" w14:textId="77777777" w:rsidR="00D3411A" w:rsidRPr="00D3411A" w:rsidRDefault="00D3411A" w:rsidP="00D3411A">
            <w:pPr>
              <w:jc w:val="center"/>
              <w:rPr>
                <w:sz w:val="20"/>
                <w:szCs w:val="20"/>
              </w:rPr>
            </w:pPr>
            <w:r w:rsidRPr="00D3411A">
              <w:rPr>
                <w:sz w:val="20"/>
                <w:szCs w:val="20"/>
              </w:rPr>
              <w:t>0.8-1.6</w:t>
            </w:r>
          </w:p>
        </w:tc>
      </w:tr>
      <w:tr w:rsidR="00D3411A" w:rsidRPr="00D3411A" w14:paraId="6617E680" w14:textId="77777777" w:rsidTr="00D3411A">
        <w:tc>
          <w:tcPr>
            <w:tcW w:w="1232" w:type="dxa"/>
            <w:vAlign w:val="center"/>
          </w:tcPr>
          <w:p w14:paraId="1BA18D87" w14:textId="77777777" w:rsidR="00D3411A" w:rsidRPr="00D3411A" w:rsidRDefault="00D3411A" w:rsidP="00D3411A">
            <w:pPr>
              <w:jc w:val="center"/>
              <w:rPr>
                <w:sz w:val="20"/>
                <w:szCs w:val="20"/>
              </w:rPr>
            </w:pPr>
            <w:r w:rsidRPr="00D3411A">
              <w:rPr>
                <w:sz w:val="20"/>
                <w:szCs w:val="20"/>
              </w:rPr>
              <w:t>PS2305-6</w:t>
            </w:r>
          </w:p>
        </w:tc>
        <w:tc>
          <w:tcPr>
            <w:tcW w:w="1638" w:type="dxa"/>
            <w:gridSpan w:val="3"/>
            <w:vAlign w:val="center"/>
          </w:tcPr>
          <w:p w14:paraId="1FBF44D1" w14:textId="77777777" w:rsidR="00D3411A" w:rsidRPr="00D3411A" w:rsidRDefault="00D3411A" w:rsidP="00D3411A">
            <w:pPr>
              <w:jc w:val="center"/>
              <w:rPr>
                <w:sz w:val="20"/>
                <w:szCs w:val="20"/>
              </w:rPr>
            </w:pPr>
            <w:r w:rsidRPr="00D3411A">
              <w:rPr>
                <w:sz w:val="20"/>
                <w:szCs w:val="20"/>
              </w:rPr>
              <w:t>58.72, -33.04</w:t>
            </w:r>
          </w:p>
        </w:tc>
        <w:tc>
          <w:tcPr>
            <w:tcW w:w="1462" w:type="dxa"/>
            <w:vAlign w:val="center"/>
          </w:tcPr>
          <w:p w14:paraId="07BFD86D" w14:textId="77777777" w:rsidR="00D3411A" w:rsidRPr="00D3411A" w:rsidRDefault="00D3411A" w:rsidP="00D3411A">
            <w:pPr>
              <w:jc w:val="center"/>
              <w:rPr>
                <w:sz w:val="20"/>
                <w:szCs w:val="20"/>
              </w:rPr>
            </w:pPr>
            <w:r w:rsidRPr="00D3411A">
              <w:rPr>
                <w:sz w:val="20"/>
                <w:szCs w:val="20"/>
              </w:rPr>
              <w:t>AZ</w:t>
            </w:r>
          </w:p>
        </w:tc>
        <w:tc>
          <w:tcPr>
            <w:tcW w:w="1656" w:type="dxa"/>
            <w:vAlign w:val="center"/>
          </w:tcPr>
          <w:p w14:paraId="65DE808C" w14:textId="77777777" w:rsidR="00D3411A" w:rsidRPr="00D3411A" w:rsidRDefault="00D3411A" w:rsidP="00D3411A">
            <w:pPr>
              <w:jc w:val="center"/>
              <w:rPr>
                <w:sz w:val="20"/>
                <w:szCs w:val="20"/>
              </w:rPr>
            </w:pPr>
            <w:r w:rsidRPr="00D3411A">
              <w:rPr>
                <w:sz w:val="20"/>
                <w:szCs w:val="20"/>
              </w:rPr>
              <w:t xml:space="preserve">0.78* </w: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 </w:instrTex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EN.CITE.DATA </w:instrText>
            </w:r>
            <w:r w:rsidRPr="00D3411A">
              <w:rPr>
                <w:sz w:val="20"/>
                <w:szCs w:val="20"/>
              </w:rPr>
            </w:r>
            <w:r w:rsidRPr="00D3411A">
              <w:rPr>
                <w:sz w:val="20"/>
                <w:szCs w:val="20"/>
              </w:rPr>
              <w:fldChar w:fldCharType="end"/>
            </w:r>
            <w:r w:rsidRPr="00D3411A">
              <w:rPr>
                <w:sz w:val="20"/>
                <w:szCs w:val="20"/>
              </w:rPr>
            </w:r>
            <w:r w:rsidRPr="00D3411A">
              <w:rPr>
                <w:sz w:val="20"/>
                <w:szCs w:val="20"/>
              </w:rPr>
              <w:fldChar w:fldCharType="separate"/>
            </w:r>
            <w:r w:rsidRPr="00D3411A">
              <w:rPr>
                <w:noProof/>
                <w:sz w:val="20"/>
                <w:szCs w:val="20"/>
              </w:rPr>
              <w:t>(Waelbroeck et al. 2009)</w:t>
            </w:r>
            <w:r w:rsidRPr="00D3411A">
              <w:rPr>
                <w:sz w:val="20"/>
                <w:szCs w:val="20"/>
              </w:rPr>
              <w:fldChar w:fldCharType="end"/>
            </w:r>
          </w:p>
        </w:tc>
        <w:tc>
          <w:tcPr>
            <w:tcW w:w="484" w:type="dxa"/>
            <w:vAlign w:val="center"/>
          </w:tcPr>
          <w:p w14:paraId="23F6687B" w14:textId="77777777" w:rsidR="00D3411A" w:rsidRPr="00D3411A" w:rsidRDefault="00D3411A" w:rsidP="00D3411A">
            <w:pPr>
              <w:jc w:val="center"/>
              <w:rPr>
                <w:sz w:val="20"/>
                <w:szCs w:val="20"/>
              </w:rPr>
            </w:pPr>
            <w:r w:rsidRPr="00D3411A">
              <w:rPr>
                <w:sz w:val="20"/>
                <w:szCs w:val="20"/>
              </w:rPr>
              <w:t>3</w:t>
            </w:r>
          </w:p>
        </w:tc>
        <w:tc>
          <w:tcPr>
            <w:tcW w:w="4194" w:type="dxa"/>
            <w:vAlign w:val="center"/>
          </w:tcPr>
          <w:p w14:paraId="3F13068F" w14:textId="77777777" w:rsidR="00D3411A" w:rsidRPr="00D3411A" w:rsidRDefault="00D3411A" w:rsidP="00D3411A">
            <w:pPr>
              <w:jc w:val="center"/>
              <w:rPr>
                <w:sz w:val="20"/>
                <w:szCs w:val="20"/>
              </w:rPr>
            </w:pPr>
            <w:r w:rsidRPr="00D3411A">
              <w:rPr>
                <w:sz w:val="20"/>
                <w:szCs w:val="20"/>
              </w:rPr>
              <w:t>Diatom biofluctuation zones</w:t>
            </w:r>
          </w:p>
          <w:p w14:paraId="57EF678D"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D3411A">
              <w:rPr>
                <w:sz w:val="20"/>
                <w:szCs w:val="20"/>
              </w:rPr>
              <w:fldChar w:fldCharType="separate"/>
            </w:r>
            <w:r w:rsidRPr="00D3411A">
              <w:rPr>
                <w:noProof/>
                <w:sz w:val="20"/>
                <w:szCs w:val="20"/>
              </w:rPr>
              <w:t>(Bianchi &amp; Gersonde 2002)</w:t>
            </w:r>
            <w:r w:rsidRPr="00D3411A">
              <w:rPr>
                <w:sz w:val="20"/>
                <w:szCs w:val="20"/>
              </w:rPr>
              <w:fldChar w:fldCharType="end"/>
            </w:r>
          </w:p>
        </w:tc>
        <w:tc>
          <w:tcPr>
            <w:tcW w:w="3402" w:type="dxa"/>
            <w:vAlign w:val="center"/>
          </w:tcPr>
          <w:p w14:paraId="166470A1" w14:textId="77777777" w:rsidR="00D3411A" w:rsidRPr="00D3411A" w:rsidRDefault="00D3411A" w:rsidP="00D3411A">
            <w:pPr>
              <w:jc w:val="center"/>
              <w:rPr>
                <w:sz w:val="20"/>
                <w:szCs w:val="20"/>
              </w:rPr>
            </w:pPr>
            <w:r w:rsidRPr="00D3411A">
              <w:rPr>
                <w:sz w:val="20"/>
                <w:szCs w:val="20"/>
              </w:rPr>
              <w:t xml:space="preserve">Diatom transfer function </w:t>
            </w:r>
          </w:p>
          <w:p w14:paraId="26419340"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D3411A">
              <w:rPr>
                <w:sz w:val="20"/>
                <w:szCs w:val="20"/>
              </w:rPr>
              <w:fldChar w:fldCharType="separate"/>
            </w:r>
            <w:r w:rsidRPr="00D3411A">
              <w:rPr>
                <w:noProof/>
                <w:sz w:val="20"/>
                <w:szCs w:val="20"/>
              </w:rPr>
              <w:t>(Bianchi &amp; Gersonde 2002)</w:t>
            </w:r>
            <w:r w:rsidRPr="00D3411A">
              <w:rPr>
                <w:sz w:val="20"/>
                <w:szCs w:val="20"/>
              </w:rPr>
              <w:fldChar w:fldCharType="end"/>
            </w:r>
          </w:p>
        </w:tc>
        <w:tc>
          <w:tcPr>
            <w:tcW w:w="1417" w:type="dxa"/>
            <w:vAlign w:val="center"/>
          </w:tcPr>
          <w:p w14:paraId="3CBAD205" w14:textId="77777777" w:rsidR="00D3411A" w:rsidRPr="00D3411A" w:rsidRDefault="00D3411A" w:rsidP="00D3411A">
            <w:pPr>
              <w:jc w:val="center"/>
              <w:rPr>
                <w:sz w:val="20"/>
                <w:szCs w:val="20"/>
              </w:rPr>
            </w:pPr>
            <w:r w:rsidRPr="00D3411A">
              <w:rPr>
                <w:sz w:val="20"/>
                <w:szCs w:val="20"/>
              </w:rPr>
              <w:t>0.5-4.1</w:t>
            </w:r>
          </w:p>
        </w:tc>
      </w:tr>
      <w:tr w:rsidR="00D3411A" w:rsidRPr="00D3411A" w14:paraId="7E704F02" w14:textId="77777777" w:rsidTr="00D3411A">
        <w:trPr>
          <w:trHeight w:val="340"/>
        </w:trPr>
        <w:tc>
          <w:tcPr>
            <w:tcW w:w="2586" w:type="dxa"/>
            <w:gridSpan w:val="3"/>
            <w:vAlign w:val="center"/>
          </w:tcPr>
          <w:p w14:paraId="3DF2B0CA" w14:textId="77777777" w:rsidR="00D3411A" w:rsidRPr="00D3411A" w:rsidRDefault="00D3411A" w:rsidP="00D3411A">
            <w:pPr>
              <w:jc w:val="center"/>
              <w:rPr>
                <w:b/>
                <w:sz w:val="20"/>
                <w:szCs w:val="20"/>
              </w:rPr>
            </w:pPr>
            <w:r w:rsidRPr="00D3411A">
              <w:rPr>
                <w:b/>
                <w:sz w:val="20"/>
                <w:szCs w:val="20"/>
              </w:rPr>
              <w:t>Indian sector</w:t>
            </w:r>
          </w:p>
        </w:tc>
        <w:tc>
          <w:tcPr>
            <w:tcW w:w="284" w:type="dxa"/>
            <w:vAlign w:val="center"/>
          </w:tcPr>
          <w:p w14:paraId="22750BA1" w14:textId="77777777" w:rsidR="00D3411A" w:rsidRPr="00D3411A" w:rsidRDefault="00D3411A" w:rsidP="00D3411A">
            <w:pPr>
              <w:jc w:val="center"/>
              <w:rPr>
                <w:b/>
                <w:sz w:val="20"/>
                <w:szCs w:val="20"/>
              </w:rPr>
            </w:pPr>
          </w:p>
        </w:tc>
        <w:tc>
          <w:tcPr>
            <w:tcW w:w="1462" w:type="dxa"/>
            <w:vAlign w:val="center"/>
          </w:tcPr>
          <w:p w14:paraId="7F4BD595" w14:textId="77777777" w:rsidR="00D3411A" w:rsidRPr="00D3411A" w:rsidRDefault="00D3411A" w:rsidP="00D3411A">
            <w:pPr>
              <w:jc w:val="center"/>
              <w:rPr>
                <w:sz w:val="20"/>
                <w:szCs w:val="20"/>
              </w:rPr>
            </w:pPr>
          </w:p>
        </w:tc>
        <w:tc>
          <w:tcPr>
            <w:tcW w:w="1656" w:type="dxa"/>
            <w:vAlign w:val="center"/>
          </w:tcPr>
          <w:p w14:paraId="1B4DBAE1" w14:textId="77777777" w:rsidR="00D3411A" w:rsidRPr="00D3411A" w:rsidRDefault="00D3411A" w:rsidP="00D3411A">
            <w:pPr>
              <w:jc w:val="center"/>
              <w:rPr>
                <w:sz w:val="20"/>
                <w:szCs w:val="20"/>
              </w:rPr>
            </w:pPr>
          </w:p>
        </w:tc>
        <w:tc>
          <w:tcPr>
            <w:tcW w:w="484" w:type="dxa"/>
            <w:vAlign w:val="center"/>
          </w:tcPr>
          <w:p w14:paraId="1007060F" w14:textId="77777777" w:rsidR="00D3411A" w:rsidRPr="00D3411A" w:rsidRDefault="00D3411A" w:rsidP="00D3411A">
            <w:pPr>
              <w:jc w:val="center"/>
              <w:rPr>
                <w:sz w:val="20"/>
                <w:szCs w:val="20"/>
              </w:rPr>
            </w:pPr>
          </w:p>
        </w:tc>
        <w:tc>
          <w:tcPr>
            <w:tcW w:w="4194" w:type="dxa"/>
            <w:vAlign w:val="center"/>
          </w:tcPr>
          <w:p w14:paraId="78802964" w14:textId="77777777" w:rsidR="00D3411A" w:rsidRPr="00D3411A" w:rsidRDefault="00D3411A" w:rsidP="00D3411A">
            <w:pPr>
              <w:jc w:val="center"/>
              <w:rPr>
                <w:sz w:val="20"/>
                <w:szCs w:val="20"/>
              </w:rPr>
            </w:pPr>
          </w:p>
        </w:tc>
        <w:tc>
          <w:tcPr>
            <w:tcW w:w="3402" w:type="dxa"/>
            <w:vAlign w:val="center"/>
          </w:tcPr>
          <w:p w14:paraId="67C0C727" w14:textId="77777777" w:rsidR="00D3411A" w:rsidRPr="00D3411A" w:rsidRDefault="00D3411A" w:rsidP="00D3411A">
            <w:pPr>
              <w:jc w:val="center"/>
              <w:rPr>
                <w:sz w:val="20"/>
                <w:szCs w:val="20"/>
              </w:rPr>
            </w:pPr>
          </w:p>
        </w:tc>
        <w:tc>
          <w:tcPr>
            <w:tcW w:w="1417" w:type="dxa"/>
            <w:vAlign w:val="center"/>
          </w:tcPr>
          <w:p w14:paraId="69A51DAC" w14:textId="77777777" w:rsidR="00D3411A" w:rsidRPr="00D3411A" w:rsidRDefault="00D3411A" w:rsidP="00D3411A">
            <w:pPr>
              <w:jc w:val="center"/>
              <w:rPr>
                <w:sz w:val="20"/>
                <w:szCs w:val="20"/>
              </w:rPr>
            </w:pPr>
          </w:p>
        </w:tc>
      </w:tr>
      <w:tr w:rsidR="00D3411A" w:rsidRPr="00D3411A" w14:paraId="7F171868" w14:textId="77777777" w:rsidTr="00D3411A">
        <w:tc>
          <w:tcPr>
            <w:tcW w:w="1232" w:type="dxa"/>
            <w:vAlign w:val="center"/>
          </w:tcPr>
          <w:p w14:paraId="359405C6" w14:textId="77777777" w:rsidR="00D3411A" w:rsidRPr="00D3411A" w:rsidRDefault="00D3411A" w:rsidP="00D3411A">
            <w:pPr>
              <w:jc w:val="center"/>
              <w:rPr>
                <w:sz w:val="20"/>
                <w:szCs w:val="20"/>
              </w:rPr>
            </w:pPr>
            <w:r w:rsidRPr="00D3411A">
              <w:rPr>
                <w:sz w:val="20"/>
                <w:szCs w:val="20"/>
              </w:rPr>
              <w:t>RC11-120</w:t>
            </w:r>
          </w:p>
        </w:tc>
        <w:tc>
          <w:tcPr>
            <w:tcW w:w="1638" w:type="dxa"/>
            <w:gridSpan w:val="3"/>
            <w:vAlign w:val="center"/>
          </w:tcPr>
          <w:p w14:paraId="0AAE5520" w14:textId="77777777" w:rsidR="00D3411A" w:rsidRPr="00D3411A" w:rsidRDefault="00D3411A" w:rsidP="00D3411A">
            <w:pPr>
              <w:jc w:val="center"/>
              <w:rPr>
                <w:sz w:val="20"/>
                <w:szCs w:val="20"/>
              </w:rPr>
            </w:pPr>
            <w:r w:rsidRPr="00D3411A">
              <w:rPr>
                <w:sz w:val="20"/>
                <w:szCs w:val="20"/>
              </w:rPr>
              <w:t>43.52, 79.87</w:t>
            </w:r>
          </w:p>
        </w:tc>
        <w:tc>
          <w:tcPr>
            <w:tcW w:w="1462" w:type="dxa"/>
            <w:vAlign w:val="center"/>
          </w:tcPr>
          <w:p w14:paraId="5D045815" w14:textId="77777777" w:rsidR="00D3411A" w:rsidRPr="00D3411A" w:rsidRDefault="00D3411A" w:rsidP="00D3411A">
            <w:pPr>
              <w:jc w:val="center"/>
              <w:rPr>
                <w:sz w:val="20"/>
                <w:szCs w:val="20"/>
              </w:rPr>
            </w:pPr>
            <w:r w:rsidRPr="00D3411A">
              <w:rPr>
                <w:sz w:val="20"/>
                <w:szCs w:val="20"/>
              </w:rPr>
              <w:t>SAZ</w:t>
            </w:r>
          </w:p>
        </w:tc>
        <w:tc>
          <w:tcPr>
            <w:tcW w:w="1656" w:type="dxa"/>
            <w:vAlign w:val="center"/>
          </w:tcPr>
          <w:p w14:paraId="0AB404F5" w14:textId="77777777" w:rsidR="00D3411A" w:rsidRPr="00D3411A" w:rsidRDefault="00D3411A" w:rsidP="00D3411A">
            <w:pPr>
              <w:jc w:val="center"/>
              <w:rPr>
                <w:sz w:val="20"/>
                <w:szCs w:val="20"/>
              </w:rPr>
            </w:pPr>
            <w:r w:rsidRPr="00D3411A">
              <w:rPr>
                <w:sz w:val="20"/>
                <w:szCs w:val="20"/>
              </w:rPr>
              <w:t xml:space="preserve">11.43* </w: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 </w:instrTex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EN.CITE.DATA </w:instrText>
            </w:r>
            <w:r w:rsidRPr="00D3411A">
              <w:rPr>
                <w:sz w:val="20"/>
                <w:szCs w:val="20"/>
              </w:rPr>
            </w:r>
            <w:r w:rsidRPr="00D3411A">
              <w:rPr>
                <w:sz w:val="20"/>
                <w:szCs w:val="20"/>
              </w:rPr>
              <w:fldChar w:fldCharType="end"/>
            </w:r>
            <w:r w:rsidRPr="00D3411A">
              <w:rPr>
                <w:sz w:val="20"/>
                <w:szCs w:val="20"/>
              </w:rPr>
            </w:r>
            <w:r w:rsidRPr="00D3411A">
              <w:rPr>
                <w:sz w:val="20"/>
                <w:szCs w:val="20"/>
              </w:rPr>
              <w:fldChar w:fldCharType="separate"/>
            </w:r>
            <w:r w:rsidRPr="00D3411A">
              <w:rPr>
                <w:noProof/>
                <w:sz w:val="20"/>
                <w:szCs w:val="20"/>
              </w:rPr>
              <w:t>(Waelbroeck et al. 2009)</w:t>
            </w:r>
            <w:r w:rsidRPr="00D3411A">
              <w:rPr>
                <w:sz w:val="20"/>
                <w:szCs w:val="20"/>
              </w:rPr>
              <w:fldChar w:fldCharType="end"/>
            </w:r>
          </w:p>
        </w:tc>
        <w:tc>
          <w:tcPr>
            <w:tcW w:w="484" w:type="dxa"/>
            <w:vAlign w:val="center"/>
          </w:tcPr>
          <w:p w14:paraId="372EF0FD"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1EDFE66A" w14:textId="77777777" w:rsidR="00D3411A" w:rsidRPr="00D3411A" w:rsidRDefault="00D3411A" w:rsidP="00D3411A">
            <w:pPr>
              <w:jc w:val="center"/>
              <w:rPr>
                <w:sz w:val="20"/>
                <w:szCs w:val="20"/>
              </w:rPr>
            </w:pPr>
            <w:r w:rsidRPr="00D3411A">
              <w:rPr>
                <w:sz w:val="20"/>
                <w:szCs w:val="20"/>
              </w:rPr>
              <w:t>Orbital tuning of benthic δ</w:t>
            </w:r>
            <w:r w:rsidRPr="00D3411A">
              <w:rPr>
                <w:sz w:val="20"/>
                <w:szCs w:val="20"/>
                <w:vertAlign w:val="superscript"/>
              </w:rPr>
              <w:t>18</w:t>
            </w:r>
            <w:r w:rsidRPr="00D3411A">
              <w:rPr>
                <w:sz w:val="20"/>
                <w:szCs w:val="20"/>
              </w:rPr>
              <w:t>O</w:t>
            </w:r>
          </w:p>
          <w:p w14:paraId="0E973572"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&lt;EndNote&gt;&lt;Cite&gt;&lt;Author&gt;Martinson&lt;/Author&gt;&lt;Year&gt;1987&lt;/Year&gt;&lt;RecNum&gt;93&lt;/RecNum&gt;&lt;DisplayText&gt;(Martinson et al. 1987)&lt;/DisplayText&gt;&lt;record&gt;&lt;rec-number&gt;93&lt;/rec-number&gt;&lt;foreign-keys&gt;&lt;key app="EN" db-id="zrva9revlp2zv4ef9e7p5a2k2srpazvs0dss" timestamp="1509467368"&gt;93&lt;/key&gt;&lt;key app="ENWeb" db-id=""&gt;0&lt;/key&gt;&lt;/foreign-keys&gt;&lt;ref-type name="Journal Article"&gt;17&lt;/ref-type&gt;&lt;contributors&gt;&lt;authors&gt;&lt;author&gt;Martinson, Douglas G.&lt;/author&gt;&lt;author&gt;Pisias, Nicklas G.&lt;/author&gt;&lt;author&gt;Hays, James D.&lt;/author&gt;&lt;author&gt;Imbrie, John&lt;/author&gt;&lt;author&gt;Moore, Theodore C.&lt;/author&gt;&lt;author&gt;Shackleton, Nicholas J.&lt;/author&gt;&lt;/authors&gt;&lt;/contributors&gt;&lt;titles&gt;&lt;title&gt;Age Dating and the Orbital Theory of the Ice Ages: Development of a High-Resolution 0 to 300,000-Year Chronostratigraphy&lt;/title&gt;&lt;secondary-title&gt;Quaternary Research&lt;/secondary-title&gt;&lt;/titles&gt;&lt;periodical&gt;&lt;full-title&gt;Quaternary Research&lt;/full-title&gt;&lt;/periodical&gt;&lt;pages&gt;1-29&lt;/pages&gt;&lt;volume&gt;27&lt;/volume&gt;&lt;dates&gt;&lt;year&gt;1987&lt;/year&gt;&lt;/dates&gt;&lt;urls&gt;&lt;/urls&gt;&lt;/record&gt;&lt;/Cite&gt;&lt;/EndNote&gt;</w:instrText>
            </w:r>
            <w:r w:rsidRPr="00D3411A">
              <w:rPr>
                <w:sz w:val="20"/>
                <w:szCs w:val="20"/>
              </w:rPr>
              <w:fldChar w:fldCharType="separate"/>
            </w:r>
            <w:r w:rsidRPr="00D3411A">
              <w:rPr>
                <w:noProof/>
                <w:sz w:val="20"/>
                <w:szCs w:val="20"/>
              </w:rPr>
              <w:t>(Martinson et al. 1987)</w:t>
            </w:r>
            <w:r w:rsidRPr="00D3411A">
              <w:rPr>
                <w:sz w:val="20"/>
                <w:szCs w:val="20"/>
              </w:rPr>
              <w:fldChar w:fldCharType="end"/>
            </w:r>
          </w:p>
        </w:tc>
        <w:tc>
          <w:tcPr>
            <w:tcW w:w="3402" w:type="dxa"/>
            <w:vAlign w:val="center"/>
          </w:tcPr>
          <w:p w14:paraId="59EA0E16" w14:textId="77777777" w:rsidR="00D3411A" w:rsidRPr="00D3411A" w:rsidRDefault="00D3411A" w:rsidP="00D3411A">
            <w:pPr>
              <w:jc w:val="center"/>
              <w:rPr>
                <w:sz w:val="20"/>
                <w:szCs w:val="20"/>
              </w:rPr>
            </w:pPr>
            <w:r w:rsidRPr="00D3411A">
              <w:rPr>
                <w:sz w:val="20"/>
                <w:szCs w:val="20"/>
              </w:rPr>
              <w:t xml:space="preserve">Radiolarian transfer function </w:t>
            </w:r>
          </w:p>
          <w:p w14:paraId="032B3A43"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&lt;EndNote&gt;&lt;Cite&gt;&lt;Author&gt;Hays&lt;/Author&gt;&lt;Year&gt;1976&lt;/Year&gt;&lt;RecNum&gt;223&lt;/RecNum&gt;&lt;DisplayText&gt;(Hays et al. 1976)&lt;/DisplayText&gt;&lt;record&gt;&lt;rec-number&gt;223&lt;/rec-number&gt;&lt;foreign-keys&gt;&lt;key app="EN" db-id="zrva9revlp2zv4ef9e7p5a2k2srpazvs0dss" timestamp="1553183289"&gt;223&lt;/key&gt;&lt;key app="ENWeb" db-id=""&gt;0&lt;/key&gt;&lt;/foreign-keys&gt;&lt;ref-type name="Journal Article"&gt;17&lt;/ref-type&gt;&lt;contributors&gt;&lt;authors&gt;&lt;author&gt;Hays, James D.&lt;/author&gt;&lt;author&gt;Imbrie, John&lt;/author&gt;&lt;author&gt;Shackleton, N. J.&lt;/author&gt;&lt;/authors&gt;&lt;/contributors&gt;&lt;titles&gt;&lt;title&gt;Variations in the Earth&amp;apos;s Orbit: Pacemaker of the Ice Ages&lt;/title&gt;&lt;secondary-title&gt;Science&lt;/secondary-title&gt;&lt;/titles&gt;&lt;periodical&gt;&lt;full-title&gt;Science&lt;/full-title&gt;&lt;/periodical&gt;&lt;pages&gt;1121-1132&lt;/pages&gt;&lt;volume&gt;194&lt;/volume&gt;&lt;dates&gt;&lt;year&gt;1976&lt;/year&gt;&lt;/dates&gt;&lt;urls&gt;&lt;/urls&gt;&lt;/record&gt;&lt;/Cite&gt;&lt;/EndNote&gt;</w:instrText>
            </w:r>
            <w:r w:rsidRPr="00D3411A">
              <w:rPr>
                <w:sz w:val="20"/>
                <w:szCs w:val="20"/>
              </w:rPr>
              <w:fldChar w:fldCharType="separate"/>
            </w:r>
            <w:r w:rsidRPr="00D3411A">
              <w:rPr>
                <w:noProof/>
                <w:sz w:val="20"/>
                <w:szCs w:val="20"/>
              </w:rPr>
              <w:t>(Hays et al. 1976)</w:t>
            </w:r>
            <w:r w:rsidRPr="00D3411A">
              <w:rPr>
                <w:sz w:val="20"/>
                <w:szCs w:val="20"/>
              </w:rPr>
              <w:fldChar w:fldCharType="end"/>
            </w:r>
          </w:p>
        </w:tc>
        <w:tc>
          <w:tcPr>
            <w:tcW w:w="1417" w:type="dxa"/>
            <w:vAlign w:val="center"/>
          </w:tcPr>
          <w:p w14:paraId="2C66CEC5" w14:textId="77777777" w:rsidR="00D3411A" w:rsidRPr="00D3411A" w:rsidRDefault="00D3411A" w:rsidP="00D3411A">
            <w:pPr>
              <w:jc w:val="center"/>
              <w:rPr>
                <w:sz w:val="20"/>
                <w:szCs w:val="20"/>
              </w:rPr>
            </w:pPr>
            <w:r w:rsidRPr="00D3411A">
              <w:rPr>
                <w:sz w:val="20"/>
                <w:szCs w:val="20"/>
              </w:rPr>
              <w:t>1.3-2.5</w:t>
            </w:r>
          </w:p>
        </w:tc>
      </w:tr>
      <w:tr w:rsidR="00D3411A" w:rsidRPr="00D3411A" w14:paraId="7773DEF8" w14:textId="77777777" w:rsidTr="00D3411A">
        <w:tc>
          <w:tcPr>
            <w:tcW w:w="1232" w:type="dxa"/>
            <w:vAlign w:val="center"/>
          </w:tcPr>
          <w:p w14:paraId="34105182" w14:textId="77777777" w:rsidR="00D3411A" w:rsidRPr="00D3411A" w:rsidRDefault="00D3411A" w:rsidP="00D3411A">
            <w:pPr>
              <w:jc w:val="center"/>
              <w:rPr>
                <w:sz w:val="20"/>
                <w:szCs w:val="20"/>
              </w:rPr>
            </w:pPr>
            <w:r w:rsidRPr="00D3411A">
              <w:rPr>
                <w:sz w:val="20"/>
                <w:szCs w:val="20"/>
              </w:rPr>
              <w:t>MD97-2106</w:t>
            </w:r>
          </w:p>
        </w:tc>
        <w:tc>
          <w:tcPr>
            <w:tcW w:w="1638" w:type="dxa"/>
            <w:gridSpan w:val="3"/>
            <w:vAlign w:val="center"/>
          </w:tcPr>
          <w:p w14:paraId="7113A84A" w14:textId="77777777" w:rsidR="00D3411A" w:rsidRPr="00D3411A" w:rsidRDefault="00D3411A" w:rsidP="00D3411A">
            <w:pPr>
              <w:jc w:val="center"/>
              <w:rPr>
                <w:sz w:val="20"/>
                <w:szCs w:val="20"/>
              </w:rPr>
            </w:pPr>
            <w:r w:rsidRPr="00D3411A">
              <w:rPr>
                <w:sz w:val="20"/>
                <w:szCs w:val="20"/>
              </w:rPr>
              <w:t>45.15, 146.29</w:t>
            </w:r>
          </w:p>
        </w:tc>
        <w:tc>
          <w:tcPr>
            <w:tcW w:w="1462" w:type="dxa"/>
            <w:vAlign w:val="center"/>
          </w:tcPr>
          <w:p w14:paraId="1A2C0457" w14:textId="77777777" w:rsidR="00D3411A" w:rsidRPr="00D3411A" w:rsidRDefault="00D3411A" w:rsidP="00D3411A">
            <w:pPr>
              <w:jc w:val="center"/>
              <w:rPr>
                <w:sz w:val="20"/>
                <w:szCs w:val="20"/>
              </w:rPr>
            </w:pPr>
            <w:r w:rsidRPr="00D3411A">
              <w:rPr>
                <w:sz w:val="20"/>
                <w:szCs w:val="20"/>
              </w:rPr>
              <w:t>N of STF</w:t>
            </w:r>
          </w:p>
        </w:tc>
        <w:tc>
          <w:tcPr>
            <w:tcW w:w="1656" w:type="dxa"/>
            <w:vAlign w:val="center"/>
          </w:tcPr>
          <w:p w14:paraId="25AF2EFC" w14:textId="77777777" w:rsidR="00D3411A" w:rsidRPr="00D3411A" w:rsidRDefault="00D3411A" w:rsidP="00D3411A">
            <w:pPr>
              <w:jc w:val="center"/>
              <w:rPr>
                <w:sz w:val="20"/>
                <w:szCs w:val="20"/>
              </w:rPr>
            </w:pPr>
            <w:r w:rsidRPr="00D3411A">
              <w:rPr>
                <w:sz w:val="20"/>
                <w:szCs w:val="20"/>
              </w:rPr>
              <w:t xml:space="preserve">12.58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484" w:type="dxa"/>
            <w:vAlign w:val="center"/>
          </w:tcPr>
          <w:p w14:paraId="4CAA47EC"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3B96026D" w14:textId="77777777" w:rsidR="00D3411A" w:rsidRPr="00D3411A" w:rsidRDefault="00D3411A" w:rsidP="00D3411A">
            <w:pPr>
              <w:jc w:val="center"/>
              <w:rPr>
                <w:sz w:val="20"/>
                <w:szCs w:val="20"/>
              </w:rPr>
            </w:pPr>
            <w:r w:rsidRPr="00D3411A">
              <w:rPr>
                <w:sz w:val="20"/>
                <w:szCs w:val="20"/>
              </w:rPr>
              <w:t>Correlating benthic δ</w:t>
            </w:r>
            <w:r w:rsidRPr="00D3411A">
              <w:rPr>
                <w:sz w:val="20"/>
                <w:szCs w:val="20"/>
                <w:vertAlign w:val="superscript"/>
              </w:rPr>
              <w:t>18</w:t>
            </w:r>
            <w:r w:rsidRPr="00D3411A">
              <w:rPr>
                <w:sz w:val="20"/>
                <w:szCs w:val="20"/>
              </w:rPr>
              <w:t xml:space="preserve">O with LR04 </w:t>
            </w:r>
          </w:p>
          <w:p w14:paraId="04E7D356"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3402" w:type="dxa"/>
            <w:vAlign w:val="center"/>
          </w:tcPr>
          <w:p w14:paraId="4CA34583" w14:textId="77777777" w:rsidR="00D3411A" w:rsidRPr="00D3411A" w:rsidRDefault="00D3411A" w:rsidP="00D3411A">
            <w:pPr>
              <w:jc w:val="center"/>
              <w:rPr>
                <w:sz w:val="20"/>
                <w:szCs w:val="20"/>
              </w:rPr>
            </w:pPr>
            <w:r w:rsidRPr="00D3411A">
              <w:rPr>
                <w:sz w:val="20"/>
                <w:szCs w:val="20"/>
              </w:rPr>
              <w:t xml:space="preserve">Planktonic foraminifera transfer function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1417" w:type="dxa"/>
            <w:vAlign w:val="center"/>
          </w:tcPr>
          <w:p w14:paraId="2EAE8011" w14:textId="77777777" w:rsidR="00D3411A" w:rsidRPr="00D3411A" w:rsidRDefault="00D3411A" w:rsidP="00D3411A">
            <w:pPr>
              <w:jc w:val="center"/>
              <w:rPr>
                <w:sz w:val="20"/>
                <w:szCs w:val="20"/>
              </w:rPr>
            </w:pPr>
            <w:r w:rsidRPr="00D3411A">
              <w:rPr>
                <w:sz w:val="20"/>
                <w:szCs w:val="20"/>
              </w:rPr>
              <w:t>1.2-1.6</w:t>
            </w:r>
          </w:p>
        </w:tc>
      </w:tr>
      <w:tr w:rsidR="00D3411A" w:rsidRPr="00D3411A" w14:paraId="14AA2EE1" w14:textId="77777777" w:rsidTr="00D3411A">
        <w:tc>
          <w:tcPr>
            <w:tcW w:w="1232" w:type="dxa"/>
            <w:vAlign w:val="center"/>
          </w:tcPr>
          <w:p w14:paraId="333DC548" w14:textId="77777777" w:rsidR="00D3411A" w:rsidRPr="00D3411A" w:rsidRDefault="00D3411A" w:rsidP="00D3411A">
            <w:pPr>
              <w:jc w:val="center"/>
              <w:rPr>
                <w:sz w:val="20"/>
                <w:szCs w:val="20"/>
              </w:rPr>
            </w:pPr>
            <w:r w:rsidRPr="00D3411A">
              <w:rPr>
                <w:sz w:val="20"/>
                <w:szCs w:val="20"/>
              </w:rPr>
              <w:t>MD88-770</w:t>
            </w:r>
          </w:p>
        </w:tc>
        <w:tc>
          <w:tcPr>
            <w:tcW w:w="1638" w:type="dxa"/>
            <w:gridSpan w:val="3"/>
            <w:vAlign w:val="center"/>
          </w:tcPr>
          <w:p w14:paraId="63C6384A" w14:textId="77777777" w:rsidR="00D3411A" w:rsidRPr="00D3411A" w:rsidRDefault="00D3411A" w:rsidP="00D3411A">
            <w:pPr>
              <w:jc w:val="center"/>
              <w:rPr>
                <w:sz w:val="20"/>
                <w:szCs w:val="20"/>
              </w:rPr>
            </w:pPr>
            <w:r w:rsidRPr="00D3411A">
              <w:rPr>
                <w:sz w:val="20"/>
                <w:szCs w:val="20"/>
              </w:rPr>
              <w:t>46.02, 96.45</w:t>
            </w:r>
          </w:p>
        </w:tc>
        <w:tc>
          <w:tcPr>
            <w:tcW w:w="1462" w:type="dxa"/>
            <w:vAlign w:val="center"/>
          </w:tcPr>
          <w:p w14:paraId="466A669E" w14:textId="77777777" w:rsidR="00D3411A" w:rsidRPr="00D3411A" w:rsidRDefault="00D3411A" w:rsidP="00D3411A">
            <w:pPr>
              <w:jc w:val="center"/>
              <w:rPr>
                <w:sz w:val="20"/>
                <w:szCs w:val="20"/>
              </w:rPr>
            </w:pPr>
            <w:r w:rsidRPr="00D3411A">
              <w:rPr>
                <w:sz w:val="20"/>
                <w:szCs w:val="20"/>
              </w:rPr>
              <w:t>SAZ</w:t>
            </w:r>
          </w:p>
        </w:tc>
        <w:tc>
          <w:tcPr>
            <w:tcW w:w="1656" w:type="dxa"/>
            <w:vAlign w:val="center"/>
          </w:tcPr>
          <w:p w14:paraId="7AEF9F46" w14:textId="77777777" w:rsidR="00D3411A" w:rsidRPr="00D3411A" w:rsidRDefault="00D3411A" w:rsidP="00D3411A">
            <w:pPr>
              <w:jc w:val="center"/>
              <w:rPr>
                <w:sz w:val="20"/>
                <w:szCs w:val="20"/>
              </w:rPr>
            </w:pPr>
            <w:r w:rsidRPr="00D3411A">
              <w:rPr>
                <w:sz w:val="20"/>
                <w:szCs w:val="20"/>
              </w:rPr>
              <w:t xml:space="preserve">8.1* </w:t>
            </w:r>
          </w:p>
          <w:p w14:paraId="55BE4580"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&lt;EndNote&gt;&lt;Cite&gt;&lt;Author&gt;Govin&lt;/Author&gt;&lt;Year&gt;2009&lt;/Year&gt;&lt;RecNum&gt;159&lt;/RecNum&gt;&lt;DisplayText&gt;(Govin et al. 2009)&lt;/DisplayText&gt;&lt;record&gt;&lt;rec-number&gt;159&lt;/rec-number&gt;&lt;foreign-keys&gt;&lt;key app="EN" db-id="zrva9revlp2zv4ef9e7p5a2k2srpazvs0dss" timestamp="1523971244"&gt;159&lt;/key&gt;&lt;key app="ENWeb" db-id=""&gt;0&lt;/key&gt;&lt;/foreign-keys&gt;&lt;ref-type name="Journal Article"&gt;17&lt;/ref-type&gt;&lt;contributors&gt;&lt;authors&gt;&lt;author&gt;Govin, Aline&lt;/author&gt;&lt;author&gt;Michel, Elisabeth&lt;/author&gt;&lt;author&gt;Labeyrie, Laurent&lt;/author&gt;&lt;author&gt;Waelbroeck, Claire&lt;/author&gt;&lt;author&gt;Dewilde, Fabien&lt;/author&gt;&lt;author&gt;Jansen, Eystein&lt;/author&gt;&lt;/authors&gt;&lt;/contributors&gt;&lt;titles&gt;&lt;title&gt;Evidence for northward expansion of Antarctic Bottom Water mass in the Southern Ocean during the last glacial inception&lt;/title&gt;&lt;secondary-title&gt;Paleoceanography&lt;/secondary-title&gt;&lt;/titles&gt;&lt;periodical&gt;&lt;full-title&gt;Paleoceanography&lt;/full-title&gt;&lt;/periodical&gt;&lt;pages&gt;PA1202&lt;/pages&gt;&lt;volume&gt;24&lt;/volume&gt;&lt;number&gt;1&lt;/number&gt;&lt;dates&gt;&lt;year&gt;2009&lt;/year&gt;&lt;/dates&gt;&lt;isbn&gt;08838305&lt;/isbn&gt;&lt;urls&gt;&lt;/urls&gt;&lt;electronic-resource-num&gt;10.1029/2008pa001603&lt;/electronic-resource-num&gt;&lt;/record&gt;&lt;/Cite&gt;&lt;/EndNote&gt;</w:instrText>
            </w:r>
            <w:r w:rsidRPr="00D3411A">
              <w:rPr>
                <w:sz w:val="20"/>
                <w:szCs w:val="20"/>
              </w:rPr>
              <w:fldChar w:fldCharType="separate"/>
            </w:r>
            <w:r w:rsidRPr="00D3411A">
              <w:rPr>
                <w:noProof/>
                <w:sz w:val="20"/>
                <w:szCs w:val="20"/>
              </w:rPr>
              <w:t>(Govin et al. 2009)</w:t>
            </w:r>
            <w:r w:rsidRPr="00D3411A">
              <w:rPr>
                <w:sz w:val="20"/>
                <w:szCs w:val="20"/>
              </w:rPr>
              <w:fldChar w:fldCharType="end"/>
            </w:r>
          </w:p>
        </w:tc>
        <w:tc>
          <w:tcPr>
            <w:tcW w:w="484" w:type="dxa"/>
            <w:vAlign w:val="center"/>
          </w:tcPr>
          <w:p w14:paraId="7F7D301D"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00ABC8F7" w14:textId="77777777" w:rsidR="00D3411A" w:rsidRPr="00D3411A" w:rsidRDefault="00D3411A" w:rsidP="00D3411A">
            <w:pPr>
              <w:jc w:val="center"/>
              <w:rPr>
                <w:sz w:val="20"/>
                <w:szCs w:val="20"/>
              </w:rPr>
            </w:pPr>
            <w:r w:rsidRPr="00D3411A">
              <w:rPr>
                <w:sz w:val="20"/>
                <w:szCs w:val="20"/>
              </w:rPr>
              <w:t>Correlating benthic δ</w:t>
            </w:r>
            <w:r w:rsidRPr="00D3411A">
              <w:rPr>
                <w:sz w:val="20"/>
                <w:szCs w:val="20"/>
                <w:vertAlign w:val="superscript"/>
              </w:rPr>
              <w:t>18</w:t>
            </w:r>
            <w:r w:rsidRPr="00D3411A">
              <w:rPr>
                <w:sz w:val="20"/>
                <w:szCs w:val="20"/>
              </w:rPr>
              <w:t xml:space="preserve">O with </w:t>
            </w:r>
            <w:proofErr w:type="spellStart"/>
            <w:r w:rsidRPr="00D3411A">
              <w:rPr>
                <w:sz w:val="20"/>
                <w:szCs w:val="20"/>
              </w:rPr>
              <w:t>chronostratigraphy</w:t>
            </w:r>
            <w:proofErr w:type="spellEnd"/>
            <w:r w:rsidRPr="00D3411A">
              <w:rPr>
                <w:sz w:val="20"/>
                <w:szCs w:val="20"/>
              </w:rPr>
              <w:t xml:space="preserve"> of core MD95-2042 on GISP timescale </w:t>
            </w:r>
          </w:p>
          <w:p w14:paraId="59496C18"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D3411A">
              <w:rPr>
                <w:sz w:val="20"/>
                <w:szCs w:val="20"/>
              </w:rPr>
              <w:fldChar w:fldCharType="separate"/>
            </w:r>
            <w:r w:rsidRPr="00D3411A">
              <w:rPr>
                <w:noProof/>
                <w:sz w:val="20"/>
                <w:szCs w:val="20"/>
              </w:rPr>
              <w:t>(Barrows et al. 2007)</w:t>
            </w:r>
            <w:r w:rsidRPr="00D3411A">
              <w:rPr>
                <w:sz w:val="20"/>
                <w:szCs w:val="20"/>
              </w:rPr>
              <w:fldChar w:fldCharType="end"/>
            </w:r>
          </w:p>
        </w:tc>
        <w:tc>
          <w:tcPr>
            <w:tcW w:w="3402" w:type="dxa"/>
            <w:vAlign w:val="center"/>
          </w:tcPr>
          <w:p w14:paraId="70C4AFAE" w14:textId="77777777" w:rsidR="00D3411A" w:rsidRPr="00D3411A" w:rsidRDefault="00D3411A" w:rsidP="00D3411A">
            <w:pPr>
              <w:jc w:val="center"/>
              <w:rPr>
                <w:sz w:val="20"/>
                <w:szCs w:val="20"/>
              </w:rPr>
            </w:pPr>
            <w:r w:rsidRPr="00D3411A">
              <w:rPr>
                <w:sz w:val="20"/>
                <w:szCs w:val="20"/>
              </w:rPr>
              <w:t xml:space="preserve">Planktonic foraminifera transfer function </w:t>
            </w:r>
            <w:r w:rsidRPr="00D3411A">
              <w:rPr>
                <w:sz w:val="20"/>
                <w:szCs w:val="20"/>
              </w:rPr>
              <w:fldChar w:fldCharType="begin"/>
            </w:r>
            <w:r w:rsidRPr="00D3411A">
              <w:rPr>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D3411A">
              <w:rPr>
                <w:sz w:val="20"/>
                <w:szCs w:val="20"/>
              </w:rPr>
              <w:fldChar w:fldCharType="separate"/>
            </w:r>
            <w:r w:rsidRPr="00D3411A">
              <w:rPr>
                <w:noProof/>
                <w:sz w:val="20"/>
                <w:szCs w:val="20"/>
              </w:rPr>
              <w:t>(Barrows et al. 2007)</w:t>
            </w:r>
            <w:r w:rsidRPr="00D3411A">
              <w:rPr>
                <w:sz w:val="20"/>
                <w:szCs w:val="20"/>
              </w:rPr>
              <w:fldChar w:fldCharType="end"/>
            </w:r>
          </w:p>
        </w:tc>
        <w:tc>
          <w:tcPr>
            <w:tcW w:w="1417" w:type="dxa"/>
            <w:vAlign w:val="center"/>
          </w:tcPr>
          <w:p w14:paraId="44949F25" w14:textId="77777777" w:rsidR="00D3411A" w:rsidRPr="00D3411A" w:rsidRDefault="00D3411A" w:rsidP="00D3411A">
            <w:pPr>
              <w:jc w:val="center"/>
              <w:rPr>
                <w:sz w:val="20"/>
                <w:szCs w:val="20"/>
              </w:rPr>
            </w:pPr>
            <w:r w:rsidRPr="00D3411A">
              <w:rPr>
                <w:sz w:val="20"/>
                <w:szCs w:val="20"/>
              </w:rPr>
              <w:t>0.1-0.5</w:t>
            </w:r>
          </w:p>
        </w:tc>
      </w:tr>
      <w:tr w:rsidR="00D3411A" w:rsidRPr="00D3411A" w14:paraId="1B7E45D2" w14:textId="77777777" w:rsidTr="00D3411A">
        <w:tc>
          <w:tcPr>
            <w:tcW w:w="1232" w:type="dxa"/>
            <w:vAlign w:val="center"/>
          </w:tcPr>
          <w:p w14:paraId="5FD51872" w14:textId="77777777" w:rsidR="00D3411A" w:rsidRPr="00D3411A" w:rsidRDefault="00D3411A" w:rsidP="00D3411A">
            <w:pPr>
              <w:jc w:val="center"/>
              <w:rPr>
                <w:sz w:val="20"/>
                <w:szCs w:val="20"/>
              </w:rPr>
            </w:pPr>
            <w:r w:rsidRPr="00D3411A">
              <w:rPr>
                <w:sz w:val="20"/>
                <w:szCs w:val="20"/>
              </w:rPr>
              <w:t>MD02-2488</w:t>
            </w:r>
          </w:p>
        </w:tc>
        <w:tc>
          <w:tcPr>
            <w:tcW w:w="1638" w:type="dxa"/>
            <w:gridSpan w:val="3"/>
            <w:vAlign w:val="center"/>
          </w:tcPr>
          <w:p w14:paraId="0D17BBC9" w14:textId="77777777" w:rsidR="00D3411A" w:rsidRPr="00D3411A" w:rsidRDefault="00D3411A" w:rsidP="00D3411A">
            <w:pPr>
              <w:jc w:val="center"/>
              <w:rPr>
                <w:sz w:val="20"/>
                <w:szCs w:val="20"/>
              </w:rPr>
            </w:pPr>
            <w:r w:rsidRPr="00D3411A">
              <w:rPr>
                <w:sz w:val="20"/>
                <w:szCs w:val="20"/>
              </w:rPr>
              <w:t>46.48, 88.02</w:t>
            </w:r>
          </w:p>
        </w:tc>
        <w:tc>
          <w:tcPr>
            <w:tcW w:w="1462" w:type="dxa"/>
            <w:vAlign w:val="center"/>
          </w:tcPr>
          <w:p w14:paraId="628BD6D9" w14:textId="77777777" w:rsidR="00D3411A" w:rsidRPr="00D3411A" w:rsidRDefault="00D3411A" w:rsidP="00D3411A">
            <w:pPr>
              <w:jc w:val="center"/>
              <w:rPr>
                <w:sz w:val="20"/>
                <w:szCs w:val="20"/>
              </w:rPr>
            </w:pPr>
            <w:r w:rsidRPr="00D3411A">
              <w:rPr>
                <w:sz w:val="20"/>
                <w:szCs w:val="20"/>
              </w:rPr>
              <w:t>SAZ</w:t>
            </w:r>
          </w:p>
        </w:tc>
        <w:tc>
          <w:tcPr>
            <w:tcW w:w="1656" w:type="dxa"/>
            <w:vAlign w:val="center"/>
          </w:tcPr>
          <w:p w14:paraId="29BE31F4" w14:textId="77777777" w:rsidR="00D3411A" w:rsidRPr="00D3411A" w:rsidRDefault="00D3411A" w:rsidP="00D3411A">
            <w:pPr>
              <w:jc w:val="center"/>
              <w:rPr>
                <w:sz w:val="20"/>
                <w:szCs w:val="20"/>
              </w:rPr>
            </w:pPr>
            <w:r w:rsidRPr="00D3411A">
              <w:rPr>
                <w:sz w:val="20"/>
                <w:szCs w:val="20"/>
              </w:rPr>
              <w:t xml:space="preserve">9.1* </w:t>
            </w:r>
            <w:r w:rsidRPr="00D3411A">
              <w:rPr>
                <w:sz w:val="20"/>
                <w:szCs w:val="20"/>
              </w:rPr>
              <w:fldChar w:fldCharType="begin"/>
            </w:r>
            <w:r w:rsidRPr="00D3411A">
              <w:rPr>
                <w:sz w:val="20"/>
                <w:szCs w:val="20"/>
              </w:rPr>
              <w:instrText xml:space="preserve"> ADDIN EN.CITE &lt;EndNote&gt;&lt;Cite&gt;&lt;Author&gt;Govin&lt;/Author&gt;&lt;Year&gt;2009&lt;/Year&gt;&lt;RecNum&gt;159&lt;/RecNum&gt;&lt;DisplayText&gt;(Govin et al. 2009)&lt;/DisplayText&gt;&lt;record&gt;&lt;rec-number&gt;159&lt;/rec-number&gt;&lt;foreign-keys&gt;&lt;key app="EN" db-id="zrva9revlp2zv4ef9e7p5a2k2srpazvs0dss" timestamp="1523971244"&gt;159&lt;/key&gt;&lt;key app="ENWeb" db-id=""&gt;0&lt;/key&gt;&lt;/foreign-keys&gt;&lt;ref-type name="Journal Article"&gt;17&lt;/ref-type&gt;&lt;contributors&gt;&lt;authors&gt;&lt;author&gt;Govin, Aline&lt;/author&gt;&lt;author&gt;Michel, Elisabeth&lt;/author&gt;&lt;author&gt;Labeyrie, Laurent&lt;/author&gt;&lt;author&gt;Waelbroeck, Claire&lt;/author&gt;&lt;author&gt;Dewilde, Fabien&lt;/author&gt;&lt;author&gt;Jansen, Eystein&lt;/author&gt;&lt;/authors&gt;&lt;/contributors&gt;&lt;titles&gt;&lt;title&gt;Evidence for northward expansion of Antarctic Bottom Water mass in the Southern Ocean during the last glacial inception&lt;/title&gt;&lt;secondary-title&gt;Paleoceanography&lt;/secondary-title&gt;&lt;/titles&gt;&lt;periodical&gt;&lt;full-title&gt;Paleoceanography&lt;/full-title&gt;&lt;/periodical&gt;&lt;pages&gt;PA1202&lt;/pages&gt;&lt;volume&gt;24&lt;/volume&gt;&lt;number&gt;1&lt;/number&gt;&lt;dates&gt;&lt;year&gt;2009&lt;/year&gt;&lt;/dates&gt;&lt;isbn&gt;08838305&lt;/isbn&gt;&lt;urls&gt;&lt;/urls&gt;&lt;electronic-resource-num&gt;10.1029/2008pa001603&lt;/electronic-resource-num&gt;&lt;/record&gt;&lt;/Cite&gt;&lt;/EndNote&gt;</w:instrText>
            </w:r>
            <w:r w:rsidRPr="00D3411A">
              <w:rPr>
                <w:sz w:val="20"/>
                <w:szCs w:val="20"/>
              </w:rPr>
              <w:fldChar w:fldCharType="separate"/>
            </w:r>
            <w:r w:rsidRPr="00D3411A">
              <w:rPr>
                <w:noProof/>
                <w:sz w:val="20"/>
                <w:szCs w:val="20"/>
              </w:rPr>
              <w:t>(Govin et al. 2009)</w:t>
            </w:r>
            <w:r w:rsidRPr="00D3411A">
              <w:rPr>
                <w:sz w:val="20"/>
                <w:szCs w:val="20"/>
              </w:rPr>
              <w:fldChar w:fldCharType="end"/>
            </w:r>
          </w:p>
        </w:tc>
        <w:tc>
          <w:tcPr>
            <w:tcW w:w="484" w:type="dxa"/>
            <w:vAlign w:val="center"/>
          </w:tcPr>
          <w:p w14:paraId="008F1F6F"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0DB584DF" w14:textId="77777777" w:rsidR="00D3411A" w:rsidRPr="00D3411A" w:rsidRDefault="00D3411A" w:rsidP="00D3411A">
            <w:pPr>
              <w:jc w:val="center"/>
              <w:rPr>
                <w:sz w:val="20"/>
                <w:szCs w:val="20"/>
              </w:rPr>
            </w:pPr>
            <w:r w:rsidRPr="00D3411A">
              <w:rPr>
                <w:sz w:val="20"/>
                <w:szCs w:val="20"/>
              </w:rPr>
              <w:t xml:space="preserve">Correlating SSST record to Deuterium record from EPICA Dome C ice core </w:t>
            </w:r>
            <w:r w:rsidRPr="00D3411A">
              <w:rPr>
                <w:sz w:val="20"/>
                <w:szCs w:val="20"/>
              </w:rPr>
              <w:fldChar w:fldCharType="begin"/>
            </w:r>
            <w:r w:rsidRPr="00D3411A">
              <w:rPr>
                <w:sz w:val="20"/>
                <w:szCs w:val="20"/>
              </w:rPr>
              <w:instrText xml:space="preserve"> ADDIN EN.CITE &lt;EndNote&gt;&lt;Cite&gt;&lt;Author&gt;Govin&lt;/Author&gt;&lt;Year&gt;2009&lt;/Year&gt;&lt;RecNum&gt;159&lt;/RecNum&gt;&lt;DisplayText&gt;(Govin et al. 2009)&lt;/DisplayText&gt;&lt;record&gt;&lt;rec-number&gt;159&lt;/rec-number&gt;&lt;foreign-keys&gt;&lt;key app="EN" db-id="zrva9revlp2zv4ef9e7p5a2k2srpazvs0dss" timestamp="1523971244"&gt;159&lt;/key&gt;&lt;key app="ENWeb" db-id=""&gt;0&lt;/key&gt;&lt;/foreign-keys&gt;&lt;ref-type name="Journal Article"&gt;17&lt;/ref-type&gt;&lt;contributors&gt;&lt;authors&gt;&lt;author&gt;Govin, Aline&lt;/author&gt;&lt;author&gt;Michel, Elisabeth&lt;/author&gt;&lt;author&gt;Labeyrie, Laurent&lt;/author&gt;&lt;author&gt;Waelbroeck, Claire&lt;/author&gt;&lt;author&gt;Dewilde, Fabien&lt;/author&gt;&lt;author&gt;Jansen, Eystein&lt;/author&gt;&lt;/authors&gt;&lt;/contributors&gt;&lt;titles&gt;&lt;title&gt;Evidence for northward expansion of Antarctic Bottom Water mass in the Southern Ocean during the last glacial inception&lt;/title&gt;&lt;secondary-title&gt;Paleoceanography&lt;/secondary-title&gt;&lt;/titles&gt;&lt;periodical&gt;&lt;full-title&gt;Paleoceanography&lt;/full-title&gt;&lt;/periodical&gt;&lt;pages&gt;PA1202&lt;/pages&gt;&lt;volume&gt;24&lt;/volume&gt;&lt;number&gt;1&lt;/number&gt;&lt;dates&gt;&lt;year&gt;2009&lt;/year&gt;&lt;/dates&gt;&lt;isbn&gt;08838305&lt;/isbn&gt;&lt;urls&gt;&lt;/urls&gt;&lt;electronic-resource-num&gt;10.1029/2008pa001603&lt;/electronic-resource-num&gt;&lt;/record&gt;&lt;/Cite&gt;&lt;/EndNote&gt;</w:instrText>
            </w:r>
            <w:r w:rsidRPr="00D3411A">
              <w:rPr>
                <w:sz w:val="20"/>
                <w:szCs w:val="20"/>
              </w:rPr>
              <w:fldChar w:fldCharType="separate"/>
            </w:r>
            <w:r w:rsidRPr="00D3411A">
              <w:rPr>
                <w:noProof/>
                <w:sz w:val="20"/>
                <w:szCs w:val="20"/>
              </w:rPr>
              <w:t>(Govin et al. 2009)</w:t>
            </w:r>
            <w:r w:rsidRPr="00D3411A">
              <w:rPr>
                <w:sz w:val="20"/>
                <w:szCs w:val="20"/>
              </w:rPr>
              <w:fldChar w:fldCharType="end"/>
            </w:r>
          </w:p>
        </w:tc>
        <w:tc>
          <w:tcPr>
            <w:tcW w:w="3402" w:type="dxa"/>
            <w:vAlign w:val="center"/>
          </w:tcPr>
          <w:p w14:paraId="07B7248D" w14:textId="77777777" w:rsidR="00D3411A" w:rsidRPr="00D3411A" w:rsidRDefault="00D3411A" w:rsidP="00D3411A">
            <w:pPr>
              <w:jc w:val="center"/>
              <w:rPr>
                <w:sz w:val="20"/>
                <w:szCs w:val="20"/>
              </w:rPr>
            </w:pPr>
            <w:r w:rsidRPr="00D3411A">
              <w:rPr>
                <w:sz w:val="20"/>
                <w:szCs w:val="20"/>
              </w:rPr>
              <w:t xml:space="preserve">Planktonic foraminifera transfer function </w:t>
            </w:r>
            <w:r w:rsidRPr="00D3411A">
              <w:rPr>
                <w:sz w:val="20"/>
                <w:szCs w:val="20"/>
              </w:rPr>
              <w:fldChar w:fldCharType="begin"/>
            </w:r>
            <w:r w:rsidRPr="00D3411A">
              <w:rPr>
                <w:sz w:val="20"/>
                <w:szCs w:val="20"/>
              </w:rPr>
              <w:instrText xml:space="preserve"> ADDIN EN.CITE &lt;EndNote&gt;&lt;Cite&gt;&lt;Author&gt;Govin&lt;/Author&gt;&lt;Year&gt;2009&lt;/Year&gt;&lt;RecNum&gt;159&lt;/RecNum&gt;&lt;DisplayText&gt;(Govin et al. 2009)&lt;/DisplayText&gt;&lt;record&gt;&lt;rec-number&gt;159&lt;/rec-number&gt;&lt;foreign-keys&gt;&lt;key app="EN" db-id="zrva9revlp2zv4ef9e7p5a2k2srpazvs0dss" timestamp="1523971244"&gt;159&lt;/key&gt;&lt;key app="ENWeb" db-id=""&gt;0&lt;/key&gt;&lt;/foreign-keys&gt;&lt;ref-type name="Journal Article"&gt;17&lt;/ref-type&gt;&lt;contributors&gt;&lt;authors&gt;&lt;author&gt;Govin, Aline&lt;/author&gt;&lt;author&gt;Michel, Elisabeth&lt;/author&gt;&lt;author&gt;Labeyrie, Laurent&lt;/author&gt;&lt;author&gt;Waelbroeck, Claire&lt;/author&gt;&lt;author&gt;Dewilde, Fabien&lt;/author&gt;&lt;author&gt;Jansen, Eystein&lt;/author&gt;&lt;/authors&gt;&lt;/contributors&gt;&lt;titles&gt;&lt;title&gt;Evidence for northward expansion of Antarctic Bottom Water mass in the Southern Ocean during the last glacial inception&lt;/title&gt;&lt;secondary-title&gt;Paleoceanography&lt;/secondary-title&gt;&lt;/titles&gt;&lt;periodical&gt;&lt;full-title&gt;Paleoceanography&lt;/full-title&gt;&lt;/periodical&gt;&lt;pages&gt;PA1202&lt;/pages&gt;&lt;volume&gt;24&lt;/volume&gt;&lt;number&gt;1&lt;/number&gt;&lt;dates&gt;&lt;year&gt;2009&lt;/year&gt;&lt;/dates&gt;&lt;isbn&gt;08838305&lt;/isbn&gt;&lt;urls&gt;&lt;/urls&gt;&lt;electronic-resource-num&gt;10.1029/2008pa001603&lt;/electronic-resource-num&gt;&lt;/record&gt;&lt;/Cite&gt;&lt;/EndNote&gt;</w:instrText>
            </w:r>
            <w:r w:rsidRPr="00D3411A">
              <w:rPr>
                <w:sz w:val="20"/>
                <w:szCs w:val="20"/>
              </w:rPr>
              <w:fldChar w:fldCharType="separate"/>
            </w:r>
            <w:r w:rsidRPr="00D3411A">
              <w:rPr>
                <w:noProof/>
                <w:sz w:val="20"/>
                <w:szCs w:val="20"/>
              </w:rPr>
              <w:t>(Govin et al. 2009)</w:t>
            </w:r>
            <w:r w:rsidRPr="00D3411A">
              <w:rPr>
                <w:sz w:val="20"/>
                <w:szCs w:val="20"/>
              </w:rPr>
              <w:fldChar w:fldCharType="end"/>
            </w:r>
          </w:p>
        </w:tc>
        <w:tc>
          <w:tcPr>
            <w:tcW w:w="1417" w:type="dxa"/>
            <w:vAlign w:val="center"/>
          </w:tcPr>
          <w:p w14:paraId="1801E36B" w14:textId="77777777" w:rsidR="00D3411A" w:rsidRPr="00D3411A" w:rsidRDefault="00D3411A" w:rsidP="00D3411A">
            <w:pPr>
              <w:jc w:val="center"/>
              <w:rPr>
                <w:sz w:val="20"/>
                <w:szCs w:val="20"/>
              </w:rPr>
            </w:pPr>
            <w:r w:rsidRPr="00D3411A">
              <w:rPr>
                <w:sz w:val="20"/>
                <w:szCs w:val="20"/>
              </w:rPr>
              <w:t>1-2</w:t>
            </w:r>
          </w:p>
        </w:tc>
      </w:tr>
      <w:tr w:rsidR="00D3411A" w:rsidRPr="00D3411A" w14:paraId="66B18318" w14:textId="77777777" w:rsidTr="00D3411A">
        <w:tc>
          <w:tcPr>
            <w:tcW w:w="1232" w:type="dxa"/>
            <w:vAlign w:val="center"/>
          </w:tcPr>
          <w:p w14:paraId="56493F20" w14:textId="77777777" w:rsidR="00D3411A" w:rsidRPr="00D3411A" w:rsidRDefault="00D3411A" w:rsidP="00D3411A">
            <w:pPr>
              <w:jc w:val="center"/>
              <w:rPr>
                <w:sz w:val="20"/>
                <w:szCs w:val="20"/>
              </w:rPr>
            </w:pPr>
            <w:r w:rsidRPr="00D3411A">
              <w:rPr>
                <w:sz w:val="20"/>
                <w:szCs w:val="20"/>
              </w:rPr>
              <w:t>MD97-2108</w:t>
            </w:r>
          </w:p>
        </w:tc>
        <w:tc>
          <w:tcPr>
            <w:tcW w:w="1638" w:type="dxa"/>
            <w:gridSpan w:val="3"/>
            <w:vAlign w:val="center"/>
          </w:tcPr>
          <w:p w14:paraId="530788CD" w14:textId="77777777" w:rsidR="00D3411A" w:rsidRPr="00D3411A" w:rsidRDefault="00D3411A" w:rsidP="00D3411A">
            <w:pPr>
              <w:jc w:val="center"/>
              <w:rPr>
                <w:sz w:val="20"/>
                <w:szCs w:val="20"/>
              </w:rPr>
            </w:pPr>
            <w:r w:rsidRPr="00D3411A">
              <w:rPr>
                <w:sz w:val="20"/>
                <w:szCs w:val="20"/>
              </w:rPr>
              <w:t>48.5, 149.11</w:t>
            </w:r>
          </w:p>
        </w:tc>
        <w:tc>
          <w:tcPr>
            <w:tcW w:w="1462" w:type="dxa"/>
            <w:vAlign w:val="center"/>
          </w:tcPr>
          <w:p w14:paraId="6317FE48" w14:textId="77777777" w:rsidR="00D3411A" w:rsidRPr="00D3411A" w:rsidRDefault="00D3411A" w:rsidP="00D3411A">
            <w:pPr>
              <w:jc w:val="center"/>
              <w:rPr>
                <w:sz w:val="20"/>
                <w:szCs w:val="20"/>
              </w:rPr>
            </w:pPr>
            <w:r w:rsidRPr="00D3411A">
              <w:rPr>
                <w:sz w:val="20"/>
                <w:szCs w:val="20"/>
              </w:rPr>
              <w:t>SAZ</w:t>
            </w:r>
          </w:p>
        </w:tc>
        <w:tc>
          <w:tcPr>
            <w:tcW w:w="1656" w:type="dxa"/>
            <w:vAlign w:val="center"/>
          </w:tcPr>
          <w:p w14:paraId="2A82F9E2" w14:textId="77777777" w:rsidR="00D3411A" w:rsidRPr="00D3411A" w:rsidRDefault="00D3411A" w:rsidP="00D3411A">
            <w:pPr>
              <w:jc w:val="center"/>
              <w:rPr>
                <w:sz w:val="20"/>
                <w:szCs w:val="20"/>
              </w:rPr>
            </w:pPr>
            <w:r w:rsidRPr="00D3411A">
              <w:rPr>
                <w:sz w:val="20"/>
                <w:szCs w:val="20"/>
              </w:rPr>
              <w:t xml:space="preserve">9.49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484" w:type="dxa"/>
            <w:vAlign w:val="center"/>
          </w:tcPr>
          <w:p w14:paraId="7DB911E3"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3FF039E9" w14:textId="77777777" w:rsidR="00D3411A" w:rsidRPr="00D3411A" w:rsidRDefault="00D3411A" w:rsidP="00D3411A">
            <w:pPr>
              <w:jc w:val="center"/>
              <w:rPr>
                <w:sz w:val="20"/>
                <w:szCs w:val="20"/>
              </w:rPr>
            </w:pPr>
            <w:r w:rsidRPr="00D3411A">
              <w:rPr>
                <w:sz w:val="20"/>
                <w:szCs w:val="20"/>
              </w:rPr>
              <w:t>Correlating benthic δ</w:t>
            </w:r>
            <w:r w:rsidRPr="00D3411A">
              <w:rPr>
                <w:sz w:val="20"/>
                <w:szCs w:val="20"/>
                <w:vertAlign w:val="superscript"/>
              </w:rPr>
              <w:t>18</w:t>
            </w:r>
            <w:r w:rsidRPr="00D3411A">
              <w:rPr>
                <w:sz w:val="20"/>
                <w:szCs w:val="20"/>
              </w:rPr>
              <w:t>O with LR04</w:t>
            </w:r>
          </w:p>
          <w:p w14:paraId="7DEA70A3"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3402" w:type="dxa"/>
            <w:vAlign w:val="center"/>
          </w:tcPr>
          <w:p w14:paraId="25F02AFB" w14:textId="77777777" w:rsidR="00D3411A" w:rsidRPr="00D3411A" w:rsidRDefault="00D3411A" w:rsidP="00D3411A">
            <w:pPr>
              <w:jc w:val="center"/>
              <w:rPr>
                <w:sz w:val="20"/>
                <w:szCs w:val="20"/>
              </w:rPr>
            </w:pPr>
            <w:r w:rsidRPr="00D3411A">
              <w:rPr>
                <w:sz w:val="20"/>
                <w:szCs w:val="20"/>
              </w:rPr>
              <w:t xml:space="preserve">Planktonic foraminifera transfer function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1417" w:type="dxa"/>
            <w:vAlign w:val="center"/>
          </w:tcPr>
          <w:p w14:paraId="09ADAC23" w14:textId="77777777" w:rsidR="00D3411A" w:rsidRPr="00D3411A" w:rsidRDefault="00D3411A" w:rsidP="00D3411A">
            <w:pPr>
              <w:jc w:val="center"/>
              <w:rPr>
                <w:sz w:val="20"/>
                <w:szCs w:val="20"/>
              </w:rPr>
            </w:pPr>
            <w:r w:rsidRPr="00D3411A">
              <w:rPr>
                <w:sz w:val="20"/>
                <w:szCs w:val="20"/>
              </w:rPr>
              <w:t>2.8-2.9</w:t>
            </w:r>
          </w:p>
        </w:tc>
      </w:tr>
      <w:tr w:rsidR="00D3411A" w:rsidRPr="00D3411A" w14:paraId="44F5B2F3" w14:textId="77777777" w:rsidTr="00D3411A">
        <w:tc>
          <w:tcPr>
            <w:tcW w:w="1232" w:type="dxa"/>
            <w:vAlign w:val="center"/>
          </w:tcPr>
          <w:p w14:paraId="42FF1B64" w14:textId="77777777" w:rsidR="00D3411A" w:rsidRPr="00D3411A" w:rsidRDefault="00D3411A" w:rsidP="00D3411A">
            <w:pPr>
              <w:jc w:val="center"/>
              <w:rPr>
                <w:sz w:val="20"/>
                <w:szCs w:val="20"/>
              </w:rPr>
            </w:pPr>
            <w:r w:rsidRPr="00D3411A">
              <w:rPr>
                <w:sz w:val="20"/>
                <w:szCs w:val="20"/>
              </w:rPr>
              <w:t>MD84-551</w:t>
            </w:r>
          </w:p>
        </w:tc>
        <w:tc>
          <w:tcPr>
            <w:tcW w:w="1638" w:type="dxa"/>
            <w:gridSpan w:val="3"/>
            <w:vAlign w:val="center"/>
          </w:tcPr>
          <w:p w14:paraId="4FCAA5D7" w14:textId="77777777" w:rsidR="00D3411A" w:rsidRPr="00D3411A" w:rsidRDefault="00D3411A" w:rsidP="00D3411A">
            <w:pPr>
              <w:jc w:val="center"/>
              <w:rPr>
                <w:sz w:val="20"/>
                <w:szCs w:val="20"/>
              </w:rPr>
            </w:pPr>
            <w:r w:rsidRPr="00D3411A">
              <w:rPr>
                <w:sz w:val="20"/>
                <w:szCs w:val="20"/>
              </w:rPr>
              <w:t>55, 73.33</w:t>
            </w:r>
          </w:p>
        </w:tc>
        <w:tc>
          <w:tcPr>
            <w:tcW w:w="1462" w:type="dxa"/>
            <w:vAlign w:val="center"/>
          </w:tcPr>
          <w:p w14:paraId="2C491321" w14:textId="77777777" w:rsidR="00D3411A" w:rsidRPr="00D3411A" w:rsidRDefault="00D3411A" w:rsidP="00D3411A">
            <w:pPr>
              <w:jc w:val="center"/>
              <w:rPr>
                <w:sz w:val="20"/>
                <w:szCs w:val="20"/>
              </w:rPr>
            </w:pPr>
            <w:r w:rsidRPr="00D3411A">
              <w:rPr>
                <w:sz w:val="20"/>
                <w:szCs w:val="20"/>
              </w:rPr>
              <w:t>AZ</w:t>
            </w:r>
          </w:p>
        </w:tc>
        <w:tc>
          <w:tcPr>
            <w:tcW w:w="1656" w:type="dxa"/>
            <w:vAlign w:val="center"/>
          </w:tcPr>
          <w:p w14:paraId="0A6FB3A8" w14:textId="77777777" w:rsidR="00D3411A" w:rsidRPr="00D3411A" w:rsidRDefault="00D3411A" w:rsidP="00D3411A">
            <w:pPr>
              <w:jc w:val="center"/>
              <w:rPr>
                <w:sz w:val="20"/>
                <w:szCs w:val="20"/>
              </w:rPr>
            </w:pPr>
            <w:r w:rsidRPr="00D3411A">
              <w:rPr>
                <w:sz w:val="20"/>
                <w:szCs w:val="20"/>
              </w:rPr>
              <w:t xml:space="preserve">2.49* </w: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 </w:instrTex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EN.CITE.DATA </w:instrText>
            </w:r>
            <w:r w:rsidRPr="00D3411A">
              <w:rPr>
                <w:sz w:val="20"/>
                <w:szCs w:val="20"/>
              </w:rPr>
            </w:r>
            <w:r w:rsidRPr="00D3411A">
              <w:rPr>
                <w:sz w:val="20"/>
                <w:szCs w:val="20"/>
              </w:rPr>
              <w:fldChar w:fldCharType="end"/>
            </w:r>
            <w:r w:rsidRPr="00D3411A">
              <w:rPr>
                <w:sz w:val="20"/>
                <w:szCs w:val="20"/>
              </w:rPr>
            </w:r>
            <w:r w:rsidRPr="00D3411A">
              <w:rPr>
                <w:sz w:val="20"/>
                <w:szCs w:val="20"/>
              </w:rPr>
              <w:fldChar w:fldCharType="separate"/>
            </w:r>
            <w:r w:rsidRPr="00D3411A">
              <w:rPr>
                <w:noProof/>
                <w:sz w:val="20"/>
                <w:szCs w:val="20"/>
              </w:rPr>
              <w:t>(Waelbroeck et al. 2009)</w:t>
            </w:r>
            <w:r w:rsidRPr="00D3411A">
              <w:rPr>
                <w:sz w:val="20"/>
                <w:szCs w:val="20"/>
              </w:rPr>
              <w:fldChar w:fldCharType="end"/>
            </w:r>
          </w:p>
        </w:tc>
        <w:tc>
          <w:tcPr>
            <w:tcW w:w="484" w:type="dxa"/>
            <w:vAlign w:val="center"/>
          </w:tcPr>
          <w:p w14:paraId="7A4BDF43"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4BC10620" w14:textId="77777777" w:rsidR="00D3411A" w:rsidRPr="00D3411A" w:rsidRDefault="00D3411A" w:rsidP="00D3411A">
            <w:pPr>
              <w:jc w:val="center"/>
              <w:rPr>
                <w:sz w:val="20"/>
                <w:szCs w:val="20"/>
              </w:rPr>
            </w:pPr>
            <w:r w:rsidRPr="00D3411A">
              <w:rPr>
                <w:sz w:val="20"/>
                <w:szCs w:val="20"/>
              </w:rPr>
              <w:t>Correlating benthic δ</w:t>
            </w:r>
            <w:r w:rsidRPr="00D3411A">
              <w:rPr>
                <w:sz w:val="20"/>
                <w:szCs w:val="20"/>
                <w:vertAlign w:val="superscript"/>
              </w:rPr>
              <w:t>18</w:t>
            </w:r>
            <w:r w:rsidRPr="00D3411A">
              <w:rPr>
                <w:sz w:val="20"/>
                <w:szCs w:val="20"/>
              </w:rPr>
              <w:t>O and δ</w:t>
            </w:r>
            <w:r w:rsidRPr="00D3411A">
              <w:rPr>
                <w:sz w:val="20"/>
                <w:szCs w:val="20"/>
                <w:vertAlign w:val="superscript"/>
              </w:rPr>
              <w:t>`13</w:t>
            </w:r>
            <w:r w:rsidRPr="00D3411A">
              <w:rPr>
                <w:sz w:val="20"/>
                <w:szCs w:val="20"/>
              </w:rPr>
              <w:t xml:space="preserve">C and SST to core MD84-527 on SPECMAP time scale </w:t>
            </w:r>
          </w:p>
          <w:p w14:paraId="4714CBF9"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&lt;EndNote&gt;&lt;Cite&gt;&lt;Author&gt;Pichon&lt;/Author&gt;&lt;Year&gt;1992&lt;/Year&gt;&lt;RecNum&gt;160&lt;/RecNum&gt;&lt;DisplayText&gt;(Pichon et al. 1992)&lt;/DisplayText&gt;&lt;record&gt;&lt;rec-number&gt;160&lt;/rec-number&gt;&lt;foreign-keys&gt;&lt;key app="EN" db-id="zrva9revlp2zv4ef9e7p5a2k2srpazvs0dss" timestamp="1523975646"&gt;160&lt;/key&gt;&lt;key app="ENWeb" db-id=""&gt;0&lt;/key&gt;&lt;/foreign-keys&gt;&lt;ref-type name="Journal Article"&gt;17&lt;/ref-type&gt;&lt;contributors&gt;&lt;authors&gt;&lt;author&gt;Pichon, J. J.&lt;/author&gt;&lt;author&gt;Labeyrie, L. D.&lt;/author&gt;&lt;author&gt;Bareille, G.&lt;/author&gt;&lt;author&gt;Labracherie, M.&lt;/author&gt;&lt;author&gt;Duprat, J.&lt;/author&gt;&lt;author&gt;Jouzel, J.&lt;/author&gt;&lt;/authors&gt;&lt;/contributors&gt;&lt;titles&gt;&lt;title&gt;Surface Water Temperature Changes in the High Latitudes of the Southern Hemisphere over the Last Glacial-Interglacial Cycle&lt;/title&gt;&lt;secondary-title&gt;Paleoceanography&lt;/secondary-title&gt;&lt;/titles&gt;&lt;periodical&gt;&lt;full-title&gt;Paleoceanography&lt;/full-title&gt;&lt;/periodical&gt;&lt;pages&gt;289-318&lt;/pages&gt;&lt;volume&gt;7&lt;/volume&gt;&lt;number&gt;3&lt;/number&gt;&lt;dates&gt;&lt;year&gt;1992&lt;/year&gt;&lt;/dates&gt;&lt;urls&gt;&lt;/urls&gt;&lt;/record&gt;&lt;/Cite&gt;&lt;/EndNote&gt;</w:instrText>
            </w:r>
            <w:r w:rsidRPr="00D3411A">
              <w:rPr>
                <w:sz w:val="20"/>
                <w:szCs w:val="20"/>
              </w:rPr>
              <w:fldChar w:fldCharType="separate"/>
            </w:r>
            <w:r w:rsidRPr="00D3411A">
              <w:rPr>
                <w:noProof/>
                <w:sz w:val="20"/>
                <w:szCs w:val="20"/>
              </w:rPr>
              <w:t>(Pichon et al. 1992)</w:t>
            </w:r>
            <w:r w:rsidRPr="00D3411A">
              <w:rPr>
                <w:sz w:val="20"/>
                <w:szCs w:val="20"/>
              </w:rPr>
              <w:fldChar w:fldCharType="end"/>
            </w:r>
          </w:p>
        </w:tc>
        <w:tc>
          <w:tcPr>
            <w:tcW w:w="3402" w:type="dxa"/>
            <w:vAlign w:val="center"/>
          </w:tcPr>
          <w:p w14:paraId="03E1DAD7" w14:textId="77777777" w:rsidR="00D3411A" w:rsidRPr="00D3411A" w:rsidRDefault="00D3411A" w:rsidP="00D3411A">
            <w:pPr>
              <w:jc w:val="center"/>
              <w:rPr>
                <w:sz w:val="20"/>
                <w:szCs w:val="20"/>
              </w:rPr>
            </w:pPr>
            <w:r w:rsidRPr="00D3411A">
              <w:rPr>
                <w:sz w:val="20"/>
                <w:szCs w:val="20"/>
              </w:rPr>
              <w:t>Diatom transfer function</w:t>
            </w:r>
          </w:p>
          <w:p w14:paraId="0A95133F"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&lt;EndNote&gt;&lt;Cite&gt;&lt;Author&gt;Pichon&lt;/Author&gt;&lt;Year&gt;1992&lt;/Year&gt;&lt;RecNum&gt;160&lt;/RecNum&gt;&lt;DisplayText&gt;(Pichon et al. 1992)&lt;/DisplayText&gt;&lt;record&gt;&lt;rec-number&gt;160&lt;/rec-number&gt;&lt;foreign-keys&gt;&lt;key app="EN" db-id="zrva9revlp2zv4ef9e7p5a2k2srpazvs0dss" timestamp="1523975646"&gt;160&lt;/key&gt;&lt;key app="ENWeb" db-id=""&gt;0&lt;/key&gt;&lt;/foreign-keys&gt;&lt;ref-type name="Journal Article"&gt;17&lt;/ref-type&gt;&lt;contributors&gt;&lt;authors&gt;&lt;author&gt;Pichon, J. J.&lt;/author&gt;&lt;author&gt;Labeyrie, L. D.&lt;/author&gt;&lt;author&gt;Bareille, G.&lt;/author&gt;&lt;author&gt;Labracherie, M.&lt;/author&gt;&lt;author&gt;Duprat, J.&lt;/author&gt;&lt;author&gt;Jouzel, J.&lt;/author&gt;&lt;/authors&gt;&lt;/contributors&gt;&lt;titles&gt;&lt;title&gt;Surface Water Temperature Changes in the High Latitudes of the Southern Hemisphere over the Last Glacial-Interglacial Cycle&lt;/title&gt;&lt;secondary-title&gt;Paleoceanography&lt;/secondary-title&gt;&lt;/titles&gt;&lt;periodical&gt;&lt;full-title&gt;Paleoceanography&lt;/full-title&gt;&lt;/periodical&gt;&lt;pages&gt;289-318&lt;/pages&gt;&lt;volume&gt;7&lt;/volume&gt;&lt;number&gt;3&lt;/number&gt;&lt;dates&gt;&lt;year&gt;1992&lt;/year&gt;&lt;/dates&gt;&lt;urls&gt;&lt;/urls&gt;&lt;/record&gt;&lt;/Cite&gt;&lt;/EndNote&gt;</w:instrText>
            </w:r>
            <w:r w:rsidRPr="00D3411A">
              <w:rPr>
                <w:sz w:val="20"/>
                <w:szCs w:val="20"/>
              </w:rPr>
              <w:fldChar w:fldCharType="separate"/>
            </w:r>
            <w:r w:rsidRPr="00D3411A">
              <w:rPr>
                <w:noProof/>
                <w:sz w:val="20"/>
                <w:szCs w:val="20"/>
              </w:rPr>
              <w:t>(Pichon et al. 1992)</w:t>
            </w:r>
            <w:r w:rsidRPr="00D3411A">
              <w:rPr>
                <w:sz w:val="20"/>
                <w:szCs w:val="20"/>
              </w:rPr>
              <w:fldChar w:fldCharType="end"/>
            </w:r>
          </w:p>
        </w:tc>
        <w:tc>
          <w:tcPr>
            <w:tcW w:w="1417" w:type="dxa"/>
            <w:vAlign w:val="center"/>
          </w:tcPr>
          <w:p w14:paraId="141000A7" w14:textId="77777777" w:rsidR="00D3411A" w:rsidRPr="00D3411A" w:rsidRDefault="00D3411A" w:rsidP="00D3411A">
            <w:pPr>
              <w:jc w:val="center"/>
              <w:rPr>
                <w:sz w:val="20"/>
                <w:szCs w:val="20"/>
              </w:rPr>
            </w:pPr>
            <w:r w:rsidRPr="00D3411A">
              <w:rPr>
                <w:sz w:val="20"/>
                <w:szCs w:val="20"/>
              </w:rPr>
              <w:t>0.27-0.66</w:t>
            </w:r>
          </w:p>
        </w:tc>
      </w:tr>
      <w:tr w:rsidR="00D3411A" w:rsidRPr="00D3411A" w14:paraId="3771829C" w14:textId="77777777" w:rsidTr="00D3411A">
        <w:tc>
          <w:tcPr>
            <w:tcW w:w="1232" w:type="dxa"/>
            <w:vAlign w:val="center"/>
          </w:tcPr>
          <w:p w14:paraId="20DEFB88" w14:textId="77777777" w:rsidR="00D3411A" w:rsidRPr="00D3411A" w:rsidRDefault="00D3411A" w:rsidP="00D3411A">
            <w:pPr>
              <w:jc w:val="center"/>
              <w:rPr>
                <w:sz w:val="20"/>
                <w:szCs w:val="20"/>
              </w:rPr>
            </w:pPr>
            <w:r w:rsidRPr="00D3411A">
              <w:rPr>
                <w:sz w:val="20"/>
                <w:szCs w:val="20"/>
              </w:rPr>
              <w:t>PS2603-3</w:t>
            </w:r>
          </w:p>
        </w:tc>
        <w:tc>
          <w:tcPr>
            <w:tcW w:w="1638" w:type="dxa"/>
            <w:gridSpan w:val="3"/>
            <w:vAlign w:val="center"/>
          </w:tcPr>
          <w:p w14:paraId="25644F6C" w14:textId="77777777" w:rsidR="00D3411A" w:rsidRPr="00D3411A" w:rsidRDefault="00D3411A" w:rsidP="00D3411A">
            <w:pPr>
              <w:jc w:val="center"/>
              <w:rPr>
                <w:sz w:val="20"/>
                <w:szCs w:val="20"/>
              </w:rPr>
            </w:pPr>
            <w:r w:rsidRPr="00D3411A">
              <w:rPr>
                <w:sz w:val="20"/>
                <w:szCs w:val="20"/>
              </w:rPr>
              <w:t>58.99. 37.63</w:t>
            </w:r>
          </w:p>
        </w:tc>
        <w:tc>
          <w:tcPr>
            <w:tcW w:w="1462" w:type="dxa"/>
            <w:vAlign w:val="center"/>
          </w:tcPr>
          <w:p w14:paraId="1447B2DC" w14:textId="77777777" w:rsidR="00D3411A" w:rsidRPr="00D3411A" w:rsidRDefault="00D3411A" w:rsidP="00D3411A">
            <w:pPr>
              <w:jc w:val="center"/>
              <w:rPr>
                <w:sz w:val="20"/>
                <w:szCs w:val="20"/>
              </w:rPr>
            </w:pPr>
            <w:r w:rsidRPr="00D3411A">
              <w:rPr>
                <w:sz w:val="20"/>
                <w:szCs w:val="20"/>
              </w:rPr>
              <w:t>AZ</w:t>
            </w:r>
          </w:p>
        </w:tc>
        <w:tc>
          <w:tcPr>
            <w:tcW w:w="1656" w:type="dxa"/>
            <w:vAlign w:val="center"/>
          </w:tcPr>
          <w:p w14:paraId="1DA5667C" w14:textId="77777777" w:rsidR="00D3411A" w:rsidRPr="00D3411A" w:rsidRDefault="00D3411A" w:rsidP="00D3411A">
            <w:pPr>
              <w:jc w:val="center"/>
              <w:rPr>
                <w:sz w:val="20"/>
                <w:szCs w:val="20"/>
              </w:rPr>
            </w:pPr>
            <w:r w:rsidRPr="00D3411A">
              <w:rPr>
                <w:sz w:val="20"/>
                <w:szCs w:val="20"/>
              </w:rPr>
              <w:t xml:space="preserve">1.82* </w: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 </w:instrTex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EN.CITE.DATA </w:instrText>
            </w:r>
            <w:r w:rsidRPr="00D3411A">
              <w:rPr>
                <w:sz w:val="20"/>
                <w:szCs w:val="20"/>
              </w:rPr>
            </w:r>
            <w:r w:rsidRPr="00D3411A">
              <w:rPr>
                <w:sz w:val="20"/>
                <w:szCs w:val="20"/>
              </w:rPr>
              <w:fldChar w:fldCharType="end"/>
            </w:r>
            <w:r w:rsidRPr="00D3411A">
              <w:rPr>
                <w:sz w:val="20"/>
                <w:szCs w:val="20"/>
              </w:rPr>
            </w:r>
            <w:r w:rsidRPr="00D3411A">
              <w:rPr>
                <w:sz w:val="20"/>
                <w:szCs w:val="20"/>
              </w:rPr>
              <w:fldChar w:fldCharType="separate"/>
            </w:r>
            <w:r w:rsidRPr="00D3411A">
              <w:rPr>
                <w:noProof/>
                <w:sz w:val="20"/>
                <w:szCs w:val="20"/>
              </w:rPr>
              <w:t>(Waelbroeck et al. 2009)</w:t>
            </w:r>
            <w:r w:rsidRPr="00D3411A">
              <w:rPr>
                <w:sz w:val="20"/>
                <w:szCs w:val="20"/>
              </w:rPr>
              <w:fldChar w:fldCharType="end"/>
            </w:r>
          </w:p>
        </w:tc>
        <w:tc>
          <w:tcPr>
            <w:tcW w:w="484" w:type="dxa"/>
            <w:vAlign w:val="center"/>
          </w:tcPr>
          <w:p w14:paraId="6D595E3D" w14:textId="77777777" w:rsidR="00D3411A" w:rsidRPr="00D3411A" w:rsidRDefault="00D3411A" w:rsidP="00D3411A">
            <w:pPr>
              <w:jc w:val="center"/>
              <w:rPr>
                <w:sz w:val="20"/>
                <w:szCs w:val="20"/>
              </w:rPr>
            </w:pPr>
            <w:r w:rsidRPr="00D3411A">
              <w:rPr>
                <w:sz w:val="20"/>
                <w:szCs w:val="20"/>
              </w:rPr>
              <w:t>2</w:t>
            </w:r>
          </w:p>
        </w:tc>
        <w:tc>
          <w:tcPr>
            <w:tcW w:w="4194" w:type="dxa"/>
            <w:vAlign w:val="center"/>
          </w:tcPr>
          <w:p w14:paraId="18813709" w14:textId="77777777" w:rsidR="00D3411A" w:rsidRPr="00D3411A" w:rsidRDefault="00D3411A" w:rsidP="00D3411A">
            <w:pPr>
              <w:jc w:val="center"/>
              <w:rPr>
                <w:sz w:val="20"/>
                <w:szCs w:val="20"/>
              </w:rPr>
            </w:pPr>
            <w:r w:rsidRPr="00D3411A">
              <w:rPr>
                <w:sz w:val="20"/>
                <w:szCs w:val="20"/>
              </w:rPr>
              <w:t>Diatom biofluctuation zones</w:t>
            </w:r>
          </w:p>
          <w:p w14:paraId="302904E6" w14:textId="77777777" w:rsidR="00D3411A" w:rsidRPr="00D3411A" w:rsidRDefault="00D3411A" w:rsidP="00D3411A">
            <w:pPr>
              <w:jc w:val="center"/>
              <w:rPr>
                <w:sz w:val="20"/>
                <w:szCs w:val="20"/>
              </w:rPr>
            </w:pPr>
            <w:r w:rsidRPr="00D3411A">
              <w:rPr>
                <w:sz w:val="20"/>
                <w:szCs w:val="20"/>
              </w:rPr>
              <w:t xml:space="preserve"> </w:t>
            </w:r>
            <w:r w:rsidRPr="00D3411A">
              <w:rPr>
                <w:sz w:val="20"/>
                <w:szCs w:val="20"/>
              </w:rPr>
              <w:fldChar w:fldCharType="begin"/>
            </w:r>
            <w:r w:rsidRPr="00D3411A">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D3411A">
              <w:rPr>
                <w:sz w:val="20"/>
                <w:szCs w:val="20"/>
              </w:rPr>
              <w:fldChar w:fldCharType="separate"/>
            </w:r>
            <w:r w:rsidRPr="00D3411A">
              <w:rPr>
                <w:noProof/>
                <w:sz w:val="20"/>
                <w:szCs w:val="20"/>
              </w:rPr>
              <w:t>(Bianchi &amp; Gersonde 2002)</w:t>
            </w:r>
            <w:r w:rsidRPr="00D3411A">
              <w:rPr>
                <w:sz w:val="20"/>
                <w:szCs w:val="20"/>
              </w:rPr>
              <w:fldChar w:fldCharType="end"/>
            </w:r>
          </w:p>
        </w:tc>
        <w:tc>
          <w:tcPr>
            <w:tcW w:w="3402" w:type="dxa"/>
            <w:vAlign w:val="center"/>
          </w:tcPr>
          <w:p w14:paraId="30ADC0F9" w14:textId="77777777" w:rsidR="00D3411A" w:rsidRPr="00D3411A" w:rsidRDefault="00D3411A" w:rsidP="00D3411A">
            <w:pPr>
              <w:jc w:val="center"/>
              <w:rPr>
                <w:sz w:val="20"/>
                <w:szCs w:val="20"/>
              </w:rPr>
            </w:pPr>
            <w:r w:rsidRPr="00D3411A">
              <w:rPr>
                <w:sz w:val="20"/>
                <w:szCs w:val="20"/>
              </w:rPr>
              <w:t xml:space="preserve">Diatom transfer function </w:t>
            </w:r>
          </w:p>
          <w:p w14:paraId="14D0ECFF"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D3411A">
              <w:rPr>
                <w:sz w:val="20"/>
                <w:szCs w:val="20"/>
              </w:rPr>
              <w:fldChar w:fldCharType="separate"/>
            </w:r>
            <w:r w:rsidRPr="00D3411A">
              <w:rPr>
                <w:noProof/>
                <w:sz w:val="20"/>
                <w:szCs w:val="20"/>
              </w:rPr>
              <w:t>(Bianchi &amp; Gersonde 2002)</w:t>
            </w:r>
            <w:r w:rsidRPr="00D3411A">
              <w:rPr>
                <w:sz w:val="20"/>
                <w:szCs w:val="20"/>
              </w:rPr>
              <w:fldChar w:fldCharType="end"/>
            </w:r>
          </w:p>
        </w:tc>
        <w:tc>
          <w:tcPr>
            <w:tcW w:w="1417" w:type="dxa"/>
            <w:vAlign w:val="center"/>
          </w:tcPr>
          <w:p w14:paraId="2E20B2A0" w14:textId="77777777" w:rsidR="00D3411A" w:rsidRPr="00D3411A" w:rsidRDefault="00D3411A" w:rsidP="00D3411A">
            <w:pPr>
              <w:jc w:val="center"/>
              <w:rPr>
                <w:sz w:val="20"/>
                <w:szCs w:val="20"/>
              </w:rPr>
            </w:pPr>
            <w:r w:rsidRPr="00D3411A">
              <w:rPr>
                <w:sz w:val="20"/>
                <w:szCs w:val="20"/>
              </w:rPr>
              <w:t>0.9-1.9</w:t>
            </w:r>
          </w:p>
        </w:tc>
      </w:tr>
      <w:tr w:rsidR="00D3411A" w:rsidRPr="00D3411A" w14:paraId="346C03C2" w14:textId="77777777" w:rsidTr="00D3411A">
        <w:trPr>
          <w:trHeight w:val="340"/>
        </w:trPr>
        <w:tc>
          <w:tcPr>
            <w:tcW w:w="2586" w:type="dxa"/>
            <w:gridSpan w:val="3"/>
            <w:vAlign w:val="center"/>
          </w:tcPr>
          <w:p w14:paraId="18AC7663" w14:textId="77777777" w:rsidR="00D3411A" w:rsidRPr="00D3411A" w:rsidRDefault="00D3411A" w:rsidP="00D3411A">
            <w:pPr>
              <w:jc w:val="center"/>
              <w:rPr>
                <w:b/>
                <w:sz w:val="20"/>
                <w:szCs w:val="20"/>
              </w:rPr>
            </w:pPr>
            <w:r w:rsidRPr="00D3411A">
              <w:rPr>
                <w:b/>
                <w:sz w:val="20"/>
                <w:szCs w:val="20"/>
              </w:rPr>
              <w:t>Pacific sector</w:t>
            </w:r>
          </w:p>
        </w:tc>
        <w:tc>
          <w:tcPr>
            <w:tcW w:w="284" w:type="dxa"/>
            <w:vAlign w:val="center"/>
          </w:tcPr>
          <w:p w14:paraId="2B467408" w14:textId="77777777" w:rsidR="00D3411A" w:rsidRPr="00D3411A" w:rsidRDefault="00D3411A" w:rsidP="00D3411A">
            <w:pPr>
              <w:jc w:val="center"/>
              <w:rPr>
                <w:sz w:val="20"/>
                <w:szCs w:val="20"/>
              </w:rPr>
            </w:pPr>
          </w:p>
        </w:tc>
        <w:tc>
          <w:tcPr>
            <w:tcW w:w="1462" w:type="dxa"/>
            <w:vAlign w:val="center"/>
          </w:tcPr>
          <w:p w14:paraId="48DE15FF" w14:textId="77777777" w:rsidR="00D3411A" w:rsidRPr="00D3411A" w:rsidRDefault="00D3411A" w:rsidP="00D3411A">
            <w:pPr>
              <w:jc w:val="center"/>
              <w:rPr>
                <w:sz w:val="20"/>
                <w:szCs w:val="20"/>
              </w:rPr>
            </w:pPr>
          </w:p>
        </w:tc>
        <w:tc>
          <w:tcPr>
            <w:tcW w:w="1656" w:type="dxa"/>
            <w:vAlign w:val="center"/>
          </w:tcPr>
          <w:p w14:paraId="0AFEAF3B" w14:textId="77777777" w:rsidR="00D3411A" w:rsidRPr="00D3411A" w:rsidRDefault="00D3411A" w:rsidP="00D3411A">
            <w:pPr>
              <w:jc w:val="center"/>
              <w:rPr>
                <w:sz w:val="20"/>
                <w:szCs w:val="20"/>
              </w:rPr>
            </w:pPr>
          </w:p>
        </w:tc>
        <w:tc>
          <w:tcPr>
            <w:tcW w:w="484" w:type="dxa"/>
            <w:vAlign w:val="center"/>
          </w:tcPr>
          <w:p w14:paraId="67952ADF" w14:textId="77777777" w:rsidR="00D3411A" w:rsidRPr="00D3411A" w:rsidRDefault="00D3411A" w:rsidP="00D3411A">
            <w:pPr>
              <w:jc w:val="center"/>
              <w:rPr>
                <w:sz w:val="20"/>
                <w:szCs w:val="20"/>
              </w:rPr>
            </w:pPr>
          </w:p>
        </w:tc>
        <w:tc>
          <w:tcPr>
            <w:tcW w:w="4194" w:type="dxa"/>
            <w:vAlign w:val="center"/>
          </w:tcPr>
          <w:p w14:paraId="609A8EF1" w14:textId="77777777" w:rsidR="00D3411A" w:rsidRPr="00D3411A" w:rsidRDefault="00D3411A" w:rsidP="00D3411A">
            <w:pPr>
              <w:jc w:val="center"/>
              <w:rPr>
                <w:sz w:val="20"/>
                <w:szCs w:val="20"/>
              </w:rPr>
            </w:pPr>
          </w:p>
        </w:tc>
        <w:tc>
          <w:tcPr>
            <w:tcW w:w="3402" w:type="dxa"/>
            <w:vAlign w:val="center"/>
          </w:tcPr>
          <w:p w14:paraId="246A9CE7" w14:textId="77777777" w:rsidR="00D3411A" w:rsidRPr="00D3411A" w:rsidRDefault="00D3411A" w:rsidP="00D3411A">
            <w:pPr>
              <w:jc w:val="center"/>
              <w:rPr>
                <w:sz w:val="20"/>
                <w:szCs w:val="20"/>
              </w:rPr>
            </w:pPr>
          </w:p>
        </w:tc>
        <w:tc>
          <w:tcPr>
            <w:tcW w:w="1417" w:type="dxa"/>
            <w:vAlign w:val="center"/>
          </w:tcPr>
          <w:p w14:paraId="29120C3B" w14:textId="77777777" w:rsidR="00D3411A" w:rsidRPr="00D3411A" w:rsidRDefault="00D3411A" w:rsidP="00D3411A">
            <w:pPr>
              <w:jc w:val="center"/>
              <w:rPr>
                <w:sz w:val="20"/>
                <w:szCs w:val="20"/>
              </w:rPr>
            </w:pPr>
          </w:p>
        </w:tc>
      </w:tr>
      <w:tr w:rsidR="00D3411A" w:rsidRPr="00D3411A" w14:paraId="6D45DE23" w14:textId="77777777" w:rsidTr="00D3411A">
        <w:tc>
          <w:tcPr>
            <w:tcW w:w="1232" w:type="dxa"/>
            <w:vAlign w:val="center"/>
          </w:tcPr>
          <w:p w14:paraId="2ED8F887" w14:textId="77777777" w:rsidR="00D3411A" w:rsidRPr="00D3411A" w:rsidRDefault="00D3411A" w:rsidP="00D3411A">
            <w:pPr>
              <w:jc w:val="center"/>
              <w:rPr>
                <w:sz w:val="20"/>
                <w:szCs w:val="20"/>
              </w:rPr>
            </w:pPr>
            <w:r w:rsidRPr="00D3411A">
              <w:rPr>
                <w:sz w:val="20"/>
                <w:szCs w:val="20"/>
              </w:rPr>
              <w:t>DSDP 593</w:t>
            </w:r>
          </w:p>
        </w:tc>
        <w:tc>
          <w:tcPr>
            <w:tcW w:w="1638" w:type="dxa"/>
            <w:gridSpan w:val="3"/>
            <w:vAlign w:val="center"/>
          </w:tcPr>
          <w:p w14:paraId="54C31EB8" w14:textId="77777777" w:rsidR="00D3411A" w:rsidRPr="00D3411A" w:rsidRDefault="00D3411A" w:rsidP="00D3411A">
            <w:pPr>
              <w:jc w:val="center"/>
              <w:rPr>
                <w:sz w:val="20"/>
                <w:szCs w:val="20"/>
              </w:rPr>
            </w:pPr>
            <w:r w:rsidRPr="00D3411A">
              <w:rPr>
                <w:sz w:val="20"/>
                <w:szCs w:val="20"/>
              </w:rPr>
              <w:t>40.51, 167.67</w:t>
            </w:r>
          </w:p>
        </w:tc>
        <w:tc>
          <w:tcPr>
            <w:tcW w:w="1462" w:type="dxa"/>
            <w:vAlign w:val="center"/>
          </w:tcPr>
          <w:p w14:paraId="5C7E6437" w14:textId="77777777" w:rsidR="00D3411A" w:rsidRPr="00D3411A" w:rsidRDefault="00D3411A" w:rsidP="00D3411A">
            <w:pPr>
              <w:jc w:val="center"/>
              <w:rPr>
                <w:sz w:val="20"/>
                <w:szCs w:val="20"/>
              </w:rPr>
            </w:pPr>
            <w:r w:rsidRPr="00D3411A">
              <w:rPr>
                <w:sz w:val="20"/>
                <w:szCs w:val="20"/>
              </w:rPr>
              <w:t>N of STF</w:t>
            </w:r>
          </w:p>
        </w:tc>
        <w:tc>
          <w:tcPr>
            <w:tcW w:w="1656" w:type="dxa"/>
            <w:vAlign w:val="center"/>
          </w:tcPr>
          <w:p w14:paraId="77D776FB" w14:textId="77777777" w:rsidR="00D3411A" w:rsidRPr="00D3411A" w:rsidRDefault="00D3411A" w:rsidP="00D3411A">
            <w:pPr>
              <w:jc w:val="center"/>
              <w:rPr>
                <w:sz w:val="20"/>
                <w:szCs w:val="20"/>
              </w:rPr>
            </w:pPr>
            <w:r w:rsidRPr="00D3411A">
              <w:rPr>
                <w:sz w:val="20"/>
                <w:szCs w:val="20"/>
              </w:rPr>
              <w:t xml:space="preserve">15.61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484" w:type="dxa"/>
            <w:vAlign w:val="center"/>
          </w:tcPr>
          <w:p w14:paraId="1FFC75B2"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333BE08B" w14:textId="77777777" w:rsidR="00D3411A" w:rsidRPr="00D3411A" w:rsidRDefault="00D3411A" w:rsidP="00D3411A">
            <w:pPr>
              <w:jc w:val="center"/>
              <w:rPr>
                <w:sz w:val="20"/>
                <w:szCs w:val="20"/>
              </w:rPr>
            </w:pPr>
            <w:r w:rsidRPr="00D3411A">
              <w:rPr>
                <w:sz w:val="20"/>
                <w:szCs w:val="20"/>
              </w:rPr>
              <w:t>Correlating benthic δ</w:t>
            </w:r>
            <w:r w:rsidRPr="00D3411A">
              <w:rPr>
                <w:sz w:val="20"/>
                <w:szCs w:val="20"/>
                <w:vertAlign w:val="superscript"/>
              </w:rPr>
              <w:t>18</w:t>
            </w:r>
            <w:r w:rsidRPr="00D3411A">
              <w:rPr>
                <w:sz w:val="20"/>
                <w:szCs w:val="20"/>
              </w:rPr>
              <w:t>O with LR04</w:t>
            </w:r>
          </w:p>
          <w:p w14:paraId="1B21F4CA"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3402" w:type="dxa"/>
            <w:vAlign w:val="center"/>
          </w:tcPr>
          <w:p w14:paraId="00B89705" w14:textId="77777777" w:rsidR="00D3411A" w:rsidRPr="00D3411A" w:rsidRDefault="00D3411A" w:rsidP="00D3411A">
            <w:pPr>
              <w:jc w:val="center"/>
              <w:rPr>
                <w:sz w:val="20"/>
                <w:szCs w:val="20"/>
              </w:rPr>
            </w:pPr>
            <w:r w:rsidRPr="00D3411A">
              <w:rPr>
                <w:sz w:val="20"/>
                <w:szCs w:val="20"/>
              </w:rPr>
              <w:t xml:space="preserve">Planktonic foraminifera transfer function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1417" w:type="dxa"/>
            <w:vAlign w:val="center"/>
          </w:tcPr>
          <w:p w14:paraId="44863FAE" w14:textId="77777777" w:rsidR="00D3411A" w:rsidRPr="00D3411A" w:rsidRDefault="00D3411A" w:rsidP="00D3411A">
            <w:pPr>
              <w:jc w:val="center"/>
              <w:rPr>
                <w:sz w:val="20"/>
                <w:szCs w:val="20"/>
              </w:rPr>
            </w:pPr>
            <w:r w:rsidRPr="00D3411A">
              <w:rPr>
                <w:sz w:val="20"/>
                <w:szCs w:val="20"/>
              </w:rPr>
              <w:t>3.2-9.7</w:t>
            </w:r>
          </w:p>
        </w:tc>
      </w:tr>
      <w:tr w:rsidR="00D3411A" w:rsidRPr="00D3411A" w14:paraId="64F08922" w14:textId="77777777" w:rsidTr="00D3411A">
        <w:tc>
          <w:tcPr>
            <w:tcW w:w="1232" w:type="dxa"/>
            <w:vAlign w:val="center"/>
          </w:tcPr>
          <w:p w14:paraId="2C67C78C" w14:textId="77777777" w:rsidR="00D3411A" w:rsidRPr="00D3411A" w:rsidRDefault="00D3411A" w:rsidP="00D3411A">
            <w:pPr>
              <w:jc w:val="center"/>
              <w:rPr>
                <w:sz w:val="20"/>
                <w:szCs w:val="20"/>
              </w:rPr>
            </w:pPr>
            <w:r w:rsidRPr="00D3411A">
              <w:rPr>
                <w:sz w:val="20"/>
                <w:szCs w:val="20"/>
              </w:rPr>
              <w:lastRenderedPageBreak/>
              <w:t>ODP 1123</w:t>
            </w:r>
          </w:p>
        </w:tc>
        <w:tc>
          <w:tcPr>
            <w:tcW w:w="1638" w:type="dxa"/>
            <w:gridSpan w:val="3"/>
            <w:vAlign w:val="center"/>
          </w:tcPr>
          <w:p w14:paraId="245F0FD1" w14:textId="77777777" w:rsidR="00D3411A" w:rsidRPr="00D3411A" w:rsidRDefault="00D3411A" w:rsidP="00D3411A">
            <w:pPr>
              <w:jc w:val="center"/>
              <w:rPr>
                <w:sz w:val="20"/>
                <w:szCs w:val="20"/>
              </w:rPr>
            </w:pPr>
            <w:r w:rsidRPr="00D3411A">
              <w:rPr>
                <w:sz w:val="20"/>
                <w:szCs w:val="20"/>
              </w:rPr>
              <w:t>41.79, -171.5</w:t>
            </w:r>
          </w:p>
        </w:tc>
        <w:tc>
          <w:tcPr>
            <w:tcW w:w="1462" w:type="dxa"/>
            <w:vAlign w:val="center"/>
          </w:tcPr>
          <w:p w14:paraId="6DEE831D" w14:textId="77777777" w:rsidR="00D3411A" w:rsidRPr="00D3411A" w:rsidRDefault="00D3411A" w:rsidP="00D3411A">
            <w:pPr>
              <w:jc w:val="center"/>
              <w:rPr>
                <w:sz w:val="20"/>
                <w:szCs w:val="20"/>
              </w:rPr>
            </w:pPr>
            <w:r w:rsidRPr="00D3411A">
              <w:rPr>
                <w:sz w:val="20"/>
                <w:szCs w:val="20"/>
              </w:rPr>
              <w:t>N of STF</w:t>
            </w:r>
          </w:p>
        </w:tc>
        <w:tc>
          <w:tcPr>
            <w:tcW w:w="1656" w:type="dxa"/>
            <w:vAlign w:val="center"/>
          </w:tcPr>
          <w:p w14:paraId="7228E698" w14:textId="77777777" w:rsidR="00D3411A" w:rsidRPr="00D3411A" w:rsidRDefault="00D3411A" w:rsidP="00D3411A">
            <w:pPr>
              <w:jc w:val="center"/>
              <w:rPr>
                <w:sz w:val="20"/>
                <w:szCs w:val="20"/>
              </w:rPr>
            </w:pPr>
            <w:r w:rsidRPr="00D3411A">
              <w:rPr>
                <w:sz w:val="20"/>
                <w:szCs w:val="20"/>
              </w:rPr>
              <w:t xml:space="preserve">14.94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484" w:type="dxa"/>
            <w:vAlign w:val="center"/>
          </w:tcPr>
          <w:p w14:paraId="26234730"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326EBA8E" w14:textId="77777777" w:rsidR="00D3411A" w:rsidRPr="00D3411A" w:rsidRDefault="00D3411A" w:rsidP="00D3411A">
            <w:pPr>
              <w:jc w:val="center"/>
              <w:rPr>
                <w:sz w:val="20"/>
                <w:szCs w:val="20"/>
              </w:rPr>
            </w:pPr>
            <w:r w:rsidRPr="00D3411A">
              <w:rPr>
                <w:sz w:val="20"/>
                <w:szCs w:val="20"/>
              </w:rPr>
              <w:t>Correlating benthic δ</w:t>
            </w:r>
            <w:r w:rsidRPr="00D3411A">
              <w:rPr>
                <w:sz w:val="20"/>
                <w:szCs w:val="20"/>
                <w:vertAlign w:val="superscript"/>
              </w:rPr>
              <w:t>18</w:t>
            </w:r>
            <w:r w:rsidRPr="00D3411A">
              <w:rPr>
                <w:sz w:val="20"/>
                <w:szCs w:val="20"/>
              </w:rPr>
              <w:t xml:space="preserve">O with LR04 </w:t>
            </w:r>
          </w:p>
          <w:p w14:paraId="5CF7A350"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3402" w:type="dxa"/>
            <w:vAlign w:val="center"/>
          </w:tcPr>
          <w:p w14:paraId="23412A14" w14:textId="77777777" w:rsidR="00D3411A" w:rsidRPr="00D3411A" w:rsidRDefault="00D3411A" w:rsidP="00D3411A">
            <w:pPr>
              <w:jc w:val="center"/>
              <w:rPr>
                <w:sz w:val="20"/>
                <w:szCs w:val="20"/>
              </w:rPr>
            </w:pPr>
            <w:r w:rsidRPr="00D3411A">
              <w:rPr>
                <w:sz w:val="20"/>
                <w:szCs w:val="20"/>
              </w:rPr>
              <w:t xml:space="preserve">Planktonic foraminifera transfer function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1417" w:type="dxa"/>
            <w:vAlign w:val="center"/>
          </w:tcPr>
          <w:p w14:paraId="15F7F7F7" w14:textId="77777777" w:rsidR="00D3411A" w:rsidRPr="00D3411A" w:rsidRDefault="00D3411A" w:rsidP="00D3411A">
            <w:pPr>
              <w:jc w:val="center"/>
              <w:rPr>
                <w:sz w:val="20"/>
                <w:szCs w:val="20"/>
              </w:rPr>
            </w:pPr>
            <w:r w:rsidRPr="00D3411A">
              <w:rPr>
                <w:sz w:val="20"/>
                <w:szCs w:val="20"/>
              </w:rPr>
              <w:t>2.4-3.1</w:t>
            </w:r>
          </w:p>
        </w:tc>
      </w:tr>
      <w:tr w:rsidR="00D3411A" w:rsidRPr="00D3411A" w14:paraId="14B55D75" w14:textId="77777777" w:rsidTr="00D3411A">
        <w:tc>
          <w:tcPr>
            <w:tcW w:w="1232" w:type="dxa"/>
            <w:vAlign w:val="center"/>
          </w:tcPr>
          <w:p w14:paraId="7AC9C559" w14:textId="77777777" w:rsidR="00D3411A" w:rsidRPr="00D3411A" w:rsidRDefault="00D3411A" w:rsidP="00D3411A">
            <w:pPr>
              <w:jc w:val="center"/>
              <w:rPr>
                <w:sz w:val="20"/>
                <w:szCs w:val="20"/>
              </w:rPr>
            </w:pPr>
            <w:r w:rsidRPr="00D3411A">
              <w:rPr>
                <w:sz w:val="20"/>
                <w:szCs w:val="20"/>
              </w:rPr>
              <w:t>SO136-003</w:t>
            </w:r>
          </w:p>
        </w:tc>
        <w:tc>
          <w:tcPr>
            <w:tcW w:w="1638" w:type="dxa"/>
            <w:gridSpan w:val="3"/>
            <w:vAlign w:val="center"/>
          </w:tcPr>
          <w:p w14:paraId="29A4EC08" w14:textId="77777777" w:rsidR="00D3411A" w:rsidRPr="00D3411A" w:rsidRDefault="00D3411A" w:rsidP="00D3411A">
            <w:pPr>
              <w:jc w:val="center"/>
              <w:rPr>
                <w:sz w:val="20"/>
                <w:szCs w:val="20"/>
              </w:rPr>
            </w:pPr>
            <w:r w:rsidRPr="00D3411A">
              <w:rPr>
                <w:sz w:val="20"/>
                <w:szCs w:val="20"/>
              </w:rPr>
              <w:t>42.3, 169.88</w:t>
            </w:r>
          </w:p>
        </w:tc>
        <w:tc>
          <w:tcPr>
            <w:tcW w:w="1462" w:type="dxa"/>
            <w:vAlign w:val="center"/>
          </w:tcPr>
          <w:p w14:paraId="36FFBCC2" w14:textId="77777777" w:rsidR="00D3411A" w:rsidRPr="00D3411A" w:rsidRDefault="00D3411A" w:rsidP="00D3411A">
            <w:pPr>
              <w:jc w:val="center"/>
              <w:rPr>
                <w:sz w:val="20"/>
                <w:szCs w:val="20"/>
              </w:rPr>
            </w:pPr>
            <w:r w:rsidRPr="00D3411A">
              <w:rPr>
                <w:sz w:val="20"/>
                <w:szCs w:val="20"/>
              </w:rPr>
              <w:t>N of STF</w:t>
            </w:r>
          </w:p>
        </w:tc>
        <w:tc>
          <w:tcPr>
            <w:tcW w:w="1656" w:type="dxa"/>
            <w:vAlign w:val="center"/>
          </w:tcPr>
          <w:p w14:paraId="0BF92DC1" w14:textId="77777777" w:rsidR="00D3411A" w:rsidRPr="00D3411A" w:rsidRDefault="00D3411A" w:rsidP="00D3411A">
            <w:pPr>
              <w:jc w:val="center"/>
              <w:rPr>
                <w:sz w:val="20"/>
                <w:szCs w:val="20"/>
              </w:rPr>
            </w:pPr>
            <w:r w:rsidRPr="00D3411A">
              <w:rPr>
                <w:sz w:val="20"/>
                <w:szCs w:val="20"/>
              </w:rPr>
              <w:t xml:space="preserve">15.4 </w:t>
            </w:r>
            <w:r w:rsidRPr="00D3411A">
              <w:rPr>
                <w:sz w:val="20"/>
                <w:szCs w:val="20"/>
              </w:rPr>
              <w:fldChar w:fldCharType="begin"/>
            </w:r>
            <w:r w:rsidRPr="00D3411A">
              <w:rPr>
                <w:sz w:val="20"/>
                <w:szCs w:val="20"/>
              </w:rPr>
              <w:instrText xml:space="preserve"> ADDIN EN.CITE &lt;EndNote&gt;&lt;Cite&gt;&lt;Author&gt;Pelejero&lt;/Author&gt;&lt;Year&gt;2006&lt;/Year&gt;&lt;RecNum&gt;161&lt;/RecNum&gt;&lt;DisplayText&gt;(Pelejero et al. 2006)&lt;/DisplayText&gt;&lt;record&gt;&lt;rec-number&gt;161&lt;/rec-number&gt;&lt;foreign-keys&gt;&lt;key app="EN" db-id="zrva9revlp2zv4ef9e7p5a2k2srpazvs0dss" timestamp="1524128730"&gt;161&lt;/key&gt;&lt;key app="ENWeb" db-id=""&gt;0&lt;/key&gt;&lt;/foreign-keys&gt;&lt;ref-type name="Journal Article"&gt;17&lt;/ref-type&gt;&lt;contributors&gt;&lt;authors&gt;&lt;author&gt;Pelejero, C.&lt;/author&gt;&lt;author&gt;Calvo, E.&lt;/author&gt;&lt;author&gt;Barrows, T. T.&lt;/author&gt;&lt;author&gt;Logan, G. A.&lt;/author&gt;&lt;author&gt;De Deckker, P.&lt;/author&gt;&lt;/authors&gt;&lt;/contributors&gt;&lt;titles&gt;&lt;title&gt;South Tasman Sea alkenone palaeothermometry over the last four glacial/interglacial cycles&lt;/title&gt;&lt;secondary-title&gt;Marine Geology&lt;/secondary-title&gt;&lt;/titles&gt;&lt;periodical&gt;&lt;full-title&gt;Marine Geology&lt;/full-title&gt;&lt;/periodical&gt;&lt;pages&gt;73-86&lt;/pages&gt;&lt;volume&gt;230&lt;/volume&gt;&lt;number&gt;1-2&lt;/number&gt;&lt;dates&gt;&lt;year&gt;2006&lt;/year&gt;&lt;/dates&gt;&lt;isbn&gt;00253227&lt;/isbn&gt;&lt;urls&gt;&lt;/urls&gt;&lt;electronic-resource-num&gt;10.1016/j.margeo.2006.04.004&lt;/electronic-resource-num&gt;&lt;/record&gt;&lt;/Cite&gt;&lt;/EndNote&gt;</w:instrText>
            </w:r>
            <w:r w:rsidRPr="00D3411A">
              <w:rPr>
                <w:sz w:val="20"/>
                <w:szCs w:val="20"/>
              </w:rPr>
              <w:fldChar w:fldCharType="separate"/>
            </w:r>
            <w:r w:rsidRPr="00D3411A">
              <w:rPr>
                <w:noProof/>
                <w:sz w:val="20"/>
                <w:szCs w:val="20"/>
              </w:rPr>
              <w:t>(Pelejero et al. 2006)</w:t>
            </w:r>
            <w:r w:rsidRPr="00D3411A">
              <w:rPr>
                <w:sz w:val="20"/>
                <w:szCs w:val="20"/>
              </w:rPr>
              <w:fldChar w:fldCharType="end"/>
            </w:r>
          </w:p>
          <w:p w14:paraId="715CFF54" w14:textId="77777777" w:rsidR="00D3411A" w:rsidRPr="00D3411A" w:rsidRDefault="00D3411A" w:rsidP="00D3411A">
            <w:pPr>
              <w:jc w:val="center"/>
              <w:rPr>
                <w:sz w:val="20"/>
                <w:szCs w:val="20"/>
              </w:rPr>
            </w:pPr>
            <w:r w:rsidRPr="00D3411A">
              <w:rPr>
                <w:sz w:val="20"/>
                <w:szCs w:val="20"/>
              </w:rPr>
              <w:t xml:space="preserve">15.55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484" w:type="dxa"/>
            <w:vAlign w:val="center"/>
          </w:tcPr>
          <w:p w14:paraId="17BC3EE4"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2BC57098" w14:textId="77777777" w:rsidR="00D3411A" w:rsidRPr="00D3411A" w:rsidRDefault="00D3411A" w:rsidP="00D3411A">
            <w:pPr>
              <w:jc w:val="center"/>
              <w:rPr>
                <w:sz w:val="20"/>
                <w:szCs w:val="20"/>
              </w:rPr>
            </w:pPr>
            <w:r w:rsidRPr="00D3411A">
              <w:rPr>
                <w:sz w:val="20"/>
                <w:szCs w:val="20"/>
              </w:rPr>
              <w:t>Correlating planktonic δ</w:t>
            </w:r>
            <w:r w:rsidRPr="00D3411A">
              <w:rPr>
                <w:sz w:val="20"/>
                <w:szCs w:val="20"/>
                <w:vertAlign w:val="superscript"/>
              </w:rPr>
              <w:t>18</w:t>
            </w:r>
            <w:r w:rsidRPr="00D3411A">
              <w:rPr>
                <w:sz w:val="20"/>
                <w:szCs w:val="20"/>
              </w:rPr>
              <w:t xml:space="preserve">O to SPECMAP </w:t>
            </w:r>
          </w:p>
          <w:p w14:paraId="507D40CC"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&lt;EndNote&gt;&lt;Cite&gt;&lt;Author&gt;Pelejero&lt;/Author&gt;&lt;Year&gt;2006&lt;/Year&gt;&lt;RecNum&gt;161&lt;/RecNum&gt;&lt;DisplayText&gt;(Pelejero et al. 2006)&lt;/DisplayText&gt;&lt;record&gt;&lt;rec-number&gt;161&lt;/rec-number&gt;&lt;foreign-keys&gt;&lt;key app="EN" db-id="zrva9revlp2zv4ef9e7p5a2k2srpazvs0dss" timestamp="1524128730"&gt;161&lt;/key&gt;&lt;key app="ENWeb" db-id=""&gt;0&lt;/key&gt;&lt;/foreign-keys&gt;&lt;ref-type name="Journal Article"&gt;17&lt;/ref-type&gt;&lt;contributors&gt;&lt;authors&gt;&lt;author&gt;Pelejero, C.&lt;/author&gt;&lt;author&gt;Calvo, E.&lt;/author&gt;&lt;author&gt;Barrows, T. T.&lt;/author&gt;&lt;author&gt;Logan, G. A.&lt;/author&gt;&lt;author&gt;De Deckker, P.&lt;/author&gt;&lt;/authors&gt;&lt;/contributors&gt;&lt;titles&gt;&lt;title&gt;South Tasman Sea alkenone palaeothermometry over the last four glacial/interglacial cycles&lt;/title&gt;&lt;secondary-title&gt;Marine Geology&lt;/secondary-title&gt;&lt;/titles&gt;&lt;periodical&gt;&lt;full-title&gt;Marine Geology&lt;/full-title&gt;&lt;/periodical&gt;&lt;pages&gt;73-86&lt;/pages&gt;&lt;volume&gt;230&lt;/volume&gt;&lt;number&gt;1-2&lt;/number&gt;&lt;dates&gt;&lt;year&gt;2006&lt;/year&gt;&lt;/dates&gt;&lt;isbn&gt;00253227&lt;/isbn&gt;&lt;urls&gt;&lt;/urls&gt;&lt;electronic-resource-num&gt;10.1016/j.margeo.2006.04.004&lt;/electronic-resource-num&gt;&lt;/record&gt;&lt;/Cite&gt;&lt;/EndNote&gt;</w:instrText>
            </w:r>
            <w:r w:rsidRPr="00D3411A">
              <w:rPr>
                <w:sz w:val="20"/>
                <w:szCs w:val="20"/>
              </w:rPr>
              <w:fldChar w:fldCharType="separate"/>
            </w:r>
            <w:r w:rsidRPr="00D3411A">
              <w:rPr>
                <w:noProof/>
                <w:sz w:val="20"/>
                <w:szCs w:val="20"/>
              </w:rPr>
              <w:t>(Pelejero et al. 2006)</w:t>
            </w:r>
            <w:r w:rsidRPr="00D3411A">
              <w:rPr>
                <w:sz w:val="20"/>
                <w:szCs w:val="20"/>
              </w:rPr>
              <w:fldChar w:fldCharType="end"/>
            </w:r>
          </w:p>
          <w:p w14:paraId="702BBA2F" w14:textId="77777777" w:rsidR="00D3411A" w:rsidRPr="00D3411A" w:rsidRDefault="00D3411A" w:rsidP="00D3411A">
            <w:pPr>
              <w:jc w:val="center"/>
              <w:rPr>
                <w:sz w:val="20"/>
                <w:szCs w:val="20"/>
              </w:rPr>
            </w:pPr>
            <w:r w:rsidRPr="00D3411A">
              <w:rPr>
                <w:sz w:val="20"/>
                <w:szCs w:val="20"/>
              </w:rPr>
              <w:t>Correlating benthic δ</w:t>
            </w:r>
            <w:r w:rsidRPr="00D3411A">
              <w:rPr>
                <w:sz w:val="20"/>
                <w:szCs w:val="20"/>
                <w:vertAlign w:val="superscript"/>
              </w:rPr>
              <w:t>18</w:t>
            </w:r>
            <w:r w:rsidRPr="00D3411A">
              <w:rPr>
                <w:sz w:val="20"/>
                <w:szCs w:val="20"/>
              </w:rPr>
              <w:t xml:space="preserve">O with </w:t>
            </w:r>
            <w:proofErr w:type="spellStart"/>
            <w:r w:rsidRPr="00D3411A">
              <w:rPr>
                <w:sz w:val="20"/>
                <w:szCs w:val="20"/>
              </w:rPr>
              <w:t>chronostratigraphy</w:t>
            </w:r>
            <w:proofErr w:type="spellEnd"/>
            <w:r w:rsidRPr="00D3411A">
              <w:rPr>
                <w:sz w:val="20"/>
                <w:szCs w:val="20"/>
              </w:rPr>
              <w:t xml:space="preserve"> of core MD95-2042 on GISP timescale </w:t>
            </w:r>
          </w:p>
          <w:p w14:paraId="58928260"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D3411A">
              <w:rPr>
                <w:sz w:val="20"/>
                <w:szCs w:val="20"/>
              </w:rPr>
              <w:fldChar w:fldCharType="separate"/>
            </w:r>
            <w:r w:rsidRPr="00D3411A">
              <w:rPr>
                <w:noProof/>
                <w:sz w:val="20"/>
                <w:szCs w:val="20"/>
              </w:rPr>
              <w:t>(Barrows et al. 2007)</w:t>
            </w:r>
            <w:r w:rsidRPr="00D3411A">
              <w:rPr>
                <w:sz w:val="20"/>
                <w:szCs w:val="20"/>
              </w:rPr>
              <w:fldChar w:fldCharType="end"/>
            </w:r>
          </w:p>
          <w:p w14:paraId="07A08CE6" w14:textId="77777777" w:rsidR="00D3411A" w:rsidRPr="00D3411A" w:rsidRDefault="00D3411A" w:rsidP="00D3411A">
            <w:pPr>
              <w:jc w:val="center"/>
              <w:rPr>
                <w:sz w:val="20"/>
                <w:szCs w:val="20"/>
              </w:rPr>
            </w:pPr>
            <w:r w:rsidRPr="00D3411A">
              <w:rPr>
                <w:sz w:val="20"/>
                <w:szCs w:val="20"/>
              </w:rPr>
              <w:t>Correlating benthic δ</w:t>
            </w:r>
            <w:r w:rsidRPr="00D3411A">
              <w:rPr>
                <w:sz w:val="20"/>
                <w:szCs w:val="20"/>
                <w:vertAlign w:val="superscript"/>
              </w:rPr>
              <w:t>18</w:t>
            </w:r>
            <w:r w:rsidRPr="00D3411A">
              <w:rPr>
                <w:sz w:val="20"/>
                <w:szCs w:val="20"/>
              </w:rPr>
              <w:t xml:space="preserve">O with LR04 </w:t>
            </w:r>
          </w:p>
          <w:p w14:paraId="3549F5DF"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3402" w:type="dxa"/>
            <w:vAlign w:val="center"/>
          </w:tcPr>
          <w:p w14:paraId="716A4D31" w14:textId="77777777" w:rsidR="00D3411A" w:rsidRPr="00D3411A" w:rsidRDefault="00D3411A" w:rsidP="00D3411A">
            <w:pPr>
              <w:jc w:val="center"/>
              <w:rPr>
                <w:sz w:val="20"/>
                <w:szCs w:val="20"/>
              </w:rPr>
            </w:pPr>
            <w:proofErr w:type="spellStart"/>
            <w:r w:rsidRPr="00D3411A">
              <w:rPr>
                <w:sz w:val="20"/>
                <w:szCs w:val="20"/>
              </w:rPr>
              <w:t>Alkenone</w:t>
            </w:r>
            <w:proofErr w:type="spellEnd"/>
            <w:r w:rsidRPr="00D3411A">
              <w:rPr>
                <w:sz w:val="20"/>
                <w:szCs w:val="20"/>
              </w:rPr>
              <w:t xml:space="preserve"> based U</w:t>
            </w:r>
            <w:r w:rsidRPr="00D3411A">
              <w:rPr>
                <w:sz w:val="20"/>
                <w:szCs w:val="20"/>
                <w:vertAlign w:val="superscript"/>
              </w:rPr>
              <w:t>K’</w:t>
            </w:r>
            <w:r w:rsidRPr="00D3411A">
              <w:rPr>
                <w:sz w:val="20"/>
                <w:szCs w:val="20"/>
                <w:vertAlign w:val="subscript"/>
              </w:rPr>
              <w:t>37</w:t>
            </w:r>
            <w:r w:rsidRPr="00D3411A">
              <w:rPr>
                <w:sz w:val="20"/>
                <w:szCs w:val="20"/>
                <w:vertAlign w:val="subscript"/>
              </w:rPr>
              <w:softHyphen/>
            </w:r>
            <w:r w:rsidRPr="00D3411A">
              <w:rPr>
                <w:sz w:val="20"/>
                <w:szCs w:val="20"/>
              </w:rPr>
              <w:t xml:space="preserve"> </w:t>
            </w:r>
            <w:r w:rsidRPr="00D3411A">
              <w:rPr>
                <w:sz w:val="20"/>
                <w:szCs w:val="20"/>
              </w:rPr>
              <w:fldChar w:fldCharType="begin"/>
            </w:r>
            <w:r w:rsidRPr="00D3411A">
              <w:rPr>
                <w:sz w:val="20"/>
                <w:szCs w:val="20"/>
              </w:rPr>
              <w:instrText xml:space="preserve"> ADDIN EN.CITE &lt;EndNote&gt;&lt;Cite&gt;&lt;Author&gt;Pelejero&lt;/Author&gt;&lt;Year&gt;2006&lt;/Year&gt;&lt;RecNum&gt;161&lt;/RecNum&gt;&lt;DisplayText&gt;(Pelejero et al. 2006)&lt;/DisplayText&gt;&lt;record&gt;&lt;rec-number&gt;161&lt;/rec-number&gt;&lt;foreign-keys&gt;&lt;key app="EN" db-id="zrva9revlp2zv4ef9e7p5a2k2srpazvs0dss" timestamp="1524128730"&gt;161&lt;/key&gt;&lt;key app="ENWeb" db-id=""&gt;0&lt;/key&gt;&lt;/foreign-keys&gt;&lt;ref-type name="Journal Article"&gt;17&lt;/ref-type&gt;&lt;contributors&gt;&lt;authors&gt;&lt;author&gt;Pelejero, C.&lt;/author&gt;&lt;author&gt;Calvo, E.&lt;/author&gt;&lt;author&gt;Barrows, T. T.&lt;/author&gt;&lt;author&gt;Logan, G. A.&lt;/author&gt;&lt;author&gt;De Deckker, P.&lt;/author&gt;&lt;/authors&gt;&lt;/contributors&gt;&lt;titles&gt;&lt;title&gt;South Tasman Sea alkenone palaeothermometry over the last four glacial/interglacial cycles&lt;/title&gt;&lt;secondary-title&gt;Marine Geology&lt;/secondary-title&gt;&lt;/titles&gt;&lt;periodical&gt;&lt;full-title&gt;Marine Geology&lt;/full-title&gt;&lt;/periodical&gt;&lt;pages&gt;73-86&lt;/pages&gt;&lt;volume&gt;230&lt;/volume&gt;&lt;number&gt;1-2&lt;/number&gt;&lt;dates&gt;&lt;year&gt;2006&lt;/year&gt;&lt;/dates&gt;&lt;isbn&gt;00253227&lt;/isbn&gt;&lt;urls&gt;&lt;/urls&gt;&lt;electronic-resource-num&gt;10.1016/j.margeo.2006.04.004&lt;/electronic-resource-num&gt;&lt;/record&gt;&lt;/Cite&gt;&lt;/EndNote&gt;</w:instrText>
            </w:r>
            <w:r w:rsidRPr="00D3411A">
              <w:rPr>
                <w:sz w:val="20"/>
                <w:szCs w:val="20"/>
              </w:rPr>
              <w:fldChar w:fldCharType="separate"/>
            </w:r>
            <w:r w:rsidRPr="00D3411A">
              <w:rPr>
                <w:noProof/>
                <w:sz w:val="20"/>
                <w:szCs w:val="20"/>
              </w:rPr>
              <w:t>(Pelejero et al. 2006)</w:t>
            </w:r>
            <w:r w:rsidRPr="00D3411A">
              <w:rPr>
                <w:sz w:val="20"/>
                <w:szCs w:val="20"/>
              </w:rPr>
              <w:fldChar w:fldCharType="end"/>
            </w:r>
          </w:p>
          <w:p w14:paraId="16204132" w14:textId="77777777" w:rsidR="00D3411A" w:rsidRPr="00D3411A" w:rsidRDefault="00D3411A" w:rsidP="00D3411A">
            <w:pPr>
              <w:jc w:val="center"/>
              <w:rPr>
                <w:sz w:val="20"/>
                <w:szCs w:val="20"/>
              </w:rPr>
            </w:pPr>
            <w:r w:rsidRPr="00D3411A">
              <w:rPr>
                <w:sz w:val="20"/>
                <w:szCs w:val="20"/>
              </w:rPr>
              <w:t xml:space="preserve">Planktonic foraminiferal transfer functions </w:t>
            </w:r>
            <w:r w:rsidRPr="00D3411A">
              <w:rPr>
                <w:sz w:val="20"/>
                <w:szCs w:val="20"/>
              </w:rPr>
              <w:fldChar w:fldCharType="begin"/>
            </w:r>
            <w:r w:rsidRPr="00D3411A">
              <w:rPr>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D3411A">
              <w:rPr>
                <w:sz w:val="20"/>
                <w:szCs w:val="20"/>
              </w:rPr>
              <w:fldChar w:fldCharType="separate"/>
            </w:r>
            <w:r w:rsidRPr="00D3411A">
              <w:rPr>
                <w:noProof/>
                <w:sz w:val="20"/>
                <w:szCs w:val="20"/>
              </w:rPr>
              <w:t>(Barrows et al. 2007)</w:t>
            </w:r>
            <w:r w:rsidRPr="00D3411A">
              <w:rPr>
                <w:sz w:val="20"/>
                <w:szCs w:val="20"/>
              </w:rPr>
              <w:fldChar w:fldCharType="end"/>
            </w:r>
          </w:p>
          <w:p w14:paraId="6E71E052" w14:textId="77777777" w:rsidR="00D3411A" w:rsidRPr="00D3411A" w:rsidRDefault="00D3411A" w:rsidP="00D3411A">
            <w:pPr>
              <w:jc w:val="center"/>
              <w:rPr>
                <w:sz w:val="20"/>
                <w:szCs w:val="20"/>
              </w:rPr>
            </w:pPr>
            <w:r w:rsidRPr="00D3411A">
              <w:rPr>
                <w:sz w:val="20"/>
                <w:szCs w:val="20"/>
              </w:rPr>
              <w:t xml:space="preserve">Planktonic foraminifera transfer function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1417" w:type="dxa"/>
            <w:vAlign w:val="center"/>
          </w:tcPr>
          <w:p w14:paraId="21B79CBB" w14:textId="77777777" w:rsidR="00D3411A" w:rsidRPr="00D3411A" w:rsidRDefault="00D3411A" w:rsidP="00D3411A">
            <w:pPr>
              <w:jc w:val="center"/>
              <w:rPr>
                <w:sz w:val="20"/>
                <w:szCs w:val="20"/>
              </w:rPr>
            </w:pPr>
            <w:r w:rsidRPr="00D3411A">
              <w:rPr>
                <w:sz w:val="20"/>
                <w:szCs w:val="20"/>
              </w:rPr>
              <w:t>0.5-3</w:t>
            </w:r>
          </w:p>
          <w:p w14:paraId="1C047DFD" w14:textId="77777777" w:rsidR="00D3411A" w:rsidRPr="00D3411A" w:rsidRDefault="00D3411A" w:rsidP="00D3411A">
            <w:pPr>
              <w:jc w:val="center"/>
              <w:rPr>
                <w:sz w:val="20"/>
                <w:szCs w:val="20"/>
              </w:rPr>
            </w:pPr>
            <w:r w:rsidRPr="00D3411A">
              <w:rPr>
                <w:sz w:val="20"/>
                <w:szCs w:val="20"/>
              </w:rPr>
              <w:t>0.5-4</w:t>
            </w:r>
          </w:p>
          <w:p w14:paraId="73621465" w14:textId="77777777" w:rsidR="00D3411A" w:rsidRPr="00D3411A" w:rsidRDefault="00D3411A" w:rsidP="00D3411A">
            <w:pPr>
              <w:jc w:val="center"/>
              <w:rPr>
                <w:sz w:val="20"/>
                <w:szCs w:val="20"/>
              </w:rPr>
            </w:pPr>
            <w:r w:rsidRPr="00D3411A">
              <w:rPr>
                <w:sz w:val="20"/>
                <w:szCs w:val="20"/>
              </w:rPr>
              <w:t>0.8-4.4</w:t>
            </w:r>
          </w:p>
        </w:tc>
      </w:tr>
      <w:tr w:rsidR="00D3411A" w:rsidRPr="00D3411A" w14:paraId="2A589B9F" w14:textId="77777777" w:rsidTr="00D3411A">
        <w:tc>
          <w:tcPr>
            <w:tcW w:w="1232" w:type="dxa"/>
            <w:vAlign w:val="center"/>
          </w:tcPr>
          <w:p w14:paraId="0CCF013D" w14:textId="77777777" w:rsidR="00D3411A" w:rsidRPr="00D3411A" w:rsidRDefault="00D3411A" w:rsidP="00D3411A">
            <w:pPr>
              <w:jc w:val="center"/>
              <w:rPr>
                <w:sz w:val="20"/>
                <w:szCs w:val="20"/>
              </w:rPr>
            </w:pPr>
            <w:r w:rsidRPr="00D3411A">
              <w:rPr>
                <w:sz w:val="20"/>
                <w:szCs w:val="20"/>
              </w:rPr>
              <w:t>MD06-2986</w:t>
            </w:r>
          </w:p>
        </w:tc>
        <w:tc>
          <w:tcPr>
            <w:tcW w:w="1638" w:type="dxa"/>
            <w:gridSpan w:val="3"/>
            <w:vAlign w:val="center"/>
          </w:tcPr>
          <w:p w14:paraId="7C6F2952" w14:textId="77777777" w:rsidR="00D3411A" w:rsidRPr="00D3411A" w:rsidRDefault="00D3411A" w:rsidP="00D3411A">
            <w:pPr>
              <w:jc w:val="center"/>
              <w:rPr>
                <w:sz w:val="20"/>
                <w:szCs w:val="20"/>
              </w:rPr>
            </w:pPr>
            <w:r w:rsidRPr="00D3411A">
              <w:rPr>
                <w:sz w:val="20"/>
                <w:szCs w:val="20"/>
              </w:rPr>
              <w:t>43.45, 167.9</w:t>
            </w:r>
          </w:p>
        </w:tc>
        <w:tc>
          <w:tcPr>
            <w:tcW w:w="1462" w:type="dxa"/>
            <w:vAlign w:val="center"/>
          </w:tcPr>
          <w:p w14:paraId="4F91166A" w14:textId="77777777" w:rsidR="00D3411A" w:rsidRPr="00D3411A" w:rsidRDefault="00D3411A" w:rsidP="00D3411A">
            <w:pPr>
              <w:jc w:val="center"/>
              <w:rPr>
                <w:sz w:val="20"/>
                <w:szCs w:val="20"/>
              </w:rPr>
            </w:pPr>
            <w:r w:rsidRPr="00D3411A">
              <w:rPr>
                <w:sz w:val="20"/>
                <w:szCs w:val="20"/>
              </w:rPr>
              <w:t>N of STF</w:t>
            </w:r>
          </w:p>
        </w:tc>
        <w:tc>
          <w:tcPr>
            <w:tcW w:w="1656" w:type="dxa"/>
            <w:vAlign w:val="center"/>
          </w:tcPr>
          <w:p w14:paraId="0C15C271" w14:textId="77777777" w:rsidR="00D3411A" w:rsidRPr="00D3411A" w:rsidRDefault="00D3411A" w:rsidP="00D3411A">
            <w:pPr>
              <w:jc w:val="center"/>
              <w:rPr>
                <w:sz w:val="20"/>
                <w:szCs w:val="20"/>
              </w:rPr>
            </w:pPr>
            <w:r w:rsidRPr="00D3411A">
              <w:rPr>
                <w:sz w:val="20"/>
                <w:szCs w:val="20"/>
              </w:rPr>
              <w:t xml:space="preserve">14.93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484" w:type="dxa"/>
            <w:vAlign w:val="center"/>
          </w:tcPr>
          <w:p w14:paraId="39D12C0A"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28933DF2" w14:textId="77777777" w:rsidR="00D3411A" w:rsidRPr="00D3411A" w:rsidRDefault="00D3411A" w:rsidP="00D3411A">
            <w:pPr>
              <w:jc w:val="center"/>
              <w:rPr>
                <w:sz w:val="20"/>
                <w:szCs w:val="20"/>
              </w:rPr>
            </w:pPr>
            <w:r w:rsidRPr="00D3411A">
              <w:rPr>
                <w:sz w:val="20"/>
                <w:szCs w:val="20"/>
              </w:rPr>
              <w:t>Correlating benthic δ</w:t>
            </w:r>
            <w:r w:rsidRPr="00D3411A">
              <w:rPr>
                <w:sz w:val="20"/>
                <w:szCs w:val="20"/>
                <w:vertAlign w:val="superscript"/>
              </w:rPr>
              <w:t>18</w:t>
            </w:r>
            <w:r w:rsidRPr="00D3411A">
              <w:rPr>
                <w:sz w:val="20"/>
                <w:szCs w:val="20"/>
              </w:rPr>
              <w:t xml:space="preserve">O with LR04 </w:t>
            </w:r>
          </w:p>
          <w:p w14:paraId="33BC3D3D"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3402" w:type="dxa"/>
            <w:vAlign w:val="center"/>
          </w:tcPr>
          <w:p w14:paraId="57861C35" w14:textId="77777777" w:rsidR="00D3411A" w:rsidRPr="00D3411A" w:rsidRDefault="00D3411A" w:rsidP="00D3411A">
            <w:pPr>
              <w:jc w:val="center"/>
              <w:rPr>
                <w:sz w:val="20"/>
                <w:szCs w:val="20"/>
              </w:rPr>
            </w:pPr>
            <w:r w:rsidRPr="00D3411A">
              <w:rPr>
                <w:sz w:val="20"/>
                <w:szCs w:val="20"/>
              </w:rPr>
              <w:t xml:space="preserve">Planktonic foraminifera transfer function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1417" w:type="dxa"/>
            <w:vAlign w:val="center"/>
          </w:tcPr>
          <w:p w14:paraId="4EF50F4B" w14:textId="77777777" w:rsidR="00D3411A" w:rsidRPr="00D3411A" w:rsidRDefault="00D3411A" w:rsidP="00D3411A">
            <w:pPr>
              <w:jc w:val="center"/>
              <w:rPr>
                <w:sz w:val="20"/>
                <w:szCs w:val="20"/>
              </w:rPr>
            </w:pPr>
            <w:r w:rsidRPr="00D3411A">
              <w:rPr>
                <w:sz w:val="20"/>
                <w:szCs w:val="20"/>
              </w:rPr>
              <w:t>1.8-3.9</w:t>
            </w:r>
          </w:p>
        </w:tc>
      </w:tr>
      <w:tr w:rsidR="00D3411A" w:rsidRPr="00D3411A" w14:paraId="50455CC7" w14:textId="77777777" w:rsidTr="00D3411A">
        <w:tc>
          <w:tcPr>
            <w:tcW w:w="1232" w:type="dxa"/>
            <w:vAlign w:val="center"/>
          </w:tcPr>
          <w:p w14:paraId="2456E167" w14:textId="77777777" w:rsidR="00D3411A" w:rsidRPr="00D3411A" w:rsidRDefault="00D3411A" w:rsidP="00D3411A">
            <w:pPr>
              <w:jc w:val="center"/>
              <w:rPr>
                <w:sz w:val="20"/>
                <w:szCs w:val="20"/>
              </w:rPr>
            </w:pPr>
            <w:r w:rsidRPr="00D3411A">
              <w:rPr>
                <w:sz w:val="20"/>
                <w:szCs w:val="20"/>
              </w:rPr>
              <w:t>DSDP 594</w:t>
            </w:r>
          </w:p>
        </w:tc>
        <w:tc>
          <w:tcPr>
            <w:tcW w:w="1638" w:type="dxa"/>
            <w:gridSpan w:val="3"/>
            <w:vAlign w:val="center"/>
          </w:tcPr>
          <w:p w14:paraId="34120090" w14:textId="77777777" w:rsidR="00D3411A" w:rsidRPr="00D3411A" w:rsidRDefault="00D3411A" w:rsidP="00D3411A">
            <w:pPr>
              <w:jc w:val="center"/>
              <w:rPr>
                <w:sz w:val="20"/>
                <w:szCs w:val="20"/>
              </w:rPr>
            </w:pPr>
            <w:r w:rsidRPr="00D3411A">
              <w:rPr>
                <w:sz w:val="20"/>
                <w:szCs w:val="20"/>
              </w:rPr>
              <w:t>45.52, 174.95</w:t>
            </w:r>
          </w:p>
        </w:tc>
        <w:tc>
          <w:tcPr>
            <w:tcW w:w="1462" w:type="dxa"/>
            <w:vAlign w:val="center"/>
          </w:tcPr>
          <w:p w14:paraId="31AC6D7A" w14:textId="77777777" w:rsidR="00D3411A" w:rsidRPr="00D3411A" w:rsidRDefault="00D3411A" w:rsidP="00D3411A">
            <w:pPr>
              <w:jc w:val="center"/>
              <w:rPr>
                <w:sz w:val="20"/>
                <w:szCs w:val="20"/>
              </w:rPr>
            </w:pPr>
            <w:r w:rsidRPr="00D3411A">
              <w:rPr>
                <w:sz w:val="20"/>
                <w:szCs w:val="20"/>
              </w:rPr>
              <w:t>SAZ</w:t>
            </w:r>
          </w:p>
        </w:tc>
        <w:tc>
          <w:tcPr>
            <w:tcW w:w="1656" w:type="dxa"/>
            <w:vAlign w:val="center"/>
          </w:tcPr>
          <w:p w14:paraId="3EF0C101" w14:textId="77777777" w:rsidR="00D3411A" w:rsidRPr="00D3411A" w:rsidRDefault="00D3411A" w:rsidP="00D3411A">
            <w:pPr>
              <w:jc w:val="center"/>
              <w:rPr>
                <w:sz w:val="20"/>
                <w:szCs w:val="20"/>
              </w:rPr>
            </w:pPr>
            <w:r w:rsidRPr="00D3411A">
              <w:rPr>
                <w:sz w:val="20"/>
                <w:szCs w:val="20"/>
              </w:rPr>
              <w:t xml:space="preserve">10.41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484" w:type="dxa"/>
            <w:vAlign w:val="center"/>
          </w:tcPr>
          <w:p w14:paraId="35291B7B"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0510088A" w14:textId="77777777" w:rsidR="00D3411A" w:rsidRPr="00D3411A" w:rsidRDefault="00D3411A" w:rsidP="00D3411A">
            <w:pPr>
              <w:jc w:val="center"/>
              <w:rPr>
                <w:sz w:val="20"/>
                <w:szCs w:val="20"/>
              </w:rPr>
            </w:pPr>
            <w:r w:rsidRPr="00D3411A">
              <w:rPr>
                <w:sz w:val="20"/>
                <w:szCs w:val="20"/>
              </w:rPr>
              <w:t>Correlating benthic δ</w:t>
            </w:r>
            <w:r w:rsidRPr="00D3411A">
              <w:rPr>
                <w:sz w:val="20"/>
                <w:szCs w:val="20"/>
                <w:vertAlign w:val="superscript"/>
              </w:rPr>
              <w:t>18</w:t>
            </w:r>
            <w:r w:rsidRPr="00D3411A">
              <w:rPr>
                <w:sz w:val="20"/>
                <w:szCs w:val="20"/>
              </w:rPr>
              <w:t xml:space="preserve">O with LR04 </w:t>
            </w:r>
          </w:p>
          <w:p w14:paraId="53245B37"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p w14:paraId="34CC38F4" w14:textId="77777777" w:rsidR="00D3411A" w:rsidRPr="00D3411A" w:rsidRDefault="00D3411A" w:rsidP="00D3411A">
            <w:pPr>
              <w:jc w:val="center"/>
              <w:rPr>
                <w:sz w:val="20"/>
                <w:szCs w:val="20"/>
              </w:rPr>
            </w:pPr>
            <w:r w:rsidRPr="00D3411A">
              <w:rPr>
                <w:sz w:val="20"/>
                <w:szCs w:val="20"/>
              </w:rPr>
              <w:t xml:space="preserve">Correlating planktonic </w:t>
            </w:r>
            <w:r w:rsidRPr="00D3411A">
              <w:rPr>
                <w:rFonts w:cstheme="minorHAnsi"/>
                <w:sz w:val="20"/>
                <w:szCs w:val="20"/>
              </w:rPr>
              <w:t>δ</w:t>
            </w:r>
            <w:r w:rsidRPr="00D3411A">
              <w:rPr>
                <w:sz w:val="20"/>
                <w:szCs w:val="20"/>
                <w:vertAlign w:val="superscript"/>
              </w:rPr>
              <w:t>18</w:t>
            </w:r>
            <w:r w:rsidRPr="00D3411A">
              <w:rPr>
                <w:sz w:val="20"/>
                <w:szCs w:val="20"/>
              </w:rPr>
              <w:t xml:space="preserve">O with core MD95-2042 on GISP timescale </w:t>
            </w:r>
            <w:r w:rsidRPr="00D3411A">
              <w:rPr>
                <w:sz w:val="20"/>
                <w:szCs w:val="20"/>
              </w:rPr>
              <w:fldChar w:fldCharType="begin"/>
            </w:r>
            <w:r w:rsidRPr="00D3411A">
              <w:rPr>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D3411A">
              <w:rPr>
                <w:sz w:val="20"/>
                <w:szCs w:val="20"/>
              </w:rPr>
              <w:fldChar w:fldCharType="separate"/>
            </w:r>
            <w:r w:rsidRPr="00D3411A">
              <w:rPr>
                <w:noProof/>
                <w:sz w:val="20"/>
                <w:szCs w:val="20"/>
              </w:rPr>
              <w:t>(Barrows et al. 2007)</w:t>
            </w:r>
            <w:r w:rsidRPr="00D3411A">
              <w:rPr>
                <w:sz w:val="20"/>
                <w:szCs w:val="20"/>
              </w:rPr>
              <w:fldChar w:fldCharType="end"/>
            </w:r>
          </w:p>
        </w:tc>
        <w:tc>
          <w:tcPr>
            <w:tcW w:w="3402" w:type="dxa"/>
            <w:vAlign w:val="center"/>
          </w:tcPr>
          <w:p w14:paraId="19B1B8AB" w14:textId="77777777" w:rsidR="00D3411A" w:rsidRPr="00D3411A" w:rsidRDefault="00D3411A" w:rsidP="00D3411A">
            <w:pPr>
              <w:jc w:val="center"/>
              <w:rPr>
                <w:sz w:val="20"/>
                <w:szCs w:val="20"/>
              </w:rPr>
            </w:pPr>
            <w:r w:rsidRPr="00D3411A">
              <w:rPr>
                <w:sz w:val="20"/>
                <w:szCs w:val="20"/>
              </w:rPr>
              <w:t xml:space="preserve">Planktonic foraminifera transfer function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p w14:paraId="52062B4C" w14:textId="77777777" w:rsidR="00D3411A" w:rsidRPr="00D3411A" w:rsidRDefault="00D3411A" w:rsidP="00D3411A">
            <w:pPr>
              <w:jc w:val="center"/>
              <w:rPr>
                <w:sz w:val="20"/>
                <w:szCs w:val="20"/>
              </w:rPr>
            </w:pPr>
            <w:r w:rsidRPr="00D3411A">
              <w:rPr>
                <w:sz w:val="20"/>
                <w:szCs w:val="20"/>
              </w:rPr>
              <w:t xml:space="preserve">Planktonic foraminifera transfer functions </w:t>
            </w:r>
            <w:r w:rsidRPr="00D3411A">
              <w:rPr>
                <w:sz w:val="20"/>
                <w:szCs w:val="20"/>
              </w:rPr>
              <w:fldChar w:fldCharType="begin"/>
            </w:r>
            <w:r w:rsidRPr="00D3411A">
              <w:rPr>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D3411A">
              <w:rPr>
                <w:sz w:val="20"/>
                <w:szCs w:val="20"/>
              </w:rPr>
              <w:fldChar w:fldCharType="separate"/>
            </w:r>
            <w:r w:rsidRPr="00D3411A">
              <w:rPr>
                <w:noProof/>
                <w:sz w:val="20"/>
                <w:szCs w:val="20"/>
              </w:rPr>
              <w:t>(Barrows et al. 2007)</w:t>
            </w:r>
            <w:r w:rsidRPr="00D3411A">
              <w:rPr>
                <w:sz w:val="20"/>
                <w:szCs w:val="20"/>
              </w:rPr>
              <w:fldChar w:fldCharType="end"/>
            </w:r>
          </w:p>
        </w:tc>
        <w:tc>
          <w:tcPr>
            <w:tcW w:w="1417" w:type="dxa"/>
            <w:vAlign w:val="center"/>
          </w:tcPr>
          <w:p w14:paraId="51B7DEC5" w14:textId="77777777" w:rsidR="00D3411A" w:rsidRPr="00D3411A" w:rsidRDefault="00D3411A" w:rsidP="00D3411A">
            <w:pPr>
              <w:jc w:val="center"/>
              <w:rPr>
                <w:sz w:val="20"/>
                <w:szCs w:val="20"/>
              </w:rPr>
            </w:pPr>
            <w:r w:rsidRPr="00D3411A">
              <w:rPr>
                <w:sz w:val="20"/>
                <w:szCs w:val="20"/>
              </w:rPr>
              <w:t>0.1-2.1</w:t>
            </w:r>
          </w:p>
          <w:p w14:paraId="15EA1571" w14:textId="77777777" w:rsidR="00D3411A" w:rsidRPr="00D3411A" w:rsidRDefault="00D3411A" w:rsidP="00D3411A">
            <w:pPr>
              <w:jc w:val="center"/>
              <w:rPr>
                <w:sz w:val="20"/>
                <w:szCs w:val="20"/>
              </w:rPr>
            </w:pPr>
            <w:r w:rsidRPr="00D3411A">
              <w:rPr>
                <w:sz w:val="20"/>
                <w:szCs w:val="20"/>
              </w:rPr>
              <w:t>0.5-16</w:t>
            </w:r>
          </w:p>
        </w:tc>
      </w:tr>
      <w:tr w:rsidR="00D3411A" w:rsidRPr="00D3411A" w14:paraId="4F7081AE" w14:textId="77777777" w:rsidTr="00D3411A">
        <w:tc>
          <w:tcPr>
            <w:tcW w:w="1232" w:type="dxa"/>
            <w:vAlign w:val="center"/>
          </w:tcPr>
          <w:p w14:paraId="10051823" w14:textId="77777777" w:rsidR="00D3411A" w:rsidRPr="00D3411A" w:rsidRDefault="00D3411A" w:rsidP="00D3411A">
            <w:pPr>
              <w:jc w:val="center"/>
              <w:rPr>
                <w:sz w:val="20"/>
                <w:szCs w:val="20"/>
              </w:rPr>
            </w:pPr>
            <w:r w:rsidRPr="00D3411A">
              <w:rPr>
                <w:sz w:val="20"/>
                <w:szCs w:val="20"/>
              </w:rPr>
              <w:t>MD97-2120</w:t>
            </w:r>
          </w:p>
        </w:tc>
        <w:tc>
          <w:tcPr>
            <w:tcW w:w="1638" w:type="dxa"/>
            <w:gridSpan w:val="3"/>
            <w:vAlign w:val="center"/>
          </w:tcPr>
          <w:p w14:paraId="2E7BA206" w14:textId="77777777" w:rsidR="00D3411A" w:rsidRPr="00D3411A" w:rsidRDefault="00D3411A" w:rsidP="00D3411A">
            <w:pPr>
              <w:jc w:val="center"/>
              <w:rPr>
                <w:sz w:val="20"/>
                <w:szCs w:val="20"/>
              </w:rPr>
            </w:pPr>
            <w:r w:rsidRPr="00D3411A">
              <w:rPr>
                <w:sz w:val="20"/>
                <w:szCs w:val="20"/>
              </w:rPr>
              <w:t>45.54, 174.93</w:t>
            </w:r>
          </w:p>
        </w:tc>
        <w:tc>
          <w:tcPr>
            <w:tcW w:w="1462" w:type="dxa"/>
            <w:vAlign w:val="center"/>
          </w:tcPr>
          <w:p w14:paraId="58039991" w14:textId="77777777" w:rsidR="00D3411A" w:rsidRPr="00D3411A" w:rsidRDefault="00D3411A" w:rsidP="00D3411A">
            <w:pPr>
              <w:jc w:val="center"/>
              <w:rPr>
                <w:sz w:val="20"/>
                <w:szCs w:val="20"/>
              </w:rPr>
            </w:pPr>
            <w:r w:rsidRPr="00D3411A">
              <w:rPr>
                <w:sz w:val="20"/>
                <w:szCs w:val="20"/>
              </w:rPr>
              <w:t>SAZ</w:t>
            </w:r>
          </w:p>
        </w:tc>
        <w:tc>
          <w:tcPr>
            <w:tcW w:w="1656" w:type="dxa"/>
            <w:vAlign w:val="center"/>
          </w:tcPr>
          <w:p w14:paraId="1D274444" w14:textId="77777777" w:rsidR="00D3411A" w:rsidRPr="00D3411A" w:rsidRDefault="00D3411A" w:rsidP="00D3411A">
            <w:pPr>
              <w:jc w:val="center"/>
              <w:rPr>
                <w:sz w:val="20"/>
                <w:szCs w:val="20"/>
              </w:rPr>
            </w:pPr>
            <w:r w:rsidRPr="00D3411A">
              <w:rPr>
                <w:sz w:val="20"/>
                <w:szCs w:val="20"/>
              </w:rPr>
              <w:t xml:space="preserve">11.8 </w:t>
            </w:r>
            <w:r w:rsidRPr="00D3411A">
              <w:rPr>
                <w:sz w:val="20"/>
                <w:szCs w:val="20"/>
              </w:rPr>
              <w:fldChar w:fldCharType="begin"/>
            </w:r>
            <w:r w:rsidRPr="00D3411A">
              <w:rPr>
                <w:sz w:val="20"/>
                <w:szCs w:val="20"/>
              </w:rPr>
              <w:instrText xml:space="preserve"> ADDIN EN.CITE &lt;EndNote&gt;&lt;Cite&gt;&lt;Author&gt;Pahnke&lt;/Author&gt;&lt;Year&gt;2003&lt;/Year&gt;&lt;RecNum&gt;162&lt;/RecNum&gt;&lt;DisplayText&gt;(Pahnke et al. 2003)&lt;/DisplayText&gt;&lt;record&gt;&lt;rec-number&gt;162&lt;/rec-number&gt;&lt;foreign-keys&gt;&lt;key app="EN" db-id="zrva9revlp2zv4ef9e7p5a2k2srpazvs0dss" timestamp="1524140669"&gt;162&lt;/key&gt;&lt;key app="ENWeb" db-id=""&gt;0&lt;/key&gt;&lt;/foreign-keys&gt;&lt;ref-type name="Journal Article"&gt;17&lt;/ref-type&gt;&lt;contributors&gt;&lt;authors&gt;&lt;author&gt;Pahnke, Katharina&lt;/author&gt;&lt;author&gt;Zahn, Rainer&lt;/author&gt;&lt;author&gt;Elderfield, Henry&lt;/author&gt;&lt;author&gt;Schulz, Michael&lt;/author&gt;&lt;/authors&gt;&lt;/contributors&gt;&lt;titles&gt;&lt;title&gt;340,000-Year Centennial-Scale Marine Record of Southern Hemisphere Climatic Oscillation&lt;/title&gt;&lt;secondary-title&gt;Science&lt;/secondary-title&gt;&lt;/titles&gt;&lt;periodical&gt;&lt;full-title&gt;Science&lt;/full-title&gt;&lt;/periodical&gt;&lt;pages&gt;948-952&lt;/pages&gt;&lt;volume&gt;301&lt;/volume&gt;&lt;dates&gt;&lt;year&gt;2003&lt;/year&gt;&lt;/dates&gt;&lt;urls&gt;&lt;/urls&gt;&lt;electronic-resource-num&gt;10.1029/2001GB001417&amp;#xD;10.1029/2002GL016418&lt;/electronic-resource-num&gt;&lt;/record&gt;&lt;/Cite&gt;&lt;/EndNote&gt;</w:instrText>
            </w:r>
            <w:r w:rsidRPr="00D3411A">
              <w:rPr>
                <w:sz w:val="20"/>
                <w:szCs w:val="20"/>
              </w:rPr>
              <w:fldChar w:fldCharType="separate"/>
            </w:r>
            <w:r w:rsidRPr="00D3411A">
              <w:rPr>
                <w:noProof/>
                <w:sz w:val="20"/>
                <w:szCs w:val="20"/>
              </w:rPr>
              <w:t>(Pahnke et al. 2003)</w:t>
            </w:r>
            <w:r w:rsidRPr="00D3411A">
              <w:rPr>
                <w:sz w:val="20"/>
                <w:szCs w:val="20"/>
              </w:rPr>
              <w:fldChar w:fldCharType="end"/>
            </w:r>
          </w:p>
        </w:tc>
        <w:tc>
          <w:tcPr>
            <w:tcW w:w="484" w:type="dxa"/>
            <w:vAlign w:val="center"/>
          </w:tcPr>
          <w:p w14:paraId="0672B076"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78E8447A" w14:textId="77777777" w:rsidR="00D3411A" w:rsidRPr="00D3411A" w:rsidRDefault="00D3411A" w:rsidP="00D3411A">
            <w:pPr>
              <w:jc w:val="center"/>
              <w:rPr>
                <w:sz w:val="20"/>
                <w:szCs w:val="20"/>
              </w:rPr>
            </w:pPr>
            <w:r w:rsidRPr="00D3411A">
              <w:rPr>
                <w:sz w:val="20"/>
                <w:szCs w:val="20"/>
              </w:rPr>
              <w:t xml:space="preserve">Correlating SST to the </w:t>
            </w:r>
            <w:r w:rsidRPr="00D3411A">
              <w:rPr>
                <w:rFonts w:cstheme="minorHAnsi"/>
                <w:sz w:val="20"/>
                <w:szCs w:val="20"/>
              </w:rPr>
              <w:t>δ</w:t>
            </w:r>
            <w:r w:rsidRPr="00D3411A">
              <w:rPr>
                <w:sz w:val="20"/>
                <w:szCs w:val="20"/>
              </w:rPr>
              <w:t xml:space="preserve">D in the </w:t>
            </w:r>
            <w:proofErr w:type="spellStart"/>
            <w:r w:rsidRPr="00D3411A">
              <w:rPr>
                <w:sz w:val="20"/>
                <w:szCs w:val="20"/>
              </w:rPr>
              <w:t>Vostok</w:t>
            </w:r>
            <w:proofErr w:type="spellEnd"/>
            <w:r w:rsidRPr="00D3411A">
              <w:rPr>
                <w:sz w:val="20"/>
                <w:szCs w:val="20"/>
              </w:rPr>
              <w:t xml:space="preserve"> ice core </w:t>
            </w:r>
            <w:r w:rsidRPr="00D3411A">
              <w:rPr>
                <w:sz w:val="20"/>
                <w:szCs w:val="20"/>
              </w:rPr>
              <w:fldChar w:fldCharType="begin"/>
            </w:r>
            <w:r w:rsidRPr="00D3411A">
              <w:rPr>
                <w:sz w:val="20"/>
                <w:szCs w:val="20"/>
              </w:rPr>
              <w:instrText xml:space="preserve"> ADDIN EN.CITE &lt;EndNote&gt;&lt;Cite&gt;&lt;Author&gt;Pahnke&lt;/Author&gt;&lt;Year&gt;2003&lt;/Year&gt;&lt;RecNum&gt;162&lt;/RecNum&gt;&lt;DisplayText&gt;(Pahnke et al. 2003)&lt;/DisplayText&gt;&lt;record&gt;&lt;rec-number&gt;162&lt;/rec-number&gt;&lt;foreign-keys&gt;&lt;key app="EN" db-id="zrva9revlp2zv4ef9e7p5a2k2srpazvs0dss" timestamp="1524140669"&gt;162&lt;/key&gt;&lt;key app="ENWeb" db-id=""&gt;0&lt;/key&gt;&lt;/foreign-keys&gt;&lt;ref-type name="Journal Article"&gt;17&lt;/ref-type&gt;&lt;contributors&gt;&lt;authors&gt;&lt;author&gt;Pahnke, Katharina&lt;/author&gt;&lt;author&gt;Zahn, Rainer&lt;/author&gt;&lt;author&gt;Elderfield, Henry&lt;/author&gt;&lt;author&gt;Schulz, Michael&lt;/author&gt;&lt;/authors&gt;&lt;/contributors&gt;&lt;titles&gt;&lt;title&gt;340,000-Year Centennial-Scale Marine Record of Southern Hemisphere Climatic Oscillation&lt;/title&gt;&lt;secondary-title&gt;Science&lt;/secondary-title&gt;&lt;/titles&gt;&lt;periodical&gt;&lt;full-title&gt;Science&lt;/full-title&gt;&lt;/periodical&gt;&lt;pages&gt;948-952&lt;/pages&gt;&lt;volume&gt;301&lt;/volume&gt;&lt;dates&gt;&lt;year&gt;2003&lt;/year&gt;&lt;/dates&gt;&lt;urls&gt;&lt;/urls&gt;&lt;electronic-resource-num&gt;10.1029/2001GB001417&amp;#xD;10.1029/2002GL016418&lt;/electronic-resource-num&gt;&lt;/record&gt;&lt;/Cite&gt;&lt;/EndNote&gt;</w:instrText>
            </w:r>
            <w:r w:rsidRPr="00D3411A">
              <w:rPr>
                <w:sz w:val="20"/>
                <w:szCs w:val="20"/>
              </w:rPr>
              <w:fldChar w:fldCharType="separate"/>
            </w:r>
            <w:r w:rsidRPr="00D3411A">
              <w:rPr>
                <w:noProof/>
                <w:sz w:val="20"/>
                <w:szCs w:val="20"/>
              </w:rPr>
              <w:t>(Pahnke et al. 2003)</w:t>
            </w:r>
            <w:r w:rsidRPr="00D3411A">
              <w:rPr>
                <w:sz w:val="20"/>
                <w:szCs w:val="20"/>
              </w:rPr>
              <w:fldChar w:fldCharType="end"/>
            </w:r>
          </w:p>
        </w:tc>
        <w:tc>
          <w:tcPr>
            <w:tcW w:w="3402" w:type="dxa"/>
            <w:vAlign w:val="center"/>
          </w:tcPr>
          <w:p w14:paraId="01980392" w14:textId="77777777" w:rsidR="00D3411A" w:rsidRPr="00D3411A" w:rsidRDefault="00D3411A" w:rsidP="00D3411A">
            <w:pPr>
              <w:jc w:val="center"/>
              <w:rPr>
                <w:sz w:val="20"/>
                <w:szCs w:val="20"/>
              </w:rPr>
            </w:pPr>
            <w:r w:rsidRPr="00D3411A">
              <w:rPr>
                <w:sz w:val="20"/>
                <w:szCs w:val="20"/>
              </w:rPr>
              <w:t xml:space="preserve">Mg/Ca composition of </w:t>
            </w:r>
            <w:r w:rsidRPr="00D3411A">
              <w:rPr>
                <w:i/>
                <w:sz w:val="20"/>
                <w:szCs w:val="20"/>
              </w:rPr>
              <w:t xml:space="preserve">Gg. </w:t>
            </w:r>
            <w:proofErr w:type="spellStart"/>
            <w:r w:rsidRPr="00D3411A">
              <w:rPr>
                <w:i/>
                <w:sz w:val="20"/>
                <w:szCs w:val="20"/>
              </w:rPr>
              <w:t>bulloides</w:t>
            </w:r>
            <w:proofErr w:type="spellEnd"/>
            <w:r w:rsidRPr="00D3411A">
              <w:rPr>
                <w:i/>
                <w:sz w:val="20"/>
                <w:szCs w:val="20"/>
              </w:rPr>
              <w:t xml:space="preserve"> </w:t>
            </w:r>
            <w:r w:rsidRPr="00D3411A">
              <w:rPr>
                <w:sz w:val="20"/>
                <w:szCs w:val="20"/>
              </w:rPr>
              <w:fldChar w:fldCharType="begin"/>
            </w:r>
            <w:r w:rsidRPr="00D3411A">
              <w:rPr>
                <w:sz w:val="20"/>
                <w:szCs w:val="20"/>
              </w:rPr>
              <w:instrText xml:space="preserve"> ADDIN EN.CITE &lt;EndNote&gt;&lt;Cite&gt;&lt;Author&gt;Pahnke&lt;/Author&gt;&lt;Year&gt;2003&lt;/Year&gt;&lt;RecNum&gt;162&lt;/RecNum&gt;&lt;DisplayText&gt;(Pahnke et al. 2003)&lt;/DisplayText&gt;&lt;record&gt;&lt;rec-number&gt;162&lt;/rec-number&gt;&lt;foreign-keys&gt;&lt;key app="EN" db-id="zrva9revlp2zv4ef9e7p5a2k2srpazvs0dss" timestamp="1524140669"&gt;162&lt;/key&gt;&lt;key app="ENWeb" db-id=""&gt;0&lt;/key&gt;&lt;/foreign-keys&gt;&lt;ref-type name="Journal Article"&gt;17&lt;/ref-type&gt;&lt;contributors&gt;&lt;authors&gt;&lt;author&gt;Pahnke, Katharina&lt;/author&gt;&lt;author&gt;Zahn, Rainer&lt;/author&gt;&lt;author&gt;Elderfield, Henry&lt;/author&gt;&lt;author&gt;Schulz, Michael&lt;/author&gt;&lt;/authors&gt;&lt;/contributors&gt;&lt;titles&gt;&lt;title&gt;340,000-Year Centennial-Scale Marine Record of Southern Hemisphere Climatic Oscillation&lt;/title&gt;&lt;secondary-title&gt;Science&lt;/secondary-title&gt;&lt;/titles&gt;&lt;periodical&gt;&lt;full-title&gt;Science&lt;/full-title&gt;&lt;/periodical&gt;&lt;pages&gt;948-952&lt;/pages&gt;&lt;volume&gt;301&lt;/volume&gt;&lt;dates&gt;&lt;year&gt;2003&lt;/year&gt;&lt;/dates&gt;&lt;urls&gt;&lt;/urls&gt;&lt;electronic-resource-num&gt;10.1029/2001GB001417&amp;#xD;10.1029/2002GL016418&lt;/electronic-resource-num&gt;&lt;/record&gt;&lt;/Cite&gt;&lt;/EndNote&gt;</w:instrText>
            </w:r>
            <w:r w:rsidRPr="00D3411A">
              <w:rPr>
                <w:sz w:val="20"/>
                <w:szCs w:val="20"/>
              </w:rPr>
              <w:fldChar w:fldCharType="separate"/>
            </w:r>
            <w:r w:rsidRPr="00D3411A">
              <w:rPr>
                <w:noProof/>
                <w:sz w:val="20"/>
                <w:szCs w:val="20"/>
              </w:rPr>
              <w:t>(Pahnke et al. 2003)</w:t>
            </w:r>
            <w:r w:rsidRPr="00D3411A">
              <w:rPr>
                <w:sz w:val="20"/>
                <w:szCs w:val="20"/>
              </w:rPr>
              <w:fldChar w:fldCharType="end"/>
            </w:r>
          </w:p>
        </w:tc>
        <w:tc>
          <w:tcPr>
            <w:tcW w:w="1417" w:type="dxa"/>
            <w:vAlign w:val="center"/>
          </w:tcPr>
          <w:p w14:paraId="3FCDA645" w14:textId="77777777" w:rsidR="00D3411A" w:rsidRPr="00D3411A" w:rsidRDefault="00D3411A" w:rsidP="00D3411A">
            <w:pPr>
              <w:jc w:val="center"/>
              <w:rPr>
                <w:sz w:val="20"/>
                <w:szCs w:val="20"/>
              </w:rPr>
            </w:pPr>
            <w:r w:rsidRPr="00D3411A">
              <w:rPr>
                <w:sz w:val="20"/>
                <w:szCs w:val="20"/>
              </w:rPr>
              <w:t>0.5-1</w:t>
            </w:r>
          </w:p>
        </w:tc>
      </w:tr>
      <w:tr w:rsidR="00D3411A" w:rsidRPr="00D3411A" w14:paraId="7AF0226A" w14:textId="77777777" w:rsidTr="00D3411A">
        <w:tc>
          <w:tcPr>
            <w:tcW w:w="1232" w:type="dxa"/>
            <w:vAlign w:val="center"/>
          </w:tcPr>
          <w:p w14:paraId="2A2BC2A2" w14:textId="77777777" w:rsidR="00D3411A" w:rsidRPr="00D3411A" w:rsidRDefault="00D3411A" w:rsidP="00D3411A">
            <w:pPr>
              <w:jc w:val="center"/>
              <w:rPr>
                <w:sz w:val="20"/>
                <w:szCs w:val="20"/>
              </w:rPr>
            </w:pPr>
            <w:r w:rsidRPr="00D3411A">
              <w:rPr>
                <w:sz w:val="20"/>
                <w:szCs w:val="20"/>
              </w:rPr>
              <w:t>Y9</w:t>
            </w:r>
          </w:p>
        </w:tc>
        <w:tc>
          <w:tcPr>
            <w:tcW w:w="1638" w:type="dxa"/>
            <w:gridSpan w:val="3"/>
            <w:vAlign w:val="center"/>
          </w:tcPr>
          <w:p w14:paraId="6BD69332" w14:textId="77777777" w:rsidR="00D3411A" w:rsidRPr="00D3411A" w:rsidRDefault="00D3411A" w:rsidP="00D3411A">
            <w:pPr>
              <w:jc w:val="center"/>
              <w:rPr>
                <w:sz w:val="20"/>
                <w:szCs w:val="20"/>
              </w:rPr>
            </w:pPr>
            <w:r w:rsidRPr="00D3411A">
              <w:rPr>
                <w:sz w:val="20"/>
                <w:szCs w:val="20"/>
              </w:rPr>
              <w:t>48.24, 177.34</w:t>
            </w:r>
          </w:p>
        </w:tc>
        <w:tc>
          <w:tcPr>
            <w:tcW w:w="1462" w:type="dxa"/>
            <w:vAlign w:val="center"/>
          </w:tcPr>
          <w:p w14:paraId="21D9D6E8" w14:textId="77777777" w:rsidR="00D3411A" w:rsidRPr="00D3411A" w:rsidRDefault="00D3411A" w:rsidP="00D3411A">
            <w:pPr>
              <w:jc w:val="center"/>
              <w:rPr>
                <w:sz w:val="20"/>
                <w:szCs w:val="20"/>
              </w:rPr>
            </w:pPr>
            <w:r w:rsidRPr="00D3411A">
              <w:rPr>
                <w:sz w:val="20"/>
                <w:szCs w:val="20"/>
              </w:rPr>
              <w:t>SAZ</w:t>
            </w:r>
          </w:p>
        </w:tc>
        <w:tc>
          <w:tcPr>
            <w:tcW w:w="1656" w:type="dxa"/>
            <w:vAlign w:val="center"/>
          </w:tcPr>
          <w:p w14:paraId="3D1651EE" w14:textId="77777777" w:rsidR="00D3411A" w:rsidRPr="00D3411A" w:rsidRDefault="00D3411A" w:rsidP="00D3411A">
            <w:pPr>
              <w:jc w:val="center"/>
              <w:rPr>
                <w:sz w:val="20"/>
                <w:szCs w:val="20"/>
              </w:rPr>
            </w:pPr>
            <w:r w:rsidRPr="00D3411A">
              <w:rPr>
                <w:sz w:val="20"/>
                <w:szCs w:val="20"/>
              </w:rPr>
              <w:t xml:space="preserve">8.82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484" w:type="dxa"/>
            <w:vAlign w:val="center"/>
          </w:tcPr>
          <w:p w14:paraId="1C51F486"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0F1E8316" w14:textId="77777777" w:rsidR="00D3411A" w:rsidRPr="00D3411A" w:rsidRDefault="00D3411A" w:rsidP="00D3411A">
            <w:pPr>
              <w:jc w:val="center"/>
              <w:rPr>
                <w:sz w:val="20"/>
                <w:szCs w:val="20"/>
              </w:rPr>
            </w:pPr>
            <w:r w:rsidRPr="00D3411A">
              <w:rPr>
                <w:sz w:val="20"/>
                <w:szCs w:val="20"/>
              </w:rPr>
              <w:t>Correlating benthic δ</w:t>
            </w:r>
            <w:r w:rsidRPr="00D3411A">
              <w:rPr>
                <w:sz w:val="20"/>
                <w:szCs w:val="20"/>
                <w:vertAlign w:val="superscript"/>
              </w:rPr>
              <w:t>18</w:t>
            </w:r>
            <w:r w:rsidRPr="00D3411A">
              <w:rPr>
                <w:sz w:val="20"/>
                <w:szCs w:val="20"/>
              </w:rPr>
              <w:t xml:space="preserve">O with LR04 </w:t>
            </w:r>
          </w:p>
          <w:p w14:paraId="2097A4A2"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3402" w:type="dxa"/>
            <w:vAlign w:val="center"/>
          </w:tcPr>
          <w:p w14:paraId="749392D2" w14:textId="77777777" w:rsidR="00D3411A" w:rsidRPr="00D3411A" w:rsidRDefault="00D3411A" w:rsidP="00D3411A">
            <w:pPr>
              <w:jc w:val="center"/>
              <w:rPr>
                <w:sz w:val="20"/>
                <w:szCs w:val="20"/>
              </w:rPr>
            </w:pPr>
            <w:r w:rsidRPr="00D3411A">
              <w:rPr>
                <w:sz w:val="20"/>
                <w:szCs w:val="20"/>
              </w:rPr>
              <w:t xml:space="preserve">Planktonic foraminifera transfer function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1417" w:type="dxa"/>
            <w:vAlign w:val="center"/>
          </w:tcPr>
          <w:p w14:paraId="5C74766D" w14:textId="77777777" w:rsidR="00D3411A" w:rsidRPr="00D3411A" w:rsidRDefault="00D3411A" w:rsidP="00D3411A">
            <w:pPr>
              <w:jc w:val="center"/>
              <w:rPr>
                <w:sz w:val="20"/>
                <w:szCs w:val="20"/>
              </w:rPr>
            </w:pPr>
            <w:r w:rsidRPr="00D3411A">
              <w:rPr>
                <w:sz w:val="20"/>
                <w:szCs w:val="20"/>
              </w:rPr>
              <w:t>1.9-2.7</w:t>
            </w:r>
          </w:p>
        </w:tc>
      </w:tr>
      <w:tr w:rsidR="00D3411A" w:rsidRPr="00D3411A" w14:paraId="413D4317" w14:textId="77777777" w:rsidTr="00D3411A">
        <w:tc>
          <w:tcPr>
            <w:tcW w:w="1232" w:type="dxa"/>
            <w:vAlign w:val="center"/>
          </w:tcPr>
          <w:p w14:paraId="69652F25" w14:textId="77777777" w:rsidR="00D3411A" w:rsidRPr="00D3411A" w:rsidRDefault="00D3411A" w:rsidP="00D3411A">
            <w:pPr>
              <w:jc w:val="center"/>
              <w:rPr>
                <w:sz w:val="20"/>
                <w:szCs w:val="20"/>
              </w:rPr>
            </w:pPr>
            <w:r w:rsidRPr="00D3411A">
              <w:rPr>
                <w:sz w:val="20"/>
                <w:szCs w:val="20"/>
              </w:rPr>
              <w:t>MD97-2109</w:t>
            </w:r>
          </w:p>
        </w:tc>
        <w:tc>
          <w:tcPr>
            <w:tcW w:w="1638" w:type="dxa"/>
            <w:gridSpan w:val="3"/>
            <w:vAlign w:val="center"/>
          </w:tcPr>
          <w:p w14:paraId="69CE9B58" w14:textId="77777777" w:rsidR="00D3411A" w:rsidRPr="00D3411A" w:rsidRDefault="00D3411A" w:rsidP="00D3411A">
            <w:pPr>
              <w:jc w:val="center"/>
              <w:rPr>
                <w:sz w:val="20"/>
                <w:szCs w:val="20"/>
              </w:rPr>
            </w:pPr>
            <w:r w:rsidRPr="00D3411A">
              <w:rPr>
                <w:sz w:val="20"/>
                <w:szCs w:val="20"/>
              </w:rPr>
              <w:t>50.63, 169.38</w:t>
            </w:r>
          </w:p>
        </w:tc>
        <w:tc>
          <w:tcPr>
            <w:tcW w:w="1462" w:type="dxa"/>
            <w:vAlign w:val="center"/>
          </w:tcPr>
          <w:p w14:paraId="362A774E" w14:textId="77777777" w:rsidR="00D3411A" w:rsidRPr="00D3411A" w:rsidRDefault="00D3411A" w:rsidP="00D3411A">
            <w:pPr>
              <w:jc w:val="center"/>
              <w:rPr>
                <w:sz w:val="20"/>
                <w:szCs w:val="20"/>
              </w:rPr>
            </w:pPr>
            <w:r w:rsidRPr="00D3411A">
              <w:rPr>
                <w:sz w:val="20"/>
                <w:szCs w:val="20"/>
              </w:rPr>
              <w:t>SAZ</w:t>
            </w:r>
          </w:p>
        </w:tc>
        <w:tc>
          <w:tcPr>
            <w:tcW w:w="1656" w:type="dxa"/>
            <w:vAlign w:val="center"/>
          </w:tcPr>
          <w:p w14:paraId="162FBA3D" w14:textId="77777777" w:rsidR="00D3411A" w:rsidRPr="00D3411A" w:rsidRDefault="00D3411A" w:rsidP="00D3411A">
            <w:pPr>
              <w:jc w:val="center"/>
              <w:rPr>
                <w:sz w:val="20"/>
                <w:szCs w:val="20"/>
              </w:rPr>
            </w:pPr>
            <w:r w:rsidRPr="00D3411A">
              <w:rPr>
                <w:sz w:val="20"/>
                <w:szCs w:val="20"/>
              </w:rPr>
              <w:t xml:space="preserve">9.05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484" w:type="dxa"/>
            <w:vAlign w:val="center"/>
          </w:tcPr>
          <w:p w14:paraId="400873E7"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1F53322C" w14:textId="77777777" w:rsidR="00D3411A" w:rsidRPr="00D3411A" w:rsidRDefault="00D3411A" w:rsidP="00D3411A">
            <w:pPr>
              <w:jc w:val="center"/>
              <w:rPr>
                <w:sz w:val="20"/>
                <w:szCs w:val="20"/>
              </w:rPr>
            </w:pPr>
            <w:r w:rsidRPr="00D3411A">
              <w:rPr>
                <w:sz w:val="20"/>
                <w:szCs w:val="20"/>
              </w:rPr>
              <w:t>Correlating benthic δ</w:t>
            </w:r>
            <w:r w:rsidRPr="00D3411A">
              <w:rPr>
                <w:sz w:val="20"/>
                <w:szCs w:val="20"/>
                <w:vertAlign w:val="superscript"/>
              </w:rPr>
              <w:t>18</w:t>
            </w:r>
            <w:r w:rsidRPr="00D3411A">
              <w:rPr>
                <w:sz w:val="20"/>
                <w:szCs w:val="20"/>
              </w:rPr>
              <w:t xml:space="preserve">O with LR04 </w:t>
            </w:r>
          </w:p>
          <w:p w14:paraId="55B87FE0"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3402" w:type="dxa"/>
            <w:vAlign w:val="center"/>
          </w:tcPr>
          <w:p w14:paraId="220E8F91" w14:textId="77777777" w:rsidR="00D3411A" w:rsidRPr="00D3411A" w:rsidRDefault="00D3411A" w:rsidP="00D3411A">
            <w:pPr>
              <w:jc w:val="center"/>
              <w:rPr>
                <w:sz w:val="20"/>
                <w:szCs w:val="20"/>
              </w:rPr>
            </w:pPr>
            <w:r w:rsidRPr="00D3411A">
              <w:rPr>
                <w:sz w:val="20"/>
                <w:szCs w:val="20"/>
              </w:rPr>
              <w:t xml:space="preserve">Planktonic foraminifera transfer function </w:t>
            </w:r>
            <w:r w:rsidRPr="00D3411A">
              <w:rPr>
                <w:sz w:val="20"/>
                <w:szCs w:val="20"/>
              </w:rPr>
              <w:fldChar w:fldCharType="begin"/>
            </w:r>
            <w:r w:rsidRPr="00D3411A">
              <w:rPr>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sz w:val="20"/>
                <w:szCs w:val="20"/>
              </w:rPr>
              <w:fldChar w:fldCharType="separate"/>
            </w:r>
            <w:r w:rsidRPr="00D3411A">
              <w:rPr>
                <w:noProof/>
                <w:sz w:val="20"/>
                <w:szCs w:val="20"/>
              </w:rPr>
              <w:t>(Cortese et al. 2013)</w:t>
            </w:r>
            <w:r w:rsidRPr="00D3411A">
              <w:rPr>
                <w:sz w:val="20"/>
                <w:szCs w:val="20"/>
              </w:rPr>
              <w:fldChar w:fldCharType="end"/>
            </w:r>
          </w:p>
        </w:tc>
        <w:tc>
          <w:tcPr>
            <w:tcW w:w="1417" w:type="dxa"/>
            <w:vAlign w:val="center"/>
          </w:tcPr>
          <w:p w14:paraId="23A66354" w14:textId="77777777" w:rsidR="00D3411A" w:rsidRPr="00D3411A" w:rsidRDefault="00D3411A" w:rsidP="00D3411A">
            <w:pPr>
              <w:jc w:val="center"/>
              <w:rPr>
                <w:sz w:val="20"/>
                <w:szCs w:val="20"/>
              </w:rPr>
            </w:pPr>
            <w:r w:rsidRPr="00D3411A">
              <w:rPr>
                <w:sz w:val="20"/>
                <w:szCs w:val="20"/>
              </w:rPr>
              <w:t>1.9-2.9</w:t>
            </w:r>
          </w:p>
        </w:tc>
      </w:tr>
      <w:tr w:rsidR="00D3411A" w:rsidRPr="00D3411A" w14:paraId="203680FD" w14:textId="77777777" w:rsidTr="00D3411A">
        <w:tc>
          <w:tcPr>
            <w:tcW w:w="1232" w:type="dxa"/>
            <w:vAlign w:val="center"/>
          </w:tcPr>
          <w:p w14:paraId="66439E52" w14:textId="77777777" w:rsidR="00D3411A" w:rsidRPr="00D3411A" w:rsidRDefault="00D3411A" w:rsidP="00D3411A">
            <w:pPr>
              <w:jc w:val="center"/>
              <w:rPr>
                <w:sz w:val="20"/>
                <w:szCs w:val="20"/>
              </w:rPr>
            </w:pPr>
            <w:r w:rsidRPr="00D3411A">
              <w:rPr>
                <w:sz w:val="20"/>
                <w:szCs w:val="20"/>
              </w:rPr>
              <w:t>SO136-111</w:t>
            </w:r>
          </w:p>
        </w:tc>
        <w:tc>
          <w:tcPr>
            <w:tcW w:w="1638" w:type="dxa"/>
            <w:gridSpan w:val="3"/>
            <w:vAlign w:val="center"/>
          </w:tcPr>
          <w:p w14:paraId="4B1DAF3E" w14:textId="77777777" w:rsidR="00D3411A" w:rsidRPr="00D3411A" w:rsidRDefault="00D3411A" w:rsidP="00D3411A">
            <w:pPr>
              <w:jc w:val="center"/>
              <w:rPr>
                <w:sz w:val="20"/>
                <w:szCs w:val="20"/>
              </w:rPr>
            </w:pPr>
            <w:r w:rsidRPr="00D3411A">
              <w:rPr>
                <w:sz w:val="20"/>
                <w:szCs w:val="20"/>
              </w:rPr>
              <w:t>56.67, 160.23</w:t>
            </w:r>
          </w:p>
        </w:tc>
        <w:tc>
          <w:tcPr>
            <w:tcW w:w="1462" w:type="dxa"/>
            <w:vAlign w:val="center"/>
          </w:tcPr>
          <w:p w14:paraId="4CD8B63D" w14:textId="77777777" w:rsidR="00D3411A" w:rsidRPr="00D3411A" w:rsidRDefault="00D3411A" w:rsidP="00D3411A">
            <w:pPr>
              <w:jc w:val="center"/>
              <w:rPr>
                <w:sz w:val="20"/>
                <w:szCs w:val="20"/>
              </w:rPr>
            </w:pPr>
            <w:r w:rsidRPr="00D3411A">
              <w:rPr>
                <w:sz w:val="20"/>
                <w:szCs w:val="20"/>
              </w:rPr>
              <w:t>PFZ</w:t>
            </w:r>
          </w:p>
        </w:tc>
        <w:tc>
          <w:tcPr>
            <w:tcW w:w="1656" w:type="dxa"/>
            <w:vAlign w:val="center"/>
          </w:tcPr>
          <w:p w14:paraId="30D41E66" w14:textId="77777777" w:rsidR="00D3411A" w:rsidRPr="00D3411A" w:rsidRDefault="00D3411A" w:rsidP="00D3411A">
            <w:pPr>
              <w:jc w:val="center"/>
              <w:rPr>
                <w:sz w:val="20"/>
                <w:szCs w:val="20"/>
              </w:rPr>
            </w:pPr>
            <w:r w:rsidRPr="00D3411A">
              <w:rPr>
                <w:sz w:val="20"/>
                <w:szCs w:val="20"/>
              </w:rPr>
              <w:t xml:space="preserve">5.54* </w: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 </w:instrTex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EN.CITE.DATA </w:instrText>
            </w:r>
            <w:r w:rsidRPr="00D3411A">
              <w:rPr>
                <w:sz w:val="20"/>
                <w:szCs w:val="20"/>
              </w:rPr>
            </w:r>
            <w:r w:rsidRPr="00D3411A">
              <w:rPr>
                <w:sz w:val="20"/>
                <w:szCs w:val="20"/>
              </w:rPr>
              <w:fldChar w:fldCharType="end"/>
            </w:r>
            <w:r w:rsidRPr="00D3411A">
              <w:rPr>
                <w:sz w:val="20"/>
                <w:szCs w:val="20"/>
              </w:rPr>
            </w:r>
            <w:r w:rsidRPr="00D3411A">
              <w:rPr>
                <w:sz w:val="20"/>
                <w:szCs w:val="20"/>
              </w:rPr>
              <w:fldChar w:fldCharType="separate"/>
            </w:r>
            <w:r w:rsidRPr="00D3411A">
              <w:rPr>
                <w:noProof/>
                <w:sz w:val="20"/>
                <w:szCs w:val="20"/>
              </w:rPr>
              <w:t>(Waelbroeck et al. 2009)</w:t>
            </w:r>
            <w:r w:rsidRPr="00D3411A">
              <w:rPr>
                <w:sz w:val="20"/>
                <w:szCs w:val="20"/>
              </w:rPr>
              <w:fldChar w:fldCharType="end"/>
            </w:r>
          </w:p>
        </w:tc>
        <w:tc>
          <w:tcPr>
            <w:tcW w:w="484" w:type="dxa"/>
            <w:vAlign w:val="center"/>
          </w:tcPr>
          <w:p w14:paraId="549EF988"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71D7C55F" w14:textId="77777777" w:rsidR="00D3411A" w:rsidRPr="00D3411A" w:rsidRDefault="00D3411A" w:rsidP="00D3411A">
            <w:pPr>
              <w:jc w:val="center"/>
              <w:rPr>
                <w:sz w:val="20"/>
                <w:szCs w:val="20"/>
              </w:rPr>
            </w:pPr>
            <w:r w:rsidRPr="00D3411A">
              <w:rPr>
                <w:sz w:val="20"/>
                <w:szCs w:val="20"/>
              </w:rPr>
              <w:t xml:space="preserve">Correlating benthic </w:t>
            </w:r>
            <w:r w:rsidRPr="00D3411A">
              <w:rPr>
                <w:rFonts w:cstheme="minorHAnsi"/>
                <w:sz w:val="20"/>
                <w:szCs w:val="20"/>
              </w:rPr>
              <w:t>δ</w:t>
            </w:r>
            <w:r w:rsidRPr="00D3411A">
              <w:rPr>
                <w:sz w:val="20"/>
                <w:szCs w:val="20"/>
                <w:vertAlign w:val="superscript"/>
              </w:rPr>
              <w:t>18</w:t>
            </w:r>
            <w:r w:rsidRPr="00D3411A">
              <w:rPr>
                <w:sz w:val="20"/>
                <w:szCs w:val="20"/>
              </w:rPr>
              <w:t xml:space="preserve">O to SPECMAP </w:t>
            </w:r>
          </w:p>
          <w:p w14:paraId="7DBBCE16"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&lt;EndNote&gt;&lt;Cite&gt;&lt;Author&gt;Crosta&lt;/Author&gt;&lt;Year&gt;2004&lt;/Year&gt;&lt;RecNum&gt;82&lt;/RecNum&gt;&lt;DisplayText&gt;(Crosta et al. 2004)&lt;/DisplayText&gt;&lt;record&gt;&lt;rec-number&gt;82&lt;/rec-number&gt;&lt;foreign-keys&gt;&lt;key app="EN" db-id="zrva9revlp2zv4ef9e7p5a2k2srpazvs0dss" timestamp="1509467347"&gt;82&lt;/key&gt;&lt;key app="ENWeb" db-id=""&gt;0&lt;/key&gt;&lt;/foreign-keys&gt;&lt;ref-type name="Journal Article"&gt;17&lt;/ref-type&gt;&lt;contributors&gt;&lt;authors&gt;&lt;author&gt;Crosta, Xavier&lt;/author&gt;&lt;author&gt;Sturm, Arne&lt;/author&gt;&lt;author&gt;Armand, Leanne&lt;/author&gt;&lt;author&gt;Pichon, Jean-Jacques&lt;/author&gt;&lt;/authors&gt;&lt;/contributors&gt;&lt;titles&gt;&lt;title&gt;Late Quaternary sea ice history in the Indian sector of the Southern Ocean as recorded by diatom assemblages&lt;/title&gt;&lt;secondary-title&gt;Marine Micropaleontology&lt;/secondary-title&gt;&lt;/titles&gt;&lt;periodical&gt;&lt;full-title&gt;Marine Micropaleontology&lt;/full-title&gt;&lt;/periodical&gt;&lt;pages&gt;209-223&lt;/pages&gt;&lt;volume&gt;50&lt;/volume&gt;&lt;number&gt;3-4&lt;/number&gt;&lt;dates&gt;&lt;year&gt;2004&lt;/year&gt;&lt;/dates&gt;&lt;isbn&gt;03778398&lt;/isbn&gt;&lt;urls&gt;&lt;/urls&gt;&lt;electronic-resource-num&gt;10.1016/s0377-8398(03)00072-0&lt;/electronic-resource-num&gt;&lt;/record&gt;&lt;/Cite&gt;&lt;/EndNote&gt;</w:instrText>
            </w:r>
            <w:r w:rsidRPr="00D3411A">
              <w:rPr>
                <w:sz w:val="20"/>
                <w:szCs w:val="20"/>
              </w:rPr>
              <w:fldChar w:fldCharType="separate"/>
            </w:r>
            <w:r w:rsidRPr="00D3411A">
              <w:rPr>
                <w:noProof/>
                <w:sz w:val="20"/>
                <w:szCs w:val="20"/>
              </w:rPr>
              <w:t>(Crosta et al. 2004)</w:t>
            </w:r>
            <w:r w:rsidRPr="00D3411A">
              <w:rPr>
                <w:sz w:val="20"/>
                <w:szCs w:val="20"/>
              </w:rPr>
              <w:fldChar w:fldCharType="end"/>
            </w:r>
          </w:p>
        </w:tc>
        <w:tc>
          <w:tcPr>
            <w:tcW w:w="3402" w:type="dxa"/>
            <w:vAlign w:val="center"/>
          </w:tcPr>
          <w:p w14:paraId="28DE1682" w14:textId="77777777" w:rsidR="00D3411A" w:rsidRPr="00D3411A" w:rsidRDefault="00D3411A" w:rsidP="00D3411A">
            <w:pPr>
              <w:jc w:val="center"/>
              <w:rPr>
                <w:sz w:val="20"/>
                <w:szCs w:val="20"/>
              </w:rPr>
            </w:pPr>
            <w:r w:rsidRPr="00D3411A">
              <w:rPr>
                <w:sz w:val="20"/>
                <w:szCs w:val="20"/>
              </w:rPr>
              <w:t xml:space="preserve">Diatom transfer function </w:t>
            </w:r>
          </w:p>
          <w:p w14:paraId="6B123E15"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&lt;EndNote&gt;&lt;Cite&gt;&lt;Author&gt;Crosta&lt;/Author&gt;&lt;Year&gt;2004&lt;/Year&gt;&lt;RecNum&gt;82&lt;/RecNum&gt;&lt;DisplayText&gt;(Crosta et al. 2004)&lt;/DisplayText&gt;&lt;record&gt;&lt;rec-number&gt;82&lt;/rec-number&gt;&lt;foreign-keys&gt;&lt;key app="EN" db-id="zrva9revlp2zv4ef9e7p5a2k2srpazvs0dss" timestamp="1509467347"&gt;82&lt;/key&gt;&lt;key app="ENWeb" db-id=""&gt;0&lt;/key&gt;&lt;/foreign-keys&gt;&lt;ref-type name="Journal Article"&gt;17&lt;/ref-type&gt;&lt;contributors&gt;&lt;authors&gt;&lt;author&gt;Crosta, Xavier&lt;/author&gt;&lt;author&gt;Sturm, Arne&lt;/author&gt;&lt;author&gt;Armand, Leanne&lt;/author&gt;&lt;author&gt;Pichon, Jean-Jacques&lt;/author&gt;&lt;/authors&gt;&lt;/contributors&gt;&lt;titles&gt;&lt;title&gt;Late Quaternary sea ice history in the Indian sector of the Southern Ocean as recorded by diatom assemblages&lt;/title&gt;&lt;secondary-title&gt;Marine Micropaleontology&lt;/secondary-title&gt;&lt;/titles&gt;&lt;periodical&gt;&lt;full-title&gt;Marine Micropaleontology&lt;/full-title&gt;&lt;/periodical&gt;&lt;pages&gt;209-223&lt;/pages&gt;&lt;volume&gt;50&lt;/volume&gt;&lt;number&gt;3-4&lt;/number&gt;&lt;dates&gt;&lt;year&gt;2004&lt;/year&gt;&lt;/dates&gt;&lt;isbn&gt;03778398&lt;/isbn&gt;&lt;urls&gt;&lt;/urls&gt;&lt;electronic-resource-num&gt;10.1016/s0377-8398(03)00072-0&lt;/electronic-resource-num&gt;&lt;/record&gt;&lt;/Cite&gt;&lt;/EndNote&gt;</w:instrText>
            </w:r>
            <w:r w:rsidRPr="00D3411A">
              <w:rPr>
                <w:sz w:val="20"/>
                <w:szCs w:val="20"/>
              </w:rPr>
              <w:fldChar w:fldCharType="separate"/>
            </w:r>
            <w:r w:rsidRPr="00D3411A">
              <w:rPr>
                <w:noProof/>
                <w:sz w:val="20"/>
                <w:szCs w:val="20"/>
              </w:rPr>
              <w:t>(Crosta et al. 2004)</w:t>
            </w:r>
            <w:r w:rsidRPr="00D3411A">
              <w:rPr>
                <w:sz w:val="20"/>
                <w:szCs w:val="20"/>
              </w:rPr>
              <w:fldChar w:fldCharType="end"/>
            </w:r>
          </w:p>
        </w:tc>
        <w:tc>
          <w:tcPr>
            <w:tcW w:w="1417" w:type="dxa"/>
            <w:vAlign w:val="center"/>
          </w:tcPr>
          <w:p w14:paraId="35E4A90F" w14:textId="77777777" w:rsidR="00D3411A" w:rsidRPr="00D3411A" w:rsidRDefault="00D3411A" w:rsidP="00D3411A">
            <w:pPr>
              <w:jc w:val="center"/>
              <w:rPr>
                <w:sz w:val="20"/>
                <w:szCs w:val="20"/>
              </w:rPr>
            </w:pPr>
            <w:r w:rsidRPr="00D3411A">
              <w:rPr>
                <w:sz w:val="20"/>
                <w:szCs w:val="20"/>
              </w:rPr>
              <w:t>0.5-1.7</w:t>
            </w:r>
          </w:p>
        </w:tc>
      </w:tr>
      <w:tr w:rsidR="00D3411A" w:rsidRPr="00D3411A" w14:paraId="1D489FBD" w14:textId="77777777" w:rsidTr="00D3411A">
        <w:tc>
          <w:tcPr>
            <w:tcW w:w="1232" w:type="dxa"/>
            <w:vAlign w:val="center"/>
          </w:tcPr>
          <w:p w14:paraId="65FF29E6" w14:textId="77777777" w:rsidR="00D3411A" w:rsidRPr="00D3411A" w:rsidRDefault="00D3411A" w:rsidP="00D3411A">
            <w:pPr>
              <w:jc w:val="center"/>
              <w:rPr>
                <w:sz w:val="20"/>
                <w:szCs w:val="20"/>
              </w:rPr>
            </w:pPr>
            <w:r w:rsidRPr="00D3411A">
              <w:rPr>
                <w:sz w:val="20"/>
                <w:szCs w:val="20"/>
              </w:rPr>
              <w:t>PS58/271-1</w:t>
            </w:r>
          </w:p>
        </w:tc>
        <w:tc>
          <w:tcPr>
            <w:tcW w:w="1638" w:type="dxa"/>
            <w:gridSpan w:val="3"/>
            <w:vAlign w:val="center"/>
          </w:tcPr>
          <w:p w14:paraId="08F73B0B" w14:textId="77777777" w:rsidR="00D3411A" w:rsidRPr="00D3411A" w:rsidRDefault="00D3411A" w:rsidP="00D3411A">
            <w:pPr>
              <w:jc w:val="center"/>
              <w:rPr>
                <w:sz w:val="20"/>
                <w:szCs w:val="20"/>
              </w:rPr>
            </w:pPr>
            <w:r w:rsidRPr="00D3411A">
              <w:rPr>
                <w:sz w:val="20"/>
                <w:szCs w:val="20"/>
              </w:rPr>
              <w:t>61.24, -116.05</w:t>
            </w:r>
          </w:p>
        </w:tc>
        <w:tc>
          <w:tcPr>
            <w:tcW w:w="1462" w:type="dxa"/>
            <w:vAlign w:val="center"/>
          </w:tcPr>
          <w:p w14:paraId="0FA0CA59" w14:textId="77777777" w:rsidR="00D3411A" w:rsidRPr="00D3411A" w:rsidRDefault="00D3411A" w:rsidP="00D3411A">
            <w:pPr>
              <w:jc w:val="center"/>
              <w:rPr>
                <w:sz w:val="20"/>
                <w:szCs w:val="20"/>
              </w:rPr>
            </w:pPr>
            <w:r w:rsidRPr="00D3411A">
              <w:rPr>
                <w:sz w:val="20"/>
                <w:szCs w:val="20"/>
              </w:rPr>
              <w:t>PFZ</w:t>
            </w:r>
          </w:p>
        </w:tc>
        <w:tc>
          <w:tcPr>
            <w:tcW w:w="1656" w:type="dxa"/>
            <w:vAlign w:val="center"/>
          </w:tcPr>
          <w:p w14:paraId="267F7866" w14:textId="77777777" w:rsidR="00D3411A" w:rsidRPr="00D3411A" w:rsidRDefault="00D3411A" w:rsidP="00D3411A">
            <w:pPr>
              <w:jc w:val="center"/>
              <w:rPr>
                <w:sz w:val="20"/>
                <w:szCs w:val="20"/>
              </w:rPr>
            </w:pPr>
            <w:r w:rsidRPr="00D3411A">
              <w:rPr>
                <w:sz w:val="20"/>
                <w:szCs w:val="20"/>
              </w:rPr>
              <w:t xml:space="preserve">3.05* </w: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 </w:instrText>
            </w:r>
            <w:r w:rsidRPr="00D3411A">
              <w:rPr>
                <w:sz w:val="20"/>
                <w:szCs w:val="20"/>
              </w:rPr>
              <w:fldChar w:fldCharType="begin">
                <w:fldData xml:space="preserve">PEVuZE5vdGU+PENpdGU+PEF1dGhvcj5XYWVsYnJvZWNrPC9BdXRob3I+PFllYXI+MjAwOTwvWWVh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</w:fldData>
              </w:fldChar>
            </w:r>
            <w:r w:rsidRPr="00D3411A">
              <w:rPr>
                <w:sz w:val="20"/>
                <w:szCs w:val="20"/>
              </w:rPr>
              <w:instrText xml:space="preserve"> ADDIN EN.CITE.DATA </w:instrText>
            </w:r>
            <w:r w:rsidRPr="00D3411A">
              <w:rPr>
                <w:sz w:val="20"/>
                <w:szCs w:val="20"/>
              </w:rPr>
            </w:r>
            <w:r w:rsidRPr="00D3411A">
              <w:rPr>
                <w:sz w:val="20"/>
                <w:szCs w:val="20"/>
              </w:rPr>
              <w:fldChar w:fldCharType="end"/>
            </w:r>
            <w:r w:rsidRPr="00D3411A">
              <w:rPr>
                <w:sz w:val="20"/>
                <w:szCs w:val="20"/>
              </w:rPr>
            </w:r>
            <w:r w:rsidRPr="00D3411A">
              <w:rPr>
                <w:sz w:val="20"/>
                <w:szCs w:val="20"/>
              </w:rPr>
              <w:fldChar w:fldCharType="separate"/>
            </w:r>
            <w:r w:rsidRPr="00D3411A">
              <w:rPr>
                <w:noProof/>
                <w:sz w:val="20"/>
                <w:szCs w:val="20"/>
              </w:rPr>
              <w:t>(Waelbroeck et al. 2009)</w:t>
            </w:r>
            <w:r w:rsidRPr="00D3411A">
              <w:rPr>
                <w:sz w:val="20"/>
                <w:szCs w:val="20"/>
              </w:rPr>
              <w:fldChar w:fldCharType="end"/>
            </w:r>
          </w:p>
        </w:tc>
        <w:tc>
          <w:tcPr>
            <w:tcW w:w="484" w:type="dxa"/>
            <w:vAlign w:val="center"/>
          </w:tcPr>
          <w:p w14:paraId="033AA026" w14:textId="77777777" w:rsidR="00D3411A" w:rsidRPr="00D3411A" w:rsidRDefault="00D3411A" w:rsidP="00D3411A">
            <w:pPr>
              <w:jc w:val="center"/>
              <w:rPr>
                <w:sz w:val="20"/>
                <w:szCs w:val="20"/>
              </w:rPr>
            </w:pPr>
            <w:r w:rsidRPr="00D3411A">
              <w:rPr>
                <w:sz w:val="20"/>
                <w:szCs w:val="20"/>
              </w:rPr>
              <w:t>1</w:t>
            </w:r>
          </w:p>
        </w:tc>
        <w:tc>
          <w:tcPr>
            <w:tcW w:w="4194" w:type="dxa"/>
            <w:vAlign w:val="center"/>
          </w:tcPr>
          <w:p w14:paraId="7B1E8308" w14:textId="77777777" w:rsidR="00D3411A" w:rsidRPr="00D3411A" w:rsidRDefault="00D3411A" w:rsidP="00D3411A">
            <w:pPr>
              <w:jc w:val="center"/>
              <w:rPr>
                <w:sz w:val="20"/>
                <w:szCs w:val="20"/>
              </w:rPr>
            </w:pPr>
            <w:r w:rsidRPr="00D3411A">
              <w:rPr>
                <w:sz w:val="20"/>
                <w:szCs w:val="20"/>
              </w:rPr>
              <w:t>Correlating physical parameters, XRF elemental concentrations and diatom assemblages with EDC ice core record and diatom biostratigraphy</w:t>
            </w:r>
          </w:p>
          <w:p w14:paraId="5C95B0B5"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&lt;EndNote&gt;&lt;Cite&gt;&lt;Author&gt;Esper&lt;/Author&gt;&lt;Year&gt;2014&lt;/Year&gt;&lt;RecNum&gt;34&lt;/RecNum&gt;&lt;DisplayText&gt;(Esper &amp;amp; Gersonde 2014a)&lt;/DisplayText&gt;&lt;record&gt;&lt;rec-number&gt;34&lt;/rec-number&gt;&lt;foreign-keys&gt;&lt;key app="EN" db-id="zrva9revlp2zv4ef9e7p5a2k2srpazvs0dss" timestamp="1509453471"&gt;34&lt;/key&gt;&lt;key app="ENWeb" db-id=""&gt;0&lt;/key&gt;&lt;/foreign-keys&gt;&lt;ref-type name="Journal Article"&gt;17&lt;/ref-type&gt;&lt;contributors&gt;&lt;authors&gt;&lt;author&gt;Esper, Oliver&lt;/author&gt;&lt;author&gt;Gersonde, Rainer&lt;/author&gt;&lt;/authors&gt;&lt;/contributors&gt;&lt;titles&gt;&lt;title&gt;New tools for the reconstruction of Pleistocene Antarctic sea ice&lt;/title&gt;&lt;secondary-title&gt;Palaeogeography, Palaeoclimatology, Palaeoecology&lt;/secondary-title&gt;&lt;/titles&gt;&lt;periodical&gt;&lt;full-title&gt;Palaeogeography, Palaeoclimatology, Palaeoecology&lt;/full-title&gt;&lt;/periodical&gt;&lt;pages&gt;260-283&lt;/pages&gt;&lt;volume&gt;399&lt;/volume&gt;&lt;dates&gt;&lt;year&gt;2014&lt;/year&gt;&lt;/dates&gt;&lt;isbn&gt;00310182&lt;/isbn&gt;&lt;urls&gt;&lt;/urls&gt;&lt;electronic-resource-num&gt;10.1016/j.palaeo.2014.01.019&lt;/electronic-resource-num&gt;&lt;/record&gt;&lt;/Cite&gt;&lt;/EndNote&gt;</w:instrText>
            </w:r>
            <w:r w:rsidRPr="00D3411A">
              <w:rPr>
                <w:sz w:val="20"/>
                <w:szCs w:val="20"/>
              </w:rPr>
              <w:fldChar w:fldCharType="separate"/>
            </w:r>
            <w:r w:rsidRPr="00D3411A">
              <w:rPr>
                <w:noProof/>
                <w:sz w:val="20"/>
                <w:szCs w:val="20"/>
              </w:rPr>
              <w:t>(Esper &amp; Gersonde 2014a)</w:t>
            </w:r>
            <w:r w:rsidRPr="00D3411A">
              <w:rPr>
                <w:sz w:val="20"/>
                <w:szCs w:val="20"/>
              </w:rPr>
              <w:fldChar w:fldCharType="end"/>
            </w:r>
          </w:p>
        </w:tc>
        <w:tc>
          <w:tcPr>
            <w:tcW w:w="3402" w:type="dxa"/>
            <w:vAlign w:val="center"/>
          </w:tcPr>
          <w:p w14:paraId="75A908C3" w14:textId="77777777" w:rsidR="00D3411A" w:rsidRPr="00D3411A" w:rsidRDefault="00D3411A" w:rsidP="00D3411A">
            <w:pPr>
              <w:jc w:val="center"/>
              <w:rPr>
                <w:sz w:val="20"/>
                <w:szCs w:val="20"/>
              </w:rPr>
            </w:pPr>
            <w:r w:rsidRPr="00D3411A">
              <w:rPr>
                <w:sz w:val="20"/>
                <w:szCs w:val="20"/>
              </w:rPr>
              <w:t>Diatom transfer function</w:t>
            </w:r>
          </w:p>
          <w:p w14:paraId="70C20817" w14:textId="77777777" w:rsidR="00D3411A" w:rsidRPr="00D3411A" w:rsidRDefault="00D3411A" w:rsidP="00D3411A">
            <w:pPr>
              <w:jc w:val="center"/>
              <w:rPr>
                <w:sz w:val="20"/>
                <w:szCs w:val="20"/>
              </w:rPr>
            </w:pPr>
            <w:r w:rsidRPr="00D3411A">
              <w:rPr>
                <w:sz w:val="20"/>
                <w:szCs w:val="20"/>
              </w:rPr>
              <w:fldChar w:fldCharType="begin"/>
            </w:r>
            <w:r w:rsidRPr="00D3411A">
              <w:rPr>
                <w:sz w:val="20"/>
                <w:szCs w:val="20"/>
              </w:rPr>
              <w:instrText xml:space="preserve"> ADDIN EN.CITE &lt;EndNote&gt;&lt;Cite&gt;&lt;Author&gt;Esper&lt;/Author&gt;&lt;Year&gt;2014&lt;/Year&gt;&lt;RecNum&gt;33&lt;/RecNum&gt;&lt;DisplayText&gt;(Esper &amp;amp; Gersonde 2014b)&lt;/DisplayText&gt;&lt;record&gt;&lt;rec-number&gt;33&lt;/rec-number&gt;&lt;foreign-keys&gt;&lt;key app="EN" db-id="zrva9revlp2zv4ef9e7p5a2k2srpazvs0dss" timestamp="1509450160"&gt;33&lt;/key&gt;&lt;key app="ENWeb" db-id=""&gt;0&lt;/key&gt;&lt;/foreign-keys&gt;&lt;ref-type name="Journal Article"&gt;17&lt;/ref-type&gt;&lt;contributors&gt;&lt;authors&gt;&lt;author&gt;Esper, Oliver&lt;/author&gt;&lt;author&gt;Gersonde, Rainer&lt;/author&gt;&lt;/authors&gt;&lt;/contributors&gt;&lt;titles&gt;&lt;title&gt;Quaternary surface water temperature estimations: New diatom transfer functions for the Southern Ocean&lt;/title&gt;&lt;secondary-title&gt;Palaeogeography, Palaeoclimatology, Palaeoecology&lt;/secondary-title&gt;&lt;/titles&gt;&lt;periodical&gt;&lt;full-title&gt;Palaeogeography, Palaeoclimatology, Palaeoecology&lt;/full-title&gt;&lt;/periodical&gt;&lt;pages&gt;1-19&lt;/pages&gt;&lt;volume&gt;414&lt;/volume&gt;&lt;dates&gt;&lt;year&gt;2014&lt;/year&gt;&lt;/dates&gt;&lt;isbn&gt;00310182&lt;/isbn&gt;&lt;urls&gt;&lt;/urls&gt;&lt;electronic-resource-num&gt;10.1016/j.palaeo.2014.08.008&lt;/electronic-resource-num&gt;&lt;/record&gt;&lt;/Cite&gt;&lt;/EndNote&gt;</w:instrText>
            </w:r>
            <w:r w:rsidRPr="00D3411A">
              <w:rPr>
                <w:sz w:val="20"/>
                <w:szCs w:val="20"/>
              </w:rPr>
              <w:fldChar w:fldCharType="separate"/>
            </w:r>
            <w:r w:rsidRPr="00D3411A">
              <w:rPr>
                <w:noProof/>
                <w:sz w:val="20"/>
                <w:szCs w:val="20"/>
              </w:rPr>
              <w:t>(Esper &amp; Gersonde 2014b)</w:t>
            </w:r>
            <w:r w:rsidRPr="00D3411A">
              <w:rPr>
                <w:sz w:val="20"/>
                <w:szCs w:val="20"/>
              </w:rPr>
              <w:fldChar w:fldCharType="end"/>
            </w:r>
          </w:p>
        </w:tc>
        <w:tc>
          <w:tcPr>
            <w:tcW w:w="1417" w:type="dxa"/>
            <w:vAlign w:val="center"/>
          </w:tcPr>
          <w:p w14:paraId="5EBD3FE2" w14:textId="77777777" w:rsidR="00D3411A" w:rsidRPr="00D3411A" w:rsidRDefault="00D3411A" w:rsidP="00D3411A">
            <w:pPr>
              <w:jc w:val="center"/>
              <w:rPr>
                <w:sz w:val="20"/>
                <w:szCs w:val="20"/>
              </w:rPr>
            </w:pPr>
            <w:r w:rsidRPr="00D3411A">
              <w:rPr>
                <w:sz w:val="20"/>
                <w:szCs w:val="20"/>
              </w:rPr>
              <w:t>0.1-0.2</w:t>
            </w:r>
          </w:p>
        </w:tc>
      </w:tr>
    </w:tbl>
    <w:p w14:paraId="0624D8F3" w14:textId="77777777" w:rsidR="00D3411A" w:rsidRPr="00D3411A" w:rsidRDefault="00D3411A" w:rsidP="00D3411A">
      <w:pPr>
        <w:jc w:val="both"/>
      </w:pPr>
      <w:r w:rsidRPr="00D3411A">
        <w:rPr>
          <w:noProof/>
          <w:lang w:eastAsia="en-GB"/>
        </w:rPr>
        <w:lastRenderedPageBreak/>
        <mc:AlternateContent>
          <mc:Choice Requires="wps">
            <w:drawing>
              <wp:anchor distT="0" distB="0" distL="114300" distR="114300" simplePos="0" relativeHeight="252130304" behindDoc="1" locked="0" layoutInCell="1" allowOverlap="1" wp14:anchorId="7FB423DD" wp14:editId="3CD0DD6E">
                <wp:simplePos x="0" y="0"/>
                <wp:positionH relativeFrom="margin">
                  <wp:align>right</wp:align>
                </wp:positionH>
                <wp:positionV relativeFrom="paragraph">
                  <wp:posOffset>0</wp:posOffset>
                </wp:positionV>
                <wp:extent cx="8856980" cy="1537970"/>
                <wp:effectExtent l="0" t="0" r="1270" b="5080"/>
                <wp:wrapTight wrapText="bothSides">
                  <wp:wrapPolygon edited="0">
                    <wp:start x="0" y="0"/>
                    <wp:lineTo x="0" y="21404"/>
                    <wp:lineTo x="21557" y="21404"/>
                    <wp:lineTo x="21557" y="0"/>
                    <wp:lineTo x="0" y="0"/>
                  </wp:wrapPolygon>
                </wp:wrapTight>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6980" cy="153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BC99D9" w14:textId="77777777" w:rsidR="00D3411A" w:rsidRPr="000777F5" w:rsidRDefault="00D3411A" w:rsidP="00D3411A">
                            <w:pPr>
                              <w:jc w:val="both"/>
                              <w:rPr>
                                <w:sz w:val="20"/>
                                <w:szCs w:val="20"/>
                              </w:rPr>
                            </w:pPr>
                            <w:r>
                              <w:rPr>
                                <w:b/>
                                <w:sz w:val="20"/>
                                <w:szCs w:val="20"/>
                              </w:rPr>
                              <w:t xml:space="preserve">Supplementary Table 1: </w:t>
                            </w:r>
                            <w:r>
                              <w:rPr>
                                <w:sz w:val="20"/>
                                <w:szCs w:val="20"/>
                              </w:rPr>
                              <w:t xml:space="preserve">Details for the cores analysed as part of this study. Cores are ordered by latitude within the three Southern Ocean (SO) sectors (Atlantic-Indian-Pacific). The position of the cores relative to the modern SO fronts is given along with the modern sea-surface temperature (SST) (asterisks indicate summer SST [SSST] rather than mean annual SST) and the present sea ice conditions. For the sea ice conditions </w:t>
                            </w:r>
                            <w:r>
                              <w:rPr>
                                <w:sz w:val="20"/>
                                <w:szCs w:val="20"/>
                              </w:rPr>
                              <w:fldChar w:fldCharType="begin">
                                <w:fldData xml:space="preserve">PEVuZE5vdGU+PENpdGU+PEF1dGhvcj5HZXJzb25kZTwvQXV0aG9yPjxZZWFyPjIwMDM8L1llYXI+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</w:fldData>
                              </w:fldChar>
                            </w:r>
                            <w:r>
                              <w:rPr>
                                <w:sz w:val="20"/>
                                <w:szCs w:val="20"/>
                              </w:rPr>
                              <w:instrText xml:space="preserve"> ADDIN EN.CITE </w:instrText>
                            </w:r>
                            <w:r>
                              <w:rPr>
                                <w:sz w:val="20"/>
                                <w:szCs w:val="20"/>
                              </w:rPr>
                              <w:fldChar w:fldCharType="begin">
                                <w:fldData xml:space="preserve">PEVuZE5vdGU+PENpdGU+PEF1dGhvcj5HZXJzb25kZTwvQXV0aG9yPjxZZWFyPjIwMDM8L1llYXI+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(Gersonde et al. 2003, Gersonde et al. 2005)</w:t>
                            </w:r>
                            <w:r>
                              <w:rPr>
                                <w:sz w:val="20"/>
                                <w:szCs w:val="20"/>
                              </w:rPr>
                              <w:fldChar w:fldCharType="end"/>
                            </w:r>
                            <w:r>
                              <w:rPr>
                                <w:sz w:val="20"/>
                                <w:szCs w:val="20"/>
                              </w:rPr>
                              <w:t>: 1 – core is located north of the maximum winter sea ice limit (FCC &lt;1 %), 2 – core is located north of the mean</w:t>
                            </w:r>
                            <w:r w:rsidRPr="00227940">
                              <w:rPr>
                                <w:sz w:val="20"/>
                                <w:szCs w:val="20"/>
                              </w:rPr>
                              <w:t xml:space="preserve"> </w:t>
                            </w:r>
                            <w:r>
                              <w:rPr>
                                <w:sz w:val="20"/>
                                <w:szCs w:val="20"/>
                              </w:rPr>
                              <w:t>and south of the maximum winter sea ice limit (FCC =1-3 %), 3 – core is located at and south of the mean winter sea ice limit (FCC &gt;3%) (</w:t>
                            </w:r>
                            <w:proofErr w:type="gramStart"/>
                            <w:r>
                              <w:rPr>
                                <w:sz w:val="20"/>
                                <w:szCs w:val="20"/>
                              </w:rPr>
                              <w:t>limit</w:t>
                            </w:r>
                            <w:proofErr w:type="gramEnd"/>
                            <w:r>
                              <w:rPr>
                                <w:sz w:val="20"/>
                                <w:szCs w:val="20"/>
                              </w:rPr>
                              <w:t xml:space="preserve"> of maximum sea ice extent is based on </w:t>
                            </w:r>
                            <w:r>
                              <w:rPr>
                                <w:rFonts w:cstheme="minorHAnsi"/>
                                <w:sz w:val="20"/>
                                <w:szCs w:val="20"/>
                              </w:rPr>
                              <w:t>~</w:t>
                            </w:r>
                            <w:r>
                              <w:rPr>
                                <w:sz w:val="20"/>
                                <w:szCs w:val="20"/>
                              </w:rPr>
                              <w:t>15-20 % concentration and limit of mean sea-ice extent is based on 50-80% concentration for September (winter) and February (summer) for the years 1982 to 2002). The chronological method applied to a core and the proxy method used to determine MIS 5e SSTs together with the sample resolution and the source data references are also given. The chronological method gives the details of the published chronologies before standardisation onto the LR04 benthic stack.</w:t>
                            </w:r>
                            <w:r w:rsidRPr="00227940">
                              <w:rPr>
                                <w:sz w:val="20"/>
                                <w:szCs w:val="20"/>
                              </w:rPr>
                              <w:t xml:space="preserve"> </w:t>
                            </w:r>
                            <w:r w:rsidRPr="00FC2B7A">
                              <w:rPr>
                                <w:sz w:val="20"/>
                                <w:szCs w:val="20"/>
                              </w:rPr>
                              <w:t>AZ: Antarctic Zone, PFZ: Polar Frontal Zone, SAZ: Subantarctic Zone.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23DD" id="_x0000_s1181" type="#_x0000_t202" style="position:absolute;left:0;text-align:left;margin-left:646.2pt;margin-top:0;width:697.4pt;height:121.1pt;z-index:-25118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" stroked="f">
                <v:textbox>
                  <w:txbxContent>
                    <w:p w14:paraId="56BC99D9" w14:textId="77777777" w:rsidR="00D3411A" w:rsidRPr="000777F5" w:rsidRDefault="00D3411A" w:rsidP="00D3411A">
                      <w:pPr>
                        <w:jc w:val="both"/>
                        <w:rPr>
                          <w:sz w:val="20"/>
                          <w:szCs w:val="20"/>
                        </w:rPr>
                      </w:pPr>
                      <w:r>
                        <w:rPr>
                          <w:b/>
                          <w:sz w:val="20"/>
                          <w:szCs w:val="20"/>
                        </w:rPr>
                        <w:t xml:space="preserve">Supplementary Table 1: </w:t>
                      </w:r>
                      <w:r>
                        <w:rPr>
                          <w:sz w:val="20"/>
                          <w:szCs w:val="20"/>
                        </w:rPr>
                        <w:t xml:space="preserve">Details for the cores analysed as part of this study. Cores are ordered by latitude within the three Southern Ocean (SO) sectors (Atlantic-Indian-Pacific). The position of the cores relative to the modern SO fronts is given along with the modern sea-surface temperature (SST) (asterisks indicate summer SST [SSST] rather than mean annual SST) and the present sea ice conditions. For the sea ice conditions </w:t>
                      </w:r>
                      <w:r>
                        <w:rPr>
                          <w:sz w:val="20"/>
                          <w:szCs w:val="20"/>
                        </w:rPr>
                        <w:fldChar w:fldCharType="begin">
                          <w:fldData xml:space="preserve">PEVuZE5vdGU+PENpdGU+PEF1dGhvcj5HZXJzb25kZTwvQXV0aG9yPjxZZWFyPjIwMDM8L1llYXI+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</w:fldData>
                        </w:fldChar>
                      </w:r>
                      <w:r>
                        <w:rPr>
                          <w:sz w:val="20"/>
                          <w:szCs w:val="20"/>
                        </w:rPr>
                        <w:instrText xml:space="preserve"> ADDIN EN.CITE </w:instrText>
                      </w:r>
                      <w:r>
                        <w:rPr>
                          <w:sz w:val="20"/>
                          <w:szCs w:val="20"/>
                        </w:rPr>
                        <w:fldChar w:fldCharType="begin">
                          <w:fldData xml:space="preserve">PEVuZE5vdGU+PENpdGU+PEF1dGhvcj5HZXJzb25kZTwvQXV0aG9yPjxZZWFyPjIwMDM8L1llYXI+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(Gersonde et al. 2003, Gersonde et al. 2005)</w:t>
                      </w:r>
                      <w:r>
                        <w:rPr>
                          <w:sz w:val="20"/>
                          <w:szCs w:val="20"/>
                        </w:rPr>
                        <w:fldChar w:fldCharType="end"/>
                      </w:r>
                      <w:r>
                        <w:rPr>
                          <w:sz w:val="20"/>
                          <w:szCs w:val="20"/>
                        </w:rPr>
                        <w:t>: 1 – core is located north of the maximum winter sea ice limit (FCC &lt;1 %), 2 – core is located north of the mean</w:t>
                      </w:r>
                      <w:r w:rsidRPr="00227940">
                        <w:rPr>
                          <w:sz w:val="20"/>
                          <w:szCs w:val="20"/>
                        </w:rPr>
                        <w:t xml:space="preserve"> </w:t>
                      </w:r>
                      <w:r>
                        <w:rPr>
                          <w:sz w:val="20"/>
                          <w:szCs w:val="20"/>
                        </w:rPr>
                        <w:t>and south of the maximum winter sea ice limit (FCC =1-3 %), 3 – core is located at and south of the mean winter sea ice limit (FCC &gt;3%) (</w:t>
                      </w:r>
                      <w:proofErr w:type="gramStart"/>
                      <w:r>
                        <w:rPr>
                          <w:sz w:val="20"/>
                          <w:szCs w:val="20"/>
                        </w:rPr>
                        <w:t>limit</w:t>
                      </w:r>
                      <w:proofErr w:type="gramEnd"/>
                      <w:r>
                        <w:rPr>
                          <w:sz w:val="20"/>
                          <w:szCs w:val="20"/>
                        </w:rPr>
                        <w:t xml:space="preserve"> of maximum sea ice extent is based on </w:t>
                      </w:r>
                      <w:r>
                        <w:rPr>
                          <w:rFonts w:cstheme="minorHAnsi"/>
                          <w:sz w:val="20"/>
                          <w:szCs w:val="20"/>
                        </w:rPr>
                        <w:t>~</w:t>
                      </w:r>
                      <w:r>
                        <w:rPr>
                          <w:sz w:val="20"/>
                          <w:szCs w:val="20"/>
                        </w:rPr>
                        <w:t>15-20 % concentration and limit of mean sea-ice extent is based on 50-80% concentration for September (winter) and February (summer) for the years 1982 to 2002). The chronological method applied to a core and the proxy method used to determine MIS 5e SSTs together with the sample resolution and the source data references are also given. The chronological method gives the details of the published chronologies before standardisation onto the LR04 benthic stack.</w:t>
                      </w:r>
                      <w:r w:rsidRPr="00227940">
                        <w:rPr>
                          <w:sz w:val="20"/>
                          <w:szCs w:val="20"/>
                        </w:rPr>
                        <w:t xml:space="preserve"> </w:t>
                      </w:r>
                      <w:r w:rsidRPr="00FC2B7A">
                        <w:rPr>
                          <w:sz w:val="20"/>
                          <w:szCs w:val="20"/>
                        </w:rPr>
                        <w:t>AZ: Antarctic Zone, PFZ: Polar Frontal Zone, SAZ: Subantarctic Zone.</w:t>
                      </w:r>
                    </w:p>
                  </w:txbxContent>
                </v:textbox>
                <w10:wrap type="tight" anchorx="margin"/>
              </v:shape>
            </w:pict>
          </mc:Fallback>
        </mc:AlternateContent>
      </w:r>
    </w:p>
    <w:tbl>
      <w:tblPr>
        <w:tblStyle w:val="TableGrid1"/>
        <w:tblW w:w="14856" w:type="dxa"/>
        <w:tblInd w:w="-42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9"/>
        <w:gridCol w:w="1417"/>
        <w:gridCol w:w="284"/>
        <w:gridCol w:w="1842"/>
        <w:gridCol w:w="1842"/>
        <w:gridCol w:w="1702"/>
        <w:gridCol w:w="1559"/>
        <w:gridCol w:w="2127"/>
        <w:gridCol w:w="2664"/>
      </w:tblGrid>
      <w:tr w:rsidR="00D3411A" w:rsidRPr="00D3411A" w14:paraId="25D21DFC" w14:textId="77777777" w:rsidTr="00D3411A">
        <w:trPr>
          <w:trHeight w:val="340"/>
          <w:tblHeader/>
        </w:trPr>
        <w:tc>
          <w:tcPr>
            <w:tcW w:w="1419" w:type="dxa"/>
            <w:vAlign w:val="center"/>
          </w:tcPr>
          <w:p w14:paraId="4EA39A19" w14:textId="77777777" w:rsidR="00D3411A" w:rsidRPr="00D3411A" w:rsidRDefault="00D3411A" w:rsidP="00D3411A">
            <w:pPr>
              <w:jc w:val="center"/>
              <w:rPr>
                <w:rFonts w:cstheme="minorHAnsi"/>
                <w:b/>
                <w:sz w:val="20"/>
                <w:szCs w:val="20"/>
              </w:rPr>
            </w:pPr>
          </w:p>
        </w:tc>
        <w:tc>
          <w:tcPr>
            <w:tcW w:w="1701" w:type="dxa"/>
            <w:gridSpan w:val="2"/>
            <w:vAlign w:val="center"/>
          </w:tcPr>
          <w:p w14:paraId="755B9748" w14:textId="77777777" w:rsidR="00D3411A" w:rsidRPr="00D3411A" w:rsidRDefault="00D3411A" w:rsidP="00D3411A">
            <w:pPr>
              <w:jc w:val="center"/>
              <w:rPr>
                <w:rFonts w:cstheme="minorHAnsi"/>
                <w:b/>
                <w:sz w:val="20"/>
                <w:szCs w:val="20"/>
              </w:rPr>
            </w:pPr>
            <w:r w:rsidRPr="00D3411A">
              <w:rPr>
                <w:rFonts w:cstheme="minorHAnsi"/>
                <w:b/>
                <w:sz w:val="20"/>
                <w:szCs w:val="20"/>
              </w:rPr>
              <w:t>Age of MIS 5e Sea Ice Min (ka)</w:t>
            </w:r>
          </w:p>
        </w:tc>
        <w:tc>
          <w:tcPr>
            <w:tcW w:w="1842" w:type="dxa"/>
            <w:vAlign w:val="center"/>
          </w:tcPr>
          <w:p w14:paraId="55C79C11" w14:textId="77777777" w:rsidR="00D3411A" w:rsidRPr="00D3411A" w:rsidRDefault="00D3411A" w:rsidP="00D3411A">
            <w:pPr>
              <w:jc w:val="center"/>
              <w:rPr>
                <w:rFonts w:cstheme="minorHAnsi"/>
                <w:b/>
                <w:sz w:val="20"/>
                <w:szCs w:val="20"/>
              </w:rPr>
            </w:pPr>
            <w:r w:rsidRPr="00D3411A">
              <w:rPr>
                <w:rFonts w:cstheme="minorHAnsi"/>
                <w:b/>
                <w:sz w:val="20"/>
                <w:szCs w:val="20"/>
              </w:rPr>
              <w:t>MIS 5e Minimum Sea Ice Conditions</w:t>
            </w:r>
          </w:p>
        </w:tc>
        <w:tc>
          <w:tcPr>
            <w:tcW w:w="1842" w:type="dxa"/>
            <w:vAlign w:val="center"/>
          </w:tcPr>
          <w:p w14:paraId="65BB1C34" w14:textId="77777777" w:rsidR="00D3411A" w:rsidRPr="00D3411A" w:rsidRDefault="00D3411A" w:rsidP="00D3411A">
            <w:pPr>
              <w:jc w:val="center"/>
              <w:rPr>
                <w:rFonts w:cstheme="minorHAnsi"/>
                <w:b/>
                <w:sz w:val="20"/>
                <w:szCs w:val="20"/>
              </w:rPr>
            </w:pPr>
            <w:r w:rsidRPr="00D3411A">
              <w:rPr>
                <w:rFonts w:cstheme="minorHAnsi"/>
                <w:b/>
                <w:sz w:val="20"/>
                <w:szCs w:val="20"/>
              </w:rPr>
              <w:t>Age of MIS 5e SST peak (ka)</w:t>
            </w:r>
          </w:p>
        </w:tc>
        <w:tc>
          <w:tcPr>
            <w:tcW w:w="1702" w:type="dxa"/>
            <w:vAlign w:val="center"/>
          </w:tcPr>
          <w:p w14:paraId="5635E389" w14:textId="77777777" w:rsidR="00D3411A" w:rsidRPr="00D3411A" w:rsidRDefault="00D3411A" w:rsidP="00D3411A">
            <w:pPr>
              <w:jc w:val="center"/>
              <w:rPr>
                <w:rFonts w:cstheme="minorHAnsi"/>
                <w:b/>
                <w:sz w:val="20"/>
                <w:szCs w:val="20"/>
              </w:rPr>
            </w:pPr>
            <w:r w:rsidRPr="00D3411A">
              <w:rPr>
                <w:rFonts w:cstheme="minorHAnsi"/>
                <w:b/>
                <w:sz w:val="20"/>
                <w:szCs w:val="20"/>
              </w:rPr>
              <w:t>Error on MIS 5e SST peak age (ka)</w:t>
            </w:r>
          </w:p>
        </w:tc>
        <w:tc>
          <w:tcPr>
            <w:tcW w:w="1559" w:type="dxa"/>
            <w:vAlign w:val="center"/>
          </w:tcPr>
          <w:p w14:paraId="6C66E724" w14:textId="77777777" w:rsidR="00D3411A" w:rsidRPr="00D3411A" w:rsidRDefault="00D3411A" w:rsidP="00D3411A">
            <w:pPr>
              <w:jc w:val="center"/>
              <w:rPr>
                <w:rFonts w:cstheme="minorHAnsi"/>
                <w:b/>
                <w:sz w:val="20"/>
                <w:szCs w:val="20"/>
              </w:rPr>
            </w:pPr>
            <w:r w:rsidRPr="00D3411A">
              <w:rPr>
                <w:rFonts w:cstheme="minorHAnsi"/>
                <w:b/>
                <w:sz w:val="20"/>
                <w:szCs w:val="20"/>
              </w:rPr>
              <w:t>MIS 5e Peak SST (</w:t>
            </w:r>
            <w:r w:rsidRPr="00D3411A">
              <w:rPr>
                <w:rFonts w:cstheme="minorHAnsi"/>
                <w:b/>
                <w:sz w:val="20"/>
                <w:szCs w:val="20"/>
                <w:vertAlign w:val="superscript"/>
              </w:rPr>
              <w:t>o</w:t>
            </w:r>
            <w:r w:rsidRPr="00D3411A">
              <w:rPr>
                <w:rFonts w:cstheme="minorHAnsi"/>
                <w:b/>
                <w:sz w:val="20"/>
                <w:szCs w:val="20"/>
              </w:rPr>
              <w:t>C) (*SSST)</w:t>
            </w:r>
          </w:p>
        </w:tc>
        <w:tc>
          <w:tcPr>
            <w:tcW w:w="2127" w:type="dxa"/>
            <w:vAlign w:val="center"/>
          </w:tcPr>
          <w:p w14:paraId="42BE5141" w14:textId="77777777" w:rsidR="00D3411A" w:rsidRPr="00D3411A" w:rsidRDefault="00D3411A" w:rsidP="00D3411A">
            <w:pPr>
              <w:jc w:val="center"/>
              <w:rPr>
                <w:rFonts w:cstheme="minorHAnsi"/>
                <w:b/>
                <w:sz w:val="20"/>
                <w:szCs w:val="20"/>
              </w:rPr>
            </w:pPr>
            <w:r w:rsidRPr="00D3411A">
              <w:rPr>
                <w:rFonts w:cstheme="minorHAnsi"/>
                <w:b/>
                <w:sz w:val="20"/>
                <w:szCs w:val="20"/>
              </w:rPr>
              <w:t xml:space="preserve">MIS 5e Oceanographic Setting </w:t>
            </w:r>
          </w:p>
        </w:tc>
        <w:tc>
          <w:tcPr>
            <w:tcW w:w="2664" w:type="dxa"/>
            <w:vAlign w:val="center"/>
          </w:tcPr>
          <w:p w14:paraId="1A400A26" w14:textId="77777777" w:rsidR="00D3411A" w:rsidRPr="00D3411A" w:rsidRDefault="00D3411A" w:rsidP="00D3411A">
            <w:pPr>
              <w:jc w:val="center"/>
              <w:rPr>
                <w:rFonts w:cstheme="minorHAnsi"/>
                <w:b/>
                <w:sz w:val="20"/>
                <w:szCs w:val="20"/>
              </w:rPr>
            </w:pPr>
            <w:r w:rsidRPr="00D3411A">
              <w:rPr>
                <w:rFonts w:cstheme="minorHAnsi"/>
                <w:b/>
                <w:sz w:val="20"/>
                <w:szCs w:val="20"/>
              </w:rPr>
              <w:t>References for MIS 5e Conditions</w:t>
            </w:r>
          </w:p>
        </w:tc>
      </w:tr>
      <w:tr w:rsidR="00D3411A" w:rsidRPr="00D3411A" w14:paraId="6844C128" w14:textId="77777777" w:rsidTr="00D3411A">
        <w:trPr>
          <w:trHeight w:val="340"/>
        </w:trPr>
        <w:tc>
          <w:tcPr>
            <w:tcW w:w="2836" w:type="dxa"/>
            <w:gridSpan w:val="2"/>
            <w:vAlign w:val="center"/>
          </w:tcPr>
          <w:p w14:paraId="08D51FA5" w14:textId="77777777" w:rsidR="00D3411A" w:rsidRPr="00D3411A" w:rsidRDefault="00D3411A" w:rsidP="00D3411A">
            <w:pPr>
              <w:jc w:val="center"/>
              <w:rPr>
                <w:rFonts w:cstheme="minorHAnsi"/>
                <w:b/>
                <w:sz w:val="20"/>
                <w:szCs w:val="20"/>
              </w:rPr>
            </w:pPr>
            <w:r w:rsidRPr="00D3411A">
              <w:rPr>
                <w:rFonts w:cstheme="minorHAnsi"/>
                <w:b/>
                <w:sz w:val="20"/>
                <w:szCs w:val="20"/>
              </w:rPr>
              <w:t>Atlantic sector</w:t>
            </w:r>
          </w:p>
        </w:tc>
        <w:tc>
          <w:tcPr>
            <w:tcW w:w="284" w:type="dxa"/>
            <w:vAlign w:val="center"/>
          </w:tcPr>
          <w:p w14:paraId="732BC146" w14:textId="77777777" w:rsidR="00D3411A" w:rsidRPr="00D3411A" w:rsidRDefault="00D3411A" w:rsidP="00D3411A">
            <w:pPr>
              <w:jc w:val="center"/>
              <w:rPr>
                <w:rFonts w:cstheme="minorHAnsi"/>
                <w:sz w:val="20"/>
                <w:szCs w:val="20"/>
              </w:rPr>
            </w:pPr>
          </w:p>
        </w:tc>
        <w:tc>
          <w:tcPr>
            <w:tcW w:w="1842" w:type="dxa"/>
            <w:vAlign w:val="center"/>
          </w:tcPr>
          <w:p w14:paraId="70A28D71" w14:textId="77777777" w:rsidR="00D3411A" w:rsidRPr="00D3411A" w:rsidRDefault="00D3411A" w:rsidP="00D3411A">
            <w:pPr>
              <w:jc w:val="center"/>
              <w:rPr>
                <w:rFonts w:cstheme="minorHAnsi"/>
                <w:sz w:val="20"/>
                <w:szCs w:val="20"/>
              </w:rPr>
            </w:pPr>
          </w:p>
        </w:tc>
        <w:tc>
          <w:tcPr>
            <w:tcW w:w="1842" w:type="dxa"/>
            <w:vAlign w:val="center"/>
          </w:tcPr>
          <w:p w14:paraId="2719215D" w14:textId="77777777" w:rsidR="00D3411A" w:rsidRPr="00D3411A" w:rsidRDefault="00D3411A" w:rsidP="00D3411A">
            <w:pPr>
              <w:jc w:val="center"/>
              <w:rPr>
                <w:rFonts w:cstheme="minorHAnsi"/>
                <w:sz w:val="20"/>
                <w:szCs w:val="20"/>
              </w:rPr>
            </w:pPr>
          </w:p>
        </w:tc>
        <w:tc>
          <w:tcPr>
            <w:tcW w:w="1702" w:type="dxa"/>
            <w:vAlign w:val="center"/>
          </w:tcPr>
          <w:p w14:paraId="0A21A343" w14:textId="77777777" w:rsidR="00D3411A" w:rsidRPr="00D3411A" w:rsidRDefault="00D3411A" w:rsidP="00D3411A">
            <w:pPr>
              <w:jc w:val="center"/>
              <w:rPr>
                <w:rFonts w:cstheme="minorHAnsi"/>
                <w:sz w:val="20"/>
                <w:szCs w:val="20"/>
              </w:rPr>
            </w:pPr>
          </w:p>
        </w:tc>
        <w:tc>
          <w:tcPr>
            <w:tcW w:w="1559" w:type="dxa"/>
            <w:vAlign w:val="center"/>
          </w:tcPr>
          <w:p w14:paraId="4780F6D7" w14:textId="77777777" w:rsidR="00D3411A" w:rsidRPr="00D3411A" w:rsidRDefault="00D3411A" w:rsidP="00D3411A">
            <w:pPr>
              <w:jc w:val="center"/>
              <w:rPr>
                <w:rFonts w:cstheme="minorHAnsi"/>
                <w:sz w:val="20"/>
                <w:szCs w:val="20"/>
              </w:rPr>
            </w:pPr>
          </w:p>
        </w:tc>
        <w:tc>
          <w:tcPr>
            <w:tcW w:w="2127" w:type="dxa"/>
            <w:vAlign w:val="center"/>
          </w:tcPr>
          <w:p w14:paraId="398A641B" w14:textId="77777777" w:rsidR="00D3411A" w:rsidRPr="00D3411A" w:rsidRDefault="00D3411A" w:rsidP="00D3411A">
            <w:pPr>
              <w:jc w:val="center"/>
              <w:rPr>
                <w:rFonts w:cstheme="minorHAnsi"/>
                <w:sz w:val="20"/>
                <w:szCs w:val="20"/>
              </w:rPr>
            </w:pPr>
          </w:p>
        </w:tc>
        <w:tc>
          <w:tcPr>
            <w:tcW w:w="2664" w:type="dxa"/>
            <w:vAlign w:val="center"/>
          </w:tcPr>
          <w:p w14:paraId="0D2F3D06" w14:textId="77777777" w:rsidR="00D3411A" w:rsidRPr="00D3411A" w:rsidRDefault="00D3411A" w:rsidP="00D3411A">
            <w:pPr>
              <w:jc w:val="center"/>
              <w:rPr>
                <w:rFonts w:cstheme="minorHAnsi"/>
                <w:sz w:val="20"/>
                <w:szCs w:val="20"/>
              </w:rPr>
            </w:pPr>
          </w:p>
        </w:tc>
      </w:tr>
      <w:tr w:rsidR="00D3411A" w:rsidRPr="00D3411A" w14:paraId="61512746" w14:textId="77777777" w:rsidTr="00D3411A">
        <w:trPr>
          <w:trHeight w:val="340"/>
        </w:trPr>
        <w:tc>
          <w:tcPr>
            <w:tcW w:w="1419" w:type="dxa"/>
            <w:vAlign w:val="center"/>
          </w:tcPr>
          <w:p w14:paraId="30B2FB4A" w14:textId="77777777" w:rsidR="00D3411A" w:rsidRPr="00D3411A" w:rsidRDefault="00D3411A" w:rsidP="00D3411A">
            <w:pPr>
              <w:jc w:val="center"/>
              <w:rPr>
                <w:rFonts w:cstheme="minorHAnsi"/>
                <w:sz w:val="20"/>
                <w:szCs w:val="20"/>
              </w:rPr>
            </w:pPr>
            <w:r w:rsidRPr="00D3411A">
              <w:rPr>
                <w:rFonts w:cstheme="minorHAnsi"/>
                <w:sz w:val="20"/>
                <w:szCs w:val="20"/>
              </w:rPr>
              <w:t>PS2489-2</w:t>
            </w:r>
          </w:p>
        </w:tc>
        <w:tc>
          <w:tcPr>
            <w:tcW w:w="1701" w:type="dxa"/>
            <w:gridSpan w:val="2"/>
            <w:vAlign w:val="center"/>
          </w:tcPr>
          <w:p w14:paraId="5D5F24F7"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261A04D4"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4F37FE79" w14:textId="77777777" w:rsidR="00D3411A" w:rsidRPr="00D3411A" w:rsidRDefault="00D3411A" w:rsidP="00D3411A">
            <w:pPr>
              <w:jc w:val="center"/>
              <w:rPr>
                <w:rFonts w:cstheme="minorHAnsi"/>
                <w:sz w:val="20"/>
                <w:szCs w:val="20"/>
              </w:rPr>
            </w:pPr>
            <w:r w:rsidRPr="00D3411A">
              <w:rPr>
                <w:rFonts w:cstheme="minorHAnsi"/>
                <w:sz w:val="20"/>
                <w:szCs w:val="20"/>
              </w:rPr>
              <w:t>125.14</w:t>
            </w:r>
          </w:p>
        </w:tc>
        <w:tc>
          <w:tcPr>
            <w:tcW w:w="1702" w:type="dxa"/>
            <w:vAlign w:val="center"/>
          </w:tcPr>
          <w:p w14:paraId="322A5069" w14:textId="77777777" w:rsidR="00D3411A" w:rsidRPr="00D3411A" w:rsidRDefault="00D3411A" w:rsidP="00D3411A">
            <w:pPr>
              <w:jc w:val="center"/>
              <w:rPr>
                <w:rFonts w:cstheme="minorHAnsi"/>
                <w:sz w:val="20"/>
                <w:szCs w:val="20"/>
              </w:rPr>
            </w:pPr>
            <w:r w:rsidRPr="00D3411A">
              <w:rPr>
                <w:rFonts w:cstheme="minorHAnsi"/>
                <w:sz w:val="20"/>
                <w:szCs w:val="20"/>
              </w:rPr>
              <w:t>+0.86, -0.58</w:t>
            </w:r>
          </w:p>
        </w:tc>
        <w:tc>
          <w:tcPr>
            <w:tcW w:w="1559" w:type="dxa"/>
            <w:vAlign w:val="center"/>
          </w:tcPr>
          <w:p w14:paraId="1C5B8791" w14:textId="77777777" w:rsidR="00D3411A" w:rsidRPr="00D3411A" w:rsidRDefault="00D3411A" w:rsidP="00D3411A">
            <w:pPr>
              <w:jc w:val="center"/>
              <w:rPr>
                <w:rFonts w:cstheme="minorHAnsi"/>
                <w:sz w:val="20"/>
                <w:szCs w:val="20"/>
              </w:rPr>
            </w:pPr>
            <w:r w:rsidRPr="00D3411A">
              <w:rPr>
                <w:rFonts w:cstheme="minorHAnsi"/>
                <w:sz w:val="20"/>
                <w:szCs w:val="20"/>
              </w:rPr>
              <w:t>11.8*</w:t>
            </w:r>
          </w:p>
        </w:tc>
        <w:tc>
          <w:tcPr>
            <w:tcW w:w="2127" w:type="dxa"/>
            <w:vAlign w:val="center"/>
          </w:tcPr>
          <w:p w14:paraId="7E6C7AB9" w14:textId="77777777" w:rsidR="00D3411A" w:rsidRPr="00D3411A" w:rsidRDefault="00D3411A" w:rsidP="00D3411A">
            <w:pPr>
              <w:jc w:val="center"/>
              <w:rPr>
                <w:rFonts w:cstheme="minorHAnsi"/>
                <w:sz w:val="20"/>
                <w:szCs w:val="20"/>
              </w:rPr>
            </w:pPr>
            <w:r w:rsidRPr="00D3411A">
              <w:rPr>
                <w:rFonts w:cstheme="minorHAnsi"/>
                <w:sz w:val="20"/>
                <w:szCs w:val="20"/>
              </w:rPr>
              <w:t xml:space="preserve">SAZ </w:t>
            </w:r>
          </w:p>
        </w:tc>
        <w:tc>
          <w:tcPr>
            <w:tcW w:w="2664" w:type="dxa"/>
            <w:vAlign w:val="center"/>
          </w:tcPr>
          <w:p w14:paraId="22ACFC20"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&lt;EndNote&gt;&lt;Cite&gt;&lt;Author&gt;Becquey&lt;/Author&gt;&lt;Year&gt;2003&lt;/Year&gt;&lt;RecNum&gt;76&lt;/RecNum&gt;&lt;DisplayText&gt;(Becquey &amp;amp; Gersonde 2003)&lt;/DisplayText&gt;&lt;record&gt;&lt;rec-number&gt;76&lt;/rec-number&gt;&lt;foreign-keys&gt;&lt;key app="EN" db-id="zrva9revlp2zv4ef9e7p5a2k2srpazvs0dss" timestamp="1509467332"&gt;76&lt;/key&gt;&lt;key app="ENWeb" db-id=""&gt;0&lt;/key&gt;&lt;/foreign-keys&gt;&lt;ref-type name="Journal Article"&gt;17&lt;/ref-type&gt;&lt;contributors&gt;&lt;authors&gt;&lt;author&gt;Becquey, Sabine&lt;/author&gt;&lt;author&gt;Gersonde, Rainer&lt;/author&gt;&lt;/authors&gt;&lt;/contributors&gt;&lt;titles&gt;&lt;title&gt;A 0.55-Ma paleotemperature record from the Subantarctic zone: Implications for Antarctic Circumpolar Current development&lt;/title&gt;&lt;secondary-title&gt;Paleoceanography&lt;/secondary-title&gt;&lt;/titles&gt;&lt;periodical&gt;&lt;full-title&gt;Paleoceanography&lt;/full-title&gt;&lt;/periodical&gt;&lt;pages&gt;1014-1028&lt;/pages&gt;&lt;volume&gt;18&lt;/volume&gt;&lt;number&gt;1&lt;/number&gt;&lt;dates&gt;&lt;year&gt;2003&lt;/year&gt;&lt;/dates&gt;&lt;isbn&gt;08838305&lt;/isbn&gt;&lt;urls&gt;&lt;/urls&gt;&lt;electronic-resource-num&gt;10.1029/2000pa000576&lt;/electronic-resource-num&gt;&lt;/record&gt;&lt;/Cite&gt;&lt;/EndNote&gt;</w:instrText>
            </w:r>
            <w:r w:rsidRPr="00D3411A">
              <w:rPr>
                <w:rFonts w:cstheme="minorHAnsi"/>
                <w:sz w:val="20"/>
                <w:szCs w:val="20"/>
              </w:rPr>
              <w:fldChar w:fldCharType="separate"/>
            </w:r>
            <w:r w:rsidRPr="00D3411A">
              <w:rPr>
                <w:rFonts w:cstheme="minorHAnsi"/>
                <w:noProof/>
                <w:sz w:val="20"/>
                <w:szCs w:val="20"/>
              </w:rPr>
              <w:t>(Becquey &amp; Gersonde 2003)</w:t>
            </w:r>
            <w:r w:rsidRPr="00D3411A">
              <w:rPr>
                <w:rFonts w:cstheme="minorHAnsi"/>
                <w:sz w:val="20"/>
                <w:szCs w:val="20"/>
              </w:rPr>
              <w:fldChar w:fldCharType="end"/>
            </w:r>
          </w:p>
        </w:tc>
      </w:tr>
      <w:tr w:rsidR="00D3411A" w:rsidRPr="00D3411A" w14:paraId="35655398" w14:textId="77777777" w:rsidTr="00D3411A">
        <w:trPr>
          <w:trHeight w:val="340"/>
        </w:trPr>
        <w:tc>
          <w:tcPr>
            <w:tcW w:w="1419" w:type="dxa"/>
            <w:vAlign w:val="center"/>
          </w:tcPr>
          <w:p w14:paraId="015C857F" w14:textId="77777777" w:rsidR="00D3411A" w:rsidRPr="00D3411A" w:rsidRDefault="00D3411A" w:rsidP="00D3411A">
            <w:pPr>
              <w:jc w:val="center"/>
              <w:rPr>
                <w:rFonts w:cstheme="minorHAnsi"/>
                <w:sz w:val="20"/>
                <w:szCs w:val="20"/>
              </w:rPr>
            </w:pPr>
            <w:r w:rsidRPr="00D3411A">
              <w:rPr>
                <w:rFonts w:cstheme="minorHAnsi"/>
                <w:sz w:val="20"/>
                <w:szCs w:val="20"/>
              </w:rPr>
              <w:t>PS1778-5</w:t>
            </w:r>
          </w:p>
        </w:tc>
        <w:tc>
          <w:tcPr>
            <w:tcW w:w="1701" w:type="dxa"/>
            <w:gridSpan w:val="2"/>
            <w:vAlign w:val="center"/>
          </w:tcPr>
          <w:p w14:paraId="5579FD2D"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43F28F59"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4B723321" w14:textId="77777777" w:rsidR="00D3411A" w:rsidRPr="00D3411A" w:rsidRDefault="00D3411A" w:rsidP="00D3411A">
            <w:pPr>
              <w:jc w:val="center"/>
              <w:rPr>
                <w:rFonts w:cstheme="minorHAnsi"/>
                <w:sz w:val="20"/>
                <w:szCs w:val="20"/>
              </w:rPr>
            </w:pPr>
            <w:r w:rsidRPr="00D3411A">
              <w:rPr>
                <w:rFonts w:cstheme="minorHAnsi"/>
                <w:sz w:val="20"/>
                <w:szCs w:val="20"/>
              </w:rPr>
              <w:t>124.1</w:t>
            </w:r>
          </w:p>
        </w:tc>
        <w:tc>
          <w:tcPr>
            <w:tcW w:w="1702" w:type="dxa"/>
            <w:vAlign w:val="center"/>
          </w:tcPr>
          <w:p w14:paraId="7720651B" w14:textId="77777777" w:rsidR="00D3411A" w:rsidRPr="00D3411A" w:rsidRDefault="00D3411A" w:rsidP="00D3411A">
            <w:pPr>
              <w:jc w:val="center"/>
              <w:rPr>
                <w:rFonts w:cstheme="minorHAnsi"/>
                <w:sz w:val="20"/>
                <w:szCs w:val="20"/>
              </w:rPr>
            </w:pPr>
            <w:r w:rsidRPr="00D3411A">
              <w:rPr>
                <w:rFonts w:cstheme="minorHAnsi"/>
                <w:sz w:val="20"/>
                <w:szCs w:val="20"/>
              </w:rPr>
              <w:t>+2.57, -0.60</w:t>
            </w:r>
          </w:p>
        </w:tc>
        <w:tc>
          <w:tcPr>
            <w:tcW w:w="1559" w:type="dxa"/>
            <w:vAlign w:val="center"/>
          </w:tcPr>
          <w:p w14:paraId="30D3C122" w14:textId="77777777" w:rsidR="00D3411A" w:rsidRPr="00D3411A" w:rsidRDefault="00D3411A" w:rsidP="00D3411A">
            <w:pPr>
              <w:jc w:val="center"/>
              <w:rPr>
                <w:rFonts w:cstheme="minorHAnsi"/>
                <w:sz w:val="20"/>
                <w:szCs w:val="20"/>
              </w:rPr>
            </w:pPr>
            <w:r w:rsidRPr="00D3411A">
              <w:rPr>
                <w:rFonts w:cstheme="minorHAnsi"/>
                <w:sz w:val="20"/>
                <w:szCs w:val="20"/>
              </w:rPr>
              <w:t>6.8*</w:t>
            </w:r>
          </w:p>
        </w:tc>
        <w:tc>
          <w:tcPr>
            <w:tcW w:w="2127" w:type="dxa"/>
            <w:vAlign w:val="center"/>
          </w:tcPr>
          <w:p w14:paraId="46A506CC" w14:textId="77777777" w:rsidR="00D3411A" w:rsidRPr="00D3411A" w:rsidRDefault="00D3411A" w:rsidP="00D3411A">
            <w:pPr>
              <w:jc w:val="center"/>
              <w:rPr>
                <w:rFonts w:cstheme="minorHAnsi"/>
                <w:sz w:val="20"/>
                <w:szCs w:val="20"/>
              </w:rPr>
            </w:pPr>
            <w:r w:rsidRPr="00D3411A">
              <w:rPr>
                <w:rFonts w:cstheme="minorHAnsi"/>
                <w:sz w:val="20"/>
                <w:szCs w:val="20"/>
              </w:rPr>
              <w:t xml:space="preserve">SAZ </w:t>
            </w:r>
          </w:p>
        </w:tc>
        <w:tc>
          <w:tcPr>
            <w:tcW w:w="2664" w:type="dxa"/>
            <w:vAlign w:val="center"/>
          </w:tcPr>
          <w:p w14:paraId="4402AAF5"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&lt;EndNote&gt;&lt;Cite&gt;&lt;Author&gt;Brathauer&lt;/Author&gt;&lt;Year&gt;1999&lt;/Year&gt;&lt;RecNum&gt;163&lt;/RecNum&gt;&lt;DisplayText&gt;(Brathauer &amp;amp; Abelmann 1999)&lt;/DisplayText&gt;&lt;record&gt;&lt;rec-number&gt;163&lt;/rec-number&gt;&lt;foreign-keys&gt;&lt;key app="EN" db-id="zrva9revlp2zv4ef9e7p5a2k2srpazvs0dss" timestamp="1524223057"&gt;163&lt;/key&gt;&lt;key app="ENWeb" db-id=""&gt;0&lt;/key&gt;&lt;/foreign-keys&gt;&lt;ref-type name="Journal Article"&gt;17&lt;/ref-type&gt;&lt;contributors&gt;&lt;authors&gt;&lt;author&gt;Brathauer, Uta&lt;/author&gt;&lt;author&gt;Abelmann, Andrea&lt;/author&gt;&lt;/authors&gt;&lt;/contributors&gt;&lt;titles&gt;&lt;title&gt;Late Quaternary variations in sea surface temperatures and their relationship to orbital forcing recorded in the Southern Ocean (Atlantic sector)&lt;/title&gt;&lt;secondary-title&gt;Paleoceanography&lt;/secondary-title&gt;&lt;/titles&gt;&lt;periodical&gt;&lt;full-title&gt;Paleoceanography&lt;/full-title&gt;&lt;/periodical&gt;&lt;pages&gt;135-148&lt;/pages&gt;&lt;volume&gt;14&lt;/volume&gt;&lt;number&gt;2&lt;/number&gt;&lt;dates&gt;&lt;year&gt;1999&lt;/year&gt;&lt;/dates&gt;&lt;isbn&gt;08838305&lt;/isbn&gt;&lt;urls&gt;&lt;/urls&gt;&lt;electronic-resource-num&gt;10.1029/1998pa900020&lt;/electronic-resource-num&gt;&lt;/record&gt;&lt;/Cite&gt;&lt;/EndNote&gt;</w:instrText>
            </w:r>
            <w:r w:rsidRPr="00D3411A">
              <w:rPr>
                <w:rFonts w:cstheme="minorHAnsi"/>
                <w:sz w:val="20"/>
                <w:szCs w:val="20"/>
              </w:rPr>
              <w:fldChar w:fldCharType="separate"/>
            </w:r>
            <w:r w:rsidRPr="00D3411A">
              <w:rPr>
                <w:rFonts w:cstheme="minorHAnsi"/>
                <w:noProof/>
                <w:sz w:val="20"/>
                <w:szCs w:val="20"/>
              </w:rPr>
              <w:t>(Brathauer &amp; Abelmann 1999)</w:t>
            </w:r>
            <w:r w:rsidRPr="00D3411A">
              <w:rPr>
                <w:rFonts w:cstheme="minorHAnsi"/>
                <w:sz w:val="20"/>
                <w:szCs w:val="20"/>
              </w:rPr>
              <w:fldChar w:fldCharType="end"/>
            </w:r>
          </w:p>
        </w:tc>
      </w:tr>
      <w:tr w:rsidR="00D3411A" w:rsidRPr="00D3411A" w14:paraId="19A604FA" w14:textId="77777777" w:rsidTr="00D3411A">
        <w:trPr>
          <w:trHeight w:val="340"/>
        </w:trPr>
        <w:tc>
          <w:tcPr>
            <w:tcW w:w="1419" w:type="dxa"/>
            <w:vAlign w:val="center"/>
          </w:tcPr>
          <w:p w14:paraId="0B44B8DA" w14:textId="77777777" w:rsidR="00D3411A" w:rsidRPr="00D3411A" w:rsidRDefault="00D3411A" w:rsidP="00D3411A">
            <w:pPr>
              <w:jc w:val="center"/>
              <w:rPr>
                <w:rFonts w:cstheme="minorHAnsi"/>
                <w:sz w:val="20"/>
                <w:szCs w:val="20"/>
              </w:rPr>
            </w:pPr>
            <w:r w:rsidRPr="00D3411A">
              <w:rPr>
                <w:rFonts w:cstheme="minorHAnsi"/>
                <w:sz w:val="20"/>
                <w:szCs w:val="20"/>
              </w:rPr>
              <w:t>ODP 1093</w:t>
            </w:r>
          </w:p>
        </w:tc>
        <w:tc>
          <w:tcPr>
            <w:tcW w:w="1701" w:type="dxa"/>
            <w:gridSpan w:val="2"/>
            <w:vAlign w:val="center"/>
          </w:tcPr>
          <w:p w14:paraId="6674335F" w14:textId="77777777" w:rsidR="00D3411A" w:rsidRPr="00D3411A" w:rsidRDefault="00D3411A" w:rsidP="00D3411A">
            <w:pPr>
              <w:jc w:val="center"/>
              <w:rPr>
                <w:rFonts w:cstheme="minorHAnsi"/>
                <w:sz w:val="20"/>
                <w:szCs w:val="20"/>
              </w:rPr>
            </w:pPr>
            <w:r w:rsidRPr="00D3411A">
              <w:rPr>
                <w:rFonts w:cstheme="minorHAnsi"/>
                <w:sz w:val="20"/>
                <w:szCs w:val="20"/>
              </w:rPr>
              <w:t>125.96 ± 1.23</w:t>
            </w:r>
          </w:p>
        </w:tc>
        <w:tc>
          <w:tcPr>
            <w:tcW w:w="1842" w:type="dxa"/>
            <w:vAlign w:val="center"/>
          </w:tcPr>
          <w:p w14:paraId="12E3BBDA" w14:textId="77777777" w:rsidR="00D3411A" w:rsidRPr="00D3411A" w:rsidRDefault="00D3411A" w:rsidP="00D3411A">
            <w:pPr>
              <w:jc w:val="center"/>
              <w:rPr>
                <w:rFonts w:cstheme="minorHAnsi"/>
                <w:sz w:val="20"/>
                <w:szCs w:val="20"/>
              </w:rPr>
            </w:pPr>
            <w:r w:rsidRPr="00D3411A">
              <w:rPr>
                <w:rFonts w:cstheme="minorHAnsi"/>
                <w:sz w:val="20"/>
                <w:szCs w:val="20"/>
              </w:rPr>
              <w:t>1</w:t>
            </w:r>
          </w:p>
        </w:tc>
        <w:tc>
          <w:tcPr>
            <w:tcW w:w="1842" w:type="dxa"/>
            <w:vAlign w:val="center"/>
          </w:tcPr>
          <w:p w14:paraId="45AA42BB" w14:textId="77777777" w:rsidR="00D3411A" w:rsidRPr="00D3411A" w:rsidRDefault="00D3411A" w:rsidP="00D3411A">
            <w:pPr>
              <w:jc w:val="center"/>
              <w:rPr>
                <w:rFonts w:cstheme="minorHAnsi"/>
                <w:sz w:val="20"/>
                <w:szCs w:val="20"/>
              </w:rPr>
            </w:pPr>
            <w:r w:rsidRPr="00D3411A">
              <w:rPr>
                <w:rFonts w:cstheme="minorHAnsi"/>
                <w:sz w:val="20"/>
                <w:szCs w:val="20"/>
              </w:rPr>
              <w:t>125.82</w:t>
            </w:r>
          </w:p>
        </w:tc>
        <w:tc>
          <w:tcPr>
            <w:tcW w:w="1702" w:type="dxa"/>
            <w:vAlign w:val="center"/>
          </w:tcPr>
          <w:p w14:paraId="2FCEE40A" w14:textId="77777777" w:rsidR="00D3411A" w:rsidRPr="00D3411A" w:rsidRDefault="00D3411A" w:rsidP="00D3411A">
            <w:pPr>
              <w:jc w:val="center"/>
              <w:rPr>
                <w:rFonts w:cstheme="minorHAnsi"/>
                <w:sz w:val="20"/>
                <w:szCs w:val="20"/>
              </w:rPr>
            </w:pPr>
            <w:r w:rsidRPr="00D3411A">
              <w:rPr>
                <w:rFonts w:cstheme="minorHAnsi"/>
                <w:sz w:val="20"/>
                <w:szCs w:val="20"/>
              </w:rPr>
              <w:t>±0.3</w:t>
            </w:r>
          </w:p>
        </w:tc>
        <w:tc>
          <w:tcPr>
            <w:tcW w:w="1559" w:type="dxa"/>
            <w:vAlign w:val="center"/>
          </w:tcPr>
          <w:p w14:paraId="2F0F20E3" w14:textId="77777777" w:rsidR="00D3411A" w:rsidRPr="00D3411A" w:rsidRDefault="00D3411A" w:rsidP="00D3411A">
            <w:pPr>
              <w:jc w:val="center"/>
              <w:rPr>
                <w:rFonts w:cstheme="minorHAnsi"/>
                <w:sz w:val="20"/>
                <w:szCs w:val="20"/>
              </w:rPr>
            </w:pPr>
            <w:r w:rsidRPr="00D3411A">
              <w:rPr>
                <w:rFonts w:cstheme="minorHAnsi"/>
                <w:sz w:val="20"/>
                <w:szCs w:val="20"/>
              </w:rPr>
              <w:t>5.0*</w:t>
            </w:r>
          </w:p>
        </w:tc>
        <w:tc>
          <w:tcPr>
            <w:tcW w:w="2127" w:type="dxa"/>
            <w:vAlign w:val="center"/>
          </w:tcPr>
          <w:p w14:paraId="726D625A" w14:textId="77777777" w:rsidR="00D3411A" w:rsidRPr="00D3411A" w:rsidRDefault="00D3411A" w:rsidP="00D3411A">
            <w:pPr>
              <w:jc w:val="center"/>
              <w:rPr>
                <w:rFonts w:cstheme="minorHAnsi"/>
                <w:sz w:val="20"/>
                <w:szCs w:val="20"/>
              </w:rPr>
            </w:pPr>
            <w:r w:rsidRPr="00D3411A">
              <w:rPr>
                <w:rFonts w:cstheme="minorHAnsi"/>
                <w:sz w:val="20"/>
                <w:szCs w:val="20"/>
              </w:rPr>
              <w:t>PFZ</w:t>
            </w:r>
          </w:p>
        </w:tc>
        <w:tc>
          <w:tcPr>
            <w:tcW w:w="2664" w:type="dxa"/>
            <w:vAlign w:val="center"/>
          </w:tcPr>
          <w:p w14:paraId="6963183E"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&lt;EndNote&gt;&lt;Cite&gt;&lt;Author&gt;Schneider Mor&lt;/Author&gt;&lt;Year&gt;2012&lt;/Year&gt;&lt;RecNum&gt;106&lt;/RecNum&gt;&lt;DisplayText&gt;(Schneider Mor et al. 2012)&lt;/DisplayText&gt;&lt;record&gt;&lt;rec-number&gt;106&lt;/rec-number&gt;&lt;foreign-keys&gt;&lt;key app="EN" db-id="zrva9revlp2zv4ef9e7p5a2k2srpazvs0dss" timestamp="1509467390"&gt;106&lt;/key&gt;&lt;key app="ENWeb" db-id=""&gt;0&lt;/key&gt;&lt;/foreign-keys&gt;&lt;ref-type name="Journal Article"&gt;17&lt;/ref-type&gt;&lt;contributors&gt;&lt;authors&gt;&lt;author&gt;Schneider Mor, Aya&lt;/author&gt;&lt;author&gt;Yam, Ruth&lt;/author&gt;&lt;author&gt;Bianchi, Cristina&lt;/author&gt;&lt;author&gt;Kunz-Pirrung, Martina&lt;/author&gt;&lt;author&gt;Gersonde, Rainer&lt;/author&gt;&lt;author&gt;Shemesh, Aldo&lt;/author&gt;&lt;/authors&gt;&lt;/contributors&gt;&lt;titles&gt;&lt;title&gt;Variable sequence of events during the past seven terminations in two deep-sea cores from the Southern Ocean&lt;/title&gt;&lt;secondary-title&gt;Quaternary Research&lt;/secondary-title&gt;&lt;/titles&gt;&lt;periodical&gt;&lt;full-title&gt;Quaternary Research&lt;/full-title&gt;&lt;/periodical&gt;&lt;pages&gt;317-325&lt;/pages&gt;&lt;volume&gt;77&lt;/volume&gt;&lt;number&gt;02&lt;/number&gt;&lt;dates&gt;&lt;year&gt;2012&lt;/year&gt;&lt;/dates&gt;&lt;isbn&gt;0033-5894&amp;#xD;1096-0287&lt;/isbn&gt;&lt;urls&gt;&lt;/urls&gt;&lt;electronic-resource-num&gt;10.1016/j.yqres.2011.11.006&lt;/electronic-resource-num&gt;&lt;/record&gt;&lt;/Cite&gt;&lt;/EndNote&gt;</w:instrText>
            </w:r>
            <w:r w:rsidRPr="00D3411A">
              <w:rPr>
                <w:rFonts w:cstheme="minorHAnsi"/>
                <w:sz w:val="20"/>
                <w:szCs w:val="20"/>
              </w:rPr>
              <w:fldChar w:fldCharType="separate"/>
            </w:r>
            <w:r w:rsidRPr="00D3411A">
              <w:rPr>
                <w:rFonts w:cstheme="minorHAnsi"/>
                <w:noProof/>
                <w:sz w:val="20"/>
                <w:szCs w:val="20"/>
              </w:rPr>
              <w:t>(Schneider Mor et al. 2012)</w:t>
            </w:r>
            <w:r w:rsidRPr="00D3411A">
              <w:rPr>
                <w:rFonts w:cstheme="minorHAnsi"/>
                <w:sz w:val="20"/>
                <w:szCs w:val="20"/>
              </w:rPr>
              <w:fldChar w:fldCharType="end"/>
            </w:r>
          </w:p>
        </w:tc>
      </w:tr>
      <w:tr w:rsidR="00D3411A" w:rsidRPr="00D3411A" w14:paraId="0D0C0FC3" w14:textId="77777777" w:rsidTr="00D3411A">
        <w:trPr>
          <w:trHeight w:val="340"/>
        </w:trPr>
        <w:tc>
          <w:tcPr>
            <w:tcW w:w="1419" w:type="dxa"/>
            <w:vAlign w:val="center"/>
          </w:tcPr>
          <w:p w14:paraId="1119A75E" w14:textId="77777777" w:rsidR="00D3411A" w:rsidRPr="00D3411A" w:rsidRDefault="00D3411A" w:rsidP="00D3411A">
            <w:pPr>
              <w:jc w:val="center"/>
              <w:rPr>
                <w:rFonts w:cstheme="minorHAnsi"/>
                <w:sz w:val="20"/>
                <w:szCs w:val="20"/>
              </w:rPr>
            </w:pPr>
            <w:r w:rsidRPr="00D3411A">
              <w:rPr>
                <w:rFonts w:cstheme="minorHAnsi"/>
                <w:sz w:val="20"/>
                <w:szCs w:val="20"/>
              </w:rPr>
              <w:t>PS1768-8</w:t>
            </w:r>
          </w:p>
        </w:tc>
        <w:tc>
          <w:tcPr>
            <w:tcW w:w="1701" w:type="dxa"/>
            <w:gridSpan w:val="2"/>
            <w:vAlign w:val="center"/>
          </w:tcPr>
          <w:p w14:paraId="20366BA3" w14:textId="77777777" w:rsidR="00D3411A" w:rsidRPr="00D3411A" w:rsidRDefault="00D3411A" w:rsidP="00D3411A">
            <w:pPr>
              <w:jc w:val="center"/>
              <w:rPr>
                <w:rFonts w:cstheme="minorHAnsi"/>
                <w:sz w:val="20"/>
                <w:szCs w:val="20"/>
              </w:rPr>
            </w:pPr>
            <w:r w:rsidRPr="00D3411A">
              <w:rPr>
                <w:rFonts w:cstheme="minorHAnsi"/>
                <w:sz w:val="20"/>
                <w:szCs w:val="20"/>
              </w:rPr>
              <w:t>123.4 ± 1.66</w:t>
            </w:r>
          </w:p>
        </w:tc>
        <w:tc>
          <w:tcPr>
            <w:tcW w:w="1842" w:type="dxa"/>
            <w:vAlign w:val="center"/>
          </w:tcPr>
          <w:p w14:paraId="62CBFF50" w14:textId="77777777" w:rsidR="00D3411A" w:rsidRPr="00D3411A" w:rsidRDefault="00D3411A" w:rsidP="00D3411A">
            <w:pPr>
              <w:jc w:val="center"/>
              <w:rPr>
                <w:rFonts w:cstheme="minorHAnsi"/>
                <w:sz w:val="20"/>
                <w:szCs w:val="20"/>
              </w:rPr>
            </w:pPr>
            <w:r w:rsidRPr="00D3411A">
              <w:rPr>
                <w:rFonts w:cstheme="minorHAnsi"/>
                <w:sz w:val="20"/>
                <w:szCs w:val="20"/>
              </w:rPr>
              <w:t>1</w:t>
            </w:r>
          </w:p>
        </w:tc>
        <w:tc>
          <w:tcPr>
            <w:tcW w:w="1842" w:type="dxa"/>
            <w:vAlign w:val="center"/>
          </w:tcPr>
          <w:p w14:paraId="470E9B9F" w14:textId="77777777" w:rsidR="00D3411A" w:rsidRPr="00D3411A" w:rsidRDefault="00D3411A" w:rsidP="00D3411A">
            <w:pPr>
              <w:jc w:val="center"/>
              <w:rPr>
                <w:rFonts w:cstheme="minorHAnsi"/>
                <w:sz w:val="20"/>
                <w:szCs w:val="20"/>
              </w:rPr>
            </w:pPr>
            <w:r w:rsidRPr="00D3411A">
              <w:rPr>
                <w:rFonts w:cstheme="minorHAnsi"/>
                <w:sz w:val="20"/>
                <w:szCs w:val="20"/>
              </w:rPr>
              <w:t>124.22</w:t>
            </w:r>
          </w:p>
        </w:tc>
        <w:tc>
          <w:tcPr>
            <w:tcW w:w="1702" w:type="dxa"/>
            <w:vAlign w:val="center"/>
          </w:tcPr>
          <w:p w14:paraId="1674EA65" w14:textId="77777777" w:rsidR="00D3411A" w:rsidRPr="00D3411A" w:rsidRDefault="00D3411A" w:rsidP="00D3411A">
            <w:pPr>
              <w:jc w:val="center"/>
              <w:rPr>
                <w:rFonts w:cstheme="minorHAnsi"/>
                <w:sz w:val="20"/>
                <w:szCs w:val="20"/>
              </w:rPr>
            </w:pPr>
            <w:r w:rsidRPr="00D3411A">
              <w:rPr>
                <w:rFonts w:cstheme="minorHAnsi"/>
                <w:sz w:val="20"/>
                <w:szCs w:val="20"/>
              </w:rPr>
              <w:t>±0.83</w:t>
            </w:r>
          </w:p>
        </w:tc>
        <w:tc>
          <w:tcPr>
            <w:tcW w:w="1559" w:type="dxa"/>
            <w:vAlign w:val="center"/>
          </w:tcPr>
          <w:p w14:paraId="1E50F10C" w14:textId="77777777" w:rsidR="00D3411A" w:rsidRPr="00D3411A" w:rsidRDefault="00D3411A" w:rsidP="00D3411A">
            <w:pPr>
              <w:jc w:val="center"/>
              <w:rPr>
                <w:rFonts w:cstheme="minorHAnsi"/>
                <w:sz w:val="20"/>
                <w:szCs w:val="20"/>
              </w:rPr>
            </w:pPr>
            <w:r w:rsidRPr="00D3411A">
              <w:rPr>
                <w:rFonts w:cstheme="minorHAnsi"/>
                <w:sz w:val="20"/>
                <w:szCs w:val="20"/>
              </w:rPr>
              <w:t>3.9*</w:t>
            </w:r>
          </w:p>
        </w:tc>
        <w:tc>
          <w:tcPr>
            <w:tcW w:w="2127" w:type="dxa"/>
            <w:vAlign w:val="center"/>
          </w:tcPr>
          <w:p w14:paraId="223C105C" w14:textId="77777777" w:rsidR="00D3411A" w:rsidRPr="00D3411A" w:rsidRDefault="00D3411A" w:rsidP="00D3411A">
            <w:pPr>
              <w:jc w:val="center"/>
              <w:rPr>
                <w:rFonts w:cstheme="minorHAnsi"/>
                <w:sz w:val="20"/>
                <w:szCs w:val="20"/>
              </w:rPr>
            </w:pPr>
            <w:r w:rsidRPr="00D3411A">
              <w:rPr>
                <w:rFonts w:cstheme="minorHAnsi"/>
                <w:sz w:val="20"/>
                <w:szCs w:val="20"/>
              </w:rPr>
              <w:t xml:space="preserve">PFZ </w:t>
            </w:r>
          </w:p>
        </w:tc>
        <w:tc>
          <w:tcPr>
            <w:tcW w:w="2664" w:type="dxa"/>
            <w:vAlign w:val="center"/>
          </w:tcPr>
          <w:p w14:paraId="754C5955"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&lt;EndNote&gt;&lt;Cite&gt;&lt;Author&gt;Zielinski&lt;/Author&gt;&lt;Year&gt;1998&lt;/Year&gt;&lt;RecNum&gt;111&lt;/RecNum&gt;&lt;DisplayText&gt;(Zielinski et al. 1998)&lt;/DisplayText&gt;&lt;record&gt;&lt;rec-number&gt;111&lt;/rec-number&gt;&lt;foreign-keys&gt;&lt;key app="EN" db-id="zrva9revlp2zv4ef9e7p5a2k2srpazvs0dss" timestamp="1509467408"&gt;111&lt;/key&gt;&lt;key app="ENWeb" db-id=""&gt;0&lt;/key&gt;&lt;/foreign-keys&gt;&lt;ref-type name="Journal Article"&gt;17&lt;/ref-type&gt;&lt;contributors&gt;&lt;authors&gt;&lt;author&gt;Zielinski, U.&lt;/author&gt;&lt;author&gt;Gersonde, R.&lt;/author&gt;&lt;author&gt;Sieger, R.&lt;/author&gt;&lt;author&gt;Futterer, D.&lt;/author&gt;&lt;/authors&gt;&lt;/contributors&gt;&lt;titles&gt;&lt;title&gt;Quaternary surface water temperature estimations: Calibration of a diatom transfer function for the Southern Ocean&lt;/title&gt;&lt;secondary-title&gt;Paleoceanography&lt;/secondary-title&gt;&lt;/titles&gt;&lt;periodical&gt;&lt;full-title&gt;Paleoceanography&lt;/full-title&gt;&lt;/periodical&gt;&lt;pages&gt;365-383&lt;/pages&gt;&lt;volume&gt;13&lt;/volume&gt;&lt;number&gt;4&lt;/number&gt;&lt;dates&gt;&lt;year&gt;1998&lt;/year&gt;&lt;/dates&gt;&lt;urls&gt;&lt;/urls&gt;&lt;/record&gt;&lt;/Cite&gt;&lt;/EndNote&gt;</w:instrText>
            </w:r>
            <w:r w:rsidRPr="00D3411A">
              <w:rPr>
                <w:rFonts w:cstheme="minorHAnsi"/>
                <w:sz w:val="20"/>
                <w:szCs w:val="20"/>
              </w:rPr>
              <w:fldChar w:fldCharType="separate"/>
            </w:r>
            <w:r w:rsidRPr="00D3411A">
              <w:rPr>
                <w:rFonts w:cstheme="minorHAnsi"/>
                <w:noProof/>
                <w:sz w:val="20"/>
                <w:szCs w:val="20"/>
              </w:rPr>
              <w:t>(Zielinski et al. 1998)</w:t>
            </w:r>
            <w:r w:rsidRPr="00D3411A">
              <w:rPr>
                <w:rFonts w:cstheme="minorHAnsi"/>
                <w:sz w:val="20"/>
                <w:szCs w:val="20"/>
              </w:rPr>
              <w:fldChar w:fldCharType="end"/>
            </w:r>
          </w:p>
        </w:tc>
      </w:tr>
      <w:tr w:rsidR="00D3411A" w:rsidRPr="00D3411A" w14:paraId="584D0C84" w14:textId="77777777" w:rsidTr="00D3411A">
        <w:trPr>
          <w:trHeight w:val="340"/>
        </w:trPr>
        <w:tc>
          <w:tcPr>
            <w:tcW w:w="1419" w:type="dxa"/>
            <w:vAlign w:val="center"/>
          </w:tcPr>
          <w:p w14:paraId="22C56550" w14:textId="77777777" w:rsidR="00D3411A" w:rsidRPr="00D3411A" w:rsidRDefault="00D3411A" w:rsidP="00D3411A">
            <w:pPr>
              <w:jc w:val="center"/>
              <w:rPr>
                <w:rFonts w:cstheme="minorHAnsi"/>
                <w:sz w:val="20"/>
                <w:szCs w:val="20"/>
              </w:rPr>
            </w:pPr>
            <w:r w:rsidRPr="00D3411A">
              <w:rPr>
                <w:rFonts w:cstheme="minorHAnsi"/>
                <w:sz w:val="20"/>
                <w:szCs w:val="20"/>
              </w:rPr>
              <w:t>PS2102-2</w:t>
            </w:r>
          </w:p>
        </w:tc>
        <w:tc>
          <w:tcPr>
            <w:tcW w:w="1701" w:type="dxa"/>
            <w:gridSpan w:val="2"/>
            <w:vAlign w:val="center"/>
          </w:tcPr>
          <w:p w14:paraId="09CC6DC1" w14:textId="77777777" w:rsidR="00D3411A" w:rsidRPr="00D3411A" w:rsidRDefault="00D3411A" w:rsidP="00D3411A">
            <w:pPr>
              <w:jc w:val="center"/>
              <w:rPr>
                <w:rFonts w:cstheme="minorHAnsi"/>
                <w:sz w:val="20"/>
                <w:szCs w:val="20"/>
              </w:rPr>
            </w:pPr>
            <w:r w:rsidRPr="00D3411A">
              <w:rPr>
                <w:rFonts w:cstheme="minorHAnsi"/>
                <w:sz w:val="20"/>
                <w:szCs w:val="20"/>
              </w:rPr>
              <w:t>127.13 ± 0.69</w:t>
            </w:r>
          </w:p>
        </w:tc>
        <w:tc>
          <w:tcPr>
            <w:tcW w:w="1842" w:type="dxa"/>
            <w:vAlign w:val="center"/>
          </w:tcPr>
          <w:p w14:paraId="029B47BB" w14:textId="77777777" w:rsidR="00D3411A" w:rsidRPr="00D3411A" w:rsidRDefault="00D3411A" w:rsidP="00D3411A">
            <w:pPr>
              <w:jc w:val="center"/>
              <w:rPr>
                <w:rFonts w:cstheme="minorHAnsi"/>
                <w:sz w:val="20"/>
                <w:szCs w:val="20"/>
              </w:rPr>
            </w:pPr>
            <w:r w:rsidRPr="00D3411A">
              <w:rPr>
                <w:rFonts w:cstheme="minorHAnsi"/>
                <w:sz w:val="20"/>
                <w:szCs w:val="20"/>
              </w:rPr>
              <w:t>1</w:t>
            </w:r>
          </w:p>
        </w:tc>
        <w:tc>
          <w:tcPr>
            <w:tcW w:w="1842" w:type="dxa"/>
            <w:vAlign w:val="center"/>
          </w:tcPr>
          <w:p w14:paraId="1A1B7068" w14:textId="77777777" w:rsidR="00D3411A" w:rsidRPr="00D3411A" w:rsidRDefault="00D3411A" w:rsidP="00D3411A">
            <w:pPr>
              <w:jc w:val="center"/>
              <w:rPr>
                <w:rFonts w:cstheme="minorHAnsi"/>
                <w:sz w:val="20"/>
                <w:szCs w:val="20"/>
              </w:rPr>
            </w:pPr>
            <w:r w:rsidRPr="00D3411A">
              <w:rPr>
                <w:rFonts w:cstheme="minorHAnsi"/>
                <w:sz w:val="20"/>
                <w:szCs w:val="20"/>
              </w:rPr>
              <w:t>126.68</w:t>
            </w:r>
          </w:p>
        </w:tc>
        <w:tc>
          <w:tcPr>
            <w:tcW w:w="1702" w:type="dxa"/>
            <w:vAlign w:val="center"/>
          </w:tcPr>
          <w:p w14:paraId="29B4045A" w14:textId="77777777" w:rsidR="00D3411A" w:rsidRPr="00D3411A" w:rsidRDefault="00D3411A" w:rsidP="00D3411A">
            <w:pPr>
              <w:jc w:val="center"/>
              <w:rPr>
                <w:rFonts w:cstheme="minorHAnsi"/>
                <w:sz w:val="20"/>
                <w:szCs w:val="20"/>
              </w:rPr>
            </w:pPr>
            <w:r w:rsidRPr="00D3411A">
              <w:rPr>
                <w:rFonts w:cstheme="minorHAnsi"/>
                <w:sz w:val="20"/>
                <w:szCs w:val="20"/>
              </w:rPr>
              <w:t>±0.5</w:t>
            </w:r>
          </w:p>
        </w:tc>
        <w:tc>
          <w:tcPr>
            <w:tcW w:w="1559" w:type="dxa"/>
            <w:vAlign w:val="center"/>
          </w:tcPr>
          <w:p w14:paraId="7A17AE82" w14:textId="77777777" w:rsidR="00D3411A" w:rsidRPr="00D3411A" w:rsidRDefault="00D3411A" w:rsidP="00D3411A">
            <w:pPr>
              <w:jc w:val="center"/>
              <w:rPr>
                <w:rFonts w:cstheme="minorHAnsi"/>
                <w:sz w:val="20"/>
                <w:szCs w:val="20"/>
              </w:rPr>
            </w:pPr>
            <w:r w:rsidRPr="00D3411A">
              <w:rPr>
                <w:rFonts w:cstheme="minorHAnsi"/>
                <w:sz w:val="20"/>
                <w:szCs w:val="20"/>
              </w:rPr>
              <w:t>3.8*</w:t>
            </w:r>
          </w:p>
        </w:tc>
        <w:tc>
          <w:tcPr>
            <w:tcW w:w="2127" w:type="dxa"/>
            <w:vAlign w:val="center"/>
          </w:tcPr>
          <w:p w14:paraId="798EABCE" w14:textId="77777777" w:rsidR="00D3411A" w:rsidRPr="00D3411A" w:rsidRDefault="00D3411A" w:rsidP="00D3411A">
            <w:pPr>
              <w:jc w:val="center"/>
              <w:rPr>
                <w:rFonts w:cstheme="minorHAnsi"/>
                <w:sz w:val="20"/>
                <w:szCs w:val="20"/>
              </w:rPr>
            </w:pPr>
            <w:r w:rsidRPr="00D3411A">
              <w:rPr>
                <w:rFonts w:cstheme="minorHAnsi"/>
                <w:sz w:val="20"/>
                <w:szCs w:val="20"/>
              </w:rPr>
              <w:t xml:space="preserve">PFZ </w:t>
            </w:r>
          </w:p>
        </w:tc>
        <w:tc>
          <w:tcPr>
            <w:tcW w:w="2664" w:type="dxa"/>
            <w:vAlign w:val="center"/>
          </w:tcPr>
          <w:p w14:paraId="71620454"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D3411A">
              <w:rPr>
                <w:rFonts w:cstheme="minorHAnsi"/>
                <w:sz w:val="20"/>
                <w:szCs w:val="20"/>
              </w:rPr>
              <w:fldChar w:fldCharType="separate"/>
            </w:r>
            <w:r w:rsidRPr="00D3411A">
              <w:rPr>
                <w:rFonts w:cstheme="minorHAnsi"/>
                <w:noProof/>
                <w:sz w:val="20"/>
                <w:szCs w:val="20"/>
              </w:rPr>
              <w:t>(Bianchi &amp; Gersonde 2002)</w:t>
            </w:r>
            <w:r w:rsidRPr="00D3411A">
              <w:rPr>
                <w:rFonts w:cstheme="minorHAnsi"/>
                <w:sz w:val="20"/>
                <w:szCs w:val="20"/>
              </w:rPr>
              <w:fldChar w:fldCharType="end"/>
            </w:r>
          </w:p>
        </w:tc>
      </w:tr>
      <w:tr w:rsidR="00D3411A" w:rsidRPr="00D3411A" w14:paraId="5D91E2D1" w14:textId="77777777" w:rsidTr="00D3411A">
        <w:trPr>
          <w:trHeight w:val="340"/>
        </w:trPr>
        <w:tc>
          <w:tcPr>
            <w:tcW w:w="1419" w:type="dxa"/>
            <w:vAlign w:val="center"/>
          </w:tcPr>
          <w:p w14:paraId="1EE6037D" w14:textId="77777777" w:rsidR="00D3411A" w:rsidRPr="00D3411A" w:rsidRDefault="00D3411A" w:rsidP="00D3411A">
            <w:pPr>
              <w:jc w:val="center"/>
              <w:rPr>
                <w:rFonts w:cstheme="minorHAnsi"/>
                <w:sz w:val="20"/>
                <w:szCs w:val="20"/>
              </w:rPr>
            </w:pPr>
            <w:r w:rsidRPr="00D3411A">
              <w:rPr>
                <w:rFonts w:cstheme="minorHAnsi"/>
                <w:sz w:val="20"/>
                <w:szCs w:val="20"/>
              </w:rPr>
              <w:t>ODP 1094</w:t>
            </w:r>
          </w:p>
        </w:tc>
        <w:tc>
          <w:tcPr>
            <w:tcW w:w="1701" w:type="dxa"/>
            <w:gridSpan w:val="2"/>
            <w:vAlign w:val="center"/>
          </w:tcPr>
          <w:p w14:paraId="79209C96" w14:textId="77777777" w:rsidR="00D3411A" w:rsidRPr="00D3411A" w:rsidRDefault="00D3411A" w:rsidP="00D3411A">
            <w:pPr>
              <w:jc w:val="center"/>
              <w:rPr>
                <w:rFonts w:cstheme="minorHAnsi"/>
                <w:sz w:val="20"/>
                <w:szCs w:val="20"/>
              </w:rPr>
            </w:pPr>
            <w:r w:rsidRPr="00D3411A">
              <w:rPr>
                <w:rFonts w:cstheme="minorHAnsi"/>
                <w:sz w:val="20"/>
                <w:szCs w:val="20"/>
              </w:rPr>
              <w:t>127.14 ± 1.32</w:t>
            </w:r>
          </w:p>
          <w:p w14:paraId="73241FF3" w14:textId="77777777" w:rsidR="00D3411A" w:rsidRPr="00D3411A" w:rsidRDefault="00D3411A" w:rsidP="00D3411A">
            <w:pPr>
              <w:jc w:val="center"/>
              <w:rPr>
                <w:rFonts w:cstheme="minorHAnsi"/>
                <w:sz w:val="20"/>
                <w:szCs w:val="20"/>
              </w:rPr>
            </w:pPr>
            <w:r w:rsidRPr="00D3411A">
              <w:rPr>
                <w:rFonts w:cstheme="minorHAnsi"/>
                <w:sz w:val="20"/>
                <w:szCs w:val="20"/>
              </w:rPr>
              <w:t>126.68 ± 1.61</w:t>
            </w:r>
          </w:p>
        </w:tc>
        <w:tc>
          <w:tcPr>
            <w:tcW w:w="1842" w:type="dxa"/>
            <w:vAlign w:val="center"/>
          </w:tcPr>
          <w:p w14:paraId="4BEA980D" w14:textId="77777777" w:rsidR="00D3411A" w:rsidRPr="00D3411A" w:rsidRDefault="00D3411A" w:rsidP="00D3411A">
            <w:pPr>
              <w:jc w:val="center"/>
              <w:rPr>
                <w:rFonts w:cstheme="minorHAnsi"/>
                <w:sz w:val="20"/>
                <w:szCs w:val="20"/>
              </w:rPr>
            </w:pPr>
            <w:r w:rsidRPr="00D3411A">
              <w:rPr>
                <w:rFonts w:cstheme="minorHAnsi"/>
                <w:sz w:val="20"/>
                <w:szCs w:val="20"/>
              </w:rPr>
              <w:t>1</w:t>
            </w:r>
          </w:p>
          <w:p w14:paraId="01D7FE6C" w14:textId="77777777" w:rsidR="00D3411A" w:rsidRPr="00D3411A" w:rsidRDefault="00D3411A" w:rsidP="00D3411A">
            <w:pPr>
              <w:jc w:val="center"/>
              <w:rPr>
                <w:rFonts w:cstheme="minorHAnsi"/>
                <w:sz w:val="20"/>
                <w:szCs w:val="20"/>
              </w:rPr>
            </w:pPr>
            <w:r w:rsidRPr="00D3411A">
              <w:rPr>
                <w:rFonts w:cstheme="minorHAnsi"/>
                <w:sz w:val="20"/>
                <w:szCs w:val="20"/>
              </w:rPr>
              <w:t>1</w:t>
            </w:r>
          </w:p>
        </w:tc>
        <w:tc>
          <w:tcPr>
            <w:tcW w:w="1842" w:type="dxa"/>
            <w:vAlign w:val="center"/>
          </w:tcPr>
          <w:p w14:paraId="56482497" w14:textId="77777777" w:rsidR="00D3411A" w:rsidRPr="00D3411A" w:rsidRDefault="00D3411A" w:rsidP="00D3411A">
            <w:pPr>
              <w:jc w:val="center"/>
              <w:rPr>
                <w:rFonts w:cstheme="minorHAnsi"/>
                <w:sz w:val="20"/>
                <w:szCs w:val="20"/>
              </w:rPr>
            </w:pPr>
            <w:r w:rsidRPr="00D3411A">
              <w:rPr>
                <w:rFonts w:cstheme="minorHAnsi"/>
                <w:sz w:val="20"/>
                <w:szCs w:val="20"/>
              </w:rPr>
              <w:t>127.57</w:t>
            </w:r>
          </w:p>
          <w:p w14:paraId="28B086E8" w14:textId="77777777" w:rsidR="00D3411A" w:rsidRPr="00D3411A" w:rsidRDefault="00D3411A" w:rsidP="00D3411A">
            <w:pPr>
              <w:jc w:val="center"/>
              <w:rPr>
                <w:rFonts w:cstheme="minorHAnsi"/>
                <w:sz w:val="20"/>
                <w:szCs w:val="20"/>
              </w:rPr>
            </w:pPr>
            <w:r w:rsidRPr="00D3411A">
              <w:rPr>
                <w:rFonts w:cstheme="minorHAnsi"/>
                <w:sz w:val="20"/>
                <w:szCs w:val="20"/>
              </w:rPr>
              <w:t>127.32</w:t>
            </w:r>
          </w:p>
        </w:tc>
        <w:tc>
          <w:tcPr>
            <w:tcW w:w="1702" w:type="dxa"/>
            <w:vAlign w:val="center"/>
          </w:tcPr>
          <w:p w14:paraId="173438CB" w14:textId="77777777" w:rsidR="00D3411A" w:rsidRPr="00D3411A" w:rsidRDefault="00D3411A" w:rsidP="00D3411A">
            <w:pPr>
              <w:jc w:val="center"/>
              <w:rPr>
                <w:rFonts w:cstheme="minorHAnsi"/>
                <w:sz w:val="20"/>
                <w:szCs w:val="20"/>
              </w:rPr>
            </w:pPr>
            <w:r w:rsidRPr="00D3411A">
              <w:rPr>
                <w:rFonts w:cstheme="minorHAnsi"/>
                <w:sz w:val="20"/>
                <w:szCs w:val="20"/>
              </w:rPr>
              <w:t>+0.05, -0.03</w:t>
            </w:r>
          </w:p>
          <w:p w14:paraId="4973744D" w14:textId="77777777" w:rsidR="00D3411A" w:rsidRPr="00D3411A" w:rsidRDefault="00D3411A" w:rsidP="00D3411A">
            <w:pPr>
              <w:jc w:val="center"/>
              <w:rPr>
                <w:rFonts w:cstheme="minorHAnsi"/>
                <w:sz w:val="20"/>
                <w:szCs w:val="20"/>
              </w:rPr>
            </w:pPr>
            <w:r w:rsidRPr="00D3411A">
              <w:rPr>
                <w:rFonts w:cstheme="minorHAnsi"/>
                <w:sz w:val="20"/>
                <w:szCs w:val="20"/>
              </w:rPr>
              <w:t>±0.04</w:t>
            </w:r>
          </w:p>
        </w:tc>
        <w:tc>
          <w:tcPr>
            <w:tcW w:w="1559" w:type="dxa"/>
            <w:vAlign w:val="center"/>
          </w:tcPr>
          <w:p w14:paraId="6D417C6C" w14:textId="77777777" w:rsidR="00D3411A" w:rsidRPr="00D3411A" w:rsidRDefault="00D3411A" w:rsidP="00D3411A">
            <w:pPr>
              <w:jc w:val="center"/>
              <w:rPr>
                <w:rFonts w:cstheme="minorHAnsi"/>
                <w:sz w:val="20"/>
                <w:szCs w:val="20"/>
              </w:rPr>
            </w:pPr>
            <w:r w:rsidRPr="00D3411A">
              <w:rPr>
                <w:rFonts w:cstheme="minorHAnsi"/>
                <w:sz w:val="20"/>
                <w:szCs w:val="20"/>
              </w:rPr>
              <w:t>4.7*</w:t>
            </w:r>
          </w:p>
          <w:p w14:paraId="044F1BE5" w14:textId="77777777" w:rsidR="00D3411A" w:rsidRPr="00D3411A" w:rsidRDefault="00D3411A" w:rsidP="00D3411A">
            <w:pPr>
              <w:jc w:val="center"/>
              <w:rPr>
                <w:rFonts w:cstheme="minorHAnsi"/>
                <w:sz w:val="20"/>
                <w:szCs w:val="20"/>
              </w:rPr>
            </w:pPr>
            <w:r w:rsidRPr="00D3411A">
              <w:rPr>
                <w:rFonts w:cstheme="minorHAnsi"/>
                <w:sz w:val="20"/>
                <w:szCs w:val="20"/>
              </w:rPr>
              <w:t>4.8*</w:t>
            </w:r>
          </w:p>
        </w:tc>
        <w:tc>
          <w:tcPr>
            <w:tcW w:w="2127" w:type="dxa"/>
            <w:vAlign w:val="center"/>
          </w:tcPr>
          <w:p w14:paraId="69EDDFF4" w14:textId="77777777" w:rsidR="00D3411A" w:rsidRPr="00D3411A" w:rsidRDefault="00D3411A" w:rsidP="00D3411A">
            <w:pPr>
              <w:jc w:val="center"/>
              <w:rPr>
                <w:rFonts w:cstheme="minorHAnsi"/>
                <w:sz w:val="20"/>
                <w:szCs w:val="20"/>
              </w:rPr>
            </w:pPr>
            <w:r w:rsidRPr="00D3411A">
              <w:rPr>
                <w:rFonts w:cstheme="minorHAnsi"/>
                <w:sz w:val="20"/>
                <w:szCs w:val="20"/>
              </w:rPr>
              <w:t>PFZ</w:t>
            </w:r>
          </w:p>
          <w:p w14:paraId="65B58395" w14:textId="77777777" w:rsidR="00D3411A" w:rsidRPr="00D3411A" w:rsidRDefault="00D3411A" w:rsidP="00D3411A">
            <w:pPr>
              <w:jc w:val="center"/>
              <w:rPr>
                <w:rFonts w:cstheme="minorHAnsi"/>
                <w:sz w:val="20"/>
                <w:szCs w:val="20"/>
              </w:rPr>
            </w:pPr>
            <w:r w:rsidRPr="00D3411A">
              <w:rPr>
                <w:rFonts w:cstheme="minorHAnsi"/>
                <w:sz w:val="20"/>
                <w:szCs w:val="20"/>
              </w:rPr>
              <w:t xml:space="preserve">PFZ </w:t>
            </w:r>
          </w:p>
        </w:tc>
        <w:tc>
          <w:tcPr>
            <w:tcW w:w="2664" w:type="dxa"/>
            <w:vAlign w:val="center"/>
          </w:tcPr>
          <w:p w14:paraId="7F85D333"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D3411A">
              <w:rPr>
                <w:rFonts w:cstheme="minorHAnsi"/>
                <w:sz w:val="20"/>
                <w:szCs w:val="20"/>
              </w:rPr>
              <w:fldChar w:fldCharType="separate"/>
            </w:r>
            <w:r w:rsidRPr="00D3411A">
              <w:rPr>
                <w:rFonts w:cstheme="minorHAnsi"/>
                <w:noProof/>
                <w:sz w:val="20"/>
                <w:szCs w:val="20"/>
              </w:rPr>
              <w:t>(Bianchi &amp; Gersonde 2002)</w:t>
            </w:r>
            <w:r w:rsidRPr="00D3411A">
              <w:rPr>
                <w:rFonts w:cstheme="minorHAnsi"/>
                <w:sz w:val="20"/>
                <w:szCs w:val="20"/>
              </w:rPr>
              <w:fldChar w:fldCharType="end"/>
            </w:r>
          </w:p>
          <w:p w14:paraId="4C045731"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&lt;EndNote&gt;&lt;Cite&gt;&lt;Author&gt;Schneider Mor&lt;/Author&gt;&lt;Year&gt;2012&lt;/Year&gt;&lt;RecNum&gt;106&lt;/RecNum&gt;&lt;DisplayText&gt;(Schneider Mor et al. 2012)&lt;/DisplayText&gt;&lt;record&gt;&lt;rec-number&gt;106&lt;/rec-number&gt;&lt;foreign-keys&gt;&lt;key app="EN" db-id="zrva9revlp2zv4ef9e7p5a2k2srpazvs0dss" timestamp="1509467390"&gt;106&lt;/key&gt;&lt;key app="ENWeb" db-id=""&gt;0&lt;/key&gt;&lt;/foreign-keys&gt;&lt;ref-type name="Journal Article"&gt;17&lt;/ref-type&gt;&lt;contributors&gt;&lt;authors&gt;&lt;author&gt;Schneider Mor, Aya&lt;/author&gt;&lt;author&gt;Yam, Ruth&lt;/author&gt;&lt;author&gt;Bianchi, Cristina&lt;/author&gt;&lt;author&gt;Kunz-Pirrung, Martina&lt;/author&gt;&lt;author&gt;Gersonde, Rainer&lt;/author&gt;&lt;author&gt;Shemesh, Aldo&lt;/author&gt;&lt;/authors&gt;&lt;/contributors&gt;&lt;titles&gt;&lt;title&gt;Variable sequence of events during the past seven terminations in two deep-sea cores from the Southern Ocean&lt;/title&gt;&lt;secondary-title&gt;Quaternary Research&lt;/secondary-title&gt;&lt;/titles&gt;&lt;periodical&gt;&lt;full-title&gt;Quaternary Research&lt;/full-title&gt;&lt;/periodical&gt;&lt;pages&gt;317-325&lt;/pages&gt;&lt;volume&gt;77&lt;/volume&gt;&lt;number&gt;02&lt;/number&gt;&lt;dates&gt;&lt;year&gt;2012&lt;/year&gt;&lt;/dates&gt;&lt;isbn&gt;0033-5894&amp;#xD;1096-0287&lt;/isbn&gt;&lt;urls&gt;&lt;/urls&gt;&lt;electronic-resource-num&gt;10.1016/j.yqres.2011.11.006&lt;/electronic-resource-num&gt;&lt;/record&gt;&lt;/Cite&gt;&lt;/EndNote&gt;</w:instrText>
            </w:r>
            <w:r w:rsidRPr="00D3411A">
              <w:rPr>
                <w:rFonts w:cstheme="minorHAnsi"/>
                <w:sz w:val="20"/>
                <w:szCs w:val="20"/>
              </w:rPr>
              <w:fldChar w:fldCharType="separate"/>
            </w:r>
            <w:r w:rsidRPr="00D3411A">
              <w:rPr>
                <w:rFonts w:cstheme="minorHAnsi"/>
                <w:noProof/>
                <w:sz w:val="20"/>
                <w:szCs w:val="20"/>
              </w:rPr>
              <w:t>(Schneider Mor et al. 2012)</w:t>
            </w:r>
            <w:r w:rsidRPr="00D3411A">
              <w:rPr>
                <w:rFonts w:cstheme="minorHAnsi"/>
                <w:sz w:val="20"/>
                <w:szCs w:val="20"/>
              </w:rPr>
              <w:fldChar w:fldCharType="end"/>
            </w:r>
          </w:p>
        </w:tc>
      </w:tr>
      <w:tr w:rsidR="00D3411A" w:rsidRPr="00D3411A" w14:paraId="31BA49AA" w14:textId="77777777" w:rsidTr="00D3411A">
        <w:trPr>
          <w:trHeight w:val="340"/>
        </w:trPr>
        <w:tc>
          <w:tcPr>
            <w:tcW w:w="1419" w:type="dxa"/>
            <w:vAlign w:val="center"/>
          </w:tcPr>
          <w:p w14:paraId="40B75AF8" w14:textId="77777777" w:rsidR="00D3411A" w:rsidRPr="00D3411A" w:rsidRDefault="00D3411A" w:rsidP="00D3411A">
            <w:pPr>
              <w:jc w:val="center"/>
              <w:rPr>
                <w:rFonts w:cstheme="minorHAnsi"/>
                <w:sz w:val="20"/>
                <w:szCs w:val="20"/>
              </w:rPr>
            </w:pPr>
            <w:r w:rsidRPr="00D3411A">
              <w:rPr>
                <w:rFonts w:cstheme="minorHAnsi"/>
                <w:sz w:val="20"/>
                <w:szCs w:val="20"/>
              </w:rPr>
              <w:t>PS2276-4</w:t>
            </w:r>
          </w:p>
        </w:tc>
        <w:tc>
          <w:tcPr>
            <w:tcW w:w="1701" w:type="dxa"/>
            <w:gridSpan w:val="2"/>
            <w:vAlign w:val="center"/>
          </w:tcPr>
          <w:p w14:paraId="5529BD46" w14:textId="77777777" w:rsidR="00D3411A" w:rsidRPr="00D3411A" w:rsidRDefault="00D3411A" w:rsidP="00D3411A">
            <w:pPr>
              <w:jc w:val="center"/>
              <w:rPr>
                <w:rFonts w:cstheme="minorHAnsi"/>
                <w:sz w:val="20"/>
                <w:szCs w:val="20"/>
              </w:rPr>
            </w:pPr>
            <w:r w:rsidRPr="00D3411A">
              <w:rPr>
                <w:rFonts w:cstheme="minorHAnsi"/>
                <w:sz w:val="20"/>
                <w:szCs w:val="20"/>
              </w:rPr>
              <w:t>127.99 ± 0.5</w:t>
            </w:r>
          </w:p>
        </w:tc>
        <w:tc>
          <w:tcPr>
            <w:tcW w:w="1842" w:type="dxa"/>
            <w:vAlign w:val="center"/>
          </w:tcPr>
          <w:p w14:paraId="3D4F16D3" w14:textId="77777777" w:rsidR="00D3411A" w:rsidRPr="00D3411A" w:rsidRDefault="00D3411A" w:rsidP="00D3411A">
            <w:pPr>
              <w:jc w:val="center"/>
              <w:rPr>
                <w:rFonts w:cstheme="minorHAnsi"/>
                <w:sz w:val="20"/>
                <w:szCs w:val="20"/>
              </w:rPr>
            </w:pPr>
            <w:r w:rsidRPr="00D3411A">
              <w:rPr>
                <w:rFonts w:cstheme="minorHAnsi"/>
                <w:sz w:val="20"/>
                <w:szCs w:val="20"/>
              </w:rPr>
              <w:t>1</w:t>
            </w:r>
          </w:p>
        </w:tc>
        <w:tc>
          <w:tcPr>
            <w:tcW w:w="1842" w:type="dxa"/>
            <w:vAlign w:val="center"/>
          </w:tcPr>
          <w:p w14:paraId="1E2B61D0" w14:textId="77777777" w:rsidR="00D3411A" w:rsidRPr="00D3411A" w:rsidRDefault="00D3411A" w:rsidP="00D3411A">
            <w:pPr>
              <w:jc w:val="center"/>
              <w:rPr>
                <w:rFonts w:cstheme="minorHAnsi"/>
                <w:sz w:val="20"/>
                <w:szCs w:val="20"/>
              </w:rPr>
            </w:pPr>
            <w:r w:rsidRPr="00D3411A">
              <w:rPr>
                <w:rFonts w:cstheme="minorHAnsi"/>
                <w:sz w:val="20"/>
                <w:szCs w:val="20"/>
              </w:rPr>
              <w:t>127.25</w:t>
            </w:r>
          </w:p>
        </w:tc>
        <w:tc>
          <w:tcPr>
            <w:tcW w:w="1702" w:type="dxa"/>
            <w:vAlign w:val="center"/>
          </w:tcPr>
          <w:p w14:paraId="01543525" w14:textId="77777777" w:rsidR="00D3411A" w:rsidRPr="00D3411A" w:rsidRDefault="00D3411A" w:rsidP="00D3411A">
            <w:pPr>
              <w:jc w:val="center"/>
              <w:rPr>
                <w:rFonts w:cstheme="minorHAnsi"/>
                <w:sz w:val="20"/>
                <w:szCs w:val="20"/>
              </w:rPr>
            </w:pPr>
            <w:r w:rsidRPr="00D3411A">
              <w:rPr>
                <w:rFonts w:cstheme="minorHAnsi"/>
                <w:sz w:val="20"/>
                <w:szCs w:val="20"/>
              </w:rPr>
              <w:t>±0.35</w:t>
            </w:r>
          </w:p>
        </w:tc>
        <w:tc>
          <w:tcPr>
            <w:tcW w:w="1559" w:type="dxa"/>
            <w:vAlign w:val="center"/>
          </w:tcPr>
          <w:p w14:paraId="168771FC" w14:textId="77777777" w:rsidR="00D3411A" w:rsidRPr="00D3411A" w:rsidRDefault="00D3411A" w:rsidP="00D3411A">
            <w:pPr>
              <w:jc w:val="center"/>
              <w:rPr>
                <w:rFonts w:cstheme="minorHAnsi"/>
                <w:sz w:val="20"/>
                <w:szCs w:val="20"/>
              </w:rPr>
            </w:pPr>
            <w:r w:rsidRPr="00D3411A">
              <w:rPr>
                <w:rFonts w:cstheme="minorHAnsi"/>
                <w:sz w:val="20"/>
                <w:szCs w:val="20"/>
              </w:rPr>
              <w:t>3.1*</w:t>
            </w:r>
          </w:p>
        </w:tc>
        <w:tc>
          <w:tcPr>
            <w:tcW w:w="2127" w:type="dxa"/>
            <w:vAlign w:val="center"/>
          </w:tcPr>
          <w:p w14:paraId="652C8419" w14:textId="77777777" w:rsidR="00D3411A" w:rsidRPr="00D3411A" w:rsidRDefault="00D3411A" w:rsidP="00D3411A">
            <w:pPr>
              <w:jc w:val="center"/>
              <w:rPr>
                <w:rFonts w:cstheme="minorHAnsi"/>
                <w:sz w:val="20"/>
                <w:szCs w:val="20"/>
              </w:rPr>
            </w:pPr>
            <w:r w:rsidRPr="00D3411A">
              <w:rPr>
                <w:rFonts w:cstheme="minorHAnsi"/>
                <w:sz w:val="20"/>
                <w:szCs w:val="20"/>
              </w:rPr>
              <w:t xml:space="preserve">PFZ </w:t>
            </w:r>
          </w:p>
        </w:tc>
        <w:tc>
          <w:tcPr>
            <w:tcW w:w="2664" w:type="dxa"/>
            <w:vAlign w:val="center"/>
          </w:tcPr>
          <w:p w14:paraId="77D49738"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D3411A">
              <w:rPr>
                <w:rFonts w:cstheme="minorHAnsi"/>
                <w:sz w:val="20"/>
                <w:szCs w:val="20"/>
              </w:rPr>
              <w:fldChar w:fldCharType="separate"/>
            </w:r>
            <w:r w:rsidRPr="00D3411A">
              <w:rPr>
                <w:rFonts w:cstheme="minorHAnsi"/>
                <w:noProof/>
                <w:sz w:val="20"/>
                <w:szCs w:val="20"/>
              </w:rPr>
              <w:t>(Bianchi &amp; Gersonde 2002)</w:t>
            </w:r>
            <w:r w:rsidRPr="00D3411A">
              <w:rPr>
                <w:rFonts w:cstheme="minorHAnsi"/>
                <w:sz w:val="20"/>
                <w:szCs w:val="20"/>
              </w:rPr>
              <w:fldChar w:fldCharType="end"/>
            </w:r>
          </w:p>
        </w:tc>
      </w:tr>
      <w:tr w:rsidR="00D3411A" w:rsidRPr="00D3411A" w14:paraId="35711BD0" w14:textId="77777777" w:rsidTr="00D3411A">
        <w:trPr>
          <w:trHeight w:val="340"/>
        </w:trPr>
        <w:tc>
          <w:tcPr>
            <w:tcW w:w="1419" w:type="dxa"/>
            <w:vAlign w:val="center"/>
          </w:tcPr>
          <w:p w14:paraId="52A8BE39" w14:textId="77777777" w:rsidR="00D3411A" w:rsidRPr="00D3411A" w:rsidRDefault="00D3411A" w:rsidP="00D3411A">
            <w:pPr>
              <w:jc w:val="center"/>
              <w:rPr>
                <w:rFonts w:cstheme="minorHAnsi"/>
                <w:sz w:val="20"/>
                <w:szCs w:val="20"/>
              </w:rPr>
            </w:pPr>
            <w:r w:rsidRPr="00D3411A">
              <w:rPr>
                <w:rFonts w:cstheme="minorHAnsi"/>
                <w:sz w:val="20"/>
                <w:szCs w:val="20"/>
              </w:rPr>
              <w:t>PS2305-6</w:t>
            </w:r>
          </w:p>
        </w:tc>
        <w:tc>
          <w:tcPr>
            <w:tcW w:w="1701" w:type="dxa"/>
            <w:gridSpan w:val="2"/>
            <w:vAlign w:val="center"/>
          </w:tcPr>
          <w:p w14:paraId="2E9664C7" w14:textId="77777777" w:rsidR="00D3411A" w:rsidRPr="00D3411A" w:rsidRDefault="00D3411A" w:rsidP="00D3411A">
            <w:pPr>
              <w:jc w:val="center"/>
              <w:rPr>
                <w:rFonts w:cstheme="minorHAnsi"/>
                <w:sz w:val="20"/>
                <w:szCs w:val="20"/>
              </w:rPr>
            </w:pPr>
            <w:r w:rsidRPr="00D3411A">
              <w:rPr>
                <w:rFonts w:cstheme="minorHAnsi"/>
                <w:sz w:val="20"/>
                <w:szCs w:val="20"/>
              </w:rPr>
              <w:t>128.58 ± 1.05</w:t>
            </w:r>
          </w:p>
        </w:tc>
        <w:tc>
          <w:tcPr>
            <w:tcW w:w="1842" w:type="dxa"/>
            <w:vAlign w:val="center"/>
          </w:tcPr>
          <w:p w14:paraId="5AA4F87D" w14:textId="77777777" w:rsidR="00D3411A" w:rsidRPr="00D3411A" w:rsidRDefault="00D3411A" w:rsidP="00D3411A">
            <w:pPr>
              <w:jc w:val="center"/>
              <w:rPr>
                <w:rFonts w:cstheme="minorHAnsi"/>
                <w:sz w:val="20"/>
                <w:szCs w:val="20"/>
              </w:rPr>
            </w:pPr>
            <w:r w:rsidRPr="00D3411A">
              <w:rPr>
                <w:rFonts w:cstheme="minorHAnsi"/>
                <w:sz w:val="20"/>
                <w:szCs w:val="20"/>
              </w:rPr>
              <w:t>1</w:t>
            </w:r>
          </w:p>
        </w:tc>
        <w:tc>
          <w:tcPr>
            <w:tcW w:w="1842" w:type="dxa"/>
            <w:vAlign w:val="center"/>
          </w:tcPr>
          <w:p w14:paraId="05DDB738" w14:textId="77777777" w:rsidR="00D3411A" w:rsidRPr="00D3411A" w:rsidRDefault="00D3411A" w:rsidP="00D3411A">
            <w:pPr>
              <w:jc w:val="center"/>
              <w:rPr>
                <w:rFonts w:cstheme="minorHAnsi"/>
                <w:sz w:val="20"/>
                <w:szCs w:val="20"/>
              </w:rPr>
            </w:pPr>
            <w:r w:rsidRPr="00D3411A">
              <w:rPr>
                <w:rFonts w:cstheme="minorHAnsi"/>
                <w:sz w:val="20"/>
                <w:szCs w:val="20"/>
              </w:rPr>
              <w:t>127.19</w:t>
            </w:r>
          </w:p>
        </w:tc>
        <w:tc>
          <w:tcPr>
            <w:tcW w:w="1702" w:type="dxa"/>
            <w:vAlign w:val="center"/>
          </w:tcPr>
          <w:p w14:paraId="25CA90B9" w14:textId="77777777" w:rsidR="00D3411A" w:rsidRPr="00D3411A" w:rsidRDefault="00D3411A" w:rsidP="00D3411A">
            <w:pPr>
              <w:jc w:val="center"/>
              <w:rPr>
                <w:rFonts w:cstheme="minorHAnsi"/>
                <w:sz w:val="20"/>
                <w:szCs w:val="20"/>
              </w:rPr>
            </w:pPr>
            <w:r w:rsidRPr="00D3411A">
              <w:rPr>
                <w:rFonts w:cstheme="minorHAnsi"/>
                <w:sz w:val="20"/>
                <w:szCs w:val="20"/>
              </w:rPr>
              <w:t>+0.70, -0.65</w:t>
            </w:r>
          </w:p>
        </w:tc>
        <w:tc>
          <w:tcPr>
            <w:tcW w:w="1559" w:type="dxa"/>
            <w:vAlign w:val="center"/>
          </w:tcPr>
          <w:p w14:paraId="671ED794" w14:textId="77777777" w:rsidR="00D3411A" w:rsidRPr="00D3411A" w:rsidRDefault="00D3411A" w:rsidP="00D3411A">
            <w:pPr>
              <w:jc w:val="center"/>
              <w:rPr>
                <w:rFonts w:cstheme="minorHAnsi"/>
                <w:sz w:val="20"/>
                <w:szCs w:val="20"/>
              </w:rPr>
            </w:pPr>
            <w:r w:rsidRPr="00D3411A">
              <w:rPr>
                <w:rFonts w:cstheme="minorHAnsi"/>
                <w:sz w:val="20"/>
                <w:szCs w:val="20"/>
              </w:rPr>
              <w:t>1.3*</w:t>
            </w:r>
          </w:p>
        </w:tc>
        <w:tc>
          <w:tcPr>
            <w:tcW w:w="2127" w:type="dxa"/>
            <w:vAlign w:val="center"/>
          </w:tcPr>
          <w:p w14:paraId="254148D2" w14:textId="77777777" w:rsidR="00D3411A" w:rsidRPr="00D3411A" w:rsidRDefault="00D3411A" w:rsidP="00D3411A">
            <w:pPr>
              <w:jc w:val="center"/>
              <w:rPr>
                <w:rFonts w:cstheme="minorHAnsi"/>
                <w:sz w:val="20"/>
                <w:szCs w:val="20"/>
              </w:rPr>
            </w:pPr>
            <w:r w:rsidRPr="00D3411A">
              <w:rPr>
                <w:rFonts w:cstheme="minorHAnsi"/>
                <w:sz w:val="20"/>
                <w:szCs w:val="20"/>
              </w:rPr>
              <w:t>AZ</w:t>
            </w:r>
          </w:p>
        </w:tc>
        <w:tc>
          <w:tcPr>
            <w:tcW w:w="2664" w:type="dxa"/>
            <w:vAlign w:val="center"/>
          </w:tcPr>
          <w:p w14:paraId="54936406"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D3411A">
              <w:rPr>
                <w:rFonts w:cstheme="minorHAnsi"/>
                <w:sz w:val="20"/>
                <w:szCs w:val="20"/>
              </w:rPr>
              <w:fldChar w:fldCharType="separate"/>
            </w:r>
            <w:r w:rsidRPr="00D3411A">
              <w:rPr>
                <w:rFonts w:cstheme="minorHAnsi"/>
                <w:noProof/>
                <w:sz w:val="20"/>
                <w:szCs w:val="20"/>
              </w:rPr>
              <w:t>(Bianchi &amp; Gersonde 2002)</w:t>
            </w:r>
            <w:r w:rsidRPr="00D3411A">
              <w:rPr>
                <w:rFonts w:cstheme="minorHAnsi"/>
                <w:sz w:val="20"/>
                <w:szCs w:val="20"/>
              </w:rPr>
              <w:fldChar w:fldCharType="end"/>
            </w:r>
          </w:p>
        </w:tc>
      </w:tr>
      <w:tr w:rsidR="00D3411A" w:rsidRPr="00D3411A" w14:paraId="7F12C509" w14:textId="77777777" w:rsidTr="00D3411A">
        <w:trPr>
          <w:trHeight w:val="340"/>
        </w:trPr>
        <w:tc>
          <w:tcPr>
            <w:tcW w:w="2836" w:type="dxa"/>
            <w:gridSpan w:val="2"/>
            <w:vAlign w:val="center"/>
          </w:tcPr>
          <w:p w14:paraId="4F44C80A" w14:textId="77777777" w:rsidR="00D3411A" w:rsidRPr="00D3411A" w:rsidRDefault="00D3411A" w:rsidP="00D3411A">
            <w:pPr>
              <w:jc w:val="center"/>
              <w:rPr>
                <w:rFonts w:cstheme="minorHAnsi"/>
                <w:b/>
                <w:sz w:val="20"/>
                <w:szCs w:val="20"/>
              </w:rPr>
            </w:pPr>
            <w:r w:rsidRPr="00D3411A">
              <w:rPr>
                <w:rFonts w:cstheme="minorHAnsi"/>
                <w:b/>
                <w:sz w:val="20"/>
                <w:szCs w:val="20"/>
              </w:rPr>
              <w:t>Indian sector</w:t>
            </w:r>
          </w:p>
        </w:tc>
        <w:tc>
          <w:tcPr>
            <w:tcW w:w="284" w:type="dxa"/>
            <w:vAlign w:val="center"/>
          </w:tcPr>
          <w:p w14:paraId="1CBAFA6E" w14:textId="77777777" w:rsidR="00D3411A" w:rsidRPr="00D3411A" w:rsidRDefault="00D3411A" w:rsidP="00D3411A">
            <w:pPr>
              <w:jc w:val="center"/>
              <w:rPr>
                <w:rFonts w:cstheme="minorHAnsi"/>
                <w:sz w:val="20"/>
                <w:szCs w:val="20"/>
              </w:rPr>
            </w:pPr>
          </w:p>
        </w:tc>
        <w:tc>
          <w:tcPr>
            <w:tcW w:w="1842" w:type="dxa"/>
            <w:vAlign w:val="center"/>
          </w:tcPr>
          <w:p w14:paraId="4C261CC9" w14:textId="77777777" w:rsidR="00D3411A" w:rsidRPr="00D3411A" w:rsidRDefault="00D3411A" w:rsidP="00D3411A">
            <w:pPr>
              <w:jc w:val="center"/>
              <w:rPr>
                <w:rFonts w:cstheme="minorHAnsi"/>
                <w:sz w:val="20"/>
                <w:szCs w:val="20"/>
              </w:rPr>
            </w:pPr>
          </w:p>
        </w:tc>
        <w:tc>
          <w:tcPr>
            <w:tcW w:w="1842" w:type="dxa"/>
            <w:vAlign w:val="center"/>
          </w:tcPr>
          <w:p w14:paraId="6D2B2827" w14:textId="77777777" w:rsidR="00D3411A" w:rsidRPr="00D3411A" w:rsidRDefault="00D3411A" w:rsidP="00D3411A">
            <w:pPr>
              <w:jc w:val="center"/>
              <w:rPr>
                <w:rFonts w:cstheme="minorHAnsi"/>
                <w:sz w:val="20"/>
                <w:szCs w:val="20"/>
              </w:rPr>
            </w:pPr>
          </w:p>
        </w:tc>
        <w:tc>
          <w:tcPr>
            <w:tcW w:w="1702" w:type="dxa"/>
            <w:vAlign w:val="center"/>
          </w:tcPr>
          <w:p w14:paraId="2BB057E8" w14:textId="77777777" w:rsidR="00D3411A" w:rsidRPr="00D3411A" w:rsidRDefault="00D3411A" w:rsidP="00D3411A">
            <w:pPr>
              <w:jc w:val="center"/>
              <w:rPr>
                <w:rFonts w:cstheme="minorHAnsi"/>
                <w:sz w:val="20"/>
                <w:szCs w:val="20"/>
              </w:rPr>
            </w:pPr>
          </w:p>
        </w:tc>
        <w:tc>
          <w:tcPr>
            <w:tcW w:w="1559" w:type="dxa"/>
            <w:vAlign w:val="center"/>
          </w:tcPr>
          <w:p w14:paraId="27291CF3" w14:textId="77777777" w:rsidR="00D3411A" w:rsidRPr="00D3411A" w:rsidRDefault="00D3411A" w:rsidP="00D3411A">
            <w:pPr>
              <w:jc w:val="center"/>
              <w:rPr>
                <w:rFonts w:cstheme="minorHAnsi"/>
                <w:sz w:val="20"/>
                <w:szCs w:val="20"/>
              </w:rPr>
            </w:pPr>
          </w:p>
        </w:tc>
        <w:tc>
          <w:tcPr>
            <w:tcW w:w="2127" w:type="dxa"/>
            <w:vAlign w:val="center"/>
          </w:tcPr>
          <w:p w14:paraId="6F485C8F" w14:textId="77777777" w:rsidR="00D3411A" w:rsidRPr="00D3411A" w:rsidRDefault="00D3411A" w:rsidP="00D3411A">
            <w:pPr>
              <w:jc w:val="center"/>
              <w:rPr>
                <w:rFonts w:cstheme="minorHAnsi"/>
                <w:sz w:val="20"/>
                <w:szCs w:val="20"/>
              </w:rPr>
            </w:pPr>
          </w:p>
        </w:tc>
        <w:tc>
          <w:tcPr>
            <w:tcW w:w="2664" w:type="dxa"/>
            <w:vAlign w:val="center"/>
          </w:tcPr>
          <w:p w14:paraId="4613C253" w14:textId="77777777" w:rsidR="00D3411A" w:rsidRPr="00D3411A" w:rsidRDefault="00D3411A" w:rsidP="00D3411A">
            <w:pPr>
              <w:jc w:val="center"/>
              <w:rPr>
                <w:rFonts w:cstheme="minorHAnsi"/>
                <w:sz w:val="20"/>
                <w:szCs w:val="20"/>
              </w:rPr>
            </w:pPr>
          </w:p>
        </w:tc>
      </w:tr>
      <w:tr w:rsidR="00D3411A" w:rsidRPr="00D3411A" w14:paraId="3B5C703F" w14:textId="77777777" w:rsidTr="00D3411A">
        <w:trPr>
          <w:trHeight w:val="340"/>
        </w:trPr>
        <w:tc>
          <w:tcPr>
            <w:tcW w:w="1419" w:type="dxa"/>
            <w:vAlign w:val="center"/>
          </w:tcPr>
          <w:p w14:paraId="0E1DF723" w14:textId="77777777" w:rsidR="00D3411A" w:rsidRPr="00D3411A" w:rsidRDefault="00D3411A" w:rsidP="00D3411A">
            <w:pPr>
              <w:jc w:val="center"/>
              <w:rPr>
                <w:rFonts w:cstheme="minorHAnsi"/>
                <w:sz w:val="20"/>
                <w:szCs w:val="20"/>
              </w:rPr>
            </w:pPr>
            <w:r w:rsidRPr="00D3411A">
              <w:rPr>
                <w:rFonts w:cstheme="minorHAnsi"/>
                <w:sz w:val="20"/>
                <w:szCs w:val="20"/>
              </w:rPr>
              <w:t>RC11-120</w:t>
            </w:r>
          </w:p>
        </w:tc>
        <w:tc>
          <w:tcPr>
            <w:tcW w:w="1701" w:type="dxa"/>
            <w:gridSpan w:val="2"/>
            <w:vAlign w:val="center"/>
          </w:tcPr>
          <w:p w14:paraId="2E9EBFC6"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1B2FE267"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170D4A3C" w14:textId="77777777" w:rsidR="00D3411A" w:rsidRPr="00D3411A" w:rsidRDefault="00D3411A" w:rsidP="00D3411A">
            <w:pPr>
              <w:jc w:val="center"/>
              <w:rPr>
                <w:rFonts w:cstheme="minorHAnsi"/>
                <w:sz w:val="20"/>
                <w:szCs w:val="20"/>
              </w:rPr>
            </w:pPr>
            <w:r w:rsidRPr="00D3411A">
              <w:rPr>
                <w:rFonts w:cstheme="minorHAnsi"/>
                <w:sz w:val="20"/>
                <w:szCs w:val="20"/>
              </w:rPr>
              <w:t>130.08</w:t>
            </w:r>
          </w:p>
        </w:tc>
        <w:tc>
          <w:tcPr>
            <w:tcW w:w="1702" w:type="dxa"/>
            <w:vAlign w:val="center"/>
          </w:tcPr>
          <w:p w14:paraId="73E597D7" w14:textId="77777777" w:rsidR="00D3411A" w:rsidRPr="00D3411A" w:rsidRDefault="00D3411A" w:rsidP="00D3411A">
            <w:pPr>
              <w:jc w:val="center"/>
              <w:rPr>
                <w:rFonts w:cstheme="minorHAnsi"/>
                <w:sz w:val="20"/>
                <w:szCs w:val="20"/>
              </w:rPr>
            </w:pPr>
            <w:r w:rsidRPr="00D3411A">
              <w:rPr>
                <w:rFonts w:cstheme="minorHAnsi"/>
                <w:sz w:val="20"/>
                <w:szCs w:val="20"/>
              </w:rPr>
              <w:t>+0.69, -0.66</w:t>
            </w:r>
          </w:p>
        </w:tc>
        <w:tc>
          <w:tcPr>
            <w:tcW w:w="1559" w:type="dxa"/>
            <w:vAlign w:val="center"/>
          </w:tcPr>
          <w:p w14:paraId="49FF0E36" w14:textId="77777777" w:rsidR="00D3411A" w:rsidRPr="00D3411A" w:rsidRDefault="00D3411A" w:rsidP="00D3411A">
            <w:pPr>
              <w:jc w:val="center"/>
              <w:rPr>
                <w:rFonts w:cstheme="minorHAnsi"/>
                <w:sz w:val="20"/>
                <w:szCs w:val="20"/>
              </w:rPr>
            </w:pPr>
            <w:r w:rsidRPr="00D3411A">
              <w:rPr>
                <w:rFonts w:cstheme="minorHAnsi"/>
                <w:sz w:val="20"/>
                <w:szCs w:val="20"/>
              </w:rPr>
              <w:t>13.5*</w:t>
            </w:r>
          </w:p>
        </w:tc>
        <w:tc>
          <w:tcPr>
            <w:tcW w:w="2127" w:type="dxa"/>
            <w:vAlign w:val="center"/>
          </w:tcPr>
          <w:p w14:paraId="58D1183D" w14:textId="77777777" w:rsidR="00D3411A" w:rsidRPr="00D3411A" w:rsidRDefault="00D3411A" w:rsidP="00D3411A">
            <w:pPr>
              <w:jc w:val="center"/>
              <w:rPr>
                <w:rFonts w:cstheme="minorHAnsi"/>
                <w:sz w:val="20"/>
                <w:szCs w:val="20"/>
              </w:rPr>
            </w:pPr>
            <w:r w:rsidRPr="00D3411A">
              <w:rPr>
                <w:rFonts w:cstheme="minorHAnsi"/>
                <w:sz w:val="20"/>
                <w:szCs w:val="20"/>
              </w:rPr>
              <w:t>N of STF</w:t>
            </w:r>
          </w:p>
        </w:tc>
        <w:tc>
          <w:tcPr>
            <w:tcW w:w="2664" w:type="dxa"/>
            <w:vAlign w:val="center"/>
          </w:tcPr>
          <w:p w14:paraId="689BC834"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&lt;EndNote&gt;&lt;Cite&gt;&lt;Author&gt;Martinson&lt;/Author&gt;&lt;Year&gt;1987&lt;/Year&gt;&lt;RecNum&gt;93&lt;/RecNum&gt;&lt;DisplayText&gt;(Martinson et al. 1987)&lt;/DisplayText&gt;&lt;record&gt;&lt;rec-number&gt;93&lt;/rec-number&gt;&lt;foreign-keys&gt;&lt;key app="EN" db-id="zrva9revlp2zv4ef9e7p5a2k2srpazvs0dss" timestamp="1509467368"&gt;93&lt;/key&gt;&lt;key app="ENWeb" db-id=""&gt;0&lt;/key&gt;&lt;/foreign-keys&gt;&lt;ref-type name="Journal Article"&gt;17&lt;/ref-type&gt;&lt;contributors&gt;&lt;authors&gt;&lt;author&gt;Martinson, Douglas G.&lt;/author&gt;&lt;author&gt;Pisias, Nicklas G.&lt;/author&gt;&lt;author&gt;Hays, James D.&lt;/author&gt;&lt;author&gt;Imbrie, John&lt;/author&gt;&lt;author&gt;Moore, Theodore C.&lt;/author&gt;&lt;author&gt;Shackleton, Nicholas J.&lt;/author&gt;&lt;/authors&gt;&lt;/contributors&gt;&lt;titles&gt;&lt;title&gt;Age Dating and the Orbital Theory of the Ice Ages: Development of a High-Resolution 0 to 300,000-Year Chronostratigraphy&lt;/title&gt;&lt;secondary-title&gt;Quaternary Research&lt;/secondary-title&gt;&lt;/titles&gt;&lt;periodical&gt;&lt;full-title&gt;Quaternary Research&lt;/full-title&gt;&lt;/periodical&gt;&lt;pages&gt;1-29&lt;/pages&gt;&lt;volume&gt;27&lt;/volume&gt;&lt;dates&gt;&lt;year&gt;1987&lt;/year&gt;&lt;/dates&gt;&lt;urls&gt;&lt;/urls&gt;&lt;/record&gt;&lt;/Cite&gt;&lt;/EndNote&gt;</w:instrText>
            </w:r>
            <w:r w:rsidRPr="00D3411A">
              <w:rPr>
                <w:rFonts w:cstheme="minorHAnsi"/>
                <w:sz w:val="20"/>
                <w:szCs w:val="20"/>
              </w:rPr>
              <w:fldChar w:fldCharType="separate"/>
            </w:r>
            <w:r w:rsidRPr="00D3411A">
              <w:rPr>
                <w:rFonts w:cstheme="minorHAnsi"/>
                <w:noProof/>
                <w:sz w:val="20"/>
                <w:szCs w:val="20"/>
              </w:rPr>
              <w:t>(Martinson et al. 1987)</w:t>
            </w:r>
            <w:r w:rsidRPr="00D3411A">
              <w:rPr>
                <w:rFonts w:cstheme="minorHAnsi"/>
                <w:sz w:val="20"/>
                <w:szCs w:val="20"/>
              </w:rPr>
              <w:fldChar w:fldCharType="end"/>
            </w:r>
          </w:p>
        </w:tc>
      </w:tr>
      <w:tr w:rsidR="00D3411A" w:rsidRPr="00D3411A" w14:paraId="58006D67" w14:textId="77777777" w:rsidTr="00D3411A">
        <w:trPr>
          <w:trHeight w:val="340"/>
        </w:trPr>
        <w:tc>
          <w:tcPr>
            <w:tcW w:w="1419" w:type="dxa"/>
            <w:vAlign w:val="center"/>
          </w:tcPr>
          <w:p w14:paraId="644AF64E" w14:textId="77777777" w:rsidR="00D3411A" w:rsidRPr="00D3411A" w:rsidRDefault="00D3411A" w:rsidP="00D3411A">
            <w:pPr>
              <w:jc w:val="center"/>
              <w:rPr>
                <w:rFonts w:cstheme="minorHAnsi"/>
                <w:sz w:val="20"/>
                <w:szCs w:val="20"/>
              </w:rPr>
            </w:pPr>
            <w:r w:rsidRPr="00D3411A">
              <w:rPr>
                <w:rFonts w:cstheme="minorHAnsi"/>
                <w:sz w:val="20"/>
                <w:szCs w:val="20"/>
              </w:rPr>
              <w:t>MD97-2106</w:t>
            </w:r>
          </w:p>
        </w:tc>
        <w:tc>
          <w:tcPr>
            <w:tcW w:w="1701" w:type="dxa"/>
            <w:gridSpan w:val="2"/>
            <w:vAlign w:val="center"/>
          </w:tcPr>
          <w:p w14:paraId="2AD7EAE0"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385A535D"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7C3CF544" w14:textId="77777777" w:rsidR="00D3411A" w:rsidRPr="00D3411A" w:rsidRDefault="00D3411A" w:rsidP="00D3411A">
            <w:pPr>
              <w:jc w:val="center"/>
              <w:rPr>
                <w:rFonts w:cstheme="minorHAnsi"/>
                <w:sz w:val="20"/>
                <w:szCs w:val="20"/>
              </w:rPr>
            </w:pPr>
            <w:r w:rsidRPr="00D3411A">
              <w:rPr>
                <w:rFonts w:cstheme="minorHAnsi"/>
                <w:sz w:val="20"/>
                <w:szCs w:val="20"/>
              </w:rPr>
              <w:t>129.76</w:t>
            </w:r>
          </w:p>
        </w:tc>
        <w:tc>
          <w:tcPr>
            <w:tcW w:w="1702" w:type="dxa"/>
            <w:vAlign w:val="center"/>
          </w:tcPr>
          <w:p w14:paraId="499A33C7" w14:textId="77777777" w:rsidR="00D3411A" w:rsidRPr="00D3411A" w:rsidRDefault="00D3411A" w:rsidP="00D3411A">
            <w:pPr>
              <w:jc w:val="center"/>
              <w:rPr>
                <w:rFonts w:cstheme="minorHAnsi"/>
                <w:sz w:val="20"/>
                <w:szCs w:val="20"/>
              </w:rPr>
            </w:pPr>
            <w:r w:rsidRPr="00D3411A">
              <w:rPr>
                <w:rFonts w:cstheme="minorHAnsi"/>
                <w:sz w:val="20"/>
                <w:szCs w:val="20"/>
              </w:rPr>
              <w:t>±0.63</w:t>
            </w:r>
          </w:p>
        </w:tc>
        <w:tc>
          <w:tcPr>
            <w:tcW w:w="1559" w:type="dxa"/>
            <w:vAlign w:val="center"/>
          </w:tcPr>
          <w:p w14:paraId="3BC13FB8" w14:textId="77777777" w:rsidR="00D3411A" w:rsidRPr="00D3411A" w:rsidRDefault="00D3411A" w:rsidP="00D3411A">
            <w:pPr>
              <w:jc w:val="center"/>
              <w:rPr>
                <w:rFonts w:cstheme="minorHAnsi"/>
                <w:sz w:val="20"/>
                <w:szCs w:val="20"/>
              </w:rPr>
            </w:pPr>
            <w:r w:rsidRPr="00D3411A">
              <w:rPr>
                <w:rFonts w:cstheme="minorHAnsi"/>
                <w:sz w:val="20"/>
                <w:szCs w:val="20"/>
              </w:rPr>
              <w:t>16.1</w:t>
            </w:r>
          </w:p>
        </w:tc>
        <w:tc>
          <w:tcPr>
            <w:tcW w:w="2127" w:type="dxa"/>
            <w:vAlign w:val="center"/>
          </w:tcPr>
          <w:p w14:paraId="7FB65B4B" w14:textId="77777777" w:rsidR="00D3411A" w:rsidRPr="00D3411A" w:rsidRDefault="00D3411A" w:rsidP="00D3411A">
            <w:pPr>
              <w:jc w:val="center"/>
              <w:rPr>
                <w:rFonts w:cstheme="minorHAnsi"/>
                <w:sz w:val="20"/>
                <w:szCs w:val="20"/>
              </w:rPr>
            </w:pPr>
            <w:r w:rsidRPr="00D3411A">
              <w:rPr>
                <w:rFonts w:cstheme="minorHAnsi"/>
                <w:sz w:val="20"/>
                <w:szCs w:val="20"/>
              </w:rPr>
              <w:t>N of STF</w:t>
            </w:r>
          </w:p>
        </w:tc>
        <w:tc>
          <w:tcPr>
            <w:tcW w:w="2664" w:type="dxa"/>
            <w:vAlign w:val="center"/>
          </w:tcPr>
          <w:p w14:paraId="11D94A34"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rFonts w:cstheme="minorHAnsi"/>
                <w:sz w:val="20"/>
                <w:szCs w:val="20"/>
              </w:rPr>
              <w:fldChar w:fldCharType="separate"/>
            </w:r>
            <w:r w:rsidRPr="00D3411A">
              <w:rPr>
                <w:rFonts w:cstheme="minorHAnsi"/>
                <w:noProof/>
                <w:sz w:val="20"/>
                <w:szCs w:val="20"/>
              </w:rPr>
              <w:t>(Cortese et al. 2013)</w:t>
            </w:r>
            <w:r w:rsidRPr="00D3411A">
              <w:rPr>
                <w:rFonts w:cstheme="minorHAnsi"/>
                <w:sz w:val="20"/>
                <w:szCs w:val="20"/>
              </w:rPr>
              <w:fldChar w:fldCharType="end"/>
            </w:r>
          </w:p>
        </w:tc>
      </w:tr>
      <w:tr w:rsidR="00D3411A" w:rsidRPr="00D3411A" w14:paraId="1E1504AB" w14:textId="77777777" w:rsidTr="00D3411A">
        <w:trPr>
          <w:trHeight w:val="340"/>
        </w:trPr>
        <w:tc>
          <w:tcPr>
            <w:tcW w:w="1419" w:type="dxa"/>
            <w:vAlign w:val="center"/>
          </w:tcPr>
          <w:p w14:paraId="2371F152" w14:textId="77777777" w:rsidR="00D3411A" w:rsidRPr="00D3411A" w:rsidRDefault="00D3411A" w:rsidP="00D3411A">
            <w:pPr>
              <w:jc w:val="center"/>
              <w:rPr>
                <w:rFonts w:cstheme="minorHAnsi"/>
                <w:sz w:val="20"/>
                <w:szCs w:val="20"/>
              </w:rPr>
            </w:pPr>
            <w:r w:rsidRPr="00D3411A">
              <w:rPr>
                <w:rFonts w:cstheme="minorHAnsi"/>
                <w:sz w:val="20"/>
                <w:szCs w:val="20"/>
              </w:rPr>
              <w:t>MD88-770</w:t>
            </w:r>
          </w:p>
        </w:tc>
        <w:tc>
          <w:tcPr>
            <w:tcW w:w="1701" w:type="dxa"/>
            <w:gridSpan w:val="2"/>
            <w:vAlign w:val="center"/>
          </w:tcPr>
          <w:p w14:paraId="654395A7"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6CD110B7"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2B7B2FA6" w14:textId="77777777" w:rsidR="00D3411A" w:rsidRPr="00D3411A" w:rsidRDefault="00D3411A" w:rsidP="00D3411A">
            <w:pPr>
              <w:jc w:val="center"/>
              <w:rPr>
                <w:rFonts w:cstheme="minorHAnsi"/>
                <w:sz w:val="20"/>
                <w:szCs w:val="20"/>
              </w:rPr>
            </w:pPr>
            <w:r w:rsidRPr="00D3411A">
              <w:rPr>
                <w:rFonts w:cstheme="minorHAnsi"/>
                <w:sz w:val="20"/>
                <w:szCs w:val="20"/>
              </w:rPr>
              <w:t>126</w:t>
            </w:r>
          </w:p>
        </w:tc>
        <w:tc>
          <w:tcPr>
            <w:tcW w:w="1702" w:type="dxa"/>
            <w:vAlign w:val="center"/>
          </w:tcPr>
          <w:p w14:paraId="2FDFADD3" w14:textId="77777777" w:rsidR="00D3411A" w:rsidRPr="00D3411A" w:rsidRDefault="00D3411A" w:rsidP="00D3411A">
            <w:pPr>
              <w:jc w:val="center"/>
              <w:rPr>
                <w:rFonts w:cstheme="minorHAnsi"/>
                <w:sz w:val="20"/>
                <w:szCs w:val="20"/>
              </w:rPr>
            </w:pPr>
            <w:r w:rsidRPr="00D3411A">
              <w:rPr>
                <w:rFonts w:cstheme="minorHAnsi"/>
                <w:sz w:val="20"/>
                <w:szCs w:val="20"/>
              </w:rPr>
              <w:t>±0.25</w:t>
            </w:r>
          </w:p>
        </w:tc>
        <w:tc>
          <w:tcPr>
            <w:tcW w:w="1559" w:type="dxa"/>
            <w:vAlign w:val="center"/>
          </w:tcPr>
          <w:p w14:paraId="331C4C2C" w14:textId="77777777" w:rsidR="00D3411A" w:rsidRPr="00D3411A" w:rsidRDefault="00D3411A" w:rsidP="00D3411A">
            <w:pPr>
              <w:jc w:val="center"/>
              <w:rPr>
                <w:rFonts w:cstheme="minorHAnsi"/>
                <w:sz w:val="20"/>
                <w:szCs w:val="20"/>
              </w:rPr>
            </w:pPr>
            <w:r w:rsidRPr="00D3411A">
              <w:rPr>
                <w:rFonts w:cstheme="minorHAnsi"/>
                <w:sz w:val="20"/>
                <w:szCs w:val="20"/>
              </w:rPr>
              <w:t>11.1</w:t>
            </w:r>
          </w:p>
        </w:tc>
        <w:tc>
          <w:tcPr>
            <w:tcW w:w="2127" w:type="dxa"/>
            <w:vAlign w:val="center"/>
          </w:tcPr>
          <w:p w14:paraId="5FA309A0" w14:textId="77777777" w:rsidR="00D3411A" w:rsidRPr="00D3411A" w:rsidRDefault="00D3411A" w:rsidP="00D3411A">
            <w:pPr>
              <w:jc w:val="center"/>
              <w:rPr>
                <w:rFonts w:cstheme="minorHAnsi"/>
                <w:sz w:val="20"/>
                <w:szCs w:val="20"/>
              </w:rPr>
            </w:pPr>
            <w:r w:rsidRPr="00D3411A">
              <w:rPr>
                <w:rFonts w:cstheme="minorHAnsi"/>
                <w:sz w:val="20"/>
                <w:szCs w:val="20"/>
              </w:rPr>
              <w:t>SAZ</w:t>
            </w:r>
          </w:p>
        </w:tc>
        <w:tc>
          <w:tcPr>
            <w:tcW w:w="2664" w:type="dxa"/>
            <w:vAlign w:val="center"/>
          </w:tcPr>
          <w:p w14:paraId="0CB53092"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D3411A">
              <w:rPr>
                <w:rFonts w:cstheme="minorHAnsi"/>
                <w:sz w:val="20"/>
                <w:szCs w:val="20"/>
              </w:rPr>
              <w:fldChar w:fldCharType="separate"/>
            </w:r>
            <w:r w:rsidRPr="00D3411A">
              <w:rPr>
                <w:rFonts w:cstheme="minorHAnsi"/>
                <w:noProof/>
                <w:sz w:val="20"/>
                <w:szCs w:val="20"/>
              </w:rPr>
              <w:t>(Barrows et al. 2007)</w:t>
            </w:r>
            <w:r w:rsidRPr="00D3411A">
              <w:rPr>
                <w:rFonts w:cstheme="minorHAnsi"/>
                <w:sz w:val="20"/>
                <w:szCs w:val="20"/>
              </w:rPr>
              <w:fldChar w:fldCharType="end"/>
            </w:r>
          </w:p>
        </w:tc>
      </w:tr>
      <w:tr w:rsidR="00D3411A" w:rsidRPr="00D3411A" w14:paraId="19738215" w14:textId="77777777" w:rsidTr="00D3411A">
        <w:trPr>
          <w:trHeight w:val="340"/>
        </w:trPr>
        <w:tc>
          <w:tcPr>
            <w:tcW w:w="1419" w:type="dxa"/>
            <w:vAlign w:val="center"/>
          </w:tcPr>
          <w:p w14:paraId="2760CD5E" w14:textId="77777777" w:rsidR="00D3411A" w:rsidRPr="00D3411A" w:rsidRDefault="00D3411A" w:rsidP="00D3411A">
            <w:pPr>
              <w:jc w:val="center"/>
              <w:rPr>
                <w:rFonts w:cstheme="minorHAnsi"/>
                <w:sz w:val="20"/>
                <w:szCs w:val="20"/>
              </w:rPr>
            </w:pPr>
            <w:r w:rsidRPr="00D3411A">
              <w:rPr>
                <w:rFonts w:cstheme="minorHAnsi"/>
                <w:sz w:val="20"/>
                <w:szCs w:val="20"/>
              </w:rPr>
              <w:t>MD02-2488</w:t>
            </w:r>
          </w:p>
        </w:tc>
        <w:tc>
          <w:tcPr>
            <w:tcW w:w="1701" w:type="dxa"/>
            <w:gridSpan w:val="2"/>
            <w:vAlign w:val="center"/>
          </w:tcPr>
          <w:p w14:paraId="47B3604C"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47821295"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640FC933" w14:textId="77777777" w:rsidR="00D3411A" w:rsidRPr="00D3411A" w:rsidRDefault="00D3411A" w:rsidP="00D3411A">
            <w:pPr>
              <w:jc w:val="center"/>
              <w:rPr>
                <w:rFonts w:cstheme="minorHAnsi"/>
                <w:sz w:val="20"/>
                <w:szCs w:val="20"/>
              </w:rPr>
            </w:pPr>
            <w:r w:rsidRPr="00D3411A">
              <w:rPr>
                <w:rFonts w:cstheme="minorHAnsi"/>
                <w:sz w:val="20"/>
                <w:szCs w:val="20"/>
              </w:rPr>
              <w:t>127.2</w:t>
            </w:r>
          </w:p>
        </w:tc>
        <w:tc>
          <w:tcPr>
            <w:tcW w:w="1702" w:type="dxa"/>
            <w:vAlign w:val="center"/>
          </w:tcPr>
          <w:p w14:paraId="4CA69905" w14:textId="77777777" w:rsidR="00D3411A" w:rsidRPr="00D3411A" w:rsidRDefault="00D3411A" w:rsidP="00D3411A">
            <w:pPr>
              <w:jc w:val="center"/>
              <w:rPr>
                <w:rFonts w:cstheme="minorHAnsi"/>
                <w:sz w:val="20"/>
                <w:szCs w:val="20"/>
              </w:rPr>
            </w:pPr>
            <w:r w:rsidRPr="00D3411A">
              <w:rPr>
                <w:rFonts w:cstheme="minorHAnsi"/>
                <w:sz w:val="20"/>
                <w:szCs w:val="20"/>
              </w:rPr>
              <w:t>+0.14, -0.28</w:t>
            </w:r>
          </w:p>
        </w:tc>
        <w:tc>
          <w:tcPr>
            <w:tcW w:w="1559" w:type="dxa"/>
            <w:vAlign w:val="center"/>
          </w:tcPr>
          <w:p w14:paraId="2E493972" w14:textId="77777777" w:rsidR="00D3411A" w:rsidRPr="00D3411A" w:rsidRDefault="00D3411A" w:rsidP="00D3411A">
            <w:pPr>
              <w:jc w:val="center"/>
              <w:rPr>
                <w:rFonts w:cstheme="minorHAnsi"/>
                <w:sz w:val="20"/>
                <w:szCs w:val="20"/>
              </w:rPr>
            </w:pPr>
            <w:r w:rsidRPr="00D3411A">
              <w:rPr>
                <w:rFonts w:cstheme="minorHAnsi"/>
                <w:sz w:val="20"/>
                <w:szCs w:val="20"/>
              </w:rPr>
              <w:t>13.3*</w:t>
            </w:r>
          </w:p>
        </w:tc>
        <w:tc>
          <w:tcPr>
            <w:tcW w:w="2127" w:type="dxa"/>
            <w:vAlign w:val="center"/>
          </w:tcPr>
          <w:p w14:paraId="4A2DA214" w14:textId="77777777" w:rsidR="00D3411A" w:rsidRPr="00D3411A" w:rsidRDefault="00D3411A" w:rsidP="00D3411A">
            <w:pPr>
              <w:jc w:val="center"/>
              <w:rPr>
                <w:rFonts w:cstheme="minorHAnsi"/>
                <w:sz w:val="20"/>
                <w:szCs w:val="20"/>
              </w:rPr>
            </w:pPr>
            <w:r w:rsidRPr="00D3411A">
              <w:rPr>
                <w:rFonts w:cstheme="minorHAnsi"/>
                <w:sz w:val="20"/>
                <w:szCs w:val="20"/>
              </w:rPr>
              <w:t>N of STF</w:t>
            </w:r>
          </w:p>
        </w:tc>
        <w:tc>
          <w:tcPr>
            <w:tcW w:w="2664" w:type="dxa"/>
            <w:vAlign w:val="center"/>
          </w:tcPr>
          <w:p w14:paraId="53AFC709"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&lt;EndNote&gt;&lt;Cite&gt;&lt;Author&gt;Govin&lt;/Author&gt;&lt;Year&gt;2009&lt;/Year&gt;&lt;RecNum&gt;159&lt;/RecNum&gt;&lt;DisplayText&gt;(Govin et al. 2009)&lt;/DisplayText&gt;&lt;record&gt;&lt;rec-number&gt;159&lt;/rec-number&gt;&lt;foreign-keys&gt;&lt;key app="EN" db-id="zrva9revlp2zv4ef9e7p5a2k2srpazvs0dss" timestamp="1523971244"&gt;159&lt;/key&gt;&lt;key app="ENWeb" db-id=""&gt;0&lt;/key&gt;&lt;/foreign-keys&gt;&lt;ref-type name="Journal Article"&gt;17&lt;/ref-type&gt;&lt;contributors&gt;&lt;authors&gt;&lt;author&gt;Govin, Aline&lt;/author&gt;&lt;author&gt;Michel, Elisabeth&lt;/author&gt;&lt;author&gt;Labeyrie, Laurent&lt;/author&gt;&lt;author&gt;Waelbroeck, Claire&lt;/author&gt;&lt;author&gt;Dewilde, Fabien&lt;/author&gt;&lt;author&gt;Jansen, Eystein&lt;/author&gt;&lt;/authors&gt;&lt;/contributors&gt;&lt;titles&gt;&lt;title&gt;Evidence for northward expansion of Antarctic Bottom Water mass in the Southern Ocean during the last glacial inception&lt;/title&gt;&lt;secondary-title&gt;Paleoceanography&lt;/secondary-title&gt;&lt;/titles&gt;&lt;periodical&gt;&lt;full-title&gt;Paleoceanography&lt;/full-title&gt;&lt;/periodical&gt;&lt;pages&gt;PA1202&lt;/pages&gt;&lt;volume&gt;24&lt;/volume&gt;&lt;number&gt;1&lt;/number&gt;&lt;dates&gt;&lt;year&gt;2009&lt;/year&gt;&lt;/dates&gt;&lt;isbn&gt;08838305&lt;/isbn&gt;&lt;urls&gt;&lt;/urls&gt;&lt;electronic-resource-num&gt;10.1029/2008pa001603&lt;/electronic-resource-num&gt;&lt;/record&gt;&lt;/Cite&gt;&lt;/EndNote&gt;</w:instrText>
            </w:r>
            <w:r w:rsidRPr="00D3411A">
              <w:rPr>
                <w:rFonts w:cstheme="minorHAnsi"/>
                <w:sz w:val="20"/>
                <w:szCs w:val="20"/>
              </w:rPr>
              <w:fldChar w:fldCharType="separate"/>
            </w:r>
            <w:r w:rsidRPr="00D3411A">
              <w:rPr>
                <w:rFonts w:cstheme="minorHAnsi"/>
                <w:noProof/>
                <w:sz w:val="20"/>
                <w:szCs w:val="20"/>
              </w:rPr>
              <w:t>(Govin et al. 2009)</w:t>
            </w:r>
            <w:r w:rsidRPr="00D3411A">
              <w:rPr>
                <w:rFonts w:cstheme="minorHAnsi"/>
                <w:sz w:val="20"/>
                <w:szCs w:val="20"/>
              </w:rPr>
              <w:fldChar w:fldCharType="end"/>
            </w:r>
          </w:p>
        </w:tc>
      </w:tr>
      <w:tr w:rsidR="00D3411A" w:rsidRPr="00D3411A" w14:paraId="5A840C97" w14:textId="77777777" w:rsidTr="00D3411A">
        <w:trPr>
          <w:trHeight w:val="340"/>
        </w:trPr>
        <w:tc>
          <w:tcPr>
            <w:tcW w:w="1419" w:type="dxa"/>
            <w:vAlign w:val="center"/>
          </w:tcPr>
          <w:p w14:paraId="7F5222FC" w14:textId="77777777" w:rsidR="00D3411A" w:rsidRPr="00D3411A" w:rsidRDefault="00D3411A" w:rsidP="00D3411A">
            <w:pPr>
              <w:jc w:val="center"/>
              <w:rPr>
                <w:rFonts w:cstheme="minorHAnsi"/>
                <w:sz w:val="20"/>
                <w:szCs w:val="20"/>
              </w:rPr>
            </w:pPr>
            <w:r w:rsidRPr="00D3411A">
              <w:rPr>
                <w:rFonts w:cstheme="minorHAnsi"/>
                <w:sz w:val="20"/>
                <w:szCs w:val="20"/>
              </w:rPr>
              <w:t>MD97-2108</w:t>
            </w:r>
          </w:p>
        </w:tc>
        <w:tc>
          <w:tcPr>
            <w:tcW w:w="1701" w:type="dxa"/>
            <w:gridSpan w:val="2"/>
            <w:vAlign w:val="center"/>
          </w:tcPr>
          <w:p w14:paraId="0D152911"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7FD52D0A"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302DDDDB" w14:textId="77777777" w:rsidR="00D3411A" w:rsidRPr="00D3411A" w:rsidRDefault="00D3411A" w:rsidP="00D3411A">
            <w:pPr>
              <w:jc w:val="center"/>
              <w:rPr>
                <w:rFonts w:cstheme="minorHAnsi"/>
                <w:sz w:val="20"/>
                <w:szCs w:val="20"/>
              </w:rPr>
            </w:pPr>
            <w:r w:rsidRPr="00D3411A">
              <w:rPr>
                <w:rFonts w:cstheme="minorHAnsi"/>
                <w:sz w:val="20"/>
                <w:szCs w:val="20"/>
              </w:rPr>
              <w:t>127.8</w:t>
            </w:r>
          </w:p>
        </w:tc>
        <w:tc>
          <w:tcPr>
            <w:tcW w:w="1702" w:type="dxa"/>
            <w:vAlign w:val="center"/>
          </w:tcPr>
          <w:p w14:paraId="6AA4F2E6" w14:textId="77777777" w:rsidR="00D3411A" w:rsidRPr="00D3411A" w:rsidRDefault="00D3411A" w:rsidP="00D3411A">
            <w:pPr>
              <w:jc w:val="center"/>
              <w:rPr>
                <w:rFonts w:cstheme="minorHAnsi"/>
                <w:sz w:val="20"/>
                <w:szCs w:val="20"/>
              </w:rPr>
            </w:pPr>
            <w:r w:rsidRPr="00D3411A">
              <w:rPr>
                <w:rFonts w:cstheme="minorHAnsi"/>
                <w:sz w:val="20"/>
                <w:szCs w:val="20"/>
              </w:rPr>
              <w:t>+1.40, -1.45</w:t>
            </w:r>
          </w:p>
        </w:tc>
        <w:tc>
          <w:tcPr>
            <w:tcW w:w="1559" w:type="dxa"/>
            <w:vAlign w:val="center"/>
          </w:tcPr>
          <w:p w14:paraId="55074150" w14:textId="77777777" w:rsidR="00D3411A" w:rsidRPr="00D3411A" w:rsidRDefault="00D3411A" w:rsidP="00D3411A">
            <w:pPr>
              <w:jc w:val="center"/>
              <w:rPr>
                <w:rFonts w:cstheme="minorHAnsi"/>
                <w:sz w:val="20"/>
                <w:szCs w:val="20"/>
              </w:rPr>
            </w:pPr>
            <w:r w:rsidRPr="00D3411A">
              <w:rPr>
                <w:rFonts w:cstheme="minorHAnsi"/>
                <w:sz w:val="20"/>
                <w:szCs w:val="20"/>
              </w:rPr>
              <w:t>14.4</w:t>
            </w:r>
          </w:p>
        </w:tc>
        <w:tc>
          <w:tcPr>
            <w:tcW w:w="2127" w:type="dxa"/>
            <w:vAlign w:val="center"/>
          </w:tcPr>
          <w:p w14:paraId="12617926" w14:textId="77777777" w:rsidR="00D3411A" w:rsidRPr="00D3411A" w:rsidRDefault="00D3411A" w:rsidP="00D3411A">
            <w:pPr>
              <w:jc w:val="center"/>
              <w:rPr>
                <w:rFonts w:cstheme="minorHAnsi"/>
                <w:sz w:val="20"/>
                <w:szCs w:val="20"/>
              </w:rPr>
            </w:pPr>
            <w:r w:rsidRPr="00D3411A">
              <w:rPr>
                <w:rFonts w:cstheme="minorHAnsi"/>
                <w:sz w:val="20"/>
                <w:szCs w:val="20"/>
              </w:rPr>
              <w:t>N of STF</w:t>
            </w:r>
          </w:p>
        </w:tc>
        <w:tc>
          <w:tcPr>
            <w:tcW w:w="2664" w:type="dxa"/>
            <w:vAlign w:val="center"/>
          </w:tcPr>
          <w:p w14:paraId="40716D8A"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rFonts w:cstheme="minorHAnsi"/>
                <w:sz w:val="20"/>
                <w:szCs w:val="20"/>
              </w:rPr>
              <w:fldChar w:fldCharType="separate"/>
            </w:r>
            <w:r w:rsidRPr="00D3411A">
              <w:rPr>
                <w:rFonts w:cstheme="minorHAnsi"/>
                <w:noProof/>
                <w:sz w:val="20"/>
                <w:szCs w:val="20"/>
              </w:rPr>
              <w:t>(Cortese et al. 2013)</w:t>
            </w:r>
            <w:r w:rsidRPr="00D3411A">
              <w:rPr>
                <w:rFonts w:cstheme="minorHAnsi"/>
                <w:sz w:val="20"/>
                <w:szCs w:val="20"/>
              </w:rPr>
              <w:fldChar w:fldCharType="end"/>
            </w:r>
          </w:p>
        </w:tc>
      </w:tr>
      <w:tr w:rsidR="00D3411A" w:rsidRPr="00D3411A" w14:paraId="512004F2" w14:textId="77777777" w:rsidTr="00D3411A">
        <w:trPr>
          <w:trHeight w:val="340"/>
        </w:trPr>
        <w:tc>
          <w:tcPr>
            <w:tcW w:w="1419" w:type="dxa"/>
            <w:vAlign w:val="center"/>
          </w:tcPr>
          <w:p w14:paraId="16E3E54F" w14:textId="77777777" w:rsidR="00D3411A" w:rsidRPr="00D3411A" w:rsidRDefault="00D3411A" w:rsidP="00D3411A">
            <w:pPr>
              <w:jc w:val="center"/>
              <w:rPr>
                <w:rFonts w:cstheme="minorHAnsi"/>
                <w:sz w:val="20"/>
                <w:szCs w:val="20"/>
              </w:rPr>
            </w:pPr>
            <w:r w:rsidRPr="00D3411A">
              <w:rPr>
                <w:rFonts w:cstheme="minorHAnsi"/>
                <w:sz w:val="20"/>
                <w:szCs w:val="20"/>
              </w:rPr>
              <w:lastRenderedPageBreak/>
              <w:t>MD84-551</w:t>
            </w:r>
          </w:p>
        </w:tc>
        <w:tc>
          <w:tcPr>
            <w:tcW w:w="1701" w:type="dxa"/>
            <w:gridSpan w:val="2"/>
            <w:vAlign w:val="center"/>
          </w:tcPr>
          <w:p w14:paraId="3FE0C31E"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2CAA3150"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1832949E" w14:textId="77777777" w:rsidR="00D3411A" w:rsidRPr="00D3411A" w:rsidRDefault="00D3411A" w:rsidP="00D3411A">
            <w:pPr>
              <w:jc w:val="center"/>
              <w:rPr>
                <w:rFonts w:cstheme="minorHAnsi"/>
                <w:sz w:val="20"/>
                <w:szCs w:val="20"/>
              </w:rPr>
            </w:pPr>
            <w:r w:rsidRPr="00D3411A">
              <w:rPr>
                <w:rFonts w:cstheme="minorHAnsi"/>
                <w:sz w:val="20"/>
                <w:szCs w:val="20"/>
              </w:rPr>
              <w:t>128.37</w:t>
            </w:r>
          </w:p>
        </w:tc>
        <w:tc>
          <w:tcPr>
            <w:tcW w:w="1702" w:type="dxa"/>
            <w:vAlign w:val="center"/>
          </w:tcPr>
          <w:p w14:paraId="677C40F8" w14:textId="77777777" w:rsidR="00D3411A" w:rsidRPr="00D3411A" w:rsidRDefault="00D3411A" w:rsidP="00D3411A">
            <w:pPr>
              <w:jc w:val="center"/>
              <w:rPr>
                <w:rFonts w:cstheme="minorHAnsi"/>
                <w:sz w:val="20"/>
                <w:szCs w:val="20"/>
              </w:rPr>
            </w:pPr>
            <w:r w:rsidRPr="00D3411A">
              <w:rPr>
                <w:rFonts w:cstheme="minorHAnsi"/>
                <w:sz w:val="20"/>
                <w:szCs w:val="20"/>
              </w:rPr>
              <w:t>±0.64</w:t>
            </w:r>
          </w:p>
        </w:tc>
        <w:tc>
          <w:tcPr>
            <w:tcW w:w="1559" w:type="dxa"/>
            <w:vAlign w:val="center"/>
          </w:tcPr>
          <w:p w14:paraId="24D5668D" w14:textId="77777777" w:rsidR="00D3411A" w:rsidRPr="00D3411A" w:rsidRDefault="00D3411A" w:rsidP="00D3411A">
            <w:pPr>
              <w:jc w:val="center"/>
              <w:rPr>
                <w:rFonts w:cstheme="minorHAnsi"/>
                <w:sz w:val="20"/>
                <w:szCs w:val="20"/>
              </w:rPr>
            </w:pPr>
            <w:r w:rsidRPr="00D3411A">
              <w:rPr>
                <w:rFonts w:cstheme="minorHAnsi"/>
                <w:sz w:val="20"/>
                <w:szCs w:val="20"/>
              </w:rPr>
              <w:t>6.1*</w:t>
            </w:r>
          </w:p>
        </w:tc>
        <w:tc>
          <w:tcPr>
            <w:tcW w:w="2127" w:type="dxa"/>
            <w:vAlign w:val="center"/>
          </w:tcPr>
          <w:p w14:paraId="29CBFDC0" w14:textId="77777777" w:rsidR="00D3411A" w:rsidRPr="00D3411A" w:rsidRDefault="00D3411A" w:rsidP="00D3411A">
            <w:pPr>
              <w:jc w:val="center"/>
              <w:rPr>
                <w:rFonts w:cstheme="minorHAnsi"/>
                <w:sz w:val="20"/>
                <w:szCs w:val="20"/>
              </w:rPr>
            </w:pPr>
            <w:r w:rsidRPr="00D3411A">
              <w:rPr>
                <w:rFonts w:cstheme="minorHAnsi"/>
                <w:sz w:val="20"/>
                <w:szCs w:val="20"/>
              </w:rPr>
              <w:t xml:space="preserve">PFZ </w:t>
            </w:r>
          </w:p>
        </w:tc>
        <w:tc>
          <w:tcPr>
            <w:tcW w:w="2664" w:type="dxa"/>
            <w:vAlign w:val="center"/>
          </w:tcPr>
          <w:p w14:paraId="11D27004"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&lt;EndNote&gt;&lt;Cite&gt;&lt;Author&gt;Pichon&lt;/Author&gt;&lt;Year&gt;1992&lt;/Year&gt;&lt;RecNum&gt;160&lt;/RecNum&gt;&lt;DisplayText&gt;(Pichon et al. 1992)&lt;/DisplayText&gt;&lt;record&gt;&lt;rec-number&gt;160&lt;/rec-number&gt;&lt;foreign-keys&gt;&lt;key app="EN" db-id="zrva9revlp2zv4ef9e7p5a2k2srpazvs0dss" timestamp="1523975646"&gt;160&lt;/key&gt;&lt;key app="ENWeb" db-id=""&gt;0&lt;/key&gt;&lt;/foreign-keys&gt;&lt;ref-type name="Journal Article"&gt;17&lt;/ref-type&gt;&lt;contributors&gt;&lt;authors&gt;&lt;author&gt;Pichon, J. J.&lt;/author&gt;&lt;author&gt;Labeyrie, L. D.&lt;/author&gt;&lt;author&gt;Bareille, G.&lt;/author&gt;&lt;author&gt;Labracherie, M.&lt;/author&gt;&lt;author&gt;Duprat, J.&lt;/author&gt;&lt;author&gt;Jouzel, J.&lt;/author&gt;&lt;/authors&gt;&lt;/contributors&gt;&lt;titles&gt;&lt;title&gt;Surface Water Temperature Changes in the High Latitudes of the Southern Hemisphere over the Last Glacial-Interglacial Cycle&lt;/title&gt;&lt;secondary-title&gt;Paleoceanography&lt;/secondary-title&gt;&lt;/titles&gt;&lt;periodical&gt;&lt;full-title&gt;Paleoceanography&lt;/full-title&gt;&lt;/periodical&gt;&lt;pages&gt;289-318&lt;/pages&gt;&lt;volume&gt;7&lt;/volume&gt;&lt;number&gt;3&lt;/number&gt;&lt;dates&gt;&lt;year&gt;1992&lt;/year&gt;&lt;/dates&gt;&lt;urls&gt;&lt;/urls&gt;&lt;/record&gt;&lt;/Cite&gt;&lt;/EndNote&gt;</w:instrText>
            </w:r>
            <w:r w:rsidRPr="00D3411A">
              <w:rPr>
                <w:rFonts w:cstheme="minorHAnsi"/>
                <w:sz w:val="20"/>
                <w:szCs w:val="20"/>
              </w:rPr>
              <w:fldChar w:fldCharType="separate"/>
            </w:r>
            <w:r w:rsidRPr="00D3411A">
              <w:rPr>
                <w:rFonts w:cstheme="minorHAnsi"/>
                <w:noProof/>
                <w:sz w:val="20"/>
                <w:szCs w:val="20"/>
              </w:rPr>
              <w:t>(Pichon et al. 1992)</w:t>
            </w:r>
            <w:r w:rsidRPr="00D3411A">
              <w:rPr>
                <w:rFonts w:cstheme="minorHAnsi"/>
                <w:sz w:val="20"/>
                <w:szCs w:val="20"/>
              </w:rPr>
              <w:fldChar w:fldCharType="end"/>
            </w:r>
          </w:p>
        </w:tc>
      </w:tr>
      <w:tr w:rsidR="00D3411A" w:rsidRPr="00D3411A" w14:paraId="54829BC1" w14:textId="77777777" w:rsidTr="00D3411A">
        <w:trPr>
          <w:trHeight w:val="340"/>
        </w:trPr>
        <w:tc>
          <w:tcPr>
            <w:tcW w:w="1419" w:type="dxa"/>
            <w:vAlign w:val="center"/>
          </w:tcPr>
          <w:p w14:paraId="546A9A4B" w14:textId="77777777" w:rsidR="00D3411A" w:rsidRPr="00D3411A" w:rsidRDefault="00D3411A" w:rsidP="00D3411A">
            <w:pPr>
              <w:jc w:val="center"/>
              <w:rPr>
                <w:rFonts w:cstheme="minorHAnsi"/>
                <w:sz w:val="20"/>
                <w:szCs w:val="20"/>
              </w:rPr>
            </w:pPr>
            <w:r w:rsidRPr="00D3411A">
              <w:rPr>
                <w:rFonts w:cstheme="minorHAnsi"/>
                <w:sz w:val="20"/>
                <w:szCs w:val="20"/>
              </w:rPr>
              <w:t>PS2603-3</w:t>
            </w:r>
          </w:p>
        </w:tc>
        <w:tc>
          <w:tcPr>
            <w:tcW w:w="1701" w:type="dxa"/>
            <w:gridSpan w:val="2"/>
            <w:vAlign w:val="center"/>
          </w:tcPr>
          <w:p w14:paraId="18AE1C0B" w14:textId="77777777" w:rsidR="00D3411A" w:rsidRPr="00D3411A" w:rsidRDefault="00D3411A" w:rsidP="00D3411A">
            <w:pPr>
              <w:jc w:val="center"/>
              <w:rPr>
                <w:rFonts w:cstheme="minorHAnsi"/>
                <w:sz w:val="20"/>
                <w:szCs w:val="20"/>
              </w:rPr>
            </w:pPr>
            <w:r w:rsidRPr="00D3411A">
              <w:rPr>
                <w:rFonts w:cstheme="minorHAnsi"/>
                <w:sz w:val="20"/>
                <w:szCs w:val="20"/>
              </w:rPr>
              <w:t>124.47 ± 3</w:t>
            </w:r>
          </w:p>
        </w:tc>
        <w:tc>
          <w:tcPr>
            <w:tcW w:w="1842" w:type="dxa"/>
            <w:vAlign w:val="center"/>
          </w:tcPr>
          <w:p w14:paraId="6A76A1F1" w14:textId="77777777" w:rsidR="00D3411A" w:rsidRPr="00D3411A" w:rsidRDefault="00D3411A" w:rsidP="00D3411A">
            <w:pPr>
              <w:jc w:val="center"/>
              <w:rPr>
                <w:rFonts w:cstheme="minorHAnsi"/>
                <w:sz w:val="20"/>
                <w:szCs w:val="20"/>
              </w:rPr>
            </w:pPr>
            <w:r w:rsidRPr="00D3411A">
              <w:rPr>
                <w:rFonts w:cstheme="minorHAnsi"/>
                <w:sz w:val="20"/>
                <w:szCs w:val="20"/>
              </w:rPr>
              <w:t>1</w:t>
            </w:r>
          </w:p>
        </w:tc>
        <w:tc>
          <w:tcPr>
            <w:tcW w:w="1842" w:type="dxa"/>
            <w:vAlign w:val="center"/>
          </w:tcPr>
          <w:p w14:paraId="642F937C" w14:textId="77777777" w:rsidR="00D3411A" w:rsidRPr="00D3411A" w:rsidRDefault="00D3411A" w:rsidP="00D3411A">
            <w:pPr>
              <w:jc w:val="center"/>
              <w:rPr>
                <w:rFonts w:cstheme="minorHAnsi"/>
                <w:sz w:val="20"/>
                <w:szCs w:val="20"/>
              </w:rPr>
            </w:pPr>
            <w:r w:rsidRPr="00D3411A">
              <w:rPr>
                <w:rFonts w:cstheme="minorHAnsi"/>
                <w:sz w:val="20"/>
                <w:szCs w:val="20"/>
              </w:rPr>
              <w:t>127.34</w:t>
            </w:r>
          </w:p>
        </w:tc>
        <w:tc>
          <w:tcPr>
            <w:tcW w:w="1702" w:type="dxa"/>
            <w:vAlign w:val="center"/>
          </w:tcPr>
          <w:p w14:paraId="1039DC55" w14:textId="77777777" w:rsidR="00D3411A" w:rsidRPr="00D3411A" w:rsidRDefault="00D3411A" w:rsidP="00D3411A">
            <w:pPr>
              <w:jc w:val="center"/>
              <w:rPr>
                <w:rFonts w:cstheme="minorHAnsi"/>
                <w:sz w:val="20"/>
                <w:szCs w:val="20"/>
              </w:rPr>
            </w:pPr>
            <w:r w:rsidRPr="00D3411A">
              <w:rPr>
                <w:rFonts w:cstheme="minorHAnsi"/>
                <w:sz w:val="20"/>
                <w:szCs w:val="20"/>
              </w:rPr>
              <w:t>+0.75, -0.70</w:t>
            </w:r>
          </w:p>
        </w:tc>
        <w:tc>
          <w:tcPr>
            <w:tcW w:w="1559" w:type="dxa"/>
            <w:vAlign w:val="center"/>
          </w:tcPr>
          <w:p w14:paraId="16C66C04" w14:textId="77777777" w:rsidR="00D3411A" w:rsidRPr="00D3411A" w:rsidRDefault="00D3411A" w:rsidP="00D3411A">
            <w:pPr>
              <w:jc w:val="center"/>
              <w:rPr>
                <w:rFonts w:cstheme="minorHAnsi"/>
                <w:sz w:val="20"/>
                <w:szCs w:val="20"/>
              </w:rPr>
            </w:pPr>
            <w:r w:rsidRPr="00D3411A">
              <w:rPr>
                <w:rFonts w:cstheme="minorHAnsi"/>
                <w:sz w:val="20"/>
                <w:szCs w:val="20"/>
              </w:rPr>
              <w:t>3.8*</w:t>
            </w:r>
          </w:p>
        </w:tc>
        <w:tc>
          <w:tcPr>
            <w:tcW w:w="2127" w:type="dxa"/>
            <w:vAlign w:val="center"/>
          </w:tcPr>
          <w:p w14:paraId="552AA5B3" w14:textId="77777777" w:rsidR="00D3411A" w:rsidRPr="00D3411A" w:rsidRDefault="00D3411A" w:rsidP="00D3411A">
            <w:pPr>
              <w:jc w:val="center"/>
              <w:rPr>
                <w:rFonts w:cstheme="minorHAnsi"/>
                <w:sz w:val="20"/>
                <w:szCs w:val="20"/>
              </w:rPr>
            </w:pPr>
            <w:r w:rsidRPr="00D3411A">
              <w:rPr>
                <w:rFonts w:cstheme="minorHAnsi"/>
                <w:sz w:val="20"/>
                <w:szCs w:val="20"/>
              </w:rPr>
              <w:t>PFZ</w:t>
            </w:r>
          </w:p>
        </w:tc>
        <w:tc>
          <w:tcPr>
            <w:tcW w:w="2664" w:type="dxa"/>
            <w:vAlign w:val="center"/>
          </w:tcPr>
          <w:p w14:paraId="6023B278"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&lt;EndNote&gt;&lt;Cite&gt;&lt;Author&gt;Bianchi&lt;/Author&gt;&lt;Year&gt;2002&lt;/Year&gt;&lt;RecNum&gt;4&lt;/RecNum&gt;&lt;DisplayText&gt;(Bianchi &amp;amp; Gersonde 2002)&lt;/DisplayText&gt;&lt;record&gt;&lt;rec-number&gt;4&lt;/rec-number&gt;&lt;foreign-keys&gt;&lt;key app="EN" db-id="zrva9revlp2zv4ef9e7p5a2k2srpazvs0dss" timestamp="1507731382"&gt;4&lt;/key&gt;&lt;/foreign-keys&gt;&lt;ref-type name="Journal Article"&gt;17&lt;/ref-type&gt;&lt;contributors&gt;&lt;authors&gt;&lt;author&gt;Bianchi, C.&lt;/author&gt;&lt;author&gt;Gersonde, R.&lt;/author&gt;&lt;/authors&gt;&lt;/contributors&gt;&lt;titles&gt;&lt;title&gt;The Southern Ocean surface between Marine Isotope Stages 6 and 5d: Shape and timing of climate changes&lt;/title&gt;&lt;secondary-title&gt;Palaeogeography, Palaeoclimatology, Palaeoecology&lt;/secondary-title&gt;&lt;/titles&gt;&lt;periodical&gt;&lt;full-title&gt;Palaeogeography, Palaeoclimatology, Palaeoecology&lt;/full-title&gt;&lt;/periodical&gt;&lt;pages&gt;151-177&lt;/pages&gt;&lt;volume&gt;187&lt;/volume&gt;&lt;dates&gt;&lt;year&gt;2002&lt;/year&gt;&lt;/dates&gt;&lt;urls&gt;&lt;/urls&gt;&lt;/record&gt;&lt;/Cite&gt;&lt;/EndNote&gt;</w:instrText>
            </w:r>
            <w:r w:rsidRPr="00D3411A">
              <w:rPr>
                <w:rFonts w:cstheme="minorHAnsi"/>
                <w:sz w:val="20"/>
                <w:szCs w:val="20"/>
              </w:rPr>
              <w:fldChar w:fldCharType="separate"/>
            </w:r>
            <w:r w:rsidRPr="00D3411A">
              <w:rPr>
                <w:rFonts w:cstheme="minorHAnsi"/>
                <w:noProof/>
                <w:sz w:val="20"/>
                <w:szCs w:val="20"/>
              </w:rPr>
              <w:t>(Bianchi &amp; Gersonde 2002)</w:t>
            </w:r>
            <w:r w:rsidRPr="00D3411A">
              <w:rPr>
                <w:rFonts w:cstheme="minorHAnsi"/>
                <w:sz w:val="20"/>
                <w:szCs w:val="20"/>
              </w:rPr>
              <w:fldChar w:fldCharType="end"/>
            </w:r>
          </w:p>
        </w:tc>
      </w:tr>
      <w:tr w:rsidR="00D3411A" w:rsidRPr="00D3411A" w14:paraId="24116195" w14:textId="77777777" w:rsidTr="00D3411A">
        <w:trPr>
          <w:trHeight w:val="340"/>
        </w:trPr>
        <w:tc>
          <w:tcPr>
            <w:tcW w:w="2836" w:type="dxa"/>
            <w:gridSpan w:val="2"/>
            <w:vAlign w:val="center"/>
          </w:tcPr>
          <w:p w14:paraId="319E261D" w14:textId="77777777" w:rsidR="00D3411A" w:rsidRPr="00D3411A" w:rsidRDefault="00D3411A" w:rsidP="00D3411A">
            <w:pPr>
              <w:jc w:val="center"/>
              <w:rPr>
                <w:rFonts w:cstheme="minorHAnsi"/>
                <w:b/>
                <w:sz w:val="20"/>
                <w:szCs w:val="20"/>
              </w:rPr>
            </w:pPr>
            <w:r w:rsidRPr="00D3411A">
              <w:rPr>
                <w:rFonts w:cstheme="minorHAnsi"/>
                <w:b/>
                <w:sz w:val="20"/>
                <w:szCs w:val="20"/>
              </w:rPr>
              <w:t>Pacific sector</w:t>
            </w:r>
          </w:p>
        </w:tc>
        <w:tc>
          <w:tcPr>
            <w:tcW w:w="284" w:type="dxa"/>
            <w:vAlign w:val="center"/>
          </w:tcPr>
          <w:p w14:paraId="1B28E8B3" w14:textId="77777777" w:rsidR="00D3411A" w:rsidRPr="00D3411A" w:rsidRDefault="00D3411A" w:rsidP="00D3411A">
            <w:pPr>
              <w:jc w:val="center"/>
              <w:rPr>
                <w:rFonts w:cstheme="minorHAnsi"/>
                <w:sz w:val="20"/>
                <w:szCs w:val="20"/>
              </w:rPr>
            </w:pPr>
          </w:p>
        </w:tc>
        <w:tc>
          <w:tcPr>
            <w:tcW w:w="1842" w:type="dxa"/>
            <w:vAlign w:val="center"/>
          </w:tcPr>
          <w:p w14:paraId="0B73DD6B" w14:textId="77777777" w:rsidR="00D3411A" w:rsidRPr="00D3411A" w:rsidRDefault="00D3411A" w:rsidP="00D3411A">
            <w:pPr>
              <w:jc w:val="center"/>
              <w:rPr>
                <w:rFonts w:cstheme="minorHAnsi"/>
                <w:sz w:val="20"/>
                <w:szCs w:val="20"/>
              </w:rPr>
            </w:pPr>
          </w:p>
        </w:tc>
        <w:tc>
          <w:tcPr>
            <w:tcW w:w="1842" w:type="dxa"/>
            <w:vAlign w:val="center"/>
          </w:tcPr>
          <w:p w14:paraId="770202CC" w14:textId="77777777" w:rsidR="00D3411A" w:rsidRPr="00D3411A" w:rsidRDefault="00D3411A" w:rsidP="00D3411A">
            <w:pPr>
              <w:jc w:val="center"/>
              <w:rPr>
                <w:rFonts w:cstheme="minorHAnsi"/>
                <w:sz w:val="20"/>
                <w:szCs w:val="20"/>
              </w:rPr>
            </w:pPr>
          </w:p>
        </w:tc>
        <w:tc>
          <w:tcPr>
            <w:tcW w:w="1702" w:type="dxa"/>
            <w:vAlign w:val="center"/>
          </w:tcPr>
          <w:p w14:paraId="23323D67" w14:textId="77777777" w:rsidR="00D3411A" w:rsidRPr="00D3411A" w:rsidRDefault="00D3411A" w:rsidP="00D3411A">
            <w:pPr>
              <w:jc w:val="center"/>
              <w:rPr>
                <w:rFonts w:cstheme="minorHAnsi"/>
                <w:sz w:val="20"/>
                <w:szCs w:val="20"/>
              </w:rPr>
            </w:pPr>
          </w:p>
        </w:tc>
        <w:tc>
          <w:tcPr>
            <w:tcW w:w="1559" w:type="dxa"/>
            <w:vAlign w:val="center"/>
          </w:tcPr>
          <w:p w14:paraId="596A6478" w14:textId="77777777" w:rsidR="00D3411A" w:rsidRPr="00D3411A" w:rsidRDefault="00D3411A" w:rsidP="00D3411A">
            <w:pPr>
              <w:jc w:val="center"/>
              <w:rPr>
                <w:rFonts w:cstheme="minorHAnsi"/>
                <w:sz w:val="20"/>
                <w:szCs w:val="20"/>
              </w:rPr>
            </w:pPr>
          </w:p>
        </w:tc>
        <w:tc>
          <w:tcPr>
            <w:tcW w:w="2127" w:type="dxa"/>
            <w:vAlign w:val="center"/>
          </w:tcPr>
          <w:p w14:paraId="619D3771" w14:textId="77777777" w:rsidR="00D3411A" w:rsidRPr="00D3411A" w:rsidRDefault="00D3411A" w:rsidP="00D3411A">
            <w:pPr>
              <w:jc w:val="center"/>
              <w:rPr>
                <w:rFonts w:cstheme="minorHAnsi"/>
                <w:sz w:val="20"/>
                <w:szCs w:val="20"/>
              </w:rPr>
            </w:pPr>
          </w:p>
        </w:tc>
        <w:tc>
          <w:tcPr>
            <w:tcW w:w="2664" w:type="dxa"/>
            <w:vAlign w:val="center"/>
          </w:tcPr>
          <w:p w14:paraId="6764E0CF" w14:textId="77777777" w:rsidR="00D3411A" w:rsidRPr="00D3411A" w:rsidRDefault="00D3411A" w:rsidP="00D3411A">
            <w:pPr>
              <w:jc w:val="center"/>
              <w:rPr>
                <w:rFonts w:cstheme="minorHAnsi"/>
                <w:sz w:val="20"/>
                <w:szCs w:val="20"/>
              </w:rPr>
            </w:pPr>
          </w:p>
        </w:tc>
      </w:tr>
      <w:tr w:rsidR="00D3411A" w:rsidRPr="00D3411A" w14:paraId="51B543B9" w14:textId="77777777" w:rsidTr="00D3411A">
        <w:trPr>
          <w:trHeight w:val="340"/>
        </w:trPr>
        <w:tc>
          <w:tcPr>
            <w:tcW w:w="1419" w:type="dxa"/>
            <w:vAlign w:val="center"/>
          </w:tcPr>
          <w:p w14:paraId="49D958AF" w14:textId="77777777" w:rsidR="00D3411A" w:rsidRPr="00D3411A" w:rsidRDefault="00D3411A" w:rsidP="00D3411A">
            <w:pPr>
              <w:jc w:val="center"/>
              <w:rPr>
                <w:rFonts w:cstheme="minorHAnsi"/>
                <w:sz w:val="20"/>
                <w:szCs w:val="20"/>
              </w:rPr>
            </w:pPr>
            <w:r w:rsidRPr="00D3411A">
              <w:rPr>
                <w:rFonts w:cstheme="minorHAnsi"/>
                <w:sz w:val="20"/>
                <w:szCs w:val="20"/>
              </w:rPr>
              <w:t>DSDP 593</w:t>
            </w:r>
          </w:p>
        </w:tc>
        <w:tc>
          <w:tcPr>
            <w:tcW w:w="1701" w:type="dxa"/>
            <w:gridSpan w:val="2"/>
            <w:vAlign w:val="center"/>
          </w:tcPr>
          <w:p w14:paraId="322C1D53"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616DB445"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48A9A0F8" w14:textId="77777777" w:rsidR="00D3411A" w:rsidRPr="00D3411A" w:rsidRDefault="00D3411A" w:rsidP="00D3411A">
            <w:pPr>
              <w:jc w:val="center"/>
              <w:rPr>
                <w:rFonts w:cstheme="minorHAnsi"/>
                <w:sz w:val="20"/>
                <w:szCs w:val="20"/>
              </w:rPr>
            </w:pPr>
            <w:r w:rsidRPr="00D3411A">
              <w:rPr>
                <w:rFonts w:cstheme="minorHAnsi"/>
                <w:sz w:val="20"/>
                <w:szCs w:val="20"/>
              </w:rPr>
              <w:t>111.04</w:t>
            </w:r>
          </w:p>
        </w:tc>
        <w:tc>
          <w:tcPr>
            <w:tcW w:w="1702" w:type="dxa"/>
            <w:vAlign w:val="center"/>
          </w:tcPr>
          <w:p w14:paraId="2E912522" w14:textId="77777777" w:rsidR="00D3411A" w:rsidRPr="00D3411A" w:rsidRDefault="00D3411A" w:rsidP="00D3411A">
            <w:pPr>
              <w:jc w:val="center"/>
              <w:rPr>
                <w:rFonts w:cstheme="minorHAnsi"/>
                <w:sz w:val="20"/>
                <w:szCs w:val="20"/>
              </w:rPr>
            </w:pPr>
            <w:r w:rsidRPr="00D3411A">
              <w:rPr>
                <w:rFonts w:cstheme="minorHAnsi"/>
                <w:sz w:val="20"/>
                <w:szCs w:val="20"/>
              </w:rPr>
              <w:t>+1.61, -4.83</w:t>
            </w:r>
          </w:p>
        </w:tc>
        <w:tc>
          <w:tcPr>
            <w:tcW w:w="1559" w:type="dxa"/>
            <w:vAlign w:val="center"/>
          </w:tcPr>
          <w:p w14:paraId="114A576E" w14:textId="77777777" w:rsidR="00D3411A" w:rsidRPr="00D3411A" w:rsidRDefault="00D3411A" w:rsidP="00D3411A">
            <w:pPr>
              <w:jc w:val="center"/>
              <w:rPr>
                <w:rFonts w:cstheme="minorHAnsi"/>
                <w:sz w:val="20"/>
                <w:szCs w:val="20"/>
              </w:rPr>
            </w:pPr>
            <w:r w:rsidRPr="00D3411A">
              <w:rPr>
                <w:rFonts w:cstheme="minorHAnsi"/>
                <w:sz w:val="20"/>
                <w:szCs w:val="20"/>
              </w:rPr>
              <w:t>15.1</w:t>
            </w:r>
          </w:p>
        </w:tc>
        <w:tc>
          <w:tcPr>
            <w:tcW w:w="2127" w:type="dxa"/>
            <w:vAlign w:val="center"/>
          </w:tcPr>
          <w:p w14:paraId="6C08D4C6" w14:textId="77777777" w:rsidR="00D3411A" w:rsidRPr="00D3411A" w:rsidRDefault="00D3411A" w:rsidP="00D3411A">
            <w:pPr>
              <w:jc w:val="center"/>
              <w:rPr>
                <w:rFonts w:cstheme="minorHAnsi"/>
                <w:sz w:val="20"/>
                <w:szCs w:val="20"/>
              </w:rPr>
            </w:pPr>
            <w:r w:rsidRPr="00D3411A">
              <w:rPr>
                <w:rFonts w:cstheme="minorHAnsi"/>
                <w:sz w:val="20"/>
                <w:szCs w:val="20"/>
              </w:rPr>
              <w:t>N of STF</w:t>
            </w:r>
          </w:p>
        </w:tc>
        <w:tc>
          <w:tcPr>
            <w:tcW w:w="2664" w:type="dxa"/>
            <w:vAlign w:val="center"/>
          </w:tcPr>
          <w:p w14:paraId="29D7AA84"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rFonts w:cstheme="minorHAnsi"/>
                <w:sz w:val="20"/>
                <w:szCs w:val="20"/>
              </w:rPr>
              <w:fldChar w:fldCharType="separate"/>
            </w:r>
            <w:r w:rsidRPr="00D3411A">
              <w:rPr>
                <w:rFonts w:cstheme="minorHAnsi"/>
                <w:noProof/>
                <w:sz w:val="20"/>
                <w:szCs w:val="20"/>
              </w:rPr>
              <w:t>(Cortese et al. 2013)</w:t>
            </w:r>
            <w:r w:rsidRPr="00D3411A">
              <w:rPr>
                <w:rFonts w:cstheme="minorHAnsi"/>
                <w:sz w:val="20"/>
                <w:szCs w:val="20"/>
              </w:rPr>
              <w:fldChar w:fldCharType="end"/>
            </w:r>
          </w:p>
        </w:tc>
      </w:tr>
      <w:tr w:rsidR="00D3411A" w:rsidRPr="00D3411A" w14:paraId="286FBB66" w14:textId="77777777" w:rsidTr="00D3411A">
        <w:trPr>
          <w:trHeight w:val="340"/>
        </w:trPr>
        <w:tc>
          <w:tcPr>
            <w:tcW w:w="1419" w:type="dxa"/>
            <w:vAlign w:val="center"/>
          </w:tcPr>
          <w:p w14:paraId="31F3EBC5" w14:textId="77777777" w:rsidR="00D3411A" w:rsidRPr="00D3411A" w:rsidRDefault="00D3411A" w:rsidP="00D3411A">
            <w:pPr>
              <w:jc w:val="center"/>
              <w:rPr>
                <w:rFonts w:cstheme="minorHAnsi"/>
                <w:sz w:val="20"/>
                <w:szCs w:val="20"/>
              </w:rPr>
            </w:pPr>
            <w:r w:rsidRPr="00D3411A">
              <w:rPr>
                <w:rFonts w:cstheme="minorHAnsi"/>
                <w:sz w:val="20"/>
                <w:szCs w:val="20"/>
              </w:rPr>
              <w:t>ODP 1123</w:t>
            </w:r>
          </w:p>
        </w:tc>
        <w:tc>
          <w:tcPr>
            <w:tcW w:w="1701" w:type="dxa"/>
            <w:gridSpan w:val="2"/>
            <w:vAlign w:val="center"/>
          </w:tcPr>
          <w:p w14:paraId="75A8BD0E"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6569AFC7"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22896280" w14:textId="77777777" w:rsidR="00D3411A" w:rsidRPr="00D3411A" w:rsidRDefault="00D3411A" w:rsidP="00D3411A">
            <w:pPr>
              <w:jc w:val="center"/>
              <w:rPr>
                <w:rFonts w:cstheme="minorHAnsi"/>
                <w:sz w:val="20"/>
                <w:szCs w:val="20"/>
              </w:rPr>
            </w:pPr>
            <w:r w:rsidRPr="00D3411A">
              <w:rPr>
                <w:rFonts w:cstheme="minorHAnsi"/>
                <w:sz w:val="20"/>
                <w:szCs w:val="20"/>
              </w:rPr>
              <w:t>118.8</w:t>
            </w:r>
          </w:p>
        </w:tc>
        <w:tc>
          <w:tcPr>
            <w:tcW w:w="1702" w:type="dxa"/>
            <w:vAlign w:val="center"/>
          </w:tcPr>
          <w:p w14:paraId="0B948FFC" w14:textId="77777777" w:rsidR="00D3411A" w:rsidRPr="00D3411A" w:rsidRDefault="00D3411A" w:rsidP="00D3411A">
            <w:pPr>
              <w:jc w:val="center"/>
              <w:rPr>
                <w:rFonts w:cstheme="minorHAnsi"/>
                <w:sz w:val="20"/>
                <w:szCs w:val="20"/>
              </w:rPr>
            </w:pPr>
            <w:r w:rsidRPr="00D3411A">
              <w:rPr>
                <w:rFonts w:cstheme="minorHAnsi"/>
                <w:sz w:val="20"/>
                <w:szCs w:val="20"/>
              </w:rPr>
              <w:t>±1.4</w:t>
            </w:r>
          </w:p>
        </w:tc>
        <w:tc>
          <w:tcPr>
            <w:tcW w:w="1559" w:type="dxa"/>
            <w:vAlign w:val="center"/>
          </w:tcPr>
          <w:p w14:paraId="5D6474F6" w14:textId="77777777" w:rsidR="00D3411A" w:rsidRPr="00D3411A" w:rsidRDefault="00D3411A" w:rsidP="00D3411A">
            <w:pPr>
              <w:jc w:val="center"/>
              <w:rPr>
                <w:rFonts w:cstheme="minorHAnsi"/>
                <w:sz w:val="20"/>
                <w:szCs w:val="20"/>
              </w:rPr>
            </w:pPr>
            <w:r w:rsidRPr="00D3411A">
              <w:rPr>
                <w:rFonts w:cstheme="minorHAnsi"/>
                <w:sz w:val="20"/>
                <w:szCs w:val="20"/>
              </w:rPr>
              <w:t>17.4</w:t>
            </w:r>
          </w:p>
        </w:tc>
        <w:tc>
          <w:tcPr>
            <w:tcW w:w="2127" w:type="dxa"/>
            <w:vAlign w:val="center"/>
          </w:tcPr>
          <w:p w14:paraId="71E7E6F8" w14:textId="77777777" w:rsidR="00D3411A" w:rsidRPr="00D3411A" w:rsidRDefault="00D3411A" w:rsidP="00D3411A">
            <w:pPr>
              <w:jc w:val="center"/>
              <w:rPr>
                <w:rFonts w:cstheme="minorHAnsi"/>
                <w:sz w:val="20"/>
                <w:szCs w:val="20"/>
              </w:rPr>
            </w:pPr>
            <w:r w:rsidRPr="00D3411A">
              <w:rPr>
                <w:rFonts w:cstheme="minorHAnsi"/>
                <w:sz w:val="20"/>
                <w:szCs w:val="20"/>
              </w:rPr>
              <w:t>N of STF</w:t>
            </w:r>
          </w:p>
        </w:tc>
        <w:tc>
          <w:tcPr>
            <w:tcW w:w="2664" w:type="dxa"/>
            <w:vAlign w:val="center"/>
          </w:tcPr>
          <w:p w14:paraId="68949D9F"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rFonts w:cstheme="minorHAnsi"/>
                <w:sz w:val="20"/>
                <w:szCs w:val="20"/>
              </w:rPr>
              <w:fldChar w:fldCharType="separate"/>
            </w:r>
            <w:r w:rsidRPr="00D3411A">
              <w:rPr>
                <w:rFonts w:cstheme="minorHAnsi"/>
                <w:noProof/>
                <w:sz w:val="20"/>
                <w:szCs w:val="20"/>
              </w:rPr>
              <w:t>(Cortese et al. 2013)</w:t>
            </w:r>
            <w:r w:rsidRPr="00D3411A">
              <w:rPr>
                <w:rFonts w:cstheme="minorHAnsi"/>
                <w:sz w:val="20"/>
                <w:szCs w:val="20"/>
              </w:rPr>
              <w:fldChar w:fldCharType="end"/>
            </w:r>
          </w:p>
        </w:tc>
      </w:tr>
      <w:tr w:rsidR="00D3411A" w:rsidRPr="00D3411A" w14:paraId="1FED7F0E" w14:textId="77777777" w:rsidTr="00D3411A">
        <w:trPr>
          <w:trHeight w:val="340"/>
        </w:trPr>
        <w:tc>
          <w:tcPr>
            <w:tcW w:w="1419" w:type="dxa"/>
            <w:vAlign w:val="center"/>
          </w:tcPr>
          <w:p w14:paraId="6174FB57" w14:textId="77777777" w:rsidR="00D3411A" w:rsidRPr="00D3411A" w:rsidRDefault="00D3411A" w:rsidP="00D3411A">
            <w:pPr>
              <w:jc w:val="center"/>
              <w:rPr>
                <w:rFonts w:cstheme="minorHAnsi"/>
                <w:sz w:val="20"/>
                <w:szCs w:val="20"/>
              </w:rPr>
            </w:pPr>
            <w:r w:rsidRPr="00D3411A">
              <w:rPr>
                <w:rFonts w:cstheme="minorHAnsi"/>
                <w:sz w:val="20"/>
                <w:szCs w:val="20"/>
              </w:rPr>
              <w:t>SO136-003</w:t>
            </w:r>
          </w:p>
        </w:tc>
        <w:tc>
          <w:tcPr>
            <w:tcW w:w="1701" w:type="dxa"/>
            <w:gridSpan w:val="2"/>
            <w:vAlign w:val="center"/>
          </w:tcPr>
          <w:p w14:paraId="5FDB16CA" w14:textId="77777777" w:rsidR="00D3411A" w:rsidRPr="00D3411A" w:rsidRDefault="00D3411A" w:rsidP="00D3411A">
            <w:pPr>
              <w:jc w:val="center"/>
              <w:rPr>
                <w:rFonts w:cstheme="minorHAnsi"/>
                <w:sz w:val="20"/>
                <w:szCs w:val="20"/>
              </w:rPr>
            </w:pPr>
            <w:r w:rsidRPr="00D3411A">
              <w:rPr>
                <w:rFonts w:cstheme="minorHAnsi"/>
                <w:sz w:val="20"/>
                <w:szCs w:val="20"/>
              </w:rPr>
              <w:t>-</w:t>
            </w:r>
          </w:p>
          <w:p w14:paraId="73062995" w14:textId="77777777" w:rsidR="00D3411A" w:rsidRPr="00D3411A" w:rsidRDefault="00D3411A" w:rsidP="00D3411A">
            <w:pPr>
              <w:jc w:val="center"/>
              <w:rPr>
                <w:rFonts w:cstheme="minorHAnsi"/>
                <w:sz w:val="20"/>
                <w:szCs w:val="20"/>
              </w:rPr>
            </w:pPr>
            <w:r w:rsidRPr="00D3411A">
              <w:rPr>
                <w:rFonts w:cstheme="minorHAnsi"/>
                <w:sz w:val="20"/>
                <w:szCs w:val="20"/>
              </w:rPr>
              <w:t>-</w:t>
            </w:r>
          </w:p>
          <w:p w14:paraId="4E76300A"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271DD3AA" w14:textId="77777777" w:rsidR="00D3411A" w:rsidRPr="00D3411A" w:rsidRDefault="00D3411A" w:rsidP="00D3411A">
            <w:pPr>
              <w:jc w:val="center"/>
              <w:rPr>
                <w:rFonts w:cstheme="minorHAnsi"/>
                <w:sz w:val="20"/>
                <w:szCs w:val="20"/>
              </w:rPr>
            </w:pPr>
            <w:r w:rsidRPr="00D3411A">
              <w:rPr>
                <w:rFonts w:cstheme="minorHAnsi"/>
                <w:sz w:val="20"/>
                <w:szCs w:val="20"/>
              </w:rPr>
              <w:t>-</w:t>
            </w:r>
          </w:p>
          <w:p w14:paraId="3E4DE70A" w14:textId="77777777" w:rsidR="00D3411A" w:rsidRPr="00D3411A" w:rsidRDefault="00D3411A" w:rsidP="00D3411A">
            <w:pPr>
              <w:jc w:val="center"/>
              <w:rPr>
                <w:rFonts w:cstheme="minorHAnsi"/>
                <w:sz w:val="20"/>
                <w:szCs w:val="20"/>
              </w:rPr>
            </w:pPr>
            <w:r w:rsidRPr="00D3411A">
              <w:rPr>
                <w:rFonts w:cstheme="minorHAnsi"/>
                <w:sz w:val="20"/>
                <w:szCs w:val="20"/>
              </w:rPr>
              <w:t>-</w:t>
            </w:r>
          </w:p>
          <w:p w14:paraId="4DA55302"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5A6E4E8A" w14:textId="77777777" w:rsidR="00D3411A" w:rsidRPr="00D3411A" w:rsidRDefault="00D3411A" w:rsidP="00D3411A">
            <w:pPr>
              <w:jc w:val="center"/>
              <w:rPr>
                <w:rFonts w:cstheme="minorHAnsi"/>
                <w:sz w:val="20"/>
                <w:szCs w:val="20"/>
              </w:rPr>
            </w:pPr>
            <w:r w:rsidRPr="00D3411A">
              <w:rPr>
                <w:rFonts w:cstheme="minorHAnsi"/>
                <w:sz w:val="20"/>
                <w:szCs w:val="20"/>
              </w:rPr>
              <w:t>132</w:t>
            </w:r>
          </w:p>
          <w:p w14:paraId="54C7E3AA" w14:textId="77777777" w:rsidR="00D3411A" w:rsidRPr="00D3411A" w:rsidRDefault="00D3411A" w:rsidP="00D3411A">
            <w:pPr>
              <w:jc w:val="center"/>
              <w:rPr>
                <w:rFonts w:cstheme="minorHAnsi"/>
                <w:sz w:val="20"/>
                <w:szCs w:val="20"/>
              </w:rPr>
            </w:pPr>
            <w:r w:rsidRPr="00D3411A">
              <w:rPr>
                <w:rFonts w:cstheme="minorHAnsi"/>
                <w:sz w:val="20"/>
                <w:szCs w:val="20"/>
              </w:rPr>
              <w:t>131.7</w:t>
            </w:r>
          </w:p>
          <w:p w14:paraId="1375E14E" w14:textId="77777777" w:rsidR="00D3411A" w:rsidRPr="00D3411A" w:rsidRDefault="00D3411A" w:rsidP="00D3411A">
            <w:pPr>
              <w:jc w:val="center"/>
              <w:rPr>
                <w:rFonts w:cstheme="minorHAnsi"/>
                <w:sz w:val="20"/>
                <w:szCs w:val="20"/>
              </w:rPr>
            </w:pPr>
            <w:r w:rsidRPr="00D3411A">
              <w:rPr>
                <w:rFonts w:cstheme="minorHAnsi"/>
                <w:sz w:val="20"/>
                <w:szCs w:val="20"/>
              </w:rPr>
              <w:t>131.43</w:t>
            </w:r>
          </w:p>
        </w:tc>
        <w:tc>
          <w:tcPr>
            <w:tcW w:w="1702" w:type="dxa"/>
            <w:vAlign w:val="center"/>
          </w:tcPr>
          <w:p w14:paraId="2C511A12" w14:textId="77777777" w:rsidR="00D3411A" w:rsidRPr="00D3411A" w:rsidRDefault="00D3411A" w:rsidP="00D3411A">
            <w:pPr>
              <w:jc w:val="center"/>
              <w:rPr>
                <w:rFonts w:cstheme="minorHAnsi"/>
                <w:sz w:val="20"/>
                <w:szCs w:val="20"/>
              </w:rPr>
            </w:pPr>
            <w:r w:rsidRPr="00D3411A">
              <w:rPr>
                <w:rFonts w:cstheme="minorHAnsi"/>
                <w:sz w:val="20"/>
                <w:szCs w:val="20"/>
              </w:rPr>
              <w:t>±0.3</w:t>
            </w:r>
          </w:p>
          <w:p w14:paraId="3E61E8E0" w14:textId="77777777" w:rsidR="00D3411A" w:rsidRPr="00D3411A" w:rsidRDefault="00D3411A" w:rsidP="00D3411A">
            <w:pPr>
              <w:jc w:val="center"/>
              <w:rPr>
                <w:rFonts w:cstheme="minorHAnsi"/>
                <w:sz w:val="20"/>
                <w:szCs w:val="20"/>
              </w:rPr>
            </w:pPr>
            <w:r w:rsidRPr="00D3411A">
              <w:rPr>
                <w:rFonts w:cstheme="minorHAnsi"/>
                <w:sz w:val="20"/>
                <w:szCs w:val="20"/>
              </w:rPr>
              <w:t>±0.3</w:t>
            </w:r>
          </w:p>
          <w:p w14:paraId="4D2FA607" w14:textId="77777777" w:rsidR="00D3411A" w:rsidRPr="00D3411A" w:rsidRDefault="00D3411A" w:rsidP="00D3411A">
            <w:pPr>
              <w:jc w:val="center"/>
              <w:rPr>
                <w:rFonts w:cstheme="minorHAnsi"/>
                <w:sz w:val="20"/>
                <w:szCs w:val="20"/>
              </w:rPr>
            </w:pPr>
            <w:r w:rsidRPr="00D3411A">
              <w:rPr>
                <w:rFonts w:cstheme="minorHAnsi"/>
                <w:sz w:val="20"/>
                <w:szCs w:val="20"/>
              </w:rPr>
              <w:t>±0.3</w:t>
            </w:r>
          </w:p>
        </w:tc>
        <w:tc>
          <w:tcPr>
            <w:tcW w:w="1559" w:type="dxa"/>
            <w:vAlign w:val="center"/>
          </w:tcPr>
          <w:p w14:paraId="38012D6A" w14:textId="77777777" w:rsidR="00D3411A" w:rsidRPr="00D3411A" w:rsidRDefault="00D3411A" w:rsidP="00D3411A">
            <w:pPr>
              <w:jc w:val="center"/>
              <w:rPr>
                <w:rFonts w:cstheme="minorHAnsi"/>
                <w:sz w:val="20"/>
                <w:szCs w:val="20"/>
              </w:rPr>
            </w:pPr>
            <w:r w:rsidRPr="00D3411A">
              <w:rPr>
                <w:rFonts w:cstheme="minorHAnsi"/>
                <w:sz w:val="20"/>
                <w:szCs w:val="20"/>
              </w:rPr>
              <w:t>15.4</w:t>
            </w:r>
          </w:p>
          <w:p w14:paraId="2038114E" w14:textId="77777777" w:rsidR="00D3411A" w:rsidRPr="00D3411A" w:rsidRDefault="00D3411A" w:rsidP="00D3411A">
            <w:pPr>
              <w:jc w:val="center"/>
              <w:rPr>
                <w:rFonts w:cstheme="minorHAnsi"/>
                <w:sz w:val="20"/>
                <w:szCs w:val="20"/>
              </w:rPr>
            </w:pPr>
            <w:r w:rsidRPr="00D3411A">
              <w:rPr>
                <w:rFonts w:cstheme="minorHAnsi"/>
                <w:sz w:val="20"/>
                <w:szCs w:val="20"/>
              </w:rPr>
              <w:t>15.6</w:t>
            </w:r>
          </w:p>
          <w:p w14:paraId="21FC8FFD" w14:textId="77777777" w:rsidR="00D3411A" w:rsidRPr="00D3411A" w:rsidRDefault="00D3411A" w:rsidP="00D3411A">
            <w:pPr>
              <w:jc w:val="center"/>
              <w:rPr>
                <w:rFonts w:cstheme="minorHAnsi"/>
                <w:sz w:val="20"/>
                <w:szCs w:val="20"/>
              </w:rPr>
            </w:pPr>
            <w:r w:rsidRPr="00D3411A">
              <w:rPr>
                <w:rFonts w:cstheme="minorHAnsi"/>
                <w:sz w:val="20"/>
                <w:szCs w:val="20"/>
              </w:rPr>
              <w:t>19.0</w:t>
            </w:r>
          </w:p>
        </w:tc>
        <w:tc>
          <w:tcPr>
            <w:tcW w:w="2127" w:type="dxa"/>
            <w:vAlign w:val="center"/>
          </w:tcPr>
          <w:p w14:paraId="712CAEA7" w14:textId="77777777" w:rsidR="00D3411A" w:rsidRPr="00D3411A" w:rsidRDefault="00D3411A" w:rsidP="00D3411A">
            <w:pPr>
              <w:jc w:val="center"/>
              <w:rPr>
                <w:rFonts w:cstheme="minorHAnsi"/>
                <w:sz w:val="20"/>
                <w:szCs w:val="20"/>
              </w:rPr>
            </w:pPr>
            <w:r w:rsidRPr="00D3411A">
              <w:rPr>
                <w:rFonts w:cstheme="minorHAnsi"/>
                <w:sz w:val="20"/>
                <w:szCs w:val="20"/>
              </w:rPr>
              <w:t>N of STF</w:t>
            </w:r>
          </w:p>
          <w:p w14:paraId="5A354363" w14:textId="77777777" w:rsidR="00D3411A" w:rsidRPr="00D3411A" w:rsidRDefault="00D3411A" w:rsidP="00D3411A">
            <w:pPr>
              <w:jc w:val="center"/>
              <w:rPr>
                <w:rFonts w:cstheme="minorHAnsi"/>
                <w:sz w:val="20"/>
                <w:szCs w:val="20"/>
              </w:rPr>
            </w:pPr>
            <w:r w:rsidRPr="00D3411A">
              <w:rPr>
                <w:rFonts w:cstheme="minorHAnsi"/>
                <w:sz w:val="20"/>
                <w:szCs w:val="20"/>
              </w:rPr>
              <w:t>N of STF</w:t>
            </w:r>
          </w:p>
          <w:p w14:paraId="48671D95" w14:textId="77777777" w:rsidR="00D3411A" w:rsidRPr="00D3411A" w:rsidRDefault="00D3411A" w:rsidP="00D3411A">
            <w:pPr>
              <w:jc w:val="center"/>
              <w:rPr>
                <w:rFonts w:cstheme="minorHAnsi"/>
                <w:sz w:val="20"/>
                <w:szCs w:val="20"/>
              </w:rPr>
            </w:pPr>
            <w:r w:rsidRPr="00D3411A">
              <w:rPr>
                <w:rFonts w:cstheme="minorHAnsi"/>
                <w:sz w:val="20"/>
                <w:szCs w:val="20"/>
              </w:rPr>
              <w:t>N of STF</w:t>
            </w:r>
          </w:p>
        </w:tc>
        <w:tc>
          <w:tcPr>
            <w:tcW w:w="2664" w:type="dxa"/>
            <w:vAlign w:val="center"/>
          </w:tcPr>
          <w:p w14:paraId="36E6B732"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D3411A">
              <w:rPr>
                <w:rFonts w:cstheme="minorHAnsi"/>
                <w:sz w:val="20"/>
                <w:szCs w:val="20"/>
              </w:rPr>
              <w:fldChar w:fldCharType="separate"/>
            </w:r>
            <w:r w:rsidRPr="00D3411A">
              <w:rPr>
                <w:rFonts w:cstheme="minorHAnsi"/>
                <w:noProof/>
                <w:sz w:val="20"/>
                <w:szCs w:val="20"/>
              </w:rPr>
              <w:t>(Barrows et al. 2007)</w:t>
            </w:r>
            <w:r w:rsidRPr="00D3411A">
              <w:rPr>
                <w:rFonts w:cstheme="minorHAnsi"/>
                <w:sz w:val="20"/>
                <w:szCs w:val="20"/>
              </w:rPr>
              <w:fldChar w:fldCharType="end"/>
            </w:r>
          </w:p>
          <w:p w14:paraId="4C0EB961"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rFonts w:cstheme="minorHAnsi"/>
                <w:sz w:val="20"/>
                <w:szCs w:val="20"/>
              </w:rPr>
              <w:fldChar w:fldCharType="separate"/>
            </w:r>
            <w:r w:rsidRPr="00D3411A">
              <w:rPr>
                <w:rFonts w:cstheme="minorHAnsi"/>
                <w:noProof/>
                <w:sz w:val="20"/>
                <w:szCs w:val="20"/>
              </w:rPr>
              <w:t>(Cortese et al. 2013)</w:t>
            </w:r>
            <w:r w:rsidRPr="00D3411A">
              <w:rPr>
                <w:rFonts w:cstheme="minorHAnsi"/>
                <w:sz w:val="20"/>
                <w:szCs w:val="20"/>
              </w:rPr>
              <w:fldChar w:fldCharType="end"/>
            </w:r>
          </w:p>
          <w:p w14:paraId="6BEA8B43"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&lt;EndNote&gt;&lt;Cite&gt;&lt;Author&gt;Pelejero&lt;/Author&gt;&lt;Year&gt;2006&lt;/Year&gt;&lt;RecNum&gt;161&lt;/RecNum&gt;&lt;DisplayText&gt;(Pelejero et al. 2006)&lt;/DisplayText&gt;&lt;record&gt;&lt;rec-number&gt;161&lt;/rec-number&gt;&lt;foreign-keys&gt;&lt;key app="EN" db-id="zrva9revlp2zv4ef9e7p5a2k2srpazvs0dss" timestamp="1524128730"&gt;161&lt;/key&gt;&lt;key app="ENWeb" db-id=""&gt;0&lt;/key&gt;&lt;/foreign-keys&gt;&lt;ref-type name="Journal Article"&gt;17&lt;/ref-type&gt;&lt;contributors&gt;&lt;authors&gt;&lt;author&gt;Pelejero, C.&lt;/author&gt;&lt;author&gt;Calvo, E.&lt;/author&gt;&lt;author&gt;Barrows, T. T.&lt;/author&gt;&lt;author&gt;Logan, G. A.&lt;/author&gt;&lt;author&gt;De Deckker, P.&lt;/author&gt;&lt;/authors&gt;&lt;/contributors&gt;&lt;titles&gt;&lt;title&gt;South Tasman Sea alkenone palaeothermometry over the last four glacial/interglacial cycles&lt;/title&gt;&lt;secondary-title&gt;Marine Geology&lt;/secondary-title&gt;&lt;/titles&gt;&lt;periodical&gt;&lt;full-title&gt;Marine Geology&lt;/full-title&gt;&lt;/periodical&gt;&lt;pages&gt;73-86&lt;/pages&gt;&lt;volume&gt;230&lt;/volume&gt;&lt;number&gt;1-2&lt;/number&gt;&lt;dates&gt;&lt;year&gt;2006&lt;/year&gt;&lt;/dates&gt;&lt;isbn&gt;00253227&lt;/isbn&gt;&lt;urls&gt;&lt;/urls&gt;&lt;electronic-resource-num&gt;10.1016/j.margeo.2006.04.004&lt;/electronic-resource-num&gt;&lt;/record&gt;&lt;/Cite&gt;&lt;/EndNote&gt;</w:instrText>
            </w:r>
            <w:r w:rsidRPr="00D3411A">
              <w:rPr>
                <w:rFonts w:cstheme="minorHAnsi"/>
                <w:sz w:val="20"/>
                <w:szCs w:val="20"/>
              </w:rPr>
              <w:fldChar w:fldCharType="separate"/>
            </w:r>
            <w:r w:rsidRPr="00D3411A">
              <w:rPr>
                <w:rFonts w:cstheme="minorHAnsi"/>
                <w:noProof/>
                <w:sz w:val="20"/>
                <w:szCs w:val="20"/>
              </w:rPr>
              <w:t>(Pelejero et al. 2006)</w:t>
            </w:r>
            <w:r w:rsidRPr="00D3411A">
              <w:rPr>
                <w:rFonts w:cstheme="minorHAnsi"/>
                <w:sz w:val="20"/>
                <w:szCs w:val="20"/>
              </w:rPr>
              <w:fldChar w:fldCharType="end"/>
            </w:r>
          </w:p>
        </w:tc>
      </w:tr>
      <w:tr w:rsidR="00D3411A" w:rsidRPr="00D3411A" w14:paraId="4550B019" w14:textId="77777777" w:rsidTr="00D3411A">
        <w:trPr>
          <w:trHeight w:val="340"/>
        </w:trPr>
        <w:tc>
          <w:tcPr>
            <w:tcW w:w="1419" w:type="dxa"/>
            <w:vAlign w:val="center"/>
          </w:tcPr>
          <w:p w14:paraId="752FFD58" w14:textId="77777777" w:rsidR="00D3411A" w:rsidRPr="00D3411A" w:rsidRDefault="00D3411A" w:rsidP="00D3411A">
            <w:pPr>
              <w:jc w:val="center"/>
              <w:rPr>
                <w:rFonts w:cstheme="minorHAnsi"/>
                <w:sz w:val="20"/>
                <w:szCs w:val="20"/>
              </w:rPr>
            </w:pPr>
            <w:r w:rsidRPr="00D3411A">
              <w:rPr>
                <w:rFonts w:cstheme="minorHAnsi"/>
                <w:sz w:val="20"/>
                <w:szCs w:val="20"/>
              </w:rPr>
              <w:t>MD06-2986</w:t>
            </w:r>
          </w:p>
        </w:tc>
        <w:tc>
          <w:tcPr>
            <w:tcW w:w="1701" w:type="dxa"/>
            <w:gridSpan w:val="2"/>
            <w:vAlign w:val="center"/>
          </w:tcPr>
          <w:p w14:paraId="4D172130"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0B6110F9"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25D4CE77" w14:textId="77777777" w:rsidR="00D3411A" w:rsidRPr="00D3411A" w:rsidRDefault="00D3411A" w:rsidP="00D3411A">
            <w:pPr>
              <w:jc w:val="center"/>
              <w:rPr>
                <w:rFonts w:cstheme="minorHAnsi"/>
                <w:sz w:val="20"/>
                <w:szCs w:val="20"/>
              </w:rPr>
            </w:pPr>
            <w:r w:rsidRPr="00D3411A">
              <w:rPr>
                <w:rFonts w:cstheme="minorHAnsi"/>
                <w:sz w:val="20"/>
                <w:szCs w:val="20"/>
              </w:rPr>
              <w:t>126.1</w:t>
            </w:r>
          </w:p>
        </w:tc>
        <w:tc>
          <w:tcPr>
            <w:tcW w:w="1702" w:type="dxa"/>
            <w:vAlign w:val="center"/>
          </w:tcPr>
          <w:p w14:paraId="700172EF" w14:textId="77777777" w:rsidR="00D3411A" w:rsidRPr="00D3411A" w:rsidRDefault="00D3411A" w:rsidP="00D3411A">
            <w:pPr>
              <w:jc w:val="center"/>
              <w:rPr>
                <w:rFonts w:cstheme="minorHAnsi"/>
                <w:sz w:val="20"/>
                <w:szCs w:val="20"/>
              </w:rPr>
            </w:pPr>
            <w:r w:rsidRPr="00D3411A">
              <w:rPr>
                <w:rFonts w:cstheme="minorHAnsi"/>
                <w:sz w:val="20"/>
                <w:szCs w:val="20"/>
              </w:rPr>
              <w:t>+1.1, -0.9</w:t>
            </w:r>
          </w:p>
        </w:tc>
        <w:tc>
          <w:tcPr>
            <w:tcW w:w="1559" w:type="dxa"/>
            <w:vAlign w:val="center"/>
          </w:tcPr>
          <w:p w14:paraId="02A33483" w14:textId="77777777" w:rsidR="00D3411A" w:rsidRPr="00D3411A" w:rsidRDefault="00D3411A" w:rsidP="00D3411A">
            <w:pPr>
              <w:jc w:val="center"/>
              <w:rPr>
                <w:rFonts w:cstheme="minorHAnsi"/>
                <w:sz w:val="20"/>
                <w:szCs w:val="20"/>
              </w:rPr>
            </w:pPr>
            <w:r w:rsidRPr="00D3411A">
              <w:rPr>
                <w:rFonts w:cstheme="minorHAnsi"/>
                <w:sz w:val="20"/>
                <w:szCs w:val="20"/>
              </w:rPr>
              <w:t>16.4</w:t>
            </w:r>
          </w:p>
        </w:tc>
        <w:tc>
          <w:tcPr>
            <w:tcW w:w="2127" w:type="dxa"/>
            <w:vAlign w:val="center"/>
          </w:tcPr>
          <w:p w14:paraId="4A223877" w14:textId="77777777" w:rsidR="00D3411A" w:rsidRPr="00D3411A" w:rsidRDefault="00D3411A" w:rsidP="00D3411A">
            <w:pPr>
              <w:jc w:val="center"/>
              <w:rPr>
                <w:rFonts w:cstheme="minorHAnsi"/>
                <w:sz w:val="20"/>
                <w:szCs w:val="20"/>
              </w:rPr>
            </w:pPr>
            <w:r w:rsidRPr="00D3411A">
              <w:rPr>
                <w:rFonts w:cstheme="minorHAnsi"/>
                <w:sz w:val="20"/>
                <w:szCs w:val="20"/>
              </w:rPr>
              <w:t>N of STF</w:t>
            </w:r>
          </w:p>
        </w:tc>
        <w:tc>
          <w:tcPr>
            <w:tcW w:w="2664" w:type="dxa"/>
            <w:vAlign w:val="center"/>
          </w:tcPr>
          <w:p w14:paraId="1DDD13E3"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rFonts w:cstheme="minorHAnsi"/>
                <w:sz w:val="20"/>
                <w:szCs w:val="20"/>
              </w:rPr>
              <w:fldChar w:fldCharType="separate"/>
            </w:r>
            <w:r w:rsidRPr="00D3411A">
              <w:rPr>
                <w:rFonts w:cstheme="minorHAnsi"/>
                <w:noProof/>
                <w:sz w:val="20"/>
                <w:szCs w:val="20"/>
              </w:rPr>
              <w:t>(Cortese et al. 2013)</w:t>
            </w:r>
            <w:r w:rsidRPr="00D3411A">
              <w:rPr>
                <w:rFonts w:cstheme="minorHAnsi"/>
                <w:sz w:val="20"/>
                <w:szCs w:val="20"/>
              </w:rPr>
              <w:fldChar w:fldCharType="end"/>
            </w:r>
          </w:p>
        </w:tc>
      </w:tr>
      <w:tr w:rsidR="00D3411A" w:rsidRPr="00D3411A" w14:paraId="63B874C0" w14:textId="77777777" w:rsidTr="00D3411A">
        <w:trPr>
          <w:trHeight w:val="340"/>
        </w:trPr>
        <w:tc>
          <w:tcPr>
            <w:tcW w:w="1419" w:type="dxa"/>
            <w:vAlign w:val="center"/>
          </w:tcPr>
          <w:p w14:paraId="4380979B" w14:textId="77777777" w:rsidR="00D3411A" w:rsidRPr="00D3411A" w:rsidRDefault="00D3411A" w:rsidP="00D3411A">
            <w:pPr>
              <w:jc w:val="center"/>
              <w:rPr>
                <w:rFonts w:cstheme="minorHAnsi"/>
                <w:sz w:val="20"/>
                <w:szCs w:val="20"/>
              </w:rPr>
            </w:pPr>
            <w:r w:rsidRPr="00D3411A">
              <w:rPr>
                <w:rFonts w:cstheme="minorHAnsi"/>
                <w:sz w:val="20"/>
                <w:szCs w:val="20"/>
              </w:rPr>
              <w:t>DSDP 594</w:t>
            </w:r>
          </w:p>
        </w:tc>
        <w:tc>
          <w:tcPr>
            <w:tcW w:w="1701" w:type="dxa"/>
            <w:gridSpan w:val="2"/>
            <w:vAlign w:val="center"/>
          </w:tcPr>
          <w:p w14:paraId="3744FE0F" w14:textId="77777777" w:rsidR="00D3411A" w:rsidRPr="00D3411A" w:rsidRDefault="00D3411A" w:rsidP="00D3411A">
            <w:pPr>
              <w:jc w:val="center"/>
              <w:rPr>
                <w:rFonts w:cstheme="minorHAnsi"/>
                <w:sz w:val="20"/>
                <w:szCs w:val="20"/>
              </w:rPr>
            </w:pPr>
            <w:r w:rsidRPr="00D3411A">
              <w:rPr>
                <w:rFonts w:cstheme="minorHAnsi"/>
                <w:sz w:val="20"/>
                <w:szCs w:val="20"/>
              </w:rPr>
              <w:t>-</w:t>
            </w:r>
          </w:p>
          <w:p w14:paraId="6CD35CBD"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0399AFF5" w14:textId="77777777" w:rsidR="00D3411A" w:rsidRPr="00D3411A" w:rsidRDefault="00D3411A" w:rsidP="00D3411A">
            <w:pPr>
              <w:jc w:val="center"/>
              <w:rPr>
                <w:rFonts w:cstheme="minorHAnsi"/>
                <w:sz w:val="20"/>
                <w:szCs w:val="20"/>
              </w:rPr>
            </w:pPr>
            <w:r w:rsidRPr="00D3411A">
              <w:rPr>
                <w:rFonts w:cstheme="minorHAnsi"/>
                <w:sz w:val="20"/>
                <w:szCs w:val="20"/>
              </w:rPr>
              <w:t>-</w:t>
            </w:r>
          </w:p>
          <w:p w14:paraId="39FFEFB2"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2A9B4127" w14:textId="77777777" w:rsidR="00D3411A" w:rsidRPr="00D3411A" w:rsidRDefault="00D3411A" w:rsidP="00D3411A">
            <w:pPr>
              <w:jc w:val="center"/>
              <w:rPr>
                <w:rFonts w:cstheme="minorHAnsi"/>
                <w:sz w:val="20"/>
                <w:szCs w:val="20"/>
              </w:rPr>
            </w:pPr>
            <w:r w:rsidRPr="00D3411A">
              <w:rPr>
                <w:rFonts w:cstheme="minorHAnsi"/>
                <w:sz w:val="20"/>
                <w:szCs w:val="20"/>
              </w:rPr>
              <w:t>123.1</w:t>
            </w:r>
          </w:p>
          <w:p w14:paraId="211F4591" w14:textId="77777777" w:rsidR="00D3411A" w:rsidRPr="00D3411A" w:rsidRDefault="00D3411A" w:rsidP="00D3411A">
            <w:pPr>
              <w:jc w:val="center"/>
              <w:rPr>
                <w:rFonts w:cstheme="minorHAnsi"/>
                <w:sz w:val="20"/>
                <w:szCs w:val="20"/>
              </w:rPr>
            </w:pPr>
            <w:r w:rsidRPr="00D3411A">
              <w:rPr>
                <w:rFonts w:cstheme="minorHAnsi"/>
                <w:sz w:val="20"/>
                <w:szCs w:val="20"/>
              </w:rPr>
              <w:t>131</w:t>
            </w:r>
          </w:p>
        </w:tc>
        <w:tc>
          <w:tcPr>
            <w:tcW w:w="1702" w:type="dxa"/>
            <w:vAlign w:val="center"/>
          </w:tcPr>
          <w:p w14:paraId="47BCA1B1" w14:textId="77777777" w:rsidR="00D3411A" w:rsidRPr="00D3411A" w:rsidRDefault="00D3411A" w:rsidP="00D3411A">
            <w:pPr>
              <w:jc w:val="center"/>
              <w:rPr>
                <w:rFonts w:cstheme="minorHAnsi"/>
                <w:sz w:val="20"/>
                <w:szCs w:val="20"/>
              </w:rPr>
            </w:pPr>
            <w:r w:rsidRPr="00D3411A">
              <w:rPr>
                <w:rFonts w:cstheme="minorHAnsi"/>
                <w:sz w:val="20"/>
                <w:szCs w:val="20"/>
              </w:rPr>
              <w:t>+0.5, -0.9</w:t>
            </w:r>
          </w:p>
          <w:p w14:paraId="2A93F139" w14:textId="77777777" w:rsidR="00D3411A" w:rsidRPr="00D3411A" w:rsidRDefault="00D3411A" w:rsidP="00D3411A">
            <w:pPr>
              <w:jc w:val="center"/>
              <w:rPr>
                <w:rFonts w:cstheme="minorHAnsi"/>
                <w:sz w:val="20"/>
                <w:szCs w:val="20"/>
              </w:rPr>
            </w:pPr>
            <w:r w:rsidRPr="00D3411A">
              <w:rPr>
                <w:rFonts w:cstheme="minorHAnsi"/>
                <w:sz w:val="20"/>
                <w:szCs w:val="20"/>
              </w:rPr>
              <w:t>±0.5</w:t>
            </w:r>
          </w:p>
        </w:tc>
        <w:tc>
          <w:tcPr>
            <w:tcW w:w="1559" w:type="dxa"/>
            <w:vAlign w:val="center"/>
          </w:tcPr>
          <w:p w14:paraId="0899DD18" w14:textId="77777777" w:rsidR="00D3411A" w:rsidRPr="00D3411A" w:rsidRDefault="00D3411A" w:rsidP="00D3411A">
            <w:pPr>
              <w:jc w:val="center"/>
              <w:rPr>
                <w:rFonts w:cstheme="minorHAnsi"/>
                <w:sz w:val="20"/>
                <w:szCs w:val="20"/>
              </w:rPr>
            </w:pPr>
            <w:r w:rsidRPr="00D3411A">
              <w:rPr>
                <w:rFonts w:cstheme="minorHAnsi"/>
                <w:sz w:val="20"/>
                <w:szCs w:val="20"/>
              </w:rPr>
              <w:t>15.2</w:t>
            </w:r>
          </w:p>
          <w:p w14:paraId="11C39CD7" w14:textId="77777777" w:rsidR="00D3411A" w:rsidRPr="00D3411A" w:rsidRDefault="00D3411A" w:rsidP="00D3411A">
            <w:pPr>
              <w:jc w:val="center"/>
              <w:rPr>
                <w:rFonts w:cstheme="minorHAnsi"/>
                <w:sz w:val="20"/>
                <w:szCs w:val="20"/>
              </w:rPr>
            </w:pPr>
            <w:r w:rsidRPr="00D3411A">
              <w:rPr>
                <w:rFonts w:cstheme="minorHAnsi"/>
                <w:sz w:val="20"/>
                <w:szCs w:val="20"/>
              </w:rPr>
              <w:t>15.6</w:t>
            </w:r>
          </w:p>
        </w:tc>
        <w:tc>
          <w:tcPr>
            <w:tcW w:w="2127" w:type="dxa"/>
            <w:vAlign w:val="center"/>
          </w:tcPr>
          <w:p w14:paraId="1864A3A6" w14:textId="77777777" w:rsidR="00D3411A" w:rsidRPr="00D3411A" w:rsidRDefault="00D3411A" w:rsidP="00D3411A">
            <w:pPr>
              <w:jc w:val="center"/>
              <w:rPr>
                <w:rFonts w:cstheme="minorHAnsi"/>
                <w:sz w:val="20"/>
                <w:szCs w:val="20"/>
              </w:rPr>
            </w:pPr>
            <w:r w:rsidRPr="00D3411A">
              <w:rPr>
                <w:rFonts w:cstheme="minorHAnsi"/>
                <w:sz w:val="20"/>
                <w:szCs w:val="20"/>
              </w:rPr>
              <w:t>N of STF</w:t>
            </w:r>
          </w:p>
          <w:p w14:paraId="67E6CBFA" w14:textId="77777777" w:rsidR="00D3411A" w:rsidRPr="00D3411A" w:rsidRDefault="00D3411A" w:rsidP="00D3411A">
            <w:pPr>
              <w:jc w:val="center"/>
              <w:rPr>
                <w:rFonts w:cstheme="minorHAnsi"/>
                <w:sz w:val="20"/>
                <w:szCs w:val="20"/>
              </w:rPr>
            </w:pPr>
            <w:r w:rsidRPr="00D3411A">
              <w:rPr>
                <w:rFonts w:cstheme="minorHAnsi"/>
                <w:sz w:val="20"/>
                <w:szCs w:val="20"/>
              </w:rPr>
              <w:t>N of STF</w:t>
            </w:r>
          </w:p>
        </w:tc>
        <w:tc>
          <w:tcPr>
            <w:tcW w:w="2664" w:type="dxa"/>
            <w:vAlign w:val="center"/>
          </w:tcPr>
          <w:p w14:paraId="1C2C2A43"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rFonts w:cstheme="minorHAnsi"/>
                <w:sz w:val="20"/>
                <w:szCs w:val="20"/>
              </w:rPr>
              <w:fldChar w:fldCharType="separate"/>
            </w:r>
            <w:r w:rsidRPr="00D3411A">
              <w:rPr>
                <w:rFonts w:cstheme="minorHAnsi"/>
                <w:noProof/>
                <w:sz w:val="20"/>
                <w:szCs w:val="20"/>
              </w:rPr>
              <w:t>(Cortese et al. 2013)</w:t>
            </w:r>
            <w:r w:rsidRPr="00D3411A">
              <w:rPr>
                <w:rFonts w:cstheme="minorHAnsi"/>
                <w:sz w:val="20"/>
                <w:szCs w:val="20"/>
              </w:rPr>
              <w:fldChar w:fldCharType="end"/>
            </w:r>
          </w:p>
          <w:p w14:paraId="655E0A27"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&lt;EndNote&gt;&lt;Cite&gt;&lt;Author&gt;Barrows&lt;/Author&gt;&lt;Year&gt;2007&lt;/Year&gt;&lt;RecNum&gt;157&lt;/RecNum&gt;&lt;DisplayText&gt;(Barrows et al. 2007)&lt;/DisplayText&gt;&lt;record&gt;&lt;rec-number&gt;157&lt;/rec-number&gt;&lt;foreign-keys&gt;&lt;key app="EN" db-id="zrva9revlp2zv4ef9e7p5a2k2srpazvs0dss" timestamp="1523962710"&gt;157&lt;/key&gt;&lt;key app="ENWeb" db-id=""&gt;0&lt;/key&gt;&lt;/foreign-keys&gt;&lt;ref-type name="Journal Article"&gt;17&lt;/ref-type&gt;&lt;contributors&gt;&lt;authors&gt;&lt;author&gt;Barrows, Timothy T.&lt;/author&gt;&lt;author&gt;Juggins, Steve&lt;/author&gt;&lt;author&gt;De Deckker, Patrick&lt;/author&gt;&lt;author&gt;Calvo, Eva&lt;/author&gt;&lt;author&gt;Pelejero, Carles&lt;/author&gt;&lt;/authors&gt;&lt;/contributors&gt;&lt;titles&gt;&lt;title&gt;Long-term sea surface temperature and climate change in the Australian-New Zealand region&lt;/title&gt;&lt;secondary-title&gt;Paleoceanography&lt;/secondary-title&gt;&lt;/titles&gt;&lt;periodical&gt;&lt;full-title&gt;Paleoceanography&lt;/full-title&gt;&lt;/periodical&gt;&lt;pages&gt;PA2215&lt;/pages&gt;&lt;volume&gt;22&lt;/volume&gt;&lt;number&gt;2&lt;/number&gt;&lt;dates&gt;&lt;year&gt;2007&lt;/year&gt;&lt;/dates&gt;&lt;isbn&gt;08838305&lt;/isbn&gt;&lt;urls&gt;&lt;/urls&gt;&lt;electronic-resource-num&gt;10.1029/2006pa001328&lt;/electronic-resource-num&gt;&lt;/record&gt;&lt;/Cite&gt;&lt;/EndNote&gt;</w:instrText>
            </w:r>
            <w:r w:rsidRPr="00D3411A">
              <w:rPr>
                <w:rFonts w:cstheme="minorHAnsi"/>
                <w:sz w:val="20"/>
                <w:szCs w:val="20"/>
              </w:rPr>
              <w:fldChar w:fldCharType="separate"/>
            </w:r>
            <w:r w:rsidRPr="00D3411A">
              <w:rPr>
                <w:rFonts w:cstheme="minorHAnsi"/>
                <w:noProof/>
                <w:sz w:val="20"/>
                <w:szCs w:val="20"/>
              </w:rPr>
              <w:t>(Barrows et al. 2007)</w:t>
            </w:r>
            <w:r w:rsidRPr="00D3411A">
              <w:rPr>
                <w:rFonts w:cstheme="minorHAnsi"/>
                <w:sz w:val="20"/>
                <w:szCs w:val="20"/>
              </w:rPr>
              <w:fldChar w:fldCharType="end"/>
            </w:r>
          </w:p>
        </w:tc>
      </w:tr>
      <w:tr w:rsidR="00D3411A" w:rsidRPr="00D3411A" w14:paraId="16CA9569" w14:textId="77777777" w:rsidTr="00D3411A">
        <w:trPr>
          <w:trHeight w:val="340"/>
        </w:trPr>
        <w:tc>
          <w:tcPr>
            <w:tcW w:w="1419" w:type="dxa"/>
            <w:vAlign w:val="center"/>
          </w:tcPr>
          <w:p w14:paraId="3663C9E2" w14:textId="77777777" w:rsidR="00D3411A" w:rsidRPr="00D3411A" w:rsidRDefault="00D3411A" w:rsidP="00D3411A">
            <w:pPr>
              <w:jc w:val="center"/>
              <w:rPr>
                <w:rFonts w:cstheme="minorHAnsi"/>
                <w:sz w:val="20"/>
                <w:szCs w:val="20"/>
              </w:rPr>
            </w:pPr>
            <w:r w:rsidRPr="00D3411A">
              <w:rPr>
                <w:rFonts w:cstheme="minorHAnsi"/>
                <w:sz w:val="20"/>
                <w:szCs w:val="20"/>
              </w:rPr>
              <w:t>MD97-2120</w:t>
            </w:r>
          </w:p>
        </w:tc>
        <w:tc>
          <w:tcPr>
            <w:tcW w:w="1701" w:type="dxa"/>
            <w:gridSpan w:val="2"/>
            <w:vAlign w:val="center"/>
          </w:tcPr>
          <w:p w14:paraId="2D44BEAA"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41535840"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356D5695" w14:textId="77777777" w:rsidR="00D3411A" w:rsidRPr="00D3411A" w:rsidRDefault="00D3411A" w:rsidP="00D3411A">
            <w:pPr>
              <w:jc w:val="center"/>
              <w:rPr>
                <w:rFonts w:cstheme="minorHAnsi"/>
                <w:sz w:val="20"/>
                <w:szCs w:val="20"/>
              </w:rPr>
            </w:pPr>
            <w:r w:rsidRPr="00D3411A">
              <w:rPr>
                <w:rFonts w:cstheme="minorHAnsi"/>
                <w:sz w:val="20"/>
                <w:szCs w:val="20"/>
              </w:rPr>
              <w:t>126.24</w:t>
            </w:r>
          </w:p>
        </w:tc>
        <w:tc>
          <w:tcPr>
            <w:tcW w:w="1702" w:type="dxa"/>
            <w:vAlign w:val="center"/>
          </w:tcPr>
          <w:p w14:paraId="3E9F68F9" w14:textId="77777777" w:rsidR="00D3411A" w:rsidRPr="00D3411A" w:rsidRDefault="00D3411A" w:rsidP="00D3411A">
            <w:pPr>
              <w:jc w:val="center"/>
              <w:rPr>
                <w:rFonts w:cstheme="minorHAnsi"/>
                <w:sz w:val="20"/>
                <w:szCs w:val="20"/>
              </w:rPr>
            </w:pPr>
            <w:r w:rsidRPr="00D3411A">
              <w:rPr>
                <w:rFonts w:cstheme="minorHAnsi"/>
                <w:sz w:val="20"/>
                <w:szCs w:val="20"/>
              </w:rPr>
              <w:t>±0.75</w:t>
            </w:r>
          </w:p>
        </w:tc>
        <w:tc>
          <w:tcPr>
            <w:tcW w:w="1559" w:type="dxa"/>
            <w:vAlign w:val="center"/>
          </w:tcPr>
          <w:p w14:paraId="048ADFF1" w14:textId="77777777" w:rsidR="00D3411A" w:rsidRPr="00D3411A" w:rsidRDefault="00D3411A" w:rsidP="00D3411A">
            <w:pPr>
              <w:jc w:val="center"/>
              <w:rPr>
                <w:rFonts w:cstheme="minorHAnsi"/>
                <w:sz w:val="20"/>
                <w:szCs w:val="20"/>
              </w:rPr>
            </w:pPr>
            <w:r w:rsidRPr="00D3411A">
              <w:rPr>
                <w:rFonts w:cstheme="minorHAnsi"/>
                <w:sz w:val="20"/>
                <w:szCs w:val="20"/>
              </w:rPr>
              <w:t>16.1</w:t>
            </w:r>
          </w:p>
        </w:tc>
        <w:tc>
          <w:tcPr>
            <w:tcW w:w="2127" w:type="dxa"/>
            <w:vAlign w:val="center"/>
          </w:tcPr>
          <w:p w14:paraId="5EBDDEF7" w14:textId="77777777" w:rsidR="00D3411A" w:rsidRPr="00D3411A" w:rsidRDefault="00D3411A" w:rsidP="00D3411A">
            <w:pPr>
              <w:jc w:val="center"/>
              <w:rPr>
                <w:rFonts w:cstheme="minorHAnsi"/>
                <w:sz w:val="20"/>
                <w:szCs w:val="20"/>
              </w:rPr>
            </w:pPr>
            <w:r w:rsidRPr="00D3411A">
              <w:rPr>
                <w:rFonts w:cstheme="minorHAnsi"/>
                <w:sz w:val="20"/>
                <w:szCs w:val="20"/>
              </w:rPr>
              <w:t>N of STF</w:t>
            </w:r>
          </w:p>
        </w:tc>
        <w:tc>
          <w:tcPr>
            <w:tcW w:w="2664" w:type="dxa"/>
            <w:vAlign w:val="center"/>
          </w:tcPr>
          <w:p w14:paraId="351F8F56"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&lt;EndNote&gt;&lt;Cite&gt;&lt;Author&gt;Pahnke&lt;/Author&gt;&lt;Year&gt;2003&lt;/Year&gt;&lt;RecNum&gt;162&lt;/RecNum&gt;&lt;DisplayText&gt;(Pahnke et al. 2003)&lt;/DisplayText&gt;&lt;record&gt;&lt;rec-number&gt;162&lt;/rec-number&gt;&lt;foreign-keys&gt;&lt;key app="EN" db-id="zrva9revlp2zv4ef9e7p5a2k2srpazvs0dss" timestamp="1524140669"&gt;162&lt;/key&gt;&lt;key app="ENWeb" db-id=""&gt;0&lt;/key&gt;&lt;/foreign-keys&gt;&lt;ref-type name="Journal Article"&gt;17&lt;/ref-type&gt;&lt;contributors&gt;&lt;authors&gt;&lt;author&gt;Pahnke, Katharina&lt;/author&gt;&lt;author&gt;Zahn, Rainer&lt;/author&gt;&lt;author&gt;Elderfield, Henry&lt;/author&gt;&lt;author&gt;Schulz, Michael&lt;/author&gt;&lt;/authors&gt;&lt;/contributors&gt;&lt;titles&gt;&lt;title&gt;340,000-Year Centennial-Scale Marine Record of Southern Hemisphere Climatic Oscillation&lt;/title&gt;&lt;secondary-title&gt;Science&lt;/secondary-title&gt;&lt;/titles&gt;&lt;periodical&gt;&lt;full-title&gt;Science&lt;/full-title&gt;&lt;/periodical&gt;&lt;pages&gt;948-952&lt;/pages&gt;&lt;volume&gt;301&lt;/volume&gt;&lt;dates&gt;&lt;year&gt;2003&lt;/year&gt;&lt;/dates&gt;&lt;urls&gt;&lt;/urls&gt;&lt;electronic-resource-num&gt;10.1029/2001GB001417&amp;#xD;10.1029/2002GL016418&lt;/electronic-resource-num&gt;&lt;/record&gt;&lt;/Cite&gt;&lt;/EndNote&gt;</w:instrText>
            </w:r>
            <w:r w:rsidRPr="00D3411A">
              <w:rPr>
                <w:rFonts w:cstheme="minorHAnsi"/>
                <w:sz w:val="20"/>
                <w:szCs w:val="20"/>
              </w:rPr>
              <w:fldChar w:fldCharType="separate"/>
            </w:r>
            <w:r w:rsidRPr="00D3411A">
              <w:rPr>
                <w:rFonts w:cstheme="minorHAnsi"/>
                <w:noProof/>
                <w:sz w:val="20"/>
                <w:szCs w:val="20"/>
              </w:rPr>
              <w:t>(Pahnke et al. 2003)</w:t>
            </w:r>
            <w:r w:rsidRPr="00D3411A">
              <w:rPr>
                <w:rFonts w:cstheme="minorHAnsi"/>
                <w:sz w:val="20"/>
                <w:szCs w:val="20"/>
              </w:rPr>
              <w:fldChar w:fldCharType="end"/>
            </w:r>
          </w:p>
        </w:tc>
      </w:tr>
      <w:tr w:rsidR="00D3411A" w:rsidRPr="00D3411A" w14:paraId="12B62DD7" w14:textId="77777777" w:rsidTr="00D3411A">
        <w:trPr>
          <w:trHeight w:val="340"/>
        </w:trPr>
        <w:tc>
          <w:tcPr>
            <w:tcW w:w="1419" w:type="dxa"/>
            <w:vAlign w:val="center"/>
          </w:tcPr>
          <w:p w14:paraId="74D29556" w14:textId="77777777" w:rsidR="00D3411A" w:rsidRPr="00D3411A" w:rsidRDefault="00D3411A" w:rsidP="00D3411A">
            <w:pPr>
              <w:jc w:val="center"/>
              <w:rPr>
                <w:rFonts w:cstheme="minorHAnsi"/>
                <w:sz w:val="20"/>
                <w:szCs w:val="20"/>
              </w:rPr>
            </w:pPr>
            <w:r w:rsidRPr="00D3411A">
              <w:rPr>
                <w:rFonts w:cstheme="minorHAnsi"/>
                <w:sz w:val="20"/>
                <w:szCs w:val="20"/>
              </w:rPr>
              <w:t>Y9</w:t>
            </w:r>
          </w:p>
        </w:tc>
        <w:tc>
          <w:tcPr>
            <w:tcW w:w="1701" w:type="dxa"/>
            <w:gridSpan w:val="2"/>
            <w:vAlign w:val="center"/>
          </w:tcPr>
          <w:p w14:paraId="4DB80D49"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28E28BE7"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161DE35A" w14:textId="77777777" w:rsidR="00D3411A" w:rsidRPr="00D3411A" w:rsidRDefault="00D3411A" w:rsidP="00D3411A">
            <w:pPr>
              <w:jc w:val="center"/>
              <w:rPr>
                <w:rFonts w:cstheme="minorHAnsi"/>
                <w:sz w:val="20"/>
                <w:szCs w:val="20"/>
              </w:rPr>
            </w:pPr>
            <w:r w:rsidRPr="00D3411A">
              <w:rPr>
                <w:rFonts w:cstheme="minorHAnsi"/>
                <w:sz w:val="20"/>
                <w:szCs w:val="20"/>
              </w:rPr>
              <w:t>121.8</w:t>
            </w:r>
          </w:p>
        </w:tc>
        <w:tc>
          <w:tcPr>
            <w:tcW w:w="1702" w:type="dxa"/>
            <w:vAlign w:val="center"/>
          </w:tcPr>
          <w:p w14:paraId="13A7C3A6" w14:textId="77777777" w:rsidR="00D3411A" w:rsidRPr="00D3411A" w:rsidRDefault="00D3411A" w:rsidP="00D3411A">
            <w:pPr>
              <w:jc w:val="center"/>
              <w:rPr>
                <w:rFonts w:cstheme="minorHAnsi"/>
                <w:sz w:val="20"/>
                <w:szCs w:val="20"/>
              </w:rPr>
            </w:pPr>
            <w:r w:rsidRPr="00D3411A">
              <w:rPr>
                <w:rFonts w:cstheme="minorHAnsi"/>
                <w:sz w:val="20"/>
                <w:szCs w:val="20"/>
              </w:rPr>
              <w:t>±1.25</w:t>
            </w:r>
          </w:p>
        </w:tc>
        <w:tc>
          <w:tcPr>
            <w:tcW w:w="1559" w:type="dxa"/>
            <w:vAlign w:val="center"/>
          </w:tcPr>
          <w:p w14:paraId="26096384" w14:textId="77777777" w:rsidR="00D3411A" w:rsidRPr="00D3411A" w:rsidRDefault="00D3411A" w:rsidP="00D3411A">
            <w:pPr>
              <w:jc w:val="center"/>
              <w:rPr>
                <w:rFonts w:cstheme="minorHAnsi"/>
                <w:sz w:val="20"/>
                <w:szCs w:val="20"/>
              </w:rPr>
            </w:pPr>
            <w:r w:rsidRPr="00D3411A">
              <w:rPr>
                <w:rFonts w:cstheme="minorHAnsi"/>
                <w:sz w:val="20"/>
                <w:szCs w:val="20"/>
              </w:rPr>
              <w:t>12.3</w:t>
            </w:r>
          </w:p>
        </w:tc>
        <w:tc>
          <w:tcPr>
            <w:tcW w:w="2127" w:type="dxa"/>
            <w:vAlign w:val="center"/>
          </w:tcPr>
          <w:p w14:paraId="513B78DF" w14:textId="77777777" w:rsidR="00D3411A" w:rsidRPr="00D3411A" w:rsidRDefault="00D3411A" w:rsidP="00D3411A">
            <w:pPr>
              <w:jc w:val="center"/>
              <w:rPr>
                <w:rFonts w:cstheme="minorHAnsi"/>
                <w:sz w:val="20"/>
                <w:szCs w:val="20"/>
              </w:rPr>
            </w:pPr>
            <w:r w:rsidRPr="00D3411A">
              <w:rPr>
                <w:rFonts w:cstheme="minorHAnsi"/>
                <w:sz w:val="20"/>
                <w:szCs w:val="20"/>
              </w:rPr>
              <w:t>SAZ</w:t>
            </w:r>
          </w:p>
        </w:tc>
        <w:tc>
          <w:tcPr>
            <w:tcW w:w="2664" w:type="dxa"/>
            <w:vAlign w:val="center"/>
          </w:tcPr>
          <w:p w14:paraId="7198EC82"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rFonts w:cstheme="minorHAnsi"/>
                <w:sz w:val="20"/>
                <w:szCs w:val="20"/>
              </w:rPr>
              <w:fldChar w:fldCharType="separate"/>
            </w:r>
            <w:r w:rsidRPr="00D3411A">
              <w:rPr>
                <w:rFonts w:cstheme="minorHAnsi"/>
                <w:noProof/>
                <w:sz w:val="20"/>
                <w:szCs w:val="20"/>
              </w:rPr>
              <w:t>(Cortese et al. 2013)</w:t>
            </w:r>
            <w:r w:rsidRPr="00D3411A">
              <w:rPr>
                <w:rFonts w:cstheme="minorHAnsi"/>
                <w:sz w:val="20"/>
                <w:szCs w:val="20"/>
              </w:rPr>
              <w:fldChar w:fldCharType="end"/>
            </w:r>
          </w:p>
        </w:tc>
      </w:tr>
      <w:tr w:rsidR="00D3411A" w:rsidRPr="00D3411A" w14:paraId="5D41219F" w14:textId="77777777" w:rsidTr="00D3411A">
        <w:trPr>
          <w:trHeight w:val="340"/>
        </w:trPr>
        <w:tc>
          <w:tcPr>
            <w:tcW w:w="1419" w:type="dxa"/>
            <w:vAlign w:val="center"/>
          </w:tcPr>
          <w:p w14:paraId="72095942" w14:textId="77777777" w:rsidR="00D3411A" w:rsidRPr="00D3411A" w:rsidRDefault="00D3411A" w:rsidP="00D3411A">
            <w:pPr>
              <w:jc w:val="center"/>
              <w:rPr>
                <w:rFonts w:cstheme="minorHAnsi"/>
                <w:sz w:val="20"/>
                <w:szCs w:val="20"/>
              </w:rPr>
            </w:pPr>
            <w:r w:rsidRPr="00D3411A">
              <w:rPr>
                <w:rFonts w:cstheme="minorHAnsi"/>
                <w:sz w:val="20"/>
                <w:szCs w:val="20"/>
              </w:rPr>
              <w:t>MD97-2109</w:t>
            </w:r>
          </w:p>
        </w:tc>
        <w:tc>
          <w:tcPr>
            <w:tcW w:w="1701" w:type="dxa"/>
            <w:gridSpan w:val="2"/>
            <w:vAlign w:val="center"/>
          </w:tcPr>
          <w:p w14:paraId="6BB2361B"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2ED290D6"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5F0B324A" w14:textId="77777777" w:rsidR="00D3411A" w:rsidRPr="00D3411A" w:rsidRDefault="00D3411A" w:rsidP="00D3411A">
            <w:pPr>
              <w:jc w:val="center"/>
              <w:rPr>
                <w:rFonts w:cstheme="minorHAnsi"/>
                <w:sz w:val="20"/>
                <w:szCs w:val="20"/>
              </w:rPr>
            </w:pPr>
            <w:r w:rsidRPr="00D3411A">
              <w:rPr>
                <w:rFonts w:cstheme="minorHAnsi"/>
                <w:sz w:val="20"/>
                <w:szCs w:val="20"/>
              </w:rPr>
              <w:t>122.4</w:t>
            </w:r>
          </w:p>
        </w:tc>
        <w:tc>
          <w:tcPr>
            <w:tcW w:w="1702" w:type="dxa"/>
            <w:vAlign w:val="center"/>
          </w:tcPr>
          <w:p w14:paraId="4B9524D6" w14:textId="77777777" w:rsidR="00D3411A" w:rsidRPr="00D3411A" w:rsidRDefault="00D3411A" w:rsidP="00D3411A">
            <w:pPr>
              <w:jc w:val="center"/>
              <w:rPr>
                <w:rFonts w:cstheme="minorHAnsi"/>
                <w:sz w:val="20"/>
                <w:szCs w:val="20"/>
              </w:rPr>
            </w:pPr>
            <w:r w:rsidRPr="00D3411A">
              <w:rPr>
                <w:rFonts w:cstheme="minorHAnsi"/>
                <w:sz w:val="20"/>
                <w:szCs w:val="20"/>
              </w:rPr>
              <w:t>+1.40, -1.45</w:t>
            </w:r>
          </w:p>
        </w:tc>
        <w:tc>
          <w:tcPr>
            <w:tcW w:w="1559" w:type="dxa"/>
            <w:vAlign w:val="center"/>
          </w:tcPr>
          <w:p w14:paraId="33B30B6C" w14:textId="77777777" w:rsidR="00D3411A" w:rsidRPr="00D3411A" w:rsidRDefault="00D3411A" w:rsidP="00D3411A">
            <w:pPr>
              <w:jc w:val="center"/>
              <w:rPr>
                <w:rFonts w:cstheme="minorHAnsi"/>
                <w:sz w:val="20"/>
                <w:szCs w:val="20"/>
              </w:rPr>
            </w:pPr>
            <w:r w:rsidRPr="00D3411A">
              <w:rPr>
                <w:rFonts w:cstheme="minorHAnsi"/>
                <w:sz w:val="20"/>
                <w:szCs w:val="20"/>
              </w:rPr>
              <w:t>11.6</w:t>
            </w:r>
          </w:p>
        </w:tc>
        <w:tc>
          <w:tcPr>
            <w:tcW w:w="2127" w:type="dxa"/>
            <w:vAlign w:val="center"/>
          </w:tcPr>
          <w:p w14:paraId="76C9F45D" w14:textId="77777777" w:rsidR="00D3411A" w:rsidRPr="00D3411A" w:rsidRDefault="00D3411A" w:rsidP="00D3411A">
            <w:pPr>
              <w:jc w:val="center"/>
              <w:rPr>
                <w:rFonts w:cstheme="minorHAnsi"/>
                <w:sz w:val="20"/>
                <w:szCs w:val="20"/>
              </w:rPr>
            </w:pPr>
            <w:r w:rsidRPr="00D3411A">
              <w:rPr>
                <w:rFonts w:cstheme="minorHAnsi"/>
                <w:sz w:val="20"/>
                <w:szCs w:val="20"/>
              </w:rPr>
              <w:t>SAZ</w:t>
            </w:r>
          </w:p>
        </w:tc>
        <w:tc>
          <w:tcPr>
            <w:tcW w:w="2664" w:type="dxa"/>
            <w:vAlign w:val="center"/>
          </w:tcPr>
          <w:p w14:paraId="3CB09496"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&lt;EndNote&gt;&lt;Cite&gt;&lt;Author&gt;Cortese&lt;/Author&gt;&lt;Year&gt;2013&lt;/Year&gt;&lt;RecNum&gt;81&lt;/RecNum&gt;&lt;DisplayText&gt;(Cortese et al. 2013)&lt;/DisplayText&gt;&lt;record&gt;&lt;rec-number&gt;81&lt;/rec-number&gt;&lt;foreign-keys&gt;&lt;key app="EN" db-id="zrva9revlp2zv4ef9e7p5a2k2srpazvs0dss" timestamp="1509467345"&gt;81&lt;/key&gt;&lt;key app="ENWeb" db-id=""&gt;0&lt;/key&gt;&lt;/foreign-keys&gt;&lt;ref-type name="Journal Article"&gt;17&lt;/ref-type&gt;&lt;contributors&gt;&lt;authors&gt;&lt;author&gt;Cortese, G.&lt;/author&gt;&lt;author&gt;Dunbar, G. B.&lt;/author&gt;&lt;author&gt;Carter, L.&lt;/author&gt;&lt;author&gt;Scott, G.&lt;/author&gt;&lt;author&gt;Bostock, H.&lt;/author&gt;&lt;author&gt;Bowen, M.&lt;/author&gt;&lt;author&gt;Crundwell, M.&lt;/author&gt;&lt;author&gt;Hayward, B. W.&lt;/author&gt;&lt;author&gt;Howard, W.&lt;/author&gt;&lt;author&gt;Martínez, J. I.&lt;/author&gt;&lt;author&gt;Moy, A.&lt;/author&gt;&lt;author&gt;Neil, H.&lt;/author&gt;&lt;author&gt;Sabaa, A.&lt;/author&gt;&lt;author&gt;Sturm, A.&lt;/author&gt;&lt;/authors&gt;&lt;/contributors&gt;&lt;titles&gt;&lt;title&gt;Southwest Pacific Ocean response to a warmer world: Insights from Marine Isotope Stage 5e&lt;/title&gt;&lt;secondary-title&gt;Paleoceanography&lt;/secondary-title&gt;&lt;/titles&gt;&lt;periodical&gt;&lt;full-title&gt;Paleoceanography&lt;/full-title&gt;&lt;/periodical&gt;&lt;pages&gt;585-598&lt;/pages&gt;&lt;volume&gt;28&lt;/volume&gt;&lt;number&gt;3&lt;/number&gt;&lt;dates&gt;&lt;year&gt;2013&lt;/year&gt;&lt;/dates&gt;&lt;isbn&gt;08838305&lt;/isbn&gt;&lt;urls&gt;&lt;/urls&gt;&lt;electronic-resource-num&gt;10.1002/palo.20052&lt;/electronic-resource-num&gt;&lt;/record&gt;&lt;/Cite&gt;&lt;/EndNote&gt;</w:instrText>
            </w:r>
            <w:r w:rsidRPr="00D3411A">
              <w:rPr>
                <w:rFonts w:cstheme="minorHAnsi"/>
                <w:sz w:val="20"/>
                <w:szCs w:val="20"/>
              </w:rPr>
              <w:fldChar w:fldCharType="separate"/>
            </w:r>
            <w:r w:rsidRPr="00D3411A">
              <w:rPr>
                <w:rFonts w:cstheme="minorHAnsi"/>
                <w:noProof/>
                <w:sz w:val="20"/>
                <w:szCs w:val="20"/>
              </w:rPr>
              <w:t>(Cortese et al. 2013)</w:t>
            </w:r>
            <w:r w:rsidRPr="00D3411A">
              <w:rPr>
                <w:rFonts w:cstheme="minorHAnsi"/>
                <w:sz w:val="20"/>
                <w:szCs w:val="20"/>
              </w:rPr>
              <w:fldChar w:fldCharType="end"/>
            </w:r>
          </w:p>
        </w:tc>
      </w:tr>
      <w:tr w:rsidR="00D3411A" w:rsidRPr="00D3411A" w14:paraId="7437B921" w14:textId="77777777" w:rsidTr="00D3411A">
        <w:trPr>
          <w:trHeight w:val="340"/>
        </w:trPr>
        <w:tc>
          <w:tcPr>
            <w:tcW w:w="1419" w:type="dxa"/>
            <w:vAlign w:val="center"/>
          </w:tcPr>
          <w:p w14:paraId="26B3B684" w14:textId="77777777" w:rsidR="00D3411A" w:rsidRPr="00D3411A" w:rsidRDefault="00D3411A" w:rsidP="00D3411A">
            <w:pPr>
              <w:jc w:val="center"/>
              <w:rPr>
                <w:rFonts w:cstheme="minorHAnsi"/>
                <w:sz w:val="20"/>
                <w:szCs w:val="20"/>
              </w:rPr>
            </w:pPr>
            <w:r w:rsidRPr="00D3411A">
              <w:rPr>
                <w:rFonts w:cstheme="minorHAnsi"/>
                <w:sz w:val="20"/>
                <w:szCs w:val="20"/>
              </w:rPr>
              <w:t>SO136-111</w:t>
            </w:r>
          </w:p>
        </w:tc>
        <w:tc>
          <w:tcPr>
            <w:tcW w:w="1701" w:type="dxa"/>
            <w:gridSpan w:val="2"/>
            <w:vAlign w:val="center"/>
          </w:tcPr>
          <w:p w14:paraId="576DB30E" w14:textId="77777777" w:rsidR="00D3411A" w:rsidRPr="00D3411A" w:rsidRDefault="00D3411A" w:rsidP="00D3411A">
            <w:pPr>
              <w:jc w:val="center"/>
              <w:rPr>
                <w:rFonts w:cstheme="minorHAnsi"/>
                <w:sz w:val="20"/>
                <w:szCs w:val="20"/>
              </w:rPr>
            </w:pPr>
            <w:r w:rsidRPr="00D3411A">
              <w:rPr>
                <w:rFonts w:cstheme="minorHAnsi"/>
                <w:sz w:val="20"/>
                <w:szCs w:val="20"/>
              </w:rPr>
              <w:t>125.45 ± 0.73</w:t>
            </w:r>
          </w:p>
        </w:tc>
        <w:tc>
          <w:tcPr>
            <w:tcW w:w="1842" w:type="dxa"/>
            <w:vAlign w:val="center"/>
          </w:tcPr>
          <w:p w14:paraId="267AF668" w14:textId="77777777" w:rsidR="00D3411A" w:rsidRPr="00D3411A" w:rsidRDefault="00D3411A" w:rsidP="00D3411A">
            <w:pPr>
              <w:jc w:val="center"/>
              <w:rPr>
                <w:rFonts w:cstheme="minorHAnsi"/>
                <w:sz w:val="20"/>
                <w:szCs w:val="20"/>
              </w:rPr>
            </w:pPr>
            <w:r w:rsidRPr="00D3411A">
              <w:rPr>
                <w:rFonts w:cstheme="minorHAnsi"/>
                <w:sz w:val="20"/>
                <w:szCs w:val="20"/>
              </w:rPr>
              <w:t>1</w:t>
            </w:r>
          </w:p>
        </w:tc>
        <w:tc>
          <w:tcPr>
            <w:tcW w:w="1842" w:type="dxa"/>
            <w:vAlign w:val="center"/>
          </w:tcPr>
          <w:p w14:paraId="564BB0D9" w14:textId="77777777" w:rsidR="00D3411A" w:rsidRPr="00D3411A" w:rsidRDefault="00D3411A" w:rsidP="00D3411A">
            <w:pPr>
              <w:jc w:val="center"/>
              <w:rPr>
                <w:rFonts w:cstheme="minorHAnsi"/>
                <w:sz w:val="20"/>
                <w:szCs w:val="20"/>
              </w:rPr>
            </w:pPr>
            <w:r w:rsidRPr="00D3411A">
              <w:rPr>
                <w:rFonts w:cstheme="minorHAnsi"/>
                <w:sz w:val="20"/>
                <w:szCs w:val="20"/>
              </w:rPr>
              <w:t>124.72</w:t>
            </w:r>
          </w:p>
        </w:tc>
        <w:tc>
          <w:tcPr>
            <w:tcW w:w="1702" w:type="dxa"/>
            <w:vAlign w:val="center"/>
          </w:tcPr>
          <w:p w14:paraId="30CC5019" w14:textId="77777777" w:rsidR="00D3411A" w:rsidRPr="00D3411A" w:rsidRDefault="00D3411A" w:rsidP="00D3411A">
            <w:pPr>
              <w:jc w:val="center"/>
              <w:rPr>
                <w:rFonts w:cstheme="minorHAnsi"/>
                <w:sz w:val="20"/>
                <w:szCs w:val="20"/>
              </w:rPr>
            </w:pPr>
            <w:r w:rsidRPr="00D3411A">
              <w:rPr>
                <w:rFonts w:cstheme="minorHAnsi"/>
                <w:sz w:val="20"/>
                <w:szCs w:val="20"/>
              </w:rPr>
              <w:t>+0.29, -0.73</w:t>
            </w:r>
          </w:p>
        </w:tc>
        <w:tc>
          <w:tcPr>
            <w:tcW w:w="1559" w:type="dxa"/>
            <w:vAlign w:val="center"/>
          </w:tcPr>
          <w:p w14:paraId="29298BB3" w14:textId="77777777" w:rsidR="00D3411A" w:rsidRPr="00D3411A" w:rsidRDefault="00D3411A" w:rsidP="00D3411A">
            <w:pPr>
              <w:jc w:val="center"/>
              <w:rPr>
                <w:rFonts w:cstheme="minorHAnsi"/>
                <w:sz w:val="20"/>
                <w:szCs w:val="20"/>
              </w:rPr>
            </w:pPr>
            <w:r w:rsidRPr="00D3411A">
              <w:rPr>
                <w:rFonts w:cstheme="minorHAnsi"/>
                <w:sz w:val="20"/>
                <w:szCs w:val="20"/>
              </w:rPr>
              <w:t>6.1*</w:t>
            </w:r>
          </w:p>
        </w:tc>
        <w:tc>
          <w:tcPr>
            <w:tcW w:w="2127" w:type="dxa"/>
            <w:vAlign w:val="center"/>
          </w:tcPr>
          <w:p w14:paraId="39E129D8" w14:textId="77777777" w:rsidR="00D3411A" w:rsidRPr="00D3411A" w:rsidRDefault="00D3411A" w:rsidP="00D3411A">
            <w:pPr>
              <w:jc w:val="center"/>
              <w:rPr>
                <w:rFonts w:cstheme="minorHAnsi"/>
                <w:sz w:val="20"/>
                <w:szCs w:val="20"/>
              </w:rPr>
            </w:pPr>
            <w:r w:rsidRPr="00D3411A">
              <w:rPr>
                <w:rFonts w:cstheme="minorHAnsi"/>
                <w:sz w:val="20"/>
                <w:szCs w:val="20"/>
              </w:rPr>
              <w:t xml:space="preserve">PFZ </w:t>
            </w:r>
          </w:p>
        </w:tc>
        <w:tc>
          <w:tcPr>
            <w:tcW w:w="2664" w:type="dxa"/>
            <w:vAlign w:val="center"/>
          </w:tcPr>
          <w:p w14:paraId="0E0F18D1" w14:textId="77777777" w:rsidR="00D3411A" w:rsidRPr="00D3411A" w:rsidRDefault="00D3411A" w:rsidP="00D3411A">
            <w:pPr>
              <w:jc w:val="center"/>
              <w:rPr>
                <w:rFonts w:cstheme="minorHAnsi"/>
                <w:sz w:val="20"/>
                <w:szCs w:val="20"/>
              </w:rPr>
            </w:pPr>
            <w:r w:rsidRPr="00D3411A">
              <w:rPr>
                <w:rFonts w:cstheme="minorHAnsi"/>
                <w:sz w:val="20"/>
                <w:szCs w:val="20"/>
              </w:rPr>
              <w:fldChar w:fldCharType="begin"/>
            </w:r>
            <w:r w:rsidRPr="00D3411A">
              <w:rPr>
                <w:rFonts w:cstheme="minorHAnsi"/>
                <w:sz w:val="20"/>
                <w:szCs w:val="20"/>
              </w:rPr>
              <w:instrText xml:space="preserve"> ADDIN EN.CITE &lt;EndNote&gt;&lt;Cite&gt;&lt;Author&gt;Crosta&lt;/Author&gt;&lt;Year&gt;2004&lt;/Year&gt;&lt;RecNum&gt;82&lt;/RecNum&gt;&lt;DisplayText&gt;(Crosta et al. 2004)&lt;/DisplayText&gt;&lt;record&gt;&lt;rec-number&gt;82&lt;/rec-number&gt;&lt;foreign-keys&gt;&lt;key app="EN" db-id="zrva9revlp2zv4ef9e7p5a2k2srpazvs0dss" timestamp="1509467347"&gt;82&lt;/key&gt;&lt;key app="ENWeb" db-id=""&gt;0&lt;/key&gt;&lt;/foreign-keys&gt;&lt;ref-type name="Journal Article"&gt;17&lt;/ref-type&gt;&lt;contributors&gt;&lt;authors&gt;&lt;author&gt;Crosta, Xavier&lt;/author&gt;&lt;author&gt;Sturm, Arne&lt;/author&gt;&lt;author&gt;Armand, Leanne&lt;/author&gt;&lt;author&gt;Pichon, Jean-Jacques&lt;/author&gt;&lt;/authors&gt;&lt;/contributors&gt;&lt;titles&gt;&lt;title&gt;Late Quaternary sea ice history in the Indian sector of the Southern Ocean as recorded by diatom assemblages&lt;/title&gt;&lt;secondary-title&gt;Marine Micropaleontology&lt;/secondary-title&gt;&lt;/titles&gt;&lt;periodical&gt;&lt;full-title&gt;Marine Micropaleontology&lt;/full-title&gt;&lt;/periodical&gt;&lt;pages&gt;209-223&lt;/pages&gt;&lt;volume&gt;50&lt;/volume&gt;&lt;number&gt;3-4&lt;/number&gt;&lt;dates&gt;&lt;year&gt;2004&lt;/year&gt;&lt;/dates&gt;&lt;isbn&gt;03778398&lt;/isbn&gt;&lt;urls&gt;&lt;/urls&gt;&lt;electronic-resource-num&gt;10.1016/s0377-8398(03)00072-0&lt;/electronic-resource-num&gt;&lt;/record&gt;&lt;/Cite&gt;&lt;/EndNote&gt;</w:instrText>
            </w:r>
            <w:r w:rsidRPr="00D3411A">
              <w:rPr>
                <w:rFonts w:cstheme="minorHAnsi"/>
                <w:sz w:val="20"/>
                <w:szCs w:val="20"/>
              </w:rPr>
              <w:fldChar w:fldCharType="separate"/>
            </w:r>
            <w:r w:rsidRPr="00D3411A">
              <w:rPr>
                <w:rFonts w:cstheme="minorHAnsi"/>
                <w:noProof/>
                <w:sz w:val="20"/>
                <w:szCs w:val="20"/>
              </w:rPr>
              <w:t>(Crosta et al. 2004)</w:t>
            </w:r>
            <w:r w:rsidRPr="00D3411A">
              <w:rPr>
                <w:rFonts w:cstheme="minorHAnsi"/>
                <w:sz w:val="20"/>
                <w:szCs w:val="20"/>
              </w:rPr>
              <w:fldChar w:fldCharType="end"/>
            </w:r>
          </w:p>
        </w:tc>
      </w:tr>
      <w:tr w:rsidR="00D3411A" w:rsidRPr="00D3411A" w14:paraId="6E042573" w14:textId="77777777" w:rsidTr="00D3411A">
        <w:trPr>
          <w:trHeight w:val="340"/>
        </w:trPr>
        <w:tc>
          <w:tcPr>
            <w:tcW w:w="1419" w:type="dxa"/>
            <w:vAlign w:val="center"/>
          </w:tcPr>
          <w:p w14:paraId="18C61177" w14:textId="77777777" w:rsidR="00D3411A" w:rsidRPr="00D3411A" w:rsidRDefault="00D3411A" w:rsidP="00D3411A">
            <w:pPr>
              <w:jc w:val="center"/>
              <w:rPr>
                <w:rFonts w:cstheme="minorHAnsi"/>
                <w:sz w:val="20"/>
                <w:szCs w:val="20"/>
              </w:rPr>
            </w:pPr>
            <w:r w:rsidRPr="00D3411A">
              <w:rPr>
                <w:rFonts w:cstheme="minorHAnsi"/>
                <w:sz w:val="20"/>
                <w:szCs w:val="20"/>
              </w:rPr>
              <w:t>PS58/271-1</w:t>
            </w:r>
          </w:p>
        </w:tc>
        <w:tc>
          <w:tcPr>
            <w:tcW w:w="1701" w:type="dxa"/>
            <w:gridSpan w:val="2"/>
            <w:vAlign w:val="center"/>
          </w:tcPr>
          <w:p w14:paraId="0198BA0E"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5B266AEC" w14:textId="77777777" w:rsidR="00D3411A" w:rsidRPr="00D3411A" w:rsidRDefault="00D3411A" w:rsidP="00D3411A">
            <w:pPr>
              <w:jc w:val="center"/>
              <w:rPr>
                <w:rFonts w:cstheme="minorHAnsi"/>
                <w:sz w:val="20"/>
                <w:szCs w:val="20"/>
              </w:rPr>
            </w:pPr>
            <w:r w:rsidRPr="00D3411A">
              <w:rPr>
                <w:rFonts w:cstheme="minorHAnsi"/>
                <w:sz w:val="20"/>
                <w:szCs w:val="20"/>
              </w:rPr>
              <w:t>-</w:t>
            </w:r>
          </w:p>
        </w:tc>
        <w:tc>
          <w:tcPr>
            <w:tcW w:w="1842" w:type="dxa"/>
            <w:vAlign w:val="center"/>
          </w:tcPr>
          <w:p w14:paraId="6BE0D6A5" w14:textId="77777777" w:rsidR="00D3411A" w:rsidRPr="00D3411A" w:rsidRDefault="00D3411A" w:rsidP="00D3411A">
            <w:pPr>
              <w:jc w:val="center"/>
              <w:rPr>
                <w:rFonts w:cstheme="minorHAnsi"/>
                <w:sz w:val="20"/>
                <w:szCs w:val="20"/>
              </w:rPr>
            </w:pPr>
            <w:r w:rsidRPr="00D3411A">
              <w:rPr>
                <w:rFonts w:cstheme="minorHAnsi"/>
                <w:sz w:val="20"/>
                <w:szCs w:val="20"/>
              </w:rPr>
              <w:t>124.6</w:t>
            </w:r>
          </w:p>
        </w:tc>
        <w:tc>
          <w:tcPr>
            <w:tcW w:w="1702" w:type="dxa"/>
            <w:vAlign w:val="center"/>
          </w:tcPr>
          <w:p w14:paraId="2B97675D" w14:textId="77777777" w:rsidR="00D3411A" w:rsidRPr="00D3411A" w:rsidRDefault="00D3411A" w:rsidP="00D3411A">
            <w:pPr>
              <w:jc w:val="center"/>
              <w:rPr>
                <w:rFonts w:cstheme="minorHAnsi"/>
                <w:sz w:val="20"/>
                <w:szCs w:val="20"/>
              </w:rPr>
            </w:pPr>
            <w:r w:rsidRPr="00D3411A">
              <w:rPr>
                <w:rFonts w:cstheme="minorHAnsi"/>
                <w:sz w:val="20"/>
                <w:szCs w:val="20"/>
              </w:rPr>
              <w:t>+0.11, -0.10</w:t>
            </w:r>
          </w:p>
        </w:tc>
        <w:tc>
          <w:tcPr>
            <w:tcW w:w="1559" w:type="dxa"/>
            <w:vAlign w:val="center"/>
          </w:tcPr>
          <w:p w14:paraId="6A651228" w14:textId="77777777" w:rsidR="00D3411A" w:rsidRPr="00D3411A" w:rsidRDefault="00D3411A" w:rsidP="00D3411A">
            <w:pPr>
              <w:jc w:val="center"/>
              <w:rPr>
                <w:rFonts w:cstheme="minorHAnsi"/>
                <w:sz w:val="20"/>
                <w:szCs w:val="20"/>
              </w:rPr>
            </w:pPr>
            <w:r w:rsidRPr="00D3411A">
              <w:rPr>
                <w:rFonts w:cstheme="minorHAnsi"/>
                <w:sz w:val="20"/>
                <w:szCs w:val="20"/>
              </w:rPr>
              <w:t>3.1*</w:t>
            </w:r>
          </w:p>
        </w:tc>
        <w:tc>
          <w:tcPr>
            <w:tcW w:w="2127" w:type="dxa"/>
            <w:vAlign w:val="center"/>
          </w:tcPr>
          <w:p w14:paraId="42766B49" w14:textId="77777777" w:rsidR="00D3411A" w:rsidRPr="00D3411A" w:rsidRDefault="00D3411A" w:rsidP="00D3411A">
            <w:pPr>
              <w:jc w:val="center"/>
              <w:rPr>
                <w:rFonts w:cstheme="minorHAnsi"/>
                <w:sz w:val="20"/>
                <w:szCs w:val="20"/>
              </w:rPr>
            </w:pPr>
            <w:r w:rsidRPr="00D3411A">
              <w:rPr>
                <w:rFonts w:cstheme="minorHAnsi"/>
                <w:sz w:val="20"/>
                <w:szCs w:val="20"/>
              </w:rPr>
              <w:t>PFZ</w:t>
            </w:r>
          </w:p>
        </w:tc>
        <w:tc>
          <w:tcPr>
            <w:tcW w:w="2664" w:type="dxa"/>
            <w:vAlign w:val="center"/>
          </w:tcPr>
          <w:p w14:paraId="53FEB8CB" w14:textId="77777777" w:rsidR="00D3411A" w:rsidRPr="00D3411A" w:rsidRDefault="00D3411A" w:rsidP="00D3411A">
            <w:pPr>
              <w:jc w:val="center"/>
              <w:rPr>
                <w:rFonts w:cstheme="minorHAnsi"/>
                <w:sz w:val="20"/>
                <w:szCs w:val="20"/>
                <w:highlight w:val="yellow"/>
              </w:rPr>
            </w:pPr>
            <w:r w:rsidRPr="00D3411A">
              <w:rPr>
                <w:rFonts w:cstheme="minorHAnsi"/>
                <w:sz w:val="20"/>
                <w:szCs w:val="20"/>
              </w:rPr>
              <w:fldChar w:fldCharType="begin"/>
            </w:r>
            <w:r w:rsidRPr="00D3411A">
              <w:rPr>
                <w:rFonts w:cstheme="minorHAnsi"/>
                <w:sz w:val="20"/>
                <w:szCs w:val="20"/>
              </w:rPr>
              <w:instrText xml:space="preserve"> ADDIN EN.CITE &lt;EndNote&gt;&lt;Cite&gt;&lt;Author&gt;Esper&lt;/Author&gt;&lt;Year&gt;2014&lt;/Year&gt;&lt;RecNum&gt;33&lt;/RecNum&gt;&lt;DisplayText&gt;(Esper &amp;amp; Gersonde 2014b, a)&lt;/DisplayText&gt;&lt;record&gt;&lt;rec-number&gt;33&lt;/rec-number&gt;&lt;foreign-keys&gt;&lt;key app="EN" db-id="zrva9revlp2zv4ef9e7p5a2k2srpazvs0dss" timestamp="1509450160"&gt;33&lt;/key&gt;&lt;key app="ENWeb" db-id=""&gt;0&lt;/key&gt;&lt;/foreign-keys&gt;&lt;ref-type name="Journal Article"&gt;17&lt;/ref-type&gt;&lt;contributors&gt;&lt;authors&gt;&lt;author&gt;Esper, Oliver&lt;/author&gt;&lt;author&gt;Gersonde, Rainer&lt;/author&gt;&lt;/authors&gt;&lt;/contributors&gt;&lt;titles&gt;&lt;title&gt;Quaternary surface water temperature estimations: New diatom transfer functions for the Southern Ocean&lt;/title&gt;&lt;secondary-title&gt;Palaeogeography, Palaeoclimatology, Palaeoecology&lt;/secondary-title&gt;&lt;/titles&gt;&lt;periodical&gt;&lt;full-title&gt;Palaeogeography, Palaeoclimatology, Palaeoecology&lt;/full-title&gt;&lt;/periodical&gt;&lt;pages&gt;1-19&lt;/pages&gt;&lt;volume&gt;414&lt;/volume&gt;&lt;dates&gt;&lt;year&gt;2014&lt;/year&gt;&lt;/dates&gt;&lt;isbn&gt;00310182&lt;/isbn&gt;&lt;urls&gt;&lt;/urls&gt;&lt;electronic-resource-num&gt;10.1016/j.palaeo.2014.08.008&lt;/electronic-resource-num&gt;&lt;/record&gt;&lt;/Cite&gt;&lt;Cite&gt;&lt;Author&gt;Esper&lt;/Author&gt;&lt;Year&gt;2014&lt;/Year&gt;&lt;RecNum&gt;34&lt;/RecNum&gt;&lt;record&gt;&lt;rec-number&gt;34&lt;/rec-number&gt;&lt;foreign-keys&gt;&lt;key app="EN" db-id="zrva9revlp2zv4ef9e7p5a2k2srpazvs0dss" timestamp="1509453471"&gt;34&lt;/key&gt;&lt;key app="ENWeb" db-id=""&gt;0&lt;/key&gt;&lt;/foreign-keys&gt;&lt;ref-type name="Journal Article"&gt;17&lt;/ref-type&gt;&lt;contributors&gt;&lt;authors&gt;&lt;author&gt;Esper, Oliver&lt;/author&gt;&lt;author&gt;Gersonde, Rainer&lt;/author&gt;&lt;/authors&gt;&lt;/contributors&gt;&lt;titles&gt;&lt;title&gt;New tools for the reconstruction of Pleistocene Antarctic sea ice&lt;/title&gt;&lt;secondary-title&gt;Palaeogeography, Palaeoclimatology, Palaeoecology&lt;/secondary-title&gt;&lt;/titles&gt;&lt;periodical&gt;&lt;full-title&gt;Palaeogeography, Palaeoclimatology, Palaeoecology&lt;/full-title&gt;&lt;/periodical&gt;&lt;pages&gt;260-283&lt;/pages&gt;&lt;volume&gt;399&lt;/volume&gt;&lt;dates&gt;&lt;year&gt;2014&lt;/year&gt;&lt;/dates&gt;&lt;isbn&gt;00310182&lt;/isbn&gt;&lt;urls&gt;&lt;/urls&gt;&lt;electronic-resource-num&gt;10.1016/j.palaeo.2014.01.019&lt;/electronic-resource-num&gt;&lt;/record&gt;&lt;/Cite&gt;&lt;/EndNote&gt;</w:instrText>
            </w:r>
            <w:r w:rsidRPr="00D3411A">
              <w:rPr>
                <w:rFonts w:cstheme="minorHAnsi"/>
                <w:sz w:val="20"/>
                <w:szCs w:val="20"/>
              </w:rPr>
              <w:fldChar w:fldCharType="separate"/>
            </w:r>
            <w:r w:rsidRPr="00D3411A">
              <w:rPr>
                <w:rFonts w:cstheme="minorHAnsi"/>
                <w:noProof/>
                <w:sz w:val="20"/>
                <w:szCs w:val="20"/>
              </w:rPr>
              <w:t>(Esper &amp; Gersonde 2014b, a)</w:t>
            </w:r>
            <w:r w:rsidRPr="00D3411A">
              <w:rPr>
                <w:rFonts w:cstheme="minorHAnsi"/>
                <w:sz w:val="20"/>
                <w:szCs w:val="20"/>
              </w:rPr>
              <w:fldChar w:fldCharType="end"/>
            </w:r>
          </w:p>
        </w:tc>
      </w:tr>
    </w:tbl>
    <w:p w14:paraId="301DA796" w14:textId="77777777" w:rsidR="00D3411A" w:rsidRPr="00D3411A" w:rsidRDefault="00D3411A" w:rsidP="00D3411A">
      <w:pPr>
        <w:sectPr w:rsidR="00D3411A" w:rsidRPr="00D3411A" w:rsidSect="0001308E">
          <w:footerReference w:type="default" r:id="rId35"/>
          <w:pgSz w:w="16838" w:h="11906" w:orient="landscape"/>
          <w:pgMar w:top="1440" w:right="1440" w:bottom="1440" w:left="1440" w:header="709" w:footer="709" w:gutter="0"/>
          <w:lnNumType w:countBy="1" w:restart="continuous"/>
          <w:cols w:space="708"/>
          <w:docGrid w:linePitch="360"/>
        </w:sectPr>
      </w:pPr>
      <w:r w:rsidRPr="00D3411A">
        <w:rPr>
          <w:noProof/>
          <w:lang w:eastAsia="en-GB"/>
        </w:rPr>
        <mc:AlternateContent>
          <mc:Choice Requires="wps">
            <w:drawing>
              <wp:anchor distT="0" distB="0" distL="114300" distR="114300" simplePos="0" relativeHeight="252131328" behindDoc="0" locked="0" layoutInCell="1" allowOverlap="1" wp14:anchorId="33CBA073" wp14:editId="25D72D4D">
                <wp:simplePos x="0" y="0"/>
                <wp:positionH relativeFrom="margin">
                  <wp:posOffset>89535</wp:posOffset>
                </wp:positionH>
                <wp:positionV relativeFrom="paragraph">
                  <wp:posOffset>109855</wp:posOffset>
                </wp:positionV>
                <wp:extent cx="8856980" cy="1172845"/>
                <wp:effectExtent l="0" t="0" r="1270" b="8255"/>
                <wp:wrapSquare wrapText="bothSides"/>
                <wp:docPr id="19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6980" cy="1172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66FF4A" w14:textId="77777777" w:rsidR="00D3411A" w:rsidRPr="0033723D" w:rsidRDefault="00D3411A" w:rsidP="00D3411A">
                            <w:pPr>
                              <w:jc w:val="both"/>
                              <w:rPr>
                                <w:sz w:val="20"/>
                                <w:szCs w:val="20"/>
                              </w:rPr>
                            </w:pPr>
                            <w:r>
                              <w:rPr>
                                <w:b/>
                                <w:sz w:val="20"/>
                                <w:szCs w:val="20"/>
                              </w:rPr>
                              <w:t xml:space="preserve">Supplementary Table 2: </w:t>
                            </w:r>
                            <w:r>
                              <w:rPr>
                                <w:sz w:val="20"/>
                                <w:szCs w:val="20"/>
                              </w:rPr>
                              <w:t>Published ages and values of MIS 5e peak SSTs with associated errors from the sample resolution (+ indicates younger ages, - indicates older ages). Ages for the MIS 5e minimum in winter sea ice extent (WSIE) are given as the centre age of an MIS 5e interval with either FCC &lt;1 % or FCC =0 % (for a core with an MIS 5e interval barren of sea-ice diatoms), with the errors indicating the duration of this interval. The peak MIS 5e SSTs are also given alongside the inferred oceanographic setting, assuming that SSTs at fronts during MIS 5e were similar to those at the modern SO fronts. Cores are listed in the same order as in Supplementary Table 1. All ages are given using the original chronologies before conversion onto the LR04 benthic stack age model.</w:t>
                            </w:r>
                            <w:r w:rsidRPr="000E53A8">
                              <w:rPr>
                                <w:sz w:val="20"/>
                                <w:szCs w:val="20"/>
                              </w:rPr>
                              <w:t xml:space="preserve"> </w:t>
                            </w:r>
                            <w:r w:rsidRPr="00FC2B7A">
                              <w:rPr>
                                <w:sz w:val="20"/>
                                <w:szCs w:val="20"/>
                              </w:rPr>
                              <w:t>AZ: Antarctic Zone, PFZ: Polar Frontal Zone, SAZ: Subantarctic Zone</w:t>
                            </w:r>
                            <w:r>
                              <w:rPr>
                                <w:sz w:val="20"/>
                                <w:szCs w:val="20"/>
                              </w:rPr>
                              <w:t>, STF: Subtropical Front</w:t>
                            </w:r>
                            <w:r w:rsidRPr="00FC2B7A">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BA073" id="_x0000_s1182" type="#_x0000_t202" style="position:absolute;margin-left:7.05pt;margin-top:8.65pt;width:697.4pt;height:92.35pt;z-index:25213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" stroked="f">
                <v:textbox>
                  <w:txbxContent>
                    <w:p w14:paraId="1C66FF4A" w14:textId="77777777" w:rsidR="00D3411A" w:rsidRPr="0033723D" w:rsidRDefault="00D3411A" w:rsidP="00D3411A">
                      <w:pPr>
                        <w:jc w:val="both"/>
                        <w:rPr>
                          <w:sz w:val="20"/>
                          <w:szCs w:val="20"/>
                        </w:rPr>
                      </w:pPr>
                      <w:r>
                        <w:rPr>
                          <w:b/>
                          <w:sz w:val="20"/>
                          <w:szCs w:val="20"/>
                        </w:rPr>
                        <w:t xml:space="preserve">Supplementary Table 2: </w:t>
                      </w:r>
                      <w:r>
                        <w:rPr>
                          <w:sz w:val="20"/>
                          <w:szCs w:val="20"/>
                        </w:rPr>
                        <w:t>Published ages and values of MIS 5e peak SSTs with associated errors from the sample resolution (+ indicates younger ages, - indicates older ages). Ages for the MIS 5e minimum in winter sea ice extent (WSIE) are given as the centre age of an MIS 5e interval with either FCC &lt;1 % or FCC =0 % (for a core with an MIS 5e interval barren of sea-ice diatoms), with the errors indicating the duration of this interval. The peak MIS 5e SSTs are also given alongside the inferred oceanographic setting, assuming that SSTs at fronts during MIS 5e were similar to those at the modern SO fronts. Cores are listed in the same order as in Supplementary Table 1. All ages are given using the original chronologies before conversion onto the LR04 benthic stack age model.</w:t>
                      </w:r>
                      <w:r w:rsidRPr="000E53A8">
                        <w:rPr>
                          <w:sz w:val="20"/>
                          <w:szCs w:val="20"/>
                        </w:rPr>
                        <w:t xml:space="preserve"> </w:t>
                      </w:r>
                      <w:r w:rsidRPr="00FC2B7A">
                        <w:rPr>
                          <w:sz w:val="20"/>
                          <w:szCs w:val="20"/>
                        </w:rPr>
                        <w:t>AZ: Antarctic Zone, PFZ: Polar Frontal Zone, SAZ: Subantarctic Zone</w:t>
                      </w:r>
                      <w:r>
                        <w:rPr>
                          <w:sz w:val="20"/>
                          <w:szCs w:val="20"/>
                        </w:rPr>
                        <w:t>, STF: Subtropical Front</w:t>
                      </w:r>
                      <w:r w:rsidRPr="00FC2B7A">
                        <w:rPr>
                          <w:sz w:val="20"/>
                          <w:szCs w:val="20"/>
                        </w:rPr>
                        <w:t>.</w:t>
                      </w:r>
                    </w:p>
                  </w:txbxContent>
                </v:textbox>
                <w10:wrap type="square" anchorx="margin"/>
              </v:shape>
            </w:pict>
          </mc:Fallback>
        </mc:AlternateContent>
      </w:r>
    </w:p>
    <w:p w14:paraId="7CB2F43D" w14:textId="77777777" w:rsidR="00D3411A" w:rsidRPr="00D3411A" w:rsidRDefault="00D3411A" w:rsidP="00D3411A">
      <w:r w:rsidRPr="00D3411A">
        <w:rPr>
          <w:noProof/>
          <w:lang w:eastAsia="en-GB"/>
        </w:rPr>
        <w:lastRenderedPageBreak/>
        <mc:AlternateContent>
          <mc:Choice Requires="wpg">
            <w:drawing>
              <wp:anchor distT="0" distB="0" distL="114300" distR="114300" simplePos="0" relativeHeight="252132352" behindDoc="0" locked="0" layoutInCell="1" allowOverlap="1" wp14:anchorId="4AF1AE6D" wp14:editId="34BD6211">
                <wp:simplePos x="0" y="0"/>
                <wp:positionH relativeFrom="column">
                  <wp:posOffset>-253706</wp:posOffset>
                </wp:positionH>
                <wp:positionV relativeFrom="paragraph">
                  <wp:posOffset>15857</wp:posOffset>
                </wp:positionV>
                <wp:extent cx="5990486" cy="7776474"/>
                <wp:effectExtent l="0" t="0" r="0" b="0"/>
                <wp:wrapNone/>
                <wp:docPr id="195" name="Group 195"/>
                <wp:cNvGraphicFramePr/>
                <a:graphic xmlns:a="http://schemas.openxmlformats.org/drawingml/2006/main">
                  <a:graphicData uri="http://schemas.microsoft.com/office/word/2010/wordprocessingGroup">
                    <wpg:wgp>
                      <wpg:cNvGrpSpPr/>
                      <wpg:grpSpPr>
                        <a:xfrm>
                          <a:off x="0" y="0"/>
                          <a:ext cx="5990486" cy="7776474"/>
                          <a:chOff x="0" y="0"/>
                          <a:chExt cx="5990486" cy="7776474"/>
                        </a:xfrm>
                      </wpg:grpSpPr>
                      <wpg:grpSp>
                        <wpg:cNvPr id="196" name="Group 196"/>
                        <wpg:cNvGrpSpPr/>
                        <wpg:grpSpPr>
                          <a:xfrm>
                            <a:off x="0" y="0"/>
                            <a:ext cx="5983506" cy="7776474"/>
                            <a:chOff x="0" y="0"/>
                            <a:chExt cx="5983506" cy="7776474"/>
                          </a:xfrm>
                        </wpg:grpSpPr>
                        <wpg:grpSp>
                          <wpg:cNvPr id="197" name="Group 197"/>
                          <wpg:cNvGrpSpPr/>
                          <wpg:grpSpPr>
                            <a:xfrm>
                              <a:off x="0" y="0"/>
                              <a:ext cx="5983506" cy="7776474"/>
                              <a:chOff x="0" y="0"/>
                              <a:chExt cx="5983506" cy="7776474"/>
                            </a:xfrm>
                          </wpg:grpSpPr>
                          <pic:pic xmlns:pic="http://schemas.openxmlformats.org/drawingml/2006/picture">
                            <pic:nvPicPr>
                              <pic:cNvPr id="198" name="Picture 198"/>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49382" y="4120737"/>
                                <a:ext cx="2806065" cy="3381375"/>
                              </a:xfrm>
                              <a:prstGeom prst="rect">
                                <a:avLst/>
                              </a:prstGeom>
                            </pic:spPr>
                          </pic:pic>
                          <wps:wsp>
                            <wps:cNvPr id="199" name="Text Box 199"/>
                            <wps:cNvSpPr txBox="1"/>
                            <wps:spPr>
                              <a:xfrm>
                                <a:off x="1211283" y="3906981"/>
                                <a:ext cx="1009650" cy="270510"/>
                              </a:xfrm>
                              <a:prstGeom prst="rect">
                                <a:avLst/>
                              </a:prstGeom>
                              <a:noFill/>
                              <a:ln w="6350">
                                <a:noFill/>
                              </a:ln>
                            </wps:spPr>
                            <wps:txbx>
                              <w:txbxContent>
                                <w:p w14:paraId="365C821D" w14:textId="77777777" w:rsidR="00D3411A" w:rsidRPr="008362D1" w:rsidRDefault="00D3411A" w:rsidP="00D3411A">
                                  <w:pPr>
                                    <w:jc w:val="center"/>
                                  </w:pPr>
                                  <w:r w:rsidRPr="008362D1">
                                    <w:t>Depth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1258785" y="3633849"/>
                                <a:ext cx="924560" cy="318770"/>
                              </a:xfrm>
                              <a:prstGeom prst="rect">
                                <a:avLst/>
                              </a:prstGeom>
                              <a:noFill/>
                              <a:ln w="6350">
                                <a:noFill/>
                              </a:ln>
                            </wps:spPr>
                            <wps:txbx>
                              <w:txbxContent>
                                <w:p w14:paraId="15F87046" w14:textId="77777777" w:rsidR="00D3411A" w:rsidRPr="008362D1" w:rsidRDefault="00D3411A" w:rsidP="00D3411A">
                                  <w:pPr>
                                    <w:jc w:val="center"/>
                                  </w:pPr>
                                  <w:r w:rsidRPr="008362D1">
                                    <w:t>Age (ka)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3" name="Group 203"/>
                            <wpg:cNvGrpSpPr/>
                            <wpg:grpSpPr>
                              <a:xfrm>
                                <a:off x="0" y="4797468"/>
                                <a:ext cx="418465" cy="2128896"/>
                                <a:chOff x="0" y="-163"/>
                                <a:chExt cx="418465" cy="2128896"/>
                              </a:xfrm>
                            </wpg:grpSpPr>
                            <wps:wsp>
                              <wps:cNvPr id="204" name="Text Box 204"/>
                              <wps:cNvSpPr txBox="1"/>
                              <wps:spPr>
                                <a:xfrm>
                                  <a:off x="0" y="-163"/>
                                  <a:ext cx="418465" cy="636076"/>
                                </a:xfrm>
                                <a:prstGeom prst="rect">
                                  <a:avLst/>
                                </a:prstGeom>
                                <a:noFill/>
                                <a:ln w="6350">
                                  <a:noFill/>
                                </a:ln>
                              </wps:spPr>
                              <wps:txbx>
                                <w:txbxContent>
                                  <w:p w14:paraId="76F7E9D2"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05" name="Text Box 205"/>
                              <wps:cNvSpPr txBox="1"/>
                              <wps:spPr>
                                <a:xfrm>
                                  <a:off x="0" y="1449889"/>
                                  <a:ext cx="418465" cy="678844"/>
                                </a:xfrm>
                                <a:prstGeom prst="rect">
                                  <a:avLst/>
                                </a:prstGeom>
                                <a:noFill/>
                                <a:ln w="6350">
                                  <a:noFill/>
                                </a:ln>
                              </wps:spPr>
                              <wps:txbx>
                                <w:txbxContent>
                                  <w:p w14:paraId="1FD20691"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6" name="Picture 20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49382" y="249381"/>
                                <a:ext cx="2837180" cy="3418840"/>
                              </a:xfrm>
                              <a:prstGeom prst="rect">
                                <a:avLst/>
                              </a:prstGeom>
                            </pic:spPr>
                          </pic:pic>
                          <pic:pic xmlns:pic="http://schemas.openxmlformats.org/drawingml/2006/picture">
                            <pic:nvPicPr>
                              <pic:cNvPr id="207" name="Picture 20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3146961" y="249381"/>
                                <a:ext cx="2836545" cy="3418840"/>
                              </a:xfrm>
                              <a:prstGeom prst="rect">
                                <a:avLst/>
                              </a:prstGeom>
                            </pic:spPr>
                          </pic:pic>
                          <wpg:grpSp>
                            <wpg:cNvPr id="208" name="Group 208"/>
                            <wpg:cNvGrpSpPr/>
                            <wpg:grpSpPr>
                              <a:xfrm>
                                <a:off x="0" y="607839"/>
                                <a:ext cx="418626" cy="2492282"/>
                                <a:chOff x="0" y="-365937"/>
                                <a:chExt cx="418626" cy="2492282"/>
                              </a:xfrm>
                            </wpg:grpSpPr>
                            <wps:wsp>
                              <wps:cNvPr id="209" name="Text Box 209"/>
                              <wps:cNvSpPr txBox="1"/>
                              <wps:spPr>
                                <a:xfrm>
                                  <a:off x="0" y="-365937"/>
                                  <a:ext cx="418626" cy="844292"/>
                                </a:xfrm>
                                <a:prstGeom prst="rect">
                                  <a:avLst/>
                                </a:prstGeom>
                                <a:noFill/>
                                <a:ln w="6350">
                                  <a:noFill/>
                                </a:ln>
                              </wps:spPr>
                              <wps:txbx>
                                <w:txbxContent>
                                  <w:p w14:paraId="5752A418"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10" name="Text Box 210"/>
                              <wps:cNvSpPr txBox="1"/>
                              <wps:spPr>
                                <a:xfrm>
                                  <a:off x="0" y="1325438"/>
                                  <a:ext cx="418626" cy="800907"/>
                                </a:xfrm>
                                <a:prstGeom prst="rect">
                                  <a:avLst/>
                                </a:prstGeom>
                                <a:noFill/>
                                <a:ln w="6350">
                                  <a:noFill/>
                                </a:ln>
                              </wps:spPr>
                              <wps:txbx>
                                <w:txbxContent>
                                  <w:p w14:paraId="186E0822"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cNvPr id="211" name="Group 211"/>
                            <wpg:cNvGrpSpPr/>
                            <wpg:grpSpPr>
                              <a:xfrm>
                                <a:off x="2897322" y="776975"/>
                                <a:ext cx="418626" cy="2323146"/>
                                <a:chOff x="-257" y="-196801"/>
                                <a:chExt cx="418626" cy="2323146"/>
                              </a:xfrm>
                            </wpg:grpSpPr>
                            <wps:wsp>
                              <wps:cNvPr id="212" name="Text Box 212"/>
                              <wps:cNvSpPr txBox="1"/>
                              <wps:spPr>
                                <a:xfrm>
                                  <a:off x="-257" y="-196801"/>
                                  <a:ext cx="418626" cy="675155"/>
                                </a:xfrm>
                                <a:prstGeom prst="rect">
                                  <a:avLst/>
                                </a:prstGeom>
                                <a:noFill/>
                                <a:ln w="6350">
                                  <a:noFill/>
                                </a:ln>
                              </wps:spPr>
                              <wps:txbx>
                                <w:txbxContent>
                                  <w:p w14:paraId="503ACAE8"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257" y="1325360"/>
                                  <a:ext cx="418626" cy="800985"/>
                                </a:xfrm>
                                <a:prstGeom prst="rect">
                                  <a:avLst/>
                                </a:prstGeom>
                                <a:noFill/>
                                <a:ln w="6350">
                                  <a:noFill/>
                                </a:ln>
                              </wps:spPr>
                              <wps:txbx>
                                <w:txbxContent>
                                  <w:p w14:paraId="7A86F5DA"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214" name="Text Box 214"/>
                            <wps:cNvSpPr txBox="1"/>
                            <wps:spPr>
                              <a:xfrm>
                                <a:off x="1258785" y="0"/>
                                <a:ext cx="924560" cy="318770"/>
                              </a:xfrm>
                              <a:prstGeom prst="rect">
                                <a:avLst/>
                              </a:prstGeom>
                              <a:noFill/>
                              <a:ln w="6350">
                                <a:noFill/>
                              </a:ln>
                            </wps:spPr>
                            <wps:txbx>
                              <w:txbxContent>
                                <w:p w14:paraId="2692A8A7" w14:textId="77777777" w:rsidR="00D3411A" w:rsidRPr="008362D1" w:rsidRDefault="00D3411A" w:rsidP="00D3411A">
                                  <w:pPr>
                                    <w:jc w:val="center"/>
                                  </w:pPr>
                                  <w:r w:rsidRPr="008362D1">
                                    <w:t>Age (ka)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15"/>
                            <wps:cNvSpPr txBox="1"/>
                            <wps:spPr>
                              <a:xfrm>
                                <a:off x="4191990" y="3633849"/>
                                <a:ext cx="924560" cy="318770"/>
                              </a:xfrm>
                              <a:prstGeom prst="rect">
                                <a:avLst/>
                              </a:prstGeom>
                              <a:noFill/>
                              <a:ln w="6350">
                                <a:noFill/>
                              </a:ln>
                            </wps:spPr>
                            <wps:txbx>
                              <w:txbxContent>
                                <w:p w14:paraId="635CDD44" w14:textId="77777777" w:rsidR="00D3411A" w:rsidRPr="008362D1" w:rsidRDefault="00D3411A" w:rsidP="00D3411A">
                                  <w:pPr>
                                    <w:jc w:val="center"/>
                                  </w:pPr>
                                  <w:r w:rsidRPr="008362D1">
                                    <w:t>Age (ka)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 Box 216"/>
                            <wps:cNvSpPr txBox="1"/>
                            <wps:spPr>
                              <a:xfrm>
                                <a:off x="1258785" y="7457704"/>
                                <a:ext cx="924560" cy="318770"/>
                              </a:xfrm>
                              <a:prstGeom prst="rect">
                                <a:avLst/>
                              </a:prstGeom>
                              <a:noFill/>
                              <a:ln w="6350">
                                <a:noFill/>
                              </a:ln>
                            </wps:spPr>
                            <wps:txbx>
                              <w:txbxContent>
                                <w:p w14:paraId="7CA1684B" w14:textId="77777777" w:rsidR="00D3411A" w:rsidRPr="008362D1" w:rsidRDefault="00D3411A" w:rsidP="00D3411A">
                                  <w:pPr>
                                    <w:jc w:val="center"/>
                                  </w:pPr>
                                  <w:r w:rsidRPr="008362D1">
                                    <w:t>Age (ka)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17"/>
                            <wps:cNvSpPr txBox="1"/>
                            <wps:spPr>
                              <a:xfrm>
                                <a:off x="4191990" y="0"/>
                                <a:ext cx="924560" cy="318770"/>
                              </a:xfrm>
                              <a:prstGeom prst="rect">
                                <a:avLst/>
                              </a:prstGeom>
                              <a:noFill/>
                              <a:ln w="6350">
                                <a:noFill/>
                              </a:ln>
                            </wps:spPr>
                            <wps:txbx>
                              <w:txbxContent>
                                <w:p w14:paraId="572B0958" w14:textId="77777777" w:rsidR="00D3411A" w:rsidRPr="008362D1" w:rsidRDefault="00D3411A" w:rsidP="00D3411A">
                                  <w:pPr>
                                    <w:jc w:val="center"/>
                                  </w:pPr>
                                  <w:r w:rsidRPr="008362D1">
                                    <w:t>Age (ka)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8" name="Text Box 218"/>
                          <wps:cNvSpPr txBox="1"/>
                          <wps:spPr>
                            <a:xfrm>
                              <a:off x="2018805" y="546265"/>
                              <a:ext cx="783590" cy="320040"/>
                            </a:xfrm>
                            <a:prstGeom prst="rect">
                              <a:avLst/>
                            </a:prstGeom>
                            <a:noFill/>
                            <a:ln w="6350">
                              <a:noFill/>
                            </a:ln>
                          </wps:spPr>
                          <wps:txbx>
                            <w:txbxContent>
                              <w:p w14:paraId="291257CD" w14:textId="77777777" w:rsidR="00D3411A" w:rsidRDefault="00D3411A" w:rsidP="00D3411A">
                                <w:r>
                                  <w:t>DSDP 594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xt Box 219"/>
                          <wps:cNvSpPr txBox="1"/>
                          <wps:spPr>
                            <a:xfrm>
                              <a:off x="570016" y="4441371"/>
                              <a:ext cx="878774" cy="320634"/>
                            </a:xfrm>
                            <a:prstGeom prst="rect">
                              <a:avLst/>
                            </a:prstGeom>
                            <a:noFill/>
                            <a:ln w="6350">
                              <a:noFill/>
                            </a:ln>
                          </wps:spPr>
                          <wps:txbx>
                            <w:txbxContent>
                              <w:p w14:paraId="3FBF1D5A" w14:textId="77777777" w:rsidR="00D3411A" w:rsidRDefault="00D3411A" w:rsidP="00D3411A">
                                <w:r>
                                  <w:t>MD02-2488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Text Box 220"/>
                          <wps:cNvSpPr txBox="1"/>
                          <wps:spPr>
                            <a:xfrm>
                              <a:off x="4821382" y="546265"/>
                              <a:ext cx="819216" cy="320634"/>
                            </a:xfrm>
                            <a:prstGeom prst="rect">
                              <a:avLst/>
                            </a:prstGeom>
                            <a:noFill/>
                            <a:ln w="6350">
                              <a:noFill/>
                            </a:ln>
                          </wps:spPr>
                          <wps:txbx>
                            <w:txbxContent>
                              <w:p w14:paraId="21D5E348" w14:textId="77777777" w:rsidR="00D3411A" w:rsidRDefault="00D3411A" w:rsidP="00D3411A">
                                <w:r>
                                  <w:t>MD88-770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1" name="Text Box 221"/>
                        <wps:cNvSpPr txBox="1"/>
                        <wps:spPr>
                          <a:xfrm>
                            <a:off x="3342289" y="4146331"/>
                            <a:ext cx="2648197" cy="2838013"/>
                          </a:xfrm>
                          <a:prstGeom prst="rect">
                            <a:avLst/>
                          </a:prstGeom>
                          <a:noFill/>
                          <a:ln w="6350">
                            <a:noFill/>
                          </a:ln>
                        </wps:spPr>
                        <wps:txbx>
                          <w:txbxContent>
                            <w:p w14:paraId="257D15FA" w14:textId="77777777" w:rsidR="00D3411A" w:rsidRPr="00B66B74" w:rsidRDefault="00D3411A" w:rsidP="00D3411A">
                              <w:pPr>
                                <w:jc w:val="both"/>
                                <w:rPr>
                                  <w:sz w:val="20"/>
                                  <w:szCs w:val="20"/>
                                </w:rPr>
                              </w:pPr>
                              <w:r>
                                <w:rPr>
                                  <w:b/>
                                  <w:sz w:val="20"/>
                                  <w:szCs w:val="20"/>
                                </w:rPr>
                                <w:t xml:space="preserve">Supplementary Figure 1: </w:t>
                              </w:r>
                              <w:r>
                                <w:rPr>
                                  <w:sz w:val="20"/>
                                  <w:szCs w:val="20"/>
                                </w:rPr>
                                <w:t xml:space="preserve">Correlations between the benthic </w:t>
                              </w:r>
                              <w:r w:rsidRPr="007D1C84">
                                <w:rPr>
                                  <w:sz w:val="20"/>
                                  <w:szCs w:val="20"/>
                                </w:rPr>
                                <w:t>δ</w:t>
                              </w:r>
                              <w:r w:rsidRPr="007D1C84">
                                <w:rPr>
                                  <w:sz w:val="20"/>
                                  <w:szCs w:val="20"/>
                                  <w:vertAlign w:val="superscript"/>
                                </w:rPr>
                                <w:t>18</w:t>
                              </w:r>
                              <w:r w:rsidRPr="007D1C84">
                                <w:rPr>
                                  <w:sz w:val="20"/>
                                  <w:szCs w:val="20"/>
                                </w:rPr>
                                <w:t>O data</w:t>
                              </w:r>
                              <w:r>
                                <w:rPr>
                                  <w:sz w:val="20"/>
                                  <w:szCs w:val="20"/>
                                </w:rPr>
                                <w:t xml:space="preserve"> (plotted vs. depth or original age) from cores DSDP Site 594, MD88-770 and MD02-2488 (all in red) and the LR04 benthic </w:t>
                              </w:r>
                              <w:r w:rsidRPr="007D1C84">
                                <w:rPr>
                                  <w:sz w:val="20"/>
                                  <w:szCs w:val="20"/>
                                </w:rPr>
                                <w:t>δ</w:t>
                              </w:r>
                              <w:r w:rsidRPr="007D1C84">
                                <w:rPr>
                                  <w:sz w:val="20"/>
                                  <w:szCs w:val="20"/>
                                  <w:vertAlign w:val="superscript"/>
                                </w:rPr>
                                <w:t>18</w:t>
                              </w:r>
                              <w:r w:rsidRPr="007D1C84">
                                <w:rPr>
                                  <w:sz w:val="20"/>
                                  <w:szCs w:val="20"/>
                                </w:rPr>
                                <w:t>O</w:t>
                              </w:r>
                              <w:r>
                                <w:rPr>
                                  <w:sz w:val="20"/>
                                  <w:szCs w:val="20"/>
                                </w:rPr>
                                <w:t xml:space="preserve"> stack (black). Correlation was achieved using the </w:t>
                              </w:r>
                              <w:proofErr w:type="spellStart"/>
                              <w:r>
                                <w:rPr>
                                  <w:sz w:val="20"/>
                                  <w:szCs w:val="20"/>
                                </w:rPr>
                                <w:t>Analyseries</w:t>
                              </w:r>
                              <w:proofErr w:type="spellEnd"/>
                              <w:r>
                                <w:rPr>
                                  <w:sz w:val="20"/>
                                  <w:szCs w:val="20"/>
                                </w:rPr>
                                <w:t xml:space="preserve"> software </w:t>
                              </w:r>
                              <w:r>
                                <w:rPr>
                                  <w:sz w:val="20"/>
                                  <w:szCs w:val="20"/>
                                </w:rPr>
                                <w:fldChar w:fldCharType="begin"/>
                              </w:r>
                              <w:r>
                                <w:rPr>
                                  <w:sz w:val="20"/>
                                  <w:szCs w:val="20"/>
                                </w:rPr>
                                <w:instrText xml:space="preserve"> ADDIN EN.CITE &lt;EndNote&gt;&lt;Cite&gt;&lt;Author&gt;Paillard&lt;/Author&gt;&lt;Year&gt;1996&lt;/Year&gt;&lt;RecNum&gt;221&lt;/RecNum&gt;&lt;DisplayText&gt;(Paillard et al. 1996)&lt;/DisplayText&gt;&lt;record&gt;&lt;rec-number&gt;221&lt;/rec-number&gt;&lt;foreign-keys&gt;&lt;key app="EN" db-id="zrva9revlp2zv4ef9e7p5a2k2srpazvs0dss" timestamp="1552921102"&gt;221&lt;/key&gt;&lt;/foreign-keys&gt;&lt;ref-type name="Journal Article"&gt;17&lt;/ref-type&gt;&lt;contributors&gt;&lt;authors&gt;&lt;author&gt;Paillard, D.&lt;/author&gt;&lt;author&gt;Labeyrie, L.&lt;/author&gt;&lt;author&gt;Yiou, P.&lt;/author&gt;&lt;/authors&gt;&lt;/contributors&gt;&lt;titles&gt;&lt;title&gt;Macintosh program performs time-series analysis&lt;/title&gt;&lt;secondary-title&gt;Eos&lt;/secondary-title&gt;&lt;/titles&gt;&lt;periodical&gt;&lt;full-title&gt;Eos&lt;/full-title&gt;&lt;/periodical&gt;&lt;pages&gt;379&lt;/pages&gt;&lt;volume&gt;77&lt;/volume&gt;&lt;dates&gt;&lt;year&gt;1996&lt;/year&gt;&lt;/dates&gt;&lt;urls&gt;&lt;/urls&gt;&lt;/record&gt;&lt;/Cite&gt;&lt;/EndNote&gt;</w:instrText>
                              </w:r>
                              <w:r>
                                <w:rPr>
                                  <w:sz w:val="20"/>
                                  <w:szCs w:val="20"/>
                                </w:rPr>
                                <w:fldChar w:fldCharType="separate"/>
                              </w:r>
                              <w:r>
                                <w:rPr>
                                  <w:noProof/>
                                  <w:sz w:val="20"/>
                                  <w:szCs w:val="20"/>
                                </w:rPr>
                                <w:t>(Paillard et al. 1996)</w:t>
                              </w:r>
                              <w:r>
                                <w:rPr>
                                  <w:sz w:val="20"/>
                                  <w:szCs w:val="20"/>
                                </w:rPr>
                                <w:fldChar w:fldCharType="end"/>
                              </w:r>
                              <w:r>
                                <w:rPr>
                                  <w:sz w:val="20"/>
                                  <w:szCs w:val="20"/>
                                </w:rPr>
                                <w:t xml:space="preserve"> with tie-points marked by the blue squares and connecting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F1AE6D" id="Group 195" o:spid="_x0000_s1183" style="position:absolute;margin-left:-20pt;margin-top:1.25pt;width:471.7pt;height:612.3pt;z-index:252132352" coordsize="59904,77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">
                <v:group id="Group 196" o:spid="_x0000_s1184" style="position:absolute;width:59835;height:77764" coordsize="59835,7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197" o:spid="_x0000_s1185" style="position:absolute;width:59835;height:77764" coordsize="59835,7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Picture 198" o:spid="_x0000_s1186" type="#_x0000_t75" style="position:absolute;left:2493;top:41207;width:28061;height:33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">
                      <v:imagedata r:id="rId39" o:title=""/>
                      <v:path arrowok="t"/>
                    </v:shape>
                    <v:shape id="Text Box 199" o:spid="_x0000_s1187" type="#_x0000_t202" style="position:absolute;left:12112;top:39069;width:1009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" filled="f" stroked="f" strokeweight=".5pt">
                      <v:textbox>
                        <w:txbxContent>
                          <w:p w14:paraId="365C821D" w14:textId="77777777" w:rsidR="00D3411A" w:rsidRPr="008362D1" w:rsidRDefault="00D3411A" w:rsidP="00D3411A">
                            <w:pPr>
                              <w:jc w:val="center"/>
                            </w:pPr>
                            <w:r w:rsidRPr="008362D1">
                              <w:t>Depth (m)</w:t>
                            </w:r>
                          </w:p>
                        </w:txbxContent>
                      </v:textbox>
                    </v:shape>
                    <v:shape id="Text Box 200" o:spid="_x0000_s1188" type="#_x0000_t202" style="position:absolute;left:12587;top:36338;width:9246;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" filled="f" stroked="f" strokeweight=".5pt">
                      <v:textbox>
                        <w:txbxContent>
                          <w:p w14:paraId="15F87046" w14:textId="77777777" w:rsidR="00D3411A" w:rsidRPr="008362D1" w:rsidRDefault="00D3411A" w:rsidP="00D3411A">
                            <w:pPr>
                              <w:jc w:val="center"/>
                            </w:pPr>
                            <w:r w:rsidRPr="008362D1">
                              <w:t>Age (ka)</w:t>
                            </w:r>
                          </w:p>
                        </w:txbxContent>
                      </v:textbox>
                    </v:shape>
                    <v:group id="Group 203" o:spid="_x0000_s1189" style="position:absolute;top:47974;width:4184;height:21289" coordorigin=",-1" coordsize="4184,2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Text Box 204" o:spid="_x0000_s1190" type="#_x0000_t202" style="position:absolute;top:-1;width:4184;height:6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" filled="f" stroked="f" strokeweight=".5pt">
                        <v:textbox style="layout-flow:vertical;mso-layout-flow-alt:bottom-to-top">
                          <w:txbxContent>
                            <w:p w14:paraId="76F7E9D2"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shape id="Text Box 205" o:spid="_x0000_s1191" type="#_x0000_t202" style="position:absolute;top:14498;width:4184;height:6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" filled="f" stroked="f" strokeweight=".5pt">
                        <v:textbox style="layout-flow:vertical;mso-layout-flow-alt:bottom-to-top">
                          <w:txbxContent>
                            <w:p w14:paraId="1FD20691"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group>
                    <v:shape id="Picture 206" o:spid="_x0000_s1192" type="#_x0000_t75" style="position:absolute;left:2493;top:2493;width:28372;height:3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">
                      <v:imagedata r:id="rId40" o:title=""/>
                      <v:path arrowok="t"/>
                    </v:shape>
                    <v:shape id="Picture 207" o:spid="_x0000_s1193" type="#_x0000_t75" style="position:absolute;left:31469;top:2493;width:28366;height:34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">
                      <v:imagedata r:id="rId41" o:title=""/>
                      <v:path arrowok="t"/>
                    </v:shape>
                    <v:group id="Group 208" o:spid="_x0000_s1194" style="position:absolute;top:6078;width:4186;height:24923" coordorigin=",-3659" coordsize="4186,2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Text Box 209" o:spid="_x0000_s1195" type="#_x0000_t202" style="position:absolute;top:-3659;width:4186;height:8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" filled="f" stroked="f" strokeweight=".5pt">
                        <v:textbox style="layout-flow:vertical;mso-layout-flow-alt:bottom-to-top">
                          <w:txbxContent>
                            <w:p w14:paraId="5752A418"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shape id="Text Box 210" o:spid="_x0000_s1196" type="#_x0000_t202" style="position:absolute;top:13254;width:4186;height:8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" filled="f" stroked="f" strokeweight=".5pt">
                        <v:textbox style="layout-flow:vertical;mso-layout-flow-alt:bottom-to-top">
                          <w:txbxContent>
                            <w:p w14:paraId="186E0822"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group>
                    <v:group id="Group 211" o:spid="_x0000_s1197" style="position:absolute;left:28973;top:7769;width:4186;height:23232" coordorigin="-2,-1968" coordsize="4186,2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Text Box 212" o:spid="_x0000_s1198" type="#_x0000_t202" style="position:absolute;left:-2;top:-1968;width:4185;height:6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" filled="f" stroked="f" strokeweight=".5pt">
                        <v:textbox style="layout-flow:vertical;mso-layout-flow-alt:bottom-to-top">
                          <w:txbxContent>
                            <w:p w14:paraId="503ACAE8"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shape id="Text Box 213" o:spid="_x0000_s1199" type="#_x0000_t202" style="position:absolute;left:-2;top:13253;width:4185;height:8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" filled="f" stroked="f" strokeweight=".5pt">
                        <v:textbox style="layout-flow:vertical;mso-layout-flow-alt:bottom-to-top">
                          <w:txbxContent>
                            <w:p w14:paraId="7A86F5DA"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group>
                    <v:shape id="Text Box 214" o:spid="_x0000_s1200" type="#_x0000_t202" style="position:absolute;left:12587;width:9246;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" filled="f" stroked="f" strokeweight=".5pt">
                      <v:textbox>
                        <w:txbxContent>
                          <w:p w14:paraId="2692A8A7" w14:textId="77777777" w:rsidR="00D3411A" w:rsidRPr="008362D1" w:rsidRDefault="00D3411A" w:rsidP="00D3411A">
                            <w:pPr>
                              <w:jc w:val="center"/>
                            </w:pPr>
                            <w:r w:rsidRPr="008362D1">
                              <w:t>Age (ka)</w:t>
                            </w:r>
                          </w:p>
                        </w:txbxContent>
                      </v:textbox>
                    </v:shape>
                    <v:shape id="Text Box 215" o:spid="_x0000_s1201" type="#_x0000_t202" style="position:absolute;left:41919;top:36338;width:9246;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" filled="f" stroked="f" strokeweight=".5pt">
                      <v:textbox>
                        <w:txbxContent>
                          <w:p w14:paraId="635CDD44" w14:textId="77777777" w:rsidR="00D3411A" w:rsidRPr="008362D1" w:rsidRDefault="00D3411A" w:rsidP="00D3411A">
                            <w:pPr>
                              <w:jc w:val="center"/>
                            </w:pPr>
                            <w:r w:rsidRPr="008362D1">
                              <w:t>Age (ka)</w:t>
                            </w:r>
                          </w:p>
                        </w:txbxContent>
                      </v:textbox>
                    </v:shape>
                    <v:shape id="Text Box 216" o:spid="_x0000_s1202" type="#_x0000_t202" style="position:absolute;left:12587;top:74577;width:9246;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" filled="f" stroked="f" strokeweight=".5pt">
                      <v:textbox>
                        <w:txbxContent>
                          <w:p w14:paraId="7CA1684B" w14:textId="77777777" w:rsidR="00D3411A" w:rsidRPr="008362D1" w:rsidRDefault="00D3411A" w:rsidP="00D3411A">
                            <w:pPr>
                              <w:jc w:val="center"/>
                            </w:pPr>
                            <w:r w:rsidRPr="008362D1">
                              <w:t>Age (ka)</w:t>
                            </w:r>
                          </w:p>
                        </w:txbxContent>
                      </v:textbox>
                    </v:shape>
                    <v:shape id="Text Box 217" o:spid="_x0000_s1203" type="#_x0000_t202" style="position:absolute;left:41919;width:9246;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" filled="f" stroked="f" strokeweight=".5pt">
                      <v:textbox>
                        <w:txbxContent>
                          <w:p w14:paraId="572B0958" w14:textId="77777777" w:rsidR="00D3411A" w:rsidRPr="008362D1" w:rsidRDefault="00D3411A" w:rsidP="00D3411A">
                            <w:pPr>
                              <w:jc w:val="center"/>
                            </w:pPr>
                            <w:r w:rsidRPr="008362D1">
                              <w:t>Age (ka)</w:t>
                            </w:r>
                          </w:p>
                        </w:txbxContent>
                      </v:textbox>
                    </v:shape>
                  </v:group>
                  <v:shape id="Text Box 218" o:spid="_x0000_s1204" type="#_x0000_t202" style="position:absolute;left:20188;top:5462;width:7835;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14:paraId="291257CD" w14:textId="77777777" w:rsidR="00D3411A" w:rsidRDefault="00D3411A" w:rsidP="00D3411A">
                          <w:r>
                            <w:t>DSDP 594</w:t>
                          </w:r>
                        </w:p>
                      </w:txbxContent>
                    </v:textbox>
                  </v:shape>
                  <v:shape id="Text Box 219" o:spid="_x0000_s1205" type="#_x0000_t202" style="position:absolute;left:5700;top:44413;width:8787;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14:paraId="3FBF1D5A" w14:textId="77777777" w:rsidR="00D3411A" w:rsidRDefault="00D3411A" w:rsidP="00D3411A">
                          <w:r>
                            <w:t>MD02-2488</w:t>
                          </w:r>
                        </w:p>
                      </w:txbxContent>
                    </v:textbox>
                  </v:shape>
                  <v:shape id="Text Box 220" o:spid="_x0000_s1206" type="#_x0000_t202" style="position:absolute;left:48213;top:5462;width:8192;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21D5E348" w14:textId="77777777" w:rsidR="00D3411A" w:rsidRDefault="00D3411A" w:rsidP="00D3411A">
                          <w:r>
                            <w:t>MD88-770</w:t>
                          </w:r>
                        </w:p>
                      </w:txbxContent>
                    </v:textbox>
                  </v:shape>
                </v:group>
                <v:shape id="Text Box 221" o:spid="_x0000_s1207" type="#_x0000_t202" style="position:absolute;left:33422;top:41463;width:26482;height:28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257D15FA" w14:textId="77777777" w:rsidR="00D3411A" w:rsidRPr="00B66B74" w:rsidRDefault="00D3411A" w:rsidP="00D3411A">
                        <w:pPr>
                          <w:jc w:val="both"/>
                          <w:rPr>
                            <w:sz w:val="20"/>
                            <w:szCs w:val="20"/>
                          </w:rPr>
                        </w:pPr>
                        <w:r>
                          <w:rPr>
                            <w:b/>
                            <w:sz w:val="20"/>
                            <w:szCs w:val="20"/>
                          </w:rPr>
                          <w:t xml:space="preserve">Supplementary Figure 1: </w:t>
                        </w:r>
                        <w:r>
                          <w:rPr>
                            <w:sz w:val="20"/>
                            <w:szCs w:val="20"/>
                          </w:rPr>
                          <w:t xml:space="preserve">Correlations between the benthic </w:t>
                        </w:r>
                        <w:r w:rsidRPr="007D1C84">
                          <w:rPr>
                            <w:sz w:val="20"/>
                            <w:szCs w:val="20"/>
                          </w:rPr>
                          <w:t>δ</w:t>
                        </w:r>
                        <w:r w:rsidRPr="007D1C84">
                          <w:rPr>
                            <w:sz w:val="20"/>
                            <w:szCs w:val="20"/>
                            <w:vertAlign w:val="superscript"/>
                          </w:rPr>
                          <w:t>18</w:t>
                        </w:r>
                        <w:r w:rsidRPr="007D1C84">
                          <w:rPr>
                            <w:sz w:val="20"/>
                            <w:szCs w:val="20"/>
                          </w:rPr>
                          <w:t>O data</w:t>
                        </w:r>
                        <w:r>
                          <w:rPr>
                            <w:sz w:val="20"/>
                            <w:szCs w:val="20"/>
                          </w:rPr>
                          <w:t xml:space="preserve"> (plotted vs. depth or original age) from cores DSDP Site 594, MD88-770 and MD02-2488 (all in red) and the LR04 benthic </w:t>
                        </w:r>
                        <w:r w:rsidRPr="007D1C84">
                          <w:rPr>
                            <w:sz w:val="20"/>
                            <w:szCs w:val="20"/>
                          </w:rPr>
                          <w:t>δ</w:t>
                        </w:r>
                        <w:r w:rsidRPr="007D1C84">
                          <w:rPr>
                            <w:sz w:val="20"/>
                            <w:szCs w:val="20"/>
                            <w:vertAlign w:val="superscript"/>
                          </w:rPr>
                          <w:t>18</w:t>
                        </w:r>
                        <w:r w:rsidRPr="007D1C84">
                          <w:rPr>
                            <w:sz w:val="20"/>
                            <w:szCs w:val="20"/>
                          </w:rPr>
                          <w:t>O</w:t>
                        </w:r>
                        <w:r>
                          <w:rPr>
                            <w:sz w:val="20"/>
                            <w:szCs w:val="20"/>
                          </w:rPr>
                          <w:t xml:space="preserve"> stack (black). Correlation was achieved using the </w:t>
                        </w:r>
                        <w:proofErr w:type="spellStart"/>
                        <w:r>
                          <w:rPr>
                            <w:sz w:val="20"/>
                            <w:szCs w:val="20"/>
                          </w:rPr>
                          <w:t>Analyseries</w:t>
                        </w:r>
                        <w:proofErr w:type="spellEnd"/>
                        <w:r>
                          <w:rPr>
                            <w:sz w:val="20"/>
                            <w:szCs w:val="20"/>
                          </w:rPr>
                          <w:t xml:space="preserve"> software </w:t>
                        </w:r>
                        <w:r>
                          <w:rPr>
                            <w:sz w:val="20"/>
                            <w:szCs w:val="20"/>
                          </w:rPr>
                          <w:fldChar w:fldCharType="begin"/>
                        </w:r>
                        <w:r>
                          <w:rPr>
                            <w:sz w:val="20"/>
                            <w:szCs w:val="20"/>
                          </w:rPr>
                          <w:instrText xml:space="preserve"> ADDIN EN.CITE &lt;EndNote&gt;&lt;Cite&gt;&lt;Author&gt;Paillard&lt;/Author&gt;&lt;Year&gt;1996&lt;/Year&gt;&lt;RecNum&gt;221&lt;/RecNum&gt;&lt;DisplayText&gt;(Paillard et al. 1996)&lt;/DisplayText&gt;&lt;record&gt;&lt;rec-number&gt;221&lt;/rec-number&gt;&lt;foreign-keys&gt;&lt;key app="EN" db-id="zrva9revlp2zv4ef9e7p5a2k2srpazvs0dss" timestamp="1552921102"&gt;221&lt;/key&gt;&lt;/foreign-keys&gt;&lt;ref-type name="Journal Article"&gt;17&lt;/ref-type&gt;&lt;contributors&gt;&lt;authors&gt;&lt;author&gt;Paillard, D.&lt;/author&gt;&lt;author&gt;Labeyrie, L.&lt;/author&gt;&lt;author&gt;Yiou, P.&lt;/author&gt;&lt;/authors&gt;&lt;/contributors&gt;&lt;titles&gt;&lt;title&gt;Macintosh program performs time-series analysis&lt;/title&gt;&lt;secondary-title&gt;Eos&lt;/secondary-title&gt;&lt;/titles&gt;&lt;periodical&gt;&lt;full-title&gt;Eos&lt;/full-title&gt;&lt;/periodical&gt;&lt;pages&gt;379&lt;/pages&gt;&lt;volume&gt;77&lt;/volume&gt;&lt;dates&gt;&lt;year&gt;1996&lt;/year&gt;&lt;/dates&gt;&lt;urls&gt;&lt;/urls&gt;&lt;/record&gt;&lt;/Cite&gt;&lt;/EndNote&gt;</w:instrText>
                        </w:r>
                        <w:r>
                          <w:rPr>
                            <w:sz w:val="20"/>
                            <w:szCs w:val="20"/>
                          </w:rPr>
                          <w:fldChar w:fldCharType="separate"/>
                        </w:r>
                        <w:r>
                          <w:rPr>
                            <w:noProof/>
                            <w:sz w:val="20"/>
                            <w:szCs w:val="20"/>
                          </w:rPr>
                          <w:t>(Paillard et al. 1996)</w:t>
                        </w:r>
                        <w:r>
                          <w:rPr>
                            <w:sz w:val="20"/>
                            <w:szCs w:val="20"/>
                          </w:rPr>
                          <w:fldChar w:fldCharType="end"/>
                        </w:r>
                        <w:r>
                          <w:rPr>
                            <w:sz w:val="20"/>
                            <w:szCs w:val="20"/>
                          </w:rPr>
                          <w:t xml:space="preserve"> with tie-points marked by the blue squares and connecting lines.</w:t>
                        </w:r>
                      </w:p>
                    </w:txbxContent>
                  </v:textbox>
                </v:shape>
              </v:group>
            </w:pict>
          </mc:Fallback>
        </mc:AlternateContent>
      </w:r>
    </w:p>
    <w:p w14:paraId="7850C4B0" w14:textId="77777777" w:rsidR="00D3411A" w:rsidRPr="00D3411A" w:rsidRDefault="00D3411A" w:rsidP="00D3411A">
      <w:pPr>
        <w:jc w:val="both"/>
        <w:sectPr w:rsidR="00D3411A" w:rsidRPr="00D3411A" w:rsidSect="00D3411A">
          <w:pgSz w:w="11906" w:h="16838"/>
          <w:pgMar w:top="1440" w:right="1440" w:bottom="1440" w:left="1440" w:header="709" w:footer="709" w:gutter="0"/>
          <w:lnNumType w:countBy="1" w:restart="continuous"/>
          <w:cols w:space="708"/>
          <w:docGrid w:linePitch="360"/>
        </w:sectPr>
      </w:pPr>
    </w:p>
    <w:p w14:paraId="4D968FF1" w14:textId="77777777" w:rsidR="00D3411A" w:rsidRPr="00D3411A" w:rsidRDefault="00D3411A" w:rsidP="00D3411A">
      <w:pPr>
        <w:jc w:val="both"/>
        <w:rPr>
          <w:b/>
          <w:sz w:val="24"/>
          <w:szCs w:val="24"/>
          <w:u w:val="single"/>
        </w:rPr>
      </w:pPr>
      <w:r w:rsidRPr="00D3411A">
        <w:rPr>
          <w:b/>
          <w:noProof/>
          <w:sz w:val="24"/>
          <w:szCs w:val="24"/>
          <w:u w:val="single"/>
          <w:lang w:eastAsia="en-GB"/>
        </w:rPr>
        <w:lastRenderedPageBreak/>
        <mc:AlternateContent>
          <mc:Choice Requires="wpg">
            <w:drawing>
              <wp:anchor distT="0" distB="0" distL="114300" distR="114300" simplePos="0" relativeHeight="252133376" behindDoc="0" locked="0" layoutInCell="1" allowOverlap="1" wp14:anchorId="6067F12D" wp14:editId="0E9C44BC">
                <wp:simplePos x="0" y="0"/>
                <wp:positionH relativeFrom="column">
                  <wp:posOffset>169138</wp:posOffset>
                </wp:positionH>
                <wp:positionV relativeFrom="paragraph">
                  <wp:posOffset>-264277</wp:posOffset>
                </wp:positionV>
                <wp:extent cx="5396296" cy="9403764"/>
                <wp:effectExtent l="0" t="0" r="0" b="6985"/>
                <wp:wrapNone/>
                <wp:docPr id="222" name="Group 222"/>
                <wp:cNvGraphicFramePr/>
                <a:graphic xmlns:a="http://schemas.openxmlformats.org/drawingml/2006/main">
                  <a:graphicData uri="http://schemas.microsoft.com/office/word/2010/wordprocessingGroup">
                    <wpg:wgp>
                      <wpg:cNvGrpSpPr/>
                      <wpg:grpSpPr>
                        <a:xfrm>
                          <a:off x="0" y="0"/>
                          <a:ext cx="5396296" cy="9403764"/>
                          <a:chOff x="0" y="0"/>
                          <a:chExt cx="5396296" cy="9403764"/>
                        </a:xfrm>
                      </wpg:grpSpPr>
                      <wpg:grpSp>
                        <wpg:cNvPr id="223" name="Group 223"/>
                        <wpg:cNvGrpSpPr/>
                        <wpg:grpSpPr>
                          <a:xfrm>
                            <a:off x="0" y="0"/>
                            <a:ext cx="5396296" cy="9403764"/>
                            <a:chOff x="0" y="0"/>
                            <a:chExt cx="5396296" cy="9403764"/>
                          </a:xfrm>
                        </wpg:grpSpPr>
                        <wpg:grpSp>
                          <wpg:cNvPr id="320" name="Group 320"/>
                          <wpg:cNvGrpSpPr/>
                          <wpg:grpSpPr>
                            <a:xfrm>
                              <a:off x="0" y="23750"/>
                              <a:ext cx="2584450" cy="3204845"/>
                              <a:chOff x="0" y="0"/>
                              <a:chExt cx="2584450" cy="3204845"/>
                            </a:xfrm>
                          </wpg:grpSpPr>
                          <pic:pic xmlns:pic="http://schemas.openxmlformats.org/drawingml/2006/picture">
                            <pic:nvPicPr>
                              <pic:cNvPr id="321" name="Picture 32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57175" y="180975"/>
                                <a:ext cx="2327275" cy="2811780"/>
                              </a:xfrm>
                              <a:prstGeom prst="rect">
                                <a:avLst/>
                              </a:prstGeom>
                            </pic:spPr>
                          </pic:pic>
                          <wps:wsp>
                            <wps:cNvPr id="322" name="Text Box 322"/>
                            <wps:cNvSpPr txBox="1"/>
                            <wps:spPr>
                              <a:xfrm>
                                <a:off x="942975" y="0"/>
                                <a:ext cx="1009650" cy="270510"/>
                              </a:xfrm>
                              <a:prstGeom prst="rect">
                                <a:avLst/>
                              </a:prstGeom>
                              <a:noFill/>
                              <a:ln w="6350">
                                <a:noFill/>
                              </a:ln>
                            </wps:spPr>
                            <wps:txbx>
                              <w:txbxContent>
                                <w:p w14:paraId="4AC0E2F9" w14:textId="77777777" w:rsidR="00D3411A" w:rsidRPr="00EB5FEF" w:rsidRDefault="00D3411A" w:rsidP="00D3411A">
                                  <w:pPr>
                                    <w:jc w:val="center"/>
                                    <w:rPr>
                                      <w:sz w:val="20"/>
                                      <w:szCs w:val="20"/>
                                    </w:rPr>
                                  </w:pPr>
                                  <w:r w:rsidRPr="00EB5FEF">
                                    <w:rPr>
                                      <w:sz w:val="20"/>
                                      <w:szCs w:val="20"/>
                                    </w:rPr>
                                    <w:t>Depth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 Box 323"/>
                            <wps:cNvSpPr txBox="1"/>
                            <wps:spPr>
                              <a:xfrm>
                                <a:off x="990600" y="2886075"/>
                                <a:ext cx="924560" cy="318770"/>
                              </a:xfrm>
                              <a:prstGeom prst="rect">
                                <a:avLst/>
                              </a:prstGeom>
                              <a:noFill/>
                              <a:ln w="6350">
                                <a:noFill/>
                              </a:ln>
                            </wps:spPr>
                            <wps:txbx>
                              <w:txbxContent>
                                <w:p w14:paraId="64D04B6A" w14:textId="77777777" w:rsidR="00D3411A" w:rsidRPr="00EB5FEF" w:rsidRDefault="00D3411A" w:rsidP="00D3411A">
                                  <w:pPr>
                                    <w:jc w:val="center"/>
                                    <w:rPr>
                                      <w:sz w:val="20"/>
                                      <w:szCs w:val="20"/>
                                    </w:rPr>
                                  </w:pPr>
                                  <w:r w:rsidRPr="00EB5FEF">
                                    <w:rPr>
                                      <w:sz w:val="20"/>
                                      <w:szCs w:val="20"/>
                                    </w:rPr>
                                    <w:t>Age (ka)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4" name="Group 324"/>
                            <wpg:cNvGrpSpPr/>
                            <wpg:grpSpPr>
                              <a:xfrm>
                                <a:off x="0" y="695321"/>
                                <a:ext cx="428151" cy="1830945"/>
                                <a:chOff x="0" y="-4"/>
                                <a:chExt cx="428151" cy="1830945"/>
                              </a:xfrm>
                            </wpg:grpSpPr>
                            <wps:wsp>
                              <wps:cNvPr id="325" name="Text Box 325"/>
                              <wps:cNvSpPr txBox="1"/>
                              <wps:spPr>
                                <a:xfrm>
                                  <a:off x="0" y="-4"/>
                                  <a:ext cx="418626" cy="660457"/>
                                </a:xfrm>
                                <a:prstGeom prst="rect">
                                  <a:avLst/>
                                </a:prstGeom>
                                <a:noFill/>
                                <a:ln w="6350">
                                  <a:noFill/>
                                </a:ln>
                              </wps:spPr>
                              <wps:txbx>
                                <w:txbxContent>
                                  <w:p w14:paraId="25E9FCFF"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26" name="Text Box 326"/>
                              <wps:cNvSpPr txBox="1"/>
                              <wps:spPr>
                                <a:xfrm>
                                  <a:off x="9525" y="1120297"/>
                                  <a:ext cx="418626" cy="710644"/>
                                </a:xfrm>
                                <a:prstGeom prst="rect">
                                  <a:avLst/>
                                </a:prstGeom>
                                <a:noFill/>
                                <a:ln w="6350">
                                  <a:noFill/>
                                </a:ln>
                              </wps:spPr>
                              <wps:txbx>
                                <w:txbxContent>
                                  <w:p w14:paraId="1C9B9429"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g:grpSp>
                        <wpg:grpSp>
                          <wpg:cNvPr id="327" name="Group 327"/>
                          <wpg:cNvGrpSpPr/>
                          <wpg:grpSpPr>
                            <a:xfrm>
                              <a:off x="2778792" y="0"/>
                              <a:ext cx="2614964" cy="3252470"/>
                              <a:chOff x="-34" y="0"/>
                              <a:chExt cx="2614964" cy="3252470"/>
                            </a:xfrm>
                          </wpg:grpSpPr>
                          <pic:pic xmlns:pic="http://schemas.openxmlformats.org/drawingml/2006/picture">
                            <pic:nvPicPr>
                              <pic:cNvPr id="328" name="Picture 32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28600" y="200025"/>
                                <a:ext cx="2386330" cy="2837815"/>
                              </a:xfrm>
                              <a:prstGeom prst="rect">
                                <a:avLst/>
                              </a:prstGeom>
                            </pic:spPr>
                          </pic:pic>
                          <wps:wsp>
                            <wps:cNvPr id="329" name="Text Box 329"/>
                            <wps:cNvSpPr txBox="1"/>
                            <wps:spPr>
                              <a:xfrm>
                                <a:off x="1000125" y="2933700"/>
                                <a:ext cx="924560" cy="318770"/>
                              </a:xfrm>
                              <a:prstGeom prst="rect">
                                <a:avLst/>
                              </a:prstGeom>
                              <a:noFill/>
                              <a:ln w="6350">
                                <a:noFill/>
                              </a:ln>
                            </wps:spPr>
                            <wps:txbx>
                              <w:txbxContent>
                                <w:p w14:paraId="178FB45A" w14:textId="77777777" w:rsidR="00D3411A" w:rsidRPr="00EB5FEF" w:rsidRDefault="00D3411A" w:rsidP="00D3411A">
                                  <w:pPr>
                                    <w:jc w:val="center"/>
                                    <w:rPr>
                                      <w:sz w:val="20"/>
                                      <w:szCs w:val="20"/>
                                    </w:rPr>
                                  </w:pPr>
                                  <w:r w:rsidRPr="00EB5FEF">
                                    <w:rPr>
                                      <w:sz w:val="20"/>
                                      <w:szCs w:val="20"/>
                                    </w:rPr>
                                    <w:t>Age (ka)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0" name="Group 330"/>
                            <wpg:cNvGrpSpPr/>
                            <wpg:grpSpPr>
                              <a:xfrm>
                                <a:off x="-34" y="714370"/>
                                <a:ext cx="427990" cy="1830697"/>
                                <a:chOff x="-34" y="-5"/>
                                <a:chExt cx="428151" cy="1830945"/>
                              </a:xfrm>
                            </wpg:grpSpPr>
                            <wps:wsp>
                              <wps:cNvPr id="331" name="Text Box 331"/>
                              <wps:cNvSpPr txBox="1"/>
                              <wps:spPr>
                                <a:xfrm>
                                  <a:off x="-34" y="-5"/>
                                  <a:ext cx="418626" cy="617671"/>
                                </a:xfrm>
                                <a:prstGeom prst="rect">
                                  <a:avLst/>
                                </a:prstGeom>
                                <a:noFill/>
                                <a:ln w="6350">
                                  <a:noFill/>
                                </a:ln>
                              </wps:spPr>
                              <wps:txbx>
                                <w:txbxContent>
                                  <w:p w14:paraId="7F0690CC"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32" name="Text Box 332"/>
                              <wps:cNvSpPr txBox="1"/>
                              <wps:spPr>
                                <a:xfrm>
                                  <a:off x="9491" y="1109289"/>
                                  <a:ext cx="418626" cy="721651"/>
                                </a:xfrm>
                                <a:prstGeom prst="rect">
                                  <a:avLst/>
                                </a:prstGeom>
                                <a:noFill/>
                                <a:ln w="6350">
                                  <a:noFill/>
                                </a:ln>
                              </wps:spPr>
                              <wps:txbx>
                                <w:txbxContent>
                                  <w:p w14:paraId="39EDD37A"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333" name="Text Box 333"/>
                            <wps:cNvSpPr txBox="1"/>
                            <wps:spPr>
                              <a:xfrm>
                                <a:off x="962025" y="0"/>
                                <a:ext cx="1009650" cy="270510"/>
                              </a:xfrm>
                              <a:prstGeom prst="rect">
                                <a:avLst/>
                              </a:prstGeom>
                              <a:noFill/>
                              <a:ln w="6350">
                                <a:noFill/>
                              </a:ln>
                            </wps:spPr>
                            <wps:txbx>
                              <w:txbxContent>
                                <w:p w14:paraId="73D6C26A" w14:textId="77777777" w:rsidR="00D3411A" w:rsidRPr="00EB5FEF" w:rsidRDefault="00D3411A" w:rsidP="00D3411A">
                                  <w:pPr>
                                    <w:jc w:val="center"/>
                                    <w:rPr>
                                      <w:sz w:val="20"/>
                                      <w:szCs w:val="20"/>
                                    </w:rPr>
                                  </w:pPr>
                                  <w:r w:rsidRPr="00EB5FEF">
                                    <w:rPr>
                                      <w:sz w:val="20"/>
                                      <w:szCs w:val="20"/>
                                    </w:rPr>
                                    <w:t>Depth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34" name="Group 334"/>
                          <wpg:cNvGrpSpPr/>
                          <wpg:grpSpPr>
                            <a:xfrm>
                              <a:off x="0" y="3111335"/>
                              <a:ext cx="2584450" cy="3204845"/>
                              <a:chOff x="0" y="0"/>
                              <a:chExt cx="2584450" cy="3204845"/>
                            </a:xfrm>
                          </wpg:grpSpPr>
                          <pic:pic xmlns:pic="http://schemas.openxmlformats.org/drawingml/2006/picture">
                            <pic:nvPicPr>
                              <pic:cNvPr id="335" name="Picture 33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257175" y="190500"/>
                                <a:ext cx="2327275" cy="2804795"/>
                              </a:xfrm>
                              <a:prstGeom prst="rect">
                                <a:avLst/>
                              </a:prstGeom>
                            </pic:spPr>
                          </pic:pic>
                          <wps:wsp>
                            <wps:cNvPr id="336" name="Text Box 336"/>
                            <wps:cNvSpPr txBox="1"/>
                            <wps:spPr>
                              <a:xfrm>
                                <a:off x="990600" y="0"/>
                                <a:ext cx="924560" cy="318770"/>
                              </a:xfrm>
                              <a:prstGeom prst="rect">
                                <a:avLst/>
                              </a:prstGeom>
                              <a:noFill/>
                              <a:ln w="6350">
                                <a:noFill/>
                              </a:ln>
                            </wps:spPr>
                            <wps:txbx>
                              <w:txbxContent>
                                <w:p w14:paraId="10ED4735" w14:textId="77777777" w:rsidR="00D3411A" w:rsidRPr="00EB5FEF" w:rsidRDefault="00D3411A" w:rsidP="00D3411A">
                                  <w:pPr>
                                    <w:jc w:val="center"/>
                                    <w:rPr>
                                      <w:sz w:val="20"/>
                                      <w:szCs w:val="20"/>
                                    </w:rPr>
                                  </w:pPr>
                                  <w:r w:rsidRPr="00EB5FEF">
                                    <w:rPr>
                                      <w:sz w:val="20"/>
                                      <w:szCs w:val="20"/>
                                    </w:rPr>
                                    <w:t>Age (ka)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7" name="Group 337"/>
                            <wpg:cNvGrpSpPr/>
                            <wpg:grpSpPr>
                              <a:xfrm>
                                <a:off x="0" y="723879"/>
                                <a:ext cx="427990" cy="1830697"/>
                                <a:chOff x="0" y="-21"/>
                                <a:chExt cx="428151" cy="1830945"/>
                              </a:xfrm>
                            </wpg:grpSpPr>
                            <wps:wsp>
                              <wps:cNvPr id="338" name="Text Box 338"/>
                              <wps:cNvSpPr txBox="1"/>
                              <wps:spPr>
                                <a:xfrm>
                                  <a:off x="0" y="-21"/>
                                  <a:ext cx="418626" cy="684022"/>
                                </a:xfrm>
                                <a:prstGeom prst="rect">
                                  <a:avLst/>
                                </a:prstGeom>
                                <a:noFill/>
                                <a:ln w="6350">
                                  <a:noFill/>
                                </a:ln>
                              </wps:spPr>
                              <wps:txbx>
                                <w:txbxContent>
                                  <w:p w14:paraId="79D188E7"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39" name="Text Box 339"/>
                              <wps:cNvSpPr txBox="1"/>
                              <wps:spPr>
                                <a:xfrm>
                                  <a:off x="9525" y="1075186"/>
                                  <a:ext cx="418626" cy="755738"/>
                                </a:xfrm>
                                <a:prstGeom prst="rect">
                                  <a:avLst/>
                                </a:prstGeom>
                                <a:noFill/>
                                <a:ln w="6350">
                                  <a:noFill/>
                                </a:ln>
                              </wps:spPr>
                              <wps:txbx>
                                <w:txbxContent>
                                  <w:p w14:paraId="767DFF26"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340" name="Text Box 340"/>
                            <wps:cNvSpPr txBox="1"/>
                            <wps:spPr>
                              <a:xfrm>
                                <a:off x="990600" y="2886075"/>
                                <a:ext cx="924560" cy="318770"/>
                              </a:xfrm>
                              <a:prstGeom prst="rect">
                                <a:avLst/>
                              </a:prstGeom>
                              <a:noFill/>
                              <a:ln w="6350">
                                <a:noFill/>
                              </a:ln>
                            </wps:spPr>
                            <wps:txbx>
                              <w:txbxContent>
                                <w:p w14:paraId="5AB2511C" w14:textId="77777777" w:rsidR="00D3411A" w:rsidRPr="00EB5FEF" w:rsidRDefault="00D3411A" w:rsidP="00D3411A">
                                  <w:pPr>
                                    <w:jc w:val="center"/>
                                    <w:rPr>
                                      <w:sz w:val="20"/>
                                      <w:szCs w:val="20"/>
                                    </w:rPr>
                                  </w:pPr>
                                  <w:r w:rsidRPr="00EB5FEF">
                                    <w:rPr>
                                      <w:sz w:val="20"/>
                                      <w:szCs w:val="20"/>
                                    </w:rPr>
                                    <w:t>Age (ka)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1" name="Group 341"/>
                          <wpg:cNvGrpSpPr/>
                          <wpg:grpSpPr>
                            <a:xfrm>
                              <a:off x="2778792" y="3111335"/>
                              <a:ext cx="2617504" cy="3281045"/>
                              <a:chOff x="-34" y="0"/>
                              <a:chExt cx="2617504" cy="3281045"/>
                            </a:xfrm>
                          </wpg:grpSpPr>
                          <pic:pic xmlns:pic="http://schemas.openxmlformats.org/drawingml/2006/picture">
                            <pic:nvPicPr>
                              <pic:cNvPr id="342" name="Picture 34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228600" y="161925"/>
                                <a:ext cx="2388870" cy="2862580"/>
                              </a:xfrm>
                              <a:prstGeom prst="rect">
                                <a:avLst/>
                              </a:prstGeom>
                            </pic:spPr>
                          </pic:pic>
                          <wpg:grpSp>
                            <wpg:cNvPr id="343" name="Group 343"/>
                            <wpg:cNvGrpSpPr/>
                            <wpg:grpSpPr>
                              <a:xfrm>
                                <a:off x="-34" y="733404"/>
                                <a:ext cx="427990" cy="1830697"/>
                                <a:chOff x="-34" y="-21"/>
                                <a:chExt cx="428151" cy="1830945"/>
                              </a:xfrm>
                            </wpg:grpSpPr>
                            <wps:wsp>
                              <wps:cNvPr id="344" name="Text Box 344"/>
                              <wps:cNvSpPr txBox="1"/>
                              <wps:spPr>
                                <a:xfrm>
                                  <a:off x="-34" y="-21"/>
                                  <a:ext cx="418626" cy="711499"/>
                                </a:xfrm>
                                <a:prstGeom prst="rect">
                                  <a:avLst/>
                                </a:prstGeom>
                                <a:noFill/>
                                <a:ln w="6350">
                                  <a:noFill/>
                                </a:ln>
                              </wps:spPr>
                              <wps:txbx>
                                <w:txbxContent>
                                  <w:p w14:paraId="05DE8634"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45" name="Text Box 345"/>
                              <wps:cNvSpPr txBox="1"/>
                              <wps:spPr>
                                <a:xfrm>
                                  <a:off x="9491" y="1113236"/>
                                  <a:ext cx="418626" cy="717688"/>
                                </a:xfrm>
                                <a:prstGeom prst="rect">
                                  <a:avLst/>
                                </a:prstGeom>
                                <a:noFill/>
                                <a:ln w="6350">
                                  <a:noFill/>
                                </a:ln>
                              </wps:spPr>
                              <wps:txbx>
                                <w:txbxContent>
                                  <w:p w14:paraId="44CF2300"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346" name="Text Box 346"/>
                            <wps:cNvSpPr txBox="1"/>
                            <wps:spPr>
                              <a:xfrm>
                                <a:off x="981075" y="0"/>
                                <a:ext cx="1009650" cy="270510"/>
                              </a:xfrm>
                              <a:prstGeom prst="rect">
                                <a:avLst/>
                              </a:prstGeom>
                              <a:noFill/>
                              <a:ln w="6350">
                                <a:noFill/>
                              </a:ln>
                            </wps:spPr>
                            <wps:txbx>
                              <w:txbxContent>
                                <w:p w14:paraId="597E93FC" w14:textId="77777777" w:rsidR="00D3411A" w:rsidRPr="00EB5FEF" w:rsidRDefault="00D3411A" w:rsidP="00D3411A">
                                  <w:pPr>
                                    <w:jc w:val="center"/>
                                    <w:rPr>
                                      <w:sz w:val="20"/>
                                      <w:szCs w:val="20"/>
                                    </w:rPr>
                                  </w:pPr>
                                  <w:r w:rsidRPr="00EB5FEF">
                                    <w:rPr>
                                      <w:sz w:val="20"/>
                                      <w:szCs w:val="20"/>
                                    </w:rPr>
                                    <w:t>Depth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Text Box 347"/>
                            <wps:cNvSpPr txBox="1"/>
                            <wps:spPr>
                              <a:xfrm>
                                <a:off x="1066800" y="2962275"/>
                                <a:ext cx="924560" cy="318770"/>
                              </a:xfrm>
                              <a:prstGeom prst="rect">
                                <a:avLst/>
                              </a:prstGeom>
                              <a:noFill/>
                              <a:ln w="6350">
                                <a:noFill/>
                              </a:ln>
                            </wps:spPr>
                            <wps:txbx>
                              <w:txbxContent>
                                <w:p w14:paraId="68001458" w14:textId="77777777" w:rsidR="00D3411A" w:rsidRPr="00EB5FEF" w:rsidRDefault="00D3411A" w:rsidP="00D3411A">
                                  <w:pPr>
                                    <w:jc w:val="center"/>
                                    <w:rPr>
                                      <w:sz w:val="20"/>
                                      <w:szCs w:val="20"/>
                                    </w:rPr>
                                  </w:pPr>
                                  <w:r w:rsidRPr="00EB5FEF">
                                    <w:rPr>
                                      <w:sz w:val="20"/>
                                      <w:szCs w:val="20"/>
                                    </w:rPr>
                                    <w:t>Age (ka)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8" name="Group 348"/>
                          <wpg:cNvGrpSpPr/>
                          <wpg:grpSpPr>
                            <a:xfrm>
                              <a:off x="0" y="6198919"/>
                              <a:ext cx="2611120" cy="3204845"/>
                              <a:chOff x="0" y="0"/>
                              <a:chExt cx="2611120" cy="3204845"/>
                            </a:xfrm>
                          </wpg:grpSpPr>
                          <pic:pic xmlns:pic="http://schemas.openxmlformats.org/drawingml/2006/picture">
                            <pic:nvPicPr>
                              <pic:cNvPr id="349" name="Picture 34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257175" y="180975"/>
                                <a:ext cx="2353945" cy="2814320"/>
                              </a:xfrm>
                              <a:prstGeom prst="rect">
                                <a:avLst/>
                              </a:prstGeom>
                            </pic:spPr>
                          </pic:pic>
                          <wpg:grpSp>
                            <wpg:cNvPr id="350" name="Group 350"/>
                            <wpg:cNvGrpSpPr/>
                            <wpg:grpSpPr>
                              <a:xfrm>
                                <a:off x="0" y="714339"/>
                                <a:ext cx="427990" cy="1830696"/>
                                <a:chOff x="0" y="-36"/>
                                <a:chExt cx="428151" cy="1830944"/>
                              </a:xfrm>
                            </wpg:grpSpPr>
                            <wps:wsp>
                              <wps:cNvPr id="351" name="Text Box 351"/>
                              <wps:cNvSpPr txBox="1"/>
                              <wps:spPr>
                                <a:xfrm>
                                  <a:off x="0" y="-36"/>
                                  <a:ext cx="418626" cy="698027"/>
                                </a:xfrm>
                                <a:prstGeom prst="rect">
                                  <a:avLst/>
                                </a:prstGeom>
                                <a:noFill/>
                                <a:ln w="6350">
                                  <a:noFill/>
                                </a:ln>
                              </wps:spPr>
                              <wps:txbx>
                                <w:txbxContent>
                                  <w:p w14:paraId="66196017"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52" name="Text Box 352"/>
                              <wps:cNvSpPr txBox="1"/>
                              <wps:spPr>
                                <a:xfrm>
                                  <a:off x="9525" y="1184327"/>
                                  <a:ext cx="418626" cy="646581"/>
                                </a:xfrm>
                                <a:prstGeom prst="rect">
                                  <a:avLst/>
                                </a:prstGeom>
                                <a:noFill/>
                                <a:ln w="6350">
                                  <a:noFill/>
                                </a:ln>
                              </wps:spPr>
                              <wps:txbx>
                                <w:txbxContent>
                                  <w:p w14:paraId="76883050"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353" name="Text Box 353"/>
                            <wps:cNvSpPr txBox="1"/>
                            <wps:spPr>
                              <a:xfrm>
                                <a:off x="971550" y="0"/>
                                <a:ext cx="1009650" cy="270510"/>
                              </a:xfrm>
                              <a:prstGeom prst="rect">
                                <a:avLst/>
                              </a:prstGeom>
                              <a:noFill/>
                              <a:ln w="6350">
                                <a:noFill/>
                              </a:ln>
                            </wps:spPr>
                            <wps:txbx>
                              <w:txbxContent>
                                <w:p w14:paraId="61B264B9" w14:textId="77777777" w:rsidR="00D3411A" w:rsidRPr="00EB5FEF" w:rsidRDefault="00D3411A" w:rsidP="00D3411A">
                                  <w:pPr>
                                    <w:jc w:val="center"/>
                                    <w:rPr>
                                      <w:sz w:val="20"/>
                                      <w:szCs w:val="20"/>
                                    </w:rPr>
                                  </w:pPr>
                                  <w:r w:rsidRPr="00EB5FEF">
                                    <w:rPr>
                                      <w:sz w:val="20"/>
                                      <w:szCs w:val="20"/>
                                    </w:rPr>
                                    <w:t>Depth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Text Box 354"/>
                            <wps:cNvSpPr txBox="1"/>
                            <wps:spPr>
                              <a:xfrm>
                                <a:off x="990600" y="2886075"/>
                                <a:ext cx="924560" cy="318770"/>
                              </a:xfrm>
                              <a:prstGeom prst="rect">
                                <a:avLst/>
                              </a:prstGeom>
                              <a:noFill/>
                              <a:ln w="6350">
                                <a:noFill/>
                              </a:ln>
                            </wps:spPr>
                            <wps:txbx>
                              <w:txbxContent>
                                <w:p w14:paraId="13CEEA32" w14:textId="77777777" w:rsidR="00D3411A" w:rsidRPr="00EB5FEF" w:rsidRDefault="00D3411A" w:rsidP="00D3411A">
                                  <w:pPr>
                                    <w:jc w:val="center"/>
                                    <w:rPr>
                                      <w:sz w:val="20"/>
                                      <w:szCs w:val="20"/>
                                    </w:rPr>
                                  </w:pPr>
                                  <w:r w:rsidRPr="00EB5FEF">
                                    <w:rPr>
                                      <w:sz w:val="20"/>
                                      <w:szCs w:val="20"/>
                                    </w:rPr>
                                    <w:t>Age (ka)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55" name="Text Box 355"/>
                        <wps:cNvSpPr txBox="1"/>
                        <wps:spPr>
                          <a:xfrm>
                            <a:off x="1545020" y="3499945"/>
                            <a:ext cx="819150" cy="320040"/>
                          </a:xfrm>
                          <a:prstGeom prst="rect">
                            <a:avLst/>
                          </a:prstGeom>
                          <a:noFill/>
                          <a:ln w="6350">
                            <a:noFill/>
                          </a:ln>
                        </wps:spPr>
                        <wps:txbx>
                          <w:txbxContent>
                            <w:p w14:paraId="03FB439B" w14:textId="77777777" w:rsidR="00D3411A" w:rsidRDefault="00D3411A" w:rsidP="00D3411A">
                              <w:r>
                                <w:t>SO136-003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356"/>
                        <wps:cNvSpPr txBox="1"/>
                        <wps:spPr>
                          <a:xfrm>
                            <a:off x="3200400" y="3468414"/>
                            <a:ext cx="819398" cy="320040"/>
                          </a:xfrm>
                          <a:prstGeom prst="rect">
                            <a:avLst/>
                          </a:prstGeom>
                          <a:noFill/>
                          <a:ln w="6350">
                            <a:noFill/>
                          </a:ln>
                        </wps:spPr>
                        <wps:txbx>
                          <w:txbxContent>
                            <w:p w14:paraId="595D30B4" w14:textId="77777777" w:rsidR="00D3411A" w:rsidRDefault="00D3411A" w:rsidP="00D3411A">
                              <w:r>
                                <w:t>PS2102-2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Text Box 357"/>
                        <wps:cNvSpPr txBox="1"/>
                        <wps:spPr>
                          <a:xfrm>
                            <a:off x="961696" y="6574221"/>
                            <a:ext cx="819150" cy="320040"/>
                          </a:xfrm>
                          <a:prstGeom prst="rect">
                            <a:avLst/>
                          </a:prstGeom>
                          <a:noFill/>
                          <a:ln w="6350">
                            <a:noFill/>
                          </a:ln>
                        </wps:spPr>
                        <wps:txbx>
                          <w:txbxContent>
                            <w:p w14:paraId="67224759" w14:textId="77777777" w:rsidR="00D3411A" w:rsidRDefault="00D3411A" w:rsidP="00D3411A">
                              <w:r>
                                <w:t>PS1768-8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 Box 358"/>
                        <wps:cNvSpPr txBox="1"/>
                        <wps:spPr>
                          <a:xfrm>
                            <a:off x="3657600" y="930166"/>
                            <a:ext cx="819398" cy="320040"/>
                          </a:xfrm>
                          <a:prstGeom prst="rect">
                            <a:avLst/>
                          </a:prstGeom>
                          <a:noFill/>
                          <a:ln w="6350">
                            <a:noFill/>
                          </a:ln>
                        </wps:spPr>
                        <wps:txbx>
                          <w:txbxContent>
                            <w:p w14:paraId="291818FF" w14:textId="77777777" w:rsidR="00D3411A" w:rsidRDefault="00D3411A" w:rsidP="00D3411A">
                              <w:r>
                                <w:t>ODP 1094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9" name="Text Box 359"/>
                        <wps:cNvSpPr txBox="1"/>
                        <wps:spPr>
                          <a:xfrm>
                            <a:off x="1308538" y="394138"/>
                            <a:ext cx="819398" cy="320040"/>
                          </a:xfrm>
                          <a:prstGeom prst="rect">
                            <a:avLst/>
                          </a:prstGeom>
                          <a:noFill/>
                          <a:ln w="6350">
                            <a:noFill/>
                          </a:ln>
                        </wps:spPr>
                        <wps:txbx>
                          <w:txbxContent>
                            <w:p w14:paraId="1C83A530" w14:textId="77777777" w:rsidR="00D3411A" w:rsidRDefault="00D3411A" w:rsidP="00D3411A">
                              <w:r>
                                <w:t>MD84-551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0" name="Text Box 360"/>
                        <wps:cNvSpPr txBox="1"/>
                        <wps:spPr>
                          <a:xfrm>
                            <a:off x="3092997" y="6400800"/>
                            <a:ext cx="2291056" cy="2577270"/>
                          </a:xfrm>
                          <a:prstGeom prst="rect">
                            <a:avLst/>
                          </a:prstGeom>
                          <a:noFill/>
                          <a:ln w="6350">
                            <a:noFill/>
                          </a:ln>
                        </wps:spPr>
                        <wps:txbx>
                          <w:txbxContent>
                            <w:p w14:paraId="0164DEE9" w14:textId="77777777" w:rsidR="00D3411A" w:rsidRPr="00195FE8" w:rsidRDefault="00D3411A" w:rsidP="00D3411A">
                              <w:pPr>
                                <w:jc w:val="both"/>
                                <w:rPr>
                                  <w:sz w:val="20"/>
                                  <w:szCs w:val="20"/>
                                </w:rPr>
                              </w:pPr>
                              <w:r>
                                <w:rPr>
                                  <w:b/>
                                  <w:sz w:val="20"/>
                                  <w:szCs w:val="20"/>
                                </w:rPr>
                                <w:t xml:space="preserve">Supplementary Figure 2: </w:t>
                              </w:r>
                              <w:r>
                                <w:rPr>
                                  <w:sz w:val="20"/>
                                  <w:szCs w:val="20"/>
                                </w:rPr>
                                <w:t xml:space="preserve">Correlations between planktonic </w:t>
                              </w:r>
                              <w:r w:rsidRPr="007D1C84">
                                <w:rPr>
                                  <w:sz w:val="20"/>
                                  <w:szCs w:val="20"/>
                                </w:rPr>
                                <w:t>δ</w:t>
                              </w:r>
                              <w:r w:rsidRPr="007D1C84">
                                <w:rPr>
                                  <w:sz w:val="20"/>
                                  <w:szCs w:val="20"/>
                                  <w:vertAlign w:val="superscript"/>
                                </w:rPr>
                                <w:t>18</w:t>
                              </w:r>
                              <w:r w:rsidRPr="007D1C84">
                                <w:rPr>
                                  <w:sz w:val="20"/>
                                  <w:szCs w:val="20"/>
                                </w:rPr>
                                <w:t>O</w:t>
                              </w:r>
                              <w:r>
                                <w:rPr>
                                  <w:sz w:val="20"/>
                                  <w:szCs w:val="20"/>
                                </w:rPr>
                                <w:t xml:space="preserve"> data (plotted vs. depth or original age) from cores MD84-551, ODP Site 1094, SO136-003, PS2102-2 and PS1768-8 (all in red) and the LR04 benthic</w:t>
                              </w:r>
                              <w:r w:rsidRPr="00C5592B">
                                <w:rPr>
                                  <w:sz w:val="20"/>
                                  <w:szCs w:val="20"/>
                                </w:rPr>
                                <w:t xml:space="preserve"> </w:t>
                              </w:r>
                              <w:r w:rsidRPr="007D1C84">
                                <w:rPr>
                                  <w:sz w:val="20"/>
                                  <w:szCs w:val="20"/>
                                </w:rPr>
                                <w:t>δ</w:t>
                              </w:r>
                              <w:r w:rsidRPr="007D1C84">
                                <w:rPr>
                                  <w:sz w:val="20"/>
                                  <w:szCs w:val="20"/>
                                  <w:vertAlign w:val="superscript"/>
                                </w:rPr>
                                <w:t>18</w:t>
                              </w:r>
                              <w:r w:rsidRPr="007D1C84">
                                <w:rPr>
                                  <w:sz w:val="20"/>
                                  <w:szCs w:val="20"/>
                                </w:rPr>
                                <w:t>O</w:t>
                              </w:r>
                              <w:r>
                                <w:rPr>
                                  <w:sz w:val="20"/>
                                  <w:szCs w:val="20"/>
                                </w:rPr>
                                <w:t xml:space="preserve"> stack (black). Correlation was achieved using the </w:t>
                              </w:r>
                              <w:proofErr w:type="spellStart"/>
                              <w:r>
                                <w:rPr>
                                  <w:sz w:val="20"/>
                                  <w:szCs w:val="20"/>
                                </w:rPr>
                                <w:t>Analyseries</w:t>
                              </w:r>
                              <w:proofErr w:type="spellEnd"/>
                              <w:r>
                                <w:rPr>
                                  <w:sz w:val="20"/>
                                  <w:szCs w:val="20"/>
                                </w:rPr>
                                <w:t xml:space="preserve"> software </w:t>
                              </w:r>
                              <w:r>
                                <w:rPr>
                                  <w:sz w:val="20"/>
                                  <w:szCs w:val="20"/>
                                </w:rPr>
                                <w:fldChar w:fldCharType="begin"/>
                              </w:r>
                              <w:r>
                                <w:rPr>
                                  <w:sz w:val="20"/>
                                  <w:szCs w:val="20"/>
                                </w:rPr>
                                <w:instrText xml:space="preserve"> ADDIN EN.CITE &lt;EndNote&gt;&lt;Cite&gt;&lt;Author&gt;Paillard&lt;/Author&gt;&lt;Year&gt;1996&lt;/Year&gt;&lt;RecNum&gt;221&lt;/RecNum&gt;&lt;DisplayText&gt;(Paillard et al. 1996)&lt;/DisplayText&gt;&lt;record&gt;&lt;rec-number&gt;221&lt;/rec-number&gt;&lt;foreign-keys&gt;&lt;key app="EN" db-id="zrva9revlp2zv4ef9e7p5a2k2srpazvs0dss" timestamp="1552921102"&gt;221&lt;/key&gt;&lt;/foreign-keys&gt;&lt;ref-type name="Journal Article"&gt;17&lt;/ref-type&gt;&lt;contributors&gt;&lt;authors&gt;&lt;author&gt;Paillard, D.&lt;/author&gt;&lt;author&gt;Labeyrie, L.&lt;/author&gt;&lt;author&gt;Yiou, P.&lt;/author&gt;&lt;/authors&gt;&lt;/contributors&gt;&lt;titles&gt;&lt;title&gt;Macintosh program performs time-series analysis&lt;/title&gt;&lt;secondary-title&gt;Eos&lt;/secondary-title&gt;&lt;/titles&gt;&lt;periodical&gt;&lt;full-title&gt;Eos&lt;/full-title&gt;&lt;/periodical&gt;&lt;pages&gt;379&lt;/pages&gt;&lt;volume&gt;77&lt;/volume&gt;&lt;dates&gt;&lt;year&gt;1996&lt;/year&gt;&lt;/dates&gt;&lt;urls&gt;&lt;/urls&gt;&lt;/record&gt;&lt;/Cite&gt;&lt;/EndNote&gt;</w:instrText>
                              </w:r>
                              <w:r>
                                <w:rPr>
                                  <w:sz w:val="20"/>
                                  <w:szCs w:val="20"/>
                                </w:rPr>
                                <w:fldChar w:fldCharType="separate"/>
                              </w:r>
                              <w:r>
                                <w:rPr>
                                  <w:noProof/>
                                  <w:sz w:val="20"/>
                                  <w:szCs w:val="20"/>
                                </w:rPr>
                                <w:t>(Paillard et al. 1996)</w:t>
                              </w:r>
                              <w:r>
                                <w:rPr>
                                  <w:sz w:val="20"/>
                                  <w:szCs w:val="20"/>
                                </w:rPr>
                                <w:fldChar w:fldCharType="end"/>
                              </w:r>
                              <w:r>
                                <w:rPr>
                                  <w:sz w:val="20"/>
                                  <w:szCs w:val="20"/>
                                </w:rPr>
                                <w:t xml:space="preserve"> with tie-points marked by the blue squares and connecting 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067F12D" id="Group 222" o:spid="_x0000_s1208" style="position:absolute;left:0;text-align:left;margin-left:13.3pt;margin-top:-20.8pt;width:424.9pt;height:740.45pt;z-index:252133376;mso-width-relative:margin" coordsize="53962,94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">
                <v:group id="Group 223" o:spid="_x0000_s1209" style="position:absolute;width:53962;height:94037" coordsize="53962,9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group id="Group 320" o:spid="_x0000_s1210" style="position:absolute;top:237;width:25844;height:32048" coordsize="25844,3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Picture 321" o:spid="_x0000_s1211" type="#_x0000_t75" style="position:absolute;left:2571;top:1809;width:23273;height:28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">
                      <v:imagedata r:id="rId47" o:title=""/>
                      <v:path arrowok="t"/>
                    </v:shape>
                    <v:shape id="Text Box 322" o:spid="_x0000_s1212" type="#_x0000_t202" style="position:absolute;left:9429;width:1009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" filled="f" stroked="f" strokeweight=".5pt">
                      <v:textbox>
                        <w:txbxContent>
                          <w:p w14:paraId="4AC0E2F9" w14:textId="77777777" w:rsidR="00D3411A" w:rsidRPr="00EB5FEF" w:rsidRDefault="00D3411A" w:rsidP="00D3411A">
                            <w:pPr>
                              <w:jc w:val="center"/>
                              <w:rPr>
                                <w:sz w:val="20"/>
                                <w:szCs w:val="20"/>
                              </w:rPr>
                            </w:pPr>
                            <w:r w:rsidRPr="00EB5FEF">
                              <w:rPr>
                                <w:sz w:val="20"/>
                                <w:szCs w:val="20"/>
                              </w:rPr>
                              <w:t>Depth (m)</w:t>
                            </w:r>
                          </w:p>
                        </w:txbxContent>
                      </v:textbox>
                    </v:shape>
                    <v:shape id="Text Box 323" o:spid="_x0000_s1213" type="#_x0000_t202" style="position:absolute;left:9906;top:28860;width:9245;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" filled="f" stroked="f" strokeweight=".5pt">
                      <v:textbox>
                        <w:txbxContent>
                          <w:p w14:paraId="64D04B6A" w14:textId="77777777" w:rsidR="00D3411A" w:rsidRPr="00EB5FEF" w:rsidRDefault="00D3411A" w:rsidP="00D3411A">
                            <w:pPr>
                              <w:jc w:val="center"/>
                              <w:rPr>
                                <w:sz w:val="20"/>
                                <w:szCs w:val="20"/>
                              </w:rPr>
                            </w:pPr>
                            <w:r w:rsidRPr="00EB5FEF">
                              <w:rPr>
                                <w:sz w:val="20"/>
                                <w:szCs w:val="20"/>
                              </w:rPr>
                              <w:t>Age (ka)</w:t>
                            </w:r>
                          </w:p>
                        </w:txbxContent>
                      </v:textbox>
                    </v:shape>
                    <v:group id="Group 324" o:spid="_x0000_s1214" style="position:absolute;top:6953;width:4281;height:18309" coordorigin="" coordsize="4281,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Text Box 325" o:spid="_x0000_s1215" type="#_x0000_t202" style="position:absolute;width:4186;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" filled="f" stroked="f" strokeweight=".5pt">
                        <v:textbox style="layout-flow:vertical;mso-layout-flow-alt:bottom-to-top">
                          <w:txbxContent>
                            <w:p w14:paraId="25E9FCFF"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shape id="Text Box 326" o:spid="_x0000_s1216" type="#_x0000_t202" style="position:absolute;left:95;top:11202;width:4186;height:7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" filled="f" stroked="f" strokeweight=".5pt">
                        <v:textbox style="layout-flow:vertical;mso-layout-flow-alt:bottom-to-top">
                          <w:txbxContent>
                            <w:p w14:paraId="1C9B9429"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group>
                  </v:group>
                  <v:group id="Group 327" o:spid="_x0000_s1217" style="position:absolute;left:27787;width:26150;height:32524" coordorigin="" coordsize="26149,3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Picture 328" o:spid="_x0000_s1218" type="#_x0000_t75" style="position:absolute;left:2286;top:2000;width:23863;height:28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">
                      <v:imagedata r:id="rId48" o:title=""/>
                      <v:path arrowok="t"/>
                    </v:shape>
                    <v:shape id="Text Box 329" o:spid="_x0000_s1219" type="#_x0000_t202" style="position:absolute;left:10001;top:29337;width:9245;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" filled="f" stroked="f" strokeweight=".5pt">
                      <v:textbox>
                        <w:txbxContent>
                          <w:p w14:paraId="178FB45A" w14:textId="77777777" w:rsidR="00D3411A" w:rsidRPr="00EB5FEF" w:rsidRDefault="00D3411A" w:rsidP="00D3411A">
                            <w:pPr>
                              <w:jc w:val="center"/>
                              <w:rPr>
                                <w:sz w:val="20"/>
                                <w:szCs w:val="20"/>
                              </w:rPr>
                            </w:pPr>
                            <w:r w:rsidRPr="00EB5FEF">
                              <w:rPr>
                                <w:sz w:val="20"/>
                                <w:szCs w:val="20"/>
                              </w:rPr>
                              <w:t>Age (ka)</w:t>
                            </w:r>
                          </w:p>
                        </w:txbxContent>
                      </v:textbox>
                    </v:shape>
                    <v:group id="Group 330" o:spid="_x0000_s1220" style="position:absolute;top:7143;width:4279;height:18307" coordorigin="" coordsize="4281,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Text Box 331" o:spid="_x0000_s1221" type="#_x0000_t202" style="position:absolute;width:4185;height:6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" filled="f" stroked="f" strokeweight=".5pt">
                        <v:textbox style="layout-flow:vertical;mso-layout-flow-alt:bottom-to-top">
                          <w:txbxContent>
                            <w:p w14:paraId="7F0690CC"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shape id="Text Box 332" o:spid="_x0000_s1222" type="#_x0000_t202" style="position:absolute;left:94;top:11092;width:4187;height:7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" filled="f" stroked="f" strokeweight=".5pt">
                        <v:textbox style="layout-flow:vertical;mso-layout-flow-alt:bottom-to-top">
                          <w:txbxContent>
                            <w:p w14:paraId="39EDD37A"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group>
                    <v:shape id="Text Box 333" o:spid="_x0000_s1223" type="#_x0000_t202" style="position:absolute;left:9620;width:10096;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" filled="f" stroked="f" strokeweight=".5pt">
                      <v:textbox>
                        <w:txbxContent>
                          <w:p w14:paraId="73D6C26A" w14:textId="77777777" w:rsidR="00D3411A" w:rsidRPr="00EB5FEF" w:rsidRDefault="00D3411A" w:rsidP="00D3411A">
                            <w:pPr>
                              <w:jc w:val="center"/>
                              <w:rPr>
                                <w:sz w:val="20"/>
                                <w:szCs w:val="20"/>
                              </w:rPr>
                            </w:pPr>
                            <w:r w:rsidRPr="00EB5FEF">
                              <w:rPr>
                                <w:sz w:val="20"/>
                                <w:szCs w:val="20"/>
                              </w:rPr>
                              <w:t>Depth (m)</w:t>
                            </w:r>
                          </w:p>
                        </w:txbxContent>
                      </v:textbox>
                    </v:shape>
                  </v:group>
                  <v:group id="Group 334" o:spid="_x0000_s1224" style="position:absolute;top:31113;width:25844;height:32048" coordsize="25844,3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Picture 335" o:spid="_x0000_s1225" type="#_x0000_t75" style="position:absolute;left:2571;top:1905;width:23273;height:28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">
                      <v:imagedata r:id="rId49" o:title=""/>
                      <v:path arrowok="t"/>
                    </v:shape>
                    <v:shape id="Text Box 336" o:spid="_x0000_s1226" type="#_x0000_t202" style="position:absolute;left:9906;width:9245;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" filled="f" stroked="f" strokeweight=".5pt">
                      <v:textbox>
                        <w:txbxContent>
                          <w:p w14:paraId="10ED4735" w14:textId="77777777" w:rsidR="00D3411A" w:rsidRPr="00EB5FEF" w:rsidRDefault="00D3411A" w:rsidP="00D3411A">
                            <w:pPr>
                              <w:jc w:val="center"/>
                              <w:rPr>
                                <w:sz w:val="20"/>
                                <w:szCs w:val="20"/>
                              </w:rPr>
                            </w:pPr>
                            <w:r w:rsidRPr="00EB5FEF">
                              <w:rPr>
                                <w:sz w:val="20"/>
                                <w:szCs w:val="20"/>
                              </w:rPr>
                              <w:t>Age (ka)</w:t>
                            </w:r>
                          </w:p>
                        </w:txbxContent>
                      </v:textbox>
                    </v:shape>
                    <v:group id="Group 337" o:spid="_x0000_s1227" style="position:absolute;top:7238;width:4279;height:18307" coordorigin="" coordsize="4281,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Text Box 338" o:spid="_x0000_s1228" type="#_x0000_t202" style="position:absolute;width:4186;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" filled="f" stroked="f" strokeweight=".5pt">
                        <v:textbox style="layout-flow:vertical;mso-layout-flow-alt:bottom-to-top">
                          <w:txbxContent>
                            <w:p w14:paraId="79D188E7"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shape id="Text Box 339" o:spid="_x0000_s1229" type="#_x0000_t202" style="position:absolute;left:95;top:10751;width:4186;height:7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" filled="f" stroked="f" strokeweight=".5pt">
                        <v:textbox style="layout-flow:vertical;mso-layout-flow-alt:bottom-to-top">
                          <w:txbxContent>
                            <w:p w14:paraId="767DFF26"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group>
                    <v:shape id="Text Box 340" o:spid="_x0000_s1230" type="#_x0000_t202" style="position:absolute;left:9906;top:28860;width:9245;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" filled="f" stroked="f" strokeweight=".5pt">
                      <v:textbox>
                        <w:txbxContent>
                          <w:p w14:paraId="5AB2511C" w14:textId="77777777" w:rsidR="00D3411A" w:rsidRPr="00EB5FEF" w:rsidRDefault="00D3411A" w:rsidP="00D3411A">
                            <w:pPr>
                              <w:jc w:val="center"/>
                              <w:rPr>
                                <w:sz w:val="20"/>
                                <w:szCs w:val="20"/>
                              </w:rPr>
                            </w:pPr>
                            <w:r w:rsidRPr="00EB5FEF">
                              <w:rPr>
                                <w:sz w:val="20"/>
                                <w:szCs w:val="20"/>
                              </w:rPr>
                              <w:t>Age (ka)</w:t>
                            </w:r>
                          </w:p>
                        </w:txbxContent>
                      </v:textbox>
                    </v:shape>
                  </v:group>
                  <v:group id="Group 341" o:spid="_x0000_s1231" style="position:absolute;left:27787;top:31113;width:26175;height:32810" coordorigin="" coordsize="26175,3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Picture 342" o:spid="_x0000_s1232" type="#_x0000_t75" style="position:absolute;left:2286;top:1619;width:23888;height:28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">
                      <v:imagedata r:id="rId50" o:title=""/>
                      <v:path arrowok="t"/>
                    </v:shape>
                    <v:group id="Group 343" o:spid="_x0000_s1233" style="position:absolute;top:7334;width:4279;height:18307" coordorigin="" coordsize="4281,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Text Box 344" o:spid="_x0000_s1234" type="#_x0000_t202" style="position:absolute;width:4185;height:7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" filled="f" stroked="f" strokeweight=".5pt">
                        <v:textbox style="layout-flow:vertical;mso-layout-flow-alt:bottom-to-top">
                          <w:txbxContent>
                            <w:p w14:paraId="05DE8634"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shape id="Text Box 345" o:spid="_x0000_s1235" type="#_x0000_t202" style="position:absolute;left:94;top:11132;width:4187;height:7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" filled="f" stroked="f" strokeweight=".5pt">
                        <v:textbox style="layout-flow:vertical;mso-layout-flow-alt:bottom-to-top">
                          <w:txbxContent>
                            <w:p w14:paraId="44CF2300"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group>
                    <v:shape id="Text Box 346" o:spid="_x0000_s1236" type="#_x0000_t202" style="position:absolute;left:9810;width:1009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" filled="f" stroked="f" strokeweight=".5pt">
                      <v:textbox>
                        <w:txbxContent>
                          <w:p w14:paraId="597E93FC" w14:textId="77777777" w:rsidR="00D3411A" w:rsidRPr="00EB5FEF" w:rsidRDefault="00D3411A" w:rsidP="00D3411A">
                            <w:pPr>
                              <w:jc w:val="center"/>
                              <w:rPr>
                                <w:sz w:val="20"/>
                                <w:szCs w:val="20"/>
                              </w:rPr>
                            </w:pPr>
                            <w:r w:rsidRPr="00EB5FEF">
                              <w:rPr>
                                <w:sz w:val="20"/>
                                <w:szCs w:val="20"/>
                              </w:rPr>
                              <w:t>Depth (m)</w:t>
                            </w:r>
                          </w:p>
                        </w:txbxContent>
                      </v:textbox>
                    </v:shape>
                    <v:shape id="Text Box 347" o:spid="_x0000_s1237" type="#_x0000_t202" style="position:absolute;left:10668;top:29622;width:9245;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" filled="f" stroked="f" strokeweight=".5pt">
                      <v:textbox>
                        <w:txbxContent>
                          <w:p w14:paraId="68001458" w14:textId="77777777" w:rsidR="00D3411A" w:rsidRPr="00EB5FEF" w:rsidRDefault="00D3411A" w:rsidP="00D3411A">
                            <w:pPr>
                              <w:jc w:val="center"/>
                              <w:rPr>
                                <w:sz w:val="20"/>
                                <w:szCs w:val="20"/>
                              </w:rPr>
                            </w:pPr>
                            <w:r w:rsidRPr="00EB5FEF">
                              <w:rPr>
                                <w:sz w:val="20"/>
                                <w:szCs w:val="20"/>
                              </w:rPr>
                              <w:t>Age (ka)</w:t>
                            </w:r>
                          </w:p>
                        </w:txbxContent>
                      </v:textbox>
                    </v:shape>
                  </v:group>
                  <v:group id="Group 348" o:spid="_x0000_s1238" style="position:absolute;top:61989;width:26111;height:32048" coordsize="26111,3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Picture 349" o:spid="_x0000_s1239" type="#_x0000_t75" style="position:absolute;left:2571;top:1809;width:23540;height:28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">
                      <v:imagedata r:id="rId51" o:title=""/>
                      <v:path arrowok="t"/>
                    </v:shape>
                    <v:group id="Group 350" o:spid="_x0000_s1240" style="position:absolute;top:7143;width:4279;height:18307" coordorigin="" coordsize="4281,1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Text Box 351" o:spid="_x0000_s1241" type="#_x0000_t202" style="position:absolute;width:4186;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" filled="f" stroked="f" strokeweight=".5pt">
                        <v:textbox style="layout-flow:vertical;mso-layout-flow-alt:bottom-to-top">
                          <w:txbxContent>
                            <w:p w14:paraId="66196017"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shape id="Text Box 352" o:spid="_x0000_s1242" type="#_x0000_t202" style="position:absolute;left:95;top:11843;width:4186;height:6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" filled="f" stroked="f" strokeweight=".5pt">
                        <v:textbox style="layout-flow:vertical;mso-layout-flow-alt:bottom-to-top">
                          <w:txbxContent>
                            <w:p w14:paraId="76883050" w14:textId="77777777" w:rsidR="00D3411A" w:rsidRPr="008362D1" w:rsidRDefault="00D3411A" w:rsidP="00D3411A">
                              <w:pPr>
                                <w:jc w:val="center"/>
                              </w:pPr>
                              <w:r w:rsidRPr="008362D1">
                                <w:t>δ</w:t>
                              </w:r>
                              <w:r w:rsidRPr="008362D1">
                                <w:rPr>
                                  <w:vertAlign w:val="superscript"/>
                                </w:rPr>
                                <w:t>18</w:t>
                              </w:r>
                              <w:r w:rsidRPr="008362D1">
                                <w:t>O</w:t>
                              </w:r>
                              <w:r>
                                <w:t xml:space="preserve"> (‰)</w:t>
                              </w:r>
                            </w:p>
                          </w:txbxContent>
                        </v:textbox>
                      </v:shape>
                    </v:group>
                    <v:shape id="Text Box 353" o:spid="_x0000_s1243" type="#_x0000_t202" style="position:absolute;left:9715;width:10097;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" filled="f" stroked="f" strokeweight=".5pt">
                      <v:textbox>
                        <w:txbxContent>
                          <w:p w14:paraId="61B264B9" w14:textId="77777777" w:rsidR="00D3411A" w:rsidRPr="00EB5FEF" w:rsidRDefault="00D3411A" w:rsidP="00D3411A">
                            <w:pPr>
                              <w:jc w:val="center"/>
                              <w:rPr>
                                <w:sz w:val="20"/>
                                <w:szCs w:val="20"/>
                              </w:rPr>
                            </w:pPr>
                            <w:r w:rsidRPr="00EB5FEF">
                              <w:rPr>
                                <w:sz w:val="20"/>
                                <w:szCs w:val="20"/>
                              </w:rPr>
                              <w:t>Depth (m)</w:t>
                            </w:r>
                          </w:p>
                        </w:txbxContent>
                      </v:textbox>
                    </v:shape>
                    <v:shape id="Text Box 354" o:spid="_x0000_s1244" type="#_x0000_t202" style="position:absolute;left:9906;top:28860;width:9245;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" filled="f" stroked="f" strokeweight=".5pt">
                      <v:textbox>
                        <w:txbxContent>
                          <w:p w14:paraId="13CEEA32" w14:textId="77777777" w:rsidR="00D3411A" w:rsidRPr="00EB5FEF" w:rsidRDefault="00D3411A" w:rsidP="00D3411A">
                            <w:pPr>
                              <w:jc w:val="center"/>
                              <w:rPr>
                                <w:sz w:val="20"/>
                                <w:szCs w:val="20"/>
                              </w:rPr>
                            </w:pPr>
                            <w:r w:rsidRPr="00EB5FEF">
                              <w:rPr>
                                <w:sz w:val="20"/>
                                <w:szCs w:val="20"/>
                              </w:rPr>
                              <w:t>Age (ka)</w:t>
                            </w:r>
                          </w:p>
                        </w:txbxContent>
                      </v:textbox>
                    </v:shape>
                  </v:group>
                </v:group>
                <v:shape id="Text Box 355" o:spid="_x0000_s1245" type="#_x0000_t202" style="position:absolute;left:15450;top:34999;width:8191;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03FB439B" w14:textId="77777777" w:rsidR="00D3411A" w:rsidRDefault="00D3411A" w:rsidP="00D3411A">
                        <w:r>
                          <w:t>SO136-003</w:t>
                        </w:r>
                      </w:p>
                    </w:txbxContent>
                  </v:textbox>
                </v:shape>
                <v:shape id="Text Box 356" o:spid="_x0000_s1246" type="#_x0000_t202" style="position:absolute;left:32004;top:34684;width:819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YQxwAAANwAAAAPAAAAZHJzL2Rvd25yZXYueG1sRI9Ba8JA&#10;FITvQv/D8gq96UZL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DdGdhDHAAAA3AAA&#10;AA8AAAAAAAAAAAAAAAAABwIAAGRycy9kb3ducmV2LnhtbFBLBQYAAAAAAwADALcAAAD7AgAAAAA=&#10;" filled="f" stroked="f" strokeweight=".5pt">
                  <v:textbox>
                    <w:txbxContent>
                      <w:p w14:paraId="595D30B4" w14:textId="77777777" w:rsidR="00D3411A" w:rsidRDefault="00D3411A" w:rsidP="00D3411A">
                        <w:r>
                          <w:t>PS2102-2</w:t>
                        </w:r>
                      </w:p>
                    </w:txbxContent>
                  </v:textbox>
                </v:shape>
                <v:shape id="Text Box 357" o:spid="_x0000_s1247" type="#_x0000_t202" style="position:absolute;left:9616;top:65742;width:8192;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OL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FgK04vHAAAA3AAA&#10;AA8AAAAAAAAAAAAAAAAABwIAAGRycy9kb3ducmV2LnhtbFBLBQYAAAAAAwADALcAAAD7AgAAAAA=&#10;" filled="f" stroked="f" strokeweight=".5pt">
                  <v:textbox>
                    <w:txbxContent>
                      <w:p w14:paraId="67224759" w14:textId="77777777" w:rsidR="00D3411A" w:rsidRDefault="00D3411A" w:rsidP="00D3411A">
                        <w:r>
                          <w:t>PS1768-8</w:t>
                        </w:r>
                      </w:p>
                    </w:txbxContent>
                  </v:textbox>
                </v:shape>
                <v:shape id="Text Box 358" o:spid="_x0000_s1248" type="#_x0000_t202" style="position:absolute;left:36576;top:9301;width:8193;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f5xAAAANwAAAAPAAAAZHJzL2Rvd25yZXYueG1sRE/LasJA&#10;FN0X/IfhCt3ViZY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CmVR/nEAAAA3AAAAA8A&#10;AAAAAAAAAAAAAAAABwIAAGRycy9kb3ducmV2LnhtbFBLBQYAAAAAAwADALcAAAD4AgAAAAA=&#10;" filled="f" stroked="f" strokeweight=".5pt">
                  <v:textbox>
                    <w:txbxContent>
                      <w:p w14:paraId="291818FF" w14:textId="77777777" w:rsidR="00D3411A" w:rsidRDefault="00D3411A" w:rsidP="00D3411A">
                        <w:r>
                          <w:t>ODP 1094</w:t>
                        </w:r>
                      </w:p>
                    </w:txbxContent>
                  </v:textbox>
                </v:shape>
                <v:shape id="Text Box 359" o:spid="_x0000_s1249" type="#_x0000_t202" style="position:absolute;left:13085;top:3941;width:819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eJi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EbZ4mLHAAAA3AAA&#10;AA8AAAAAAAAAAAAAAAAABwIAAGRycy9kb3ducmV2LnhtbFBLBQYAAAAAAwADALcAAAD7AgAAAAA=&#10;" filled="f" stroked="f" strokeweight=".5pt">
                  <v:textbox>
                    <w:txbxContent>
                      <w:p w14:paraId="1C83A530" w14:textId="77777777" w:rsidR="00D3411A" w:rsidRDefault="00D3411A" w:rsidP="00D3411A">
                        <w:r>
                          <w:t>MD84-551</w:t>
                        </w:r>
                      </w:p>
                    </w:txbxContent>
                  </v:textbox>
                </v:shape>
                <v:shape id="Text Box 360" o:spid="_x0000_s1250" type="#_x0000_t202" style="position:absolute;left:30929;top:64008;width:22911;height:2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14:paraId="0164DEE9" w14:textId="77777777" w:rsidR="00D3411A" w:rsidRPr="00195FE8" w:rsidRDefault="00D3411A" w:rsidP="00D3411A">
                        <w:pPr>
                          <w:jc w:val="both"/>
                          <w:rPr>
                            <w:sz w:val="20"/>
                            <w:szCs w:val="20"/>
                          </w:rPr>
                        </w:pPr>
                        <w:r>
                          <w:rPr>
                            <w:b/>
                            <w:sz w:val="20"/>
                            <w:szCs w:val="20"/>
                          </w:rPr>
                          <w:t xml:space="preserve">Supplementary Figure 2: </w:t>
                        </w:r>
                        <w:r>
                          <w:rPr>
                            <w:sz w:val="20"/>
                            <w:szCs w:val="20"/>
                          </w:rPr>
                          <w:t xml:space="preserve">Correlations between planktonic </w:t>
                        </w:r>
                        <w:r w:rsidRPr="007D1C84">
                          <w:rPr>
                            <w:sz w:val="20"/>
                            <w:szCs w:val="20"/>
                          </w:rPr>
                          <w:t>δ</w:t>
                        </w:r>
                        <w:r w:rsidRPr="007D1C84">
                          <w:rPr>
                            <w:sz w:val="20"/>
                            <w:szCs w:val="20"/>
                            <w:vertAlign w:val="superscript"/>
                          </w:rPr>
                          <w:t>18</w:t>
                        </w:r>
                        <w:r w:rsidRPr="007D1C84">
                          <w:rPr>
                            <w:sz w:val="20"/>
                            <w:szCs w:val="20"/>
                          </w:rPr>
                          <w:t>O</w:t>
                        </w:r>
                        <w:r>
                          <w:rPr>
                            <w:sz w:val="20"/>
                            <w:szCs w:val="20"/>
                          </w:rPr>
                          <w:t xml:space="preserve"> data (plotted vs. depth or original age) from cores MD84-551, ODP Site 1094, SO136-003, PS2102-2 and PS1768-8 (all in red) and the LR04 benthic</w:t>
                        </w:r>
                        <w:r w:rsidRPr="00C5592B">
                          <w:rPr>
                            <w:sz w:val="20"/>
                            <w:szCs w:val="20"/>
                          </w:rPr>
                          <w:t xml:space="preserve"> </w:t>
                        </w:r>
                        <w:r w:rsidRPr="007D1C84">
                          <w:rPr>
                            <w:sz w:val="20"/>
                            <w:szCs w:val="20"/>
                          </w:rPr>
                          <w:t>δ</w:t>
                        </w:r>
                        <w:r w:rsidRPr="007D1C84">
                          <w:rPr>
                            <w:sz w:val="20"/>
                            <w:szCs w:val="20"/>
                            <w:vertAlign w:val="superscript"/>
                          </w:rPr>
                          <w:t>18</w:t>
                        </w:r>
                        <w:r w:rsidRPr="007D1C84">
                          <w:rPr>
                            <w:sz w:val="20"/>
                            <w:szCs w:val="20"/>
                          </w:rPr>
                          <w:t>O</w:t>
                        </w:r>
                        <w:r>
                          <w:rPr>
                            <w:sz w:val="20"/>
                            <w:szCs w:val="20"/>
                          </w:rPr>
                          <w:t xml:space="preserve"> stack (black). Correlation was achieved using the </w:t>
                        </w:r>
                        <w:proofErr w:type="spellStart"/>
                        <w:r>
                          <w:rPr>
                            <w:sz w:val="20"/>
                            <w:szCs w:val="20"/>
                          </w:rPr>
                          <w:t>Analyseries</w:t>
                        </w:r>
                        <w:proofErr w:type="spellEnd"/>
                        <w:r>
                          <w:rPr>
                            <w:sz w:val="20"/>
                            <w:szCs w:val="20"/>
                          </w:rPr>
                          <w:t xml:space="preserve"> software </w:t>
                        </w:r>
                        <w:r>
                          <w:rPr>
                            <w:sz w:val="20"/>
                            <w:szCs w:val="20"/>
                          </w:rPr>
                          <w:fldChar w:fldCharType="begin"/>
                        </w:r>
                        <w:r>
                          <w:rPr>
                            <w:sz w:val="20"/>
                            <w:szCs w:val="20"/>
                          </w:rPr>
                          <w:instrText xml:space="preserve"> ADDIN EN.CITE &lt;EndNote&gt;&lt;Cite&gt;&lt;Author&gt;Paillard&lt;/Author&gt;&lt;Year&gt;1996&lt;/Year&gt;&lt;RecNum&gt;221&lt;/RecNum&gt;&lt;DisplayText&gt;(Paillard et al. 1996)&lt;/DisplayText&gt;&lt;record&gt;&lt;rec-number&gt;221&lt;/rec-number&gt;&lt;foreign-keys&gt;&lt;key app="EN" db-id="zrva9revlp2zv4ef9e7p5a2k2srpazvs0dss" timestamp="1552921102"&gt;221&lt;/key&gt;&lt;/foreign-keys&gt;&lt;ref-type name="Journal Article"&gt;17&lt;/ref-type&gt;&lt;contributors&gt;&lt;authors&gt;&lt;author&gt;Paillard, D.&lt;/author&gt;&lt;author&gt;Labeyrie, L.&lt;/author&gt;&lt;author&gt;Yiou, P.&lt;/author&gt;&lt;/authors&gt;&lt;/contributors&gt;&lt;titles&gt;&lt;title&gt;Macintosh program performs time-series analysis&lt;/title&gt;&lt;secondary-title&gt;Eos&lt;/secondary-title&gt;&lt;/titles&gt;&lt;periodical&gt;&lt;full-title&gt;Eos&lt;/full-title&gt;&lt;/periodical&gt;&lt;pages&gt;379&lt;/pages&gt;&lt;volume&gt;77&lt;/volume&gt;&lt;dates&gt;&lt;year&gt;1996&lt;/year&gt;&lt;/dates&gt;&lt;urls&gt;&lt;/urls&gt;&lt;/record&gt;&lt;/Cite&gt;&lt;/EndNote&gt;</w:instrText>
                        </w:r>
                        <w:r>
                          <w:rPr>
                            <w:sz w:val="20"/>
                            <w:szCs w:val="20"/>
                          </w:rPr>
                          <w:fldChar w:fldCharType="separate"/>
                        </w:r>
                        <w:r>
                          <w:rPr>
                            <w:noProof/>
                            <w:sz w:val="20"/>
                            <w:szCs w:val="20"/>
                          </w:rPr>
                          <w:t>(Paillard et al. 1996)</w:t>
                        </w:r>
                        <w:r>
                          <w:rPr>
                            <w:sz w:val="20"/>
                            <w:szCs w:val="20"/>
                          </w:rPr>
                          <w:fldChar w:fldCharType="end"/>
                        </w:r>
                        <w:r>
                          <w:rPr>
                            <w:sz w:val="20"/>
                            <w:szCs w:val="20"/>
                          </w:rPr>
                          <w:t xml:space="preserve"> with tie-points marked by the blue squares and connecting lines.</w:t>
                        </w:r>
                      </w:p>
                    </w:txbxContent>
                  </v:textbox>
                </v:shape>
              </v:group>
            </w:pict>
          </mc:Fallback>
        </mc:AlternateContent>
      </w:r>
    </w:p>
    <w:p w14:paraId="241D0212" w14:textId="77777777" w:rsidR="00D3411A" w:rsidRPr="00D3411A" w:rsidRDefault="00D3411A" w:rsidP="00D3411A">
      <w:pPr>
        <w:jc w:val="both"/>
        <w:rPr>
          <w:b/>
          <w:sz w:val="24"/>
          <w:szCs w:val="24"/>
          <w:u w:val="single"/>
        </w:rPr>
        <w:sectPr w:rsidR="00D3411A" w:rsidRPr="00D3411A" w:rsidSect="00D3411A">
          <w:pgSz w:w="11906" w:h="16838" w:code="9"/>
          <w:pgMar w:top="1440" w:right="1440" w:bottom="1440" w:left="1440" w:header="709" w:footer="709" w:gutter="0"/>
          <w:lnNumType w:countBy="1" w:restart="continuous"/>
          <w:cols w:space="708"/>
          <w:docGrid w:linePitch="360"/>
        </w:sectPr>
      </w:pPr>
    </w:p>
    <w:p w14:paraId="07E52723" w14:textId="77777777" w:rsidR="00D3411A" w:rsidRPr="00D3411A" w:rsidRDefault="00D3411A" w:rsidP="00D3411A">
      <w:pPr>
        <w:rPr>
          <w:b/>
          <w:u w:val="single"/>
        </w:rPr>
      </w:pPr>
      <w:r w:rsidRPr="00D3411A">
        <w:rPr>
          <w:b/>
          <w:u w:val="single"/>
        </w:rPr>
        <w:lastRenderedPageBreak/>
        <w:t>Tie-point selection</w:t>
      </w:r>
    </w:p>
    <w:tbl>
      <w:tblPr>
        <w:tblStyle w:val="PlainTable5"/>
        <w:tblpPr w:leftFromText="181" w:rightFromText="181" w:vertAnchor="text" w:horzAnchor="page" w:tblpXSpec="center" w:tblpY="4158"/>
        <w:tblW w:w="9356" w:type="dxa"/>
        <w:tblLayout w:type="fixed"/>
        <w:tblLook w:val="04A0" w:firstRow="1" w:lastRow="0" w:firstColumn="1" w:lastColumn="0" w:noHBand="0" w:noVBand="1"/>
      </w:tblPr>
      <w:tblGrid>
        <w:gridCol w:w="1277"/>
        <w:gridCol w:w="1417"/>
        <w:gridCol w:w="63"/>
        <w:gridCol w:w="787"/>
        <w:gridCol w:w="992"/>
        <w:gridCol w:w="1134"/>
        <w:gridCol w:w="1134"/>
        <w:gridCol w:w="1134"/>
        <w:gridCol w:w="1418"/>
      </w:tblGrid>
      <w:tr w:rsidR="00FF7CC3" w:rsidRPr="00D3411A" w14:paraId="1F6A5E57" w14:textId="77777777" w:rsidTr="00FF7C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7" w:type="dxa"/>
            <w:vAlign w:val="center"/>
          </w:tcPr>
          <w:p w14:paraId="7D161EBC" w14:textId="77777777" w:rsidR="00FF7CC3" w:rsidRPr="00D3411A" w:rsidRDefault="00FF7CC3" w:rsidP="00FF7CC3">
            <w:pPr>
              <w:jc w:val="center"/>
              <w:rPr>
                <w:sz w:val="20"/>
                <w:szCs w:val="20"/>
              </w:rPr>
            </w:pPr>
          </w:p>
        </w:tc>
        <w:tc>
          <w:tcPr>
            <w:tcW w:w="1417" w:type="dxa"/>
            <w:vAlign w:val="center"/>
          </w:tcPr>
          <w:p w14:paraId="54A60E61" w14:textId="77777777" w:rsidR="00FF7CC3" w:rsidRPr="00D3411A" w:rsidRDefault="00FF7CC3" w:rsidP="00FF7CC3">
            <w:pPr>
              <w:jc w:val="center"/>
              <w:cnfStyle w:val="100000000000" w:firstRow="1" w:lastRow="0" w:firstColumn="0" w:lastColumn="0" w:oddVBand="0" w:evenVBand="0" w:oddHBand="0" w:evenHBand="0" w:firstRowFirstColumn="0" w:firstRowLastColumn="0" w:lastRowFirstColumn="0" w:lastRowLastColumn="0"/>
              <w:rPr>
                <w:sz w:val="20"/>
                <w:szCs w:val="20"/>
              </w:rPr>
            </w:pPr>
            <w:r w:rsidRPr="00D3411A">
              <w:rPr>
                <w:sz w:val="20"/>
                <w:szCs w:val="20"/>
              </w:rPr>
              <w:t>Termination I</w:t>
            </w:r>
          </w:p>
        </w:tc>
        <w:tc>
          <w:tcPr>
            <w:tcW w:w="850" w:type="dxa"/>
            <w:gridSpan w:val="2"/>
            <w:vAlign w:val="center"/>
          </w:tcPr>
          <w:p w14:paraId="0182714A" w14:textId="77777777" w:rsidR="00FF7CC3" w:rsidRPr="00D3411A" w:rsidRDefault="00FF7CC3" w:rsidP="00FF7CC3">
            <w:pPr>
              <w:jc w:val="center"/>
              <w:cnfStyle w:val="100000000000" w:firstRow="1" w:lastRow="0" w:firstColumn="0" w:lastColumn="0" w:oddVBand="0" w:evenVBand="0" w:oddHBand="0" w:evenHBand="0" w:firstRowFirstColumn="0" w:firstRowLastColumn="0" w:lastRowFirstColumn="0" w:lastRowLastColumn="0"/>
              <w:rPr>
                <w:sz w:val="20"/>
                <w:szCs w:val="20"/>
              </w:rPr>
            </w:pPr>
            <w:r w:rsidRPr="00D3411A">
              <w:rPr>
                <w:sz w:val="20"/>
                <w:szCs w:val="20"/>
              </w:rPr>
              <w:t>MIS 3-4</w:t>
            </w:r>
          </w:p>
        </w:tc>
        <w:tc>
          <w:tcPr>
            <w:tcW w:w="992" w:type="dxa"/>
            <w:vAlign w:val="center"/>
          </w:tcPr>
          <w:p w14:paraId="0440D364" w14:textId="77777777" w:rsidR="00FF7CC3" w:rsidRPr="00D3411A" w:rsidRDefault="00FF7CC3" w:rsidP="00FF7CC3">
            <w:pPr>
              <w:jc w:val="center"/>
              <w:cnfStyle w:val="100000000000" w:firstRow="1" w:lastRow="0" w:firstColumn="0" w:lastColumn="0" w:oddVBand="0" w:evenVBand="0" w:oddHBand="0" w:evenHBand="0" w:firstRowFirstColumn="0" w:firstRowLastColumn="0" w:lastRowFirstColumn="0" w:lastRowLastColumn="0"/>
              <w:rPr>
                <w:sz w:val="20"/>
                <w:szCs w:val="20"/>
              </w:rPr>
            </w:pPr>
            <w:r w:rsidRPr="00D3411A">
              <w:rPr>
                <w:sz w:val="20"/>
                <w:szCs w:val="20"/>
              </w:rPr>
              <w:t>MIS 4-5a</w:t>
            </w:r>
          </w:p>
        </w:tc>
        <w:tc>
          <w:tcPr>
            <w:tcW w:w="1134" w:type="dxa"/>
            <w:vAlign w:val="center"/>
          </w:tcPr>
          <w:p w14:paraId="45FA5CF3" w14:textId="77777777" w:rsidR="00FF7CC3" w:rsidRPr="00D3411A" w:rsidRDefault="00FF7CC3" w:rsidP="00FF7CC3">
            <w:pPr>
              <w:jc w:val="center"/>
              <w:cnfStyle w:val="100000000000" w:firstRow="1" w:lastRow="0" w:firstColumn="0" w:lastColumn="0" w:oddVBand="0" w:evenVBand="0" w:oddHBand="0" w:evenHBand="0" w:firstRowFirstColumn="0" w:firstRowLastColumn="0" w:lastRowFirstColumn="0" w:lastRowLastColumn="0"/>
              <w:rPr>
                <w:sz w:val="20"/>
                <w:szCs w:val="20"/>
              </w:rPr>
            </w:pPr>
            <w:r w:rsidRPr="00D3411A">
              <w:rPr>
                <w:sz w:val="20"/>
                <w:szCs w:val="20"/>
              </w:rPr>
              <w:t>MIS 5a-5b</w:t>
            </w:r>
          </w:p>
        </w:tc>
        <w:tc>
          <w:tcPr>
            <w:tcW w:w="1134" w:type="dxa"/>
            <w:vAlign w:val="center"/>
          </w:tcPr>
          <w:p w14:paraId="30CCAF67" w14:textId="77777777" w:rsidR="00FF7CC3" w:rsidRPr="00D3411A" w:rsidRDefault="00FF7CC3" w:rsidP="00FF7CC3">
            <w:pPr>
              <w:jc w:val="center"/>
              <w:cnfStyle w:val="100000000000" w:firstRow="1" w:lastRow="0" w:firstColumn="0" w:lastColumn="0" w:oddVBand="0" w:evenVBand="0" w:oddHBand="0" w:evenHBand="0" w:firstRowFirstColumn="0" w:firstRowLastColumn="0" w:lastRowFirstColumn="0" w:lastRowLastColumn="0"/>
              <w:rPr>
                <w:sz w:val="20"/>
                <w:szCs w:val="20"/>
              </w:rPr>
            </w:pPr>
            <w:r w:rsidRPr="00D3411A">
              <w:rPr>
                <w:sz w:val="20"/>
                <w:szCs w:val="20"/>
              </w:rPr>
              <w:t>MIS 5c-5d</w:t>
            </w:r>
          </w:p>
        </w:tc>
        <w:tc>
          <w:tcPr>
            <w:tcW w:w="1134" w:type="dxa"/>
            <w:vAlign w:val="center"/>
          </w:tcPr>
          <w:p w14:paraId="3771C3D5" w14:textId="77777777" w:rsidR="00FF7CC3" w:rsidRPr="00D3411A" w:rsidRDefault="00FF7CC3" w:rsidP="00FF7CC3">
            <w:pPr>
              <w:jc w:val="center"/>
              <w:cnfStyle w:val="100000000000" w:firstRow="1" w:lastRow="0" w:firstColumn="0" w:lastColumn="0" w:oddVBand="0" w:evenVBand="0" w:oddHBand="0" w:evenHBand="0" w:firstRowFirstColumn="0" w:firstRowLastColumn="0" w:lastRowFirstColumn="0" w:lastRowLastColumn="0"/>
              <w:rPr>
                <w:sz w:val="20"/>
                <w:szCs w:val="20"/>
              </w:rPr>
            </w:pPr>
            <w:r w:rsidRPr="00D3411A">
              <w:rPr>
                <w:sz w:val="20"/>
                <w:szCs w:val="20"/>
              </w:rPr>
              <w:t>MIS 5d-5e</w:t>
            </w:r>
          </w:p>
        </w:tc>
        <w:tc>
          <w:tcPr>
            <w:tcW w:w="1418" w:type="dxa"/>
            <w:vAlign w:val="center"/>
          </w:tcPr>
          <w:p w14:paraId="22728BD0" w14:textId="77777777" w:rsidR="00FF7CC3" w:rsidRPr="00D3411A" w:rsidRDefault="00FF7CC3" w:rsidP="00FF7CC3">
            <w:pPr>
              <w:jc w:val="center"/>
              <w:cnfStyle w:val="100000000000" w:firstRow="1" w:lastRow="0" w:firstColumn="0" w:lastColumn="0" w:oddVBand="0" w:evenVBand="0" w:oddHBand="0" w:evenHBand="0" w:firstRowFirstColumn="0" w:firstRowLastColumn="0" w:lastRowFirstColumn="0" w:lastRowLastColumn="0"/>
              <w:rPr>
                <w:sz w:val="20"/>
                <w:szCs w:val="20"/>
              </w:rPr>
            </w:pPr>
            <w:r w:rsidRPr="00D3411A">
              <w:rPr>
                <w:sz w:val="20"/>
                <w:szCs w:val="20"/>
              </w:rPr>
              <w:t>Termination II</w:t>
            </w:r>
          </w:p>
        </w:tc>
      </w:tr>
      <w:tr w:rsidR="00FF7CC3" w:rsidRPr="00D3411A" w14:paraId="08416177" w14:textId="77777777" w:rsidTr="00FF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4EB1F6C9" w14:textId="77777777" w:rsidR="00FF7CC3" w:rsidRPr="00D3411A" w:rsidRDefault="00FF7CC3" w:rsidP="00FF7CC3">
            <w:pPr>
              <w:jc w:val="center"/>
              <w:rPr>
                <w:sz w:val="20"/>
                <w:szCs w:val="20"/>
              </w:rPr>
            </w:pPr>
            <w:r w:rsidRPr="00D3411A">
              <w:rPr>
                <w:sz w:val="20"/>
                <w:szCs w:val="20"/>
              </w:rPr>
              <w:t>DSDP 594</w:t>
            </w:r>
          </w:p>
        </w:tc>
        <w:tc>
          <w:tcPr>
            <w:tcW w:w="1480" w:type="dxa"/>
            <w:gridSpan w:val="2"/>
            <w:vAlign w:val="center"/>
          </w:tcPr>
          <w:p w14:paraId="1C556C4A"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787" w:type="dxa"/>
            <w:vAlign w:val="center"/>
          </w:tcPr>
          <w:p w14:paraId="1428229C"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992" w:type="dxa"/>
            <w:vAlign w:val="center"/>
          </w:tcPr>
          <w:p w14:paraId="62C47856"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264967E4"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692357D6"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134" w:type="dxa"/>
            <w:vAlign w:val="center"/>
          </w:tcPr>
          <w:p w14:paraId="0BEDADEC"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1418" w:type="dxa"/>
            <w:vAlign w:val="center"/>
          </w:tcPr>
          <w:p w14:paraId="3835EFE8"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r>
      <w:tr w:rsidR="00FF7CC3" w:rsidRPr="00D3411A" w14:paraId="6560099A" w14:textId="77777777" w:rsidTr="00FF7CC3">
        <w:tc>
          <w:tcPr>
            <w:cnfStyle w:val="001000000000" w:firstRow="0" w:lastRow="0" w:firstColumn="1" w:lastColumn="0" w:oddVBand="0" w:evenVBand="0" w:oddHBand="0" w:evenHBand="0" w:firstRowFirstColumn="0" w:firstRowLastColumn="0" w:lastRowFirstColumn="0" w:lastRowLastColumn="0"/>
            <w:tcW w:w="1277" w:type="dxa"/>
            <w:vAlign w:val="center"/>
          </w:tcPr>
          <w:p w14:paraId="4F44BEF6" w14:textId="77777777" w:rsidR="00FF7CC3" w:rsidRPr="00D3411A" w:rsidRDefault="00FF7CC3" w:rsidP="00FF7CC3">
            <w:pPr>
              <w:jc w:val="center"/>
              <w:rPr>
                <w:sz w:val="20"/>
                <w:szCs w:val="20"/>
              </w:rPr>
            </w:pPr>
            <w:r w:rsidRPr="00D3411A">
              <w:rPr>
                <w:sz w:val="20"/>
                <w:szCs w:val="20"/>
              </w:rPr>
              <w:t>MD88-770</w:t>
            </w:r>
          </w:p>
        </w:tc>
        <w:tc>
          <w:tcPr>
            <w:tcW w:w="1480" w:type="dxa"/>
            <w:gridSpan w:val="2"/>
            <w:vAlign w:val="center"/>
          </w:tcPr>
          <w:p w14:paraId="1B5ECE11"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c>
          <w:tcPr>
            <w:tcW w:w="787" w:type="dxa"/>
            <w:vAlign w:val="center"/>
          </w:tcPr>
          <w:p w14:paraId="1F142ED4"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c>
          <w:tcPr>
            <w:tcW w:w="992" w:type="dxa"/>
            <w:vAlign w:val="center"/>
          </w:tcPr>
          <w:p w14:paraId="64554DE2"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134" w:type="dxa"/>
            <w:vAlign w:val="center"/>
          </w:tcPr>
          <w:p w14:paraId="3799D342"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234A63FE"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77EAD904"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c>
          <w:tcPr>
            <w:tcW w:w="1418" w:type="dxa"/>
            <w:vAlign w:val="center"/>
          </w:tcPr>
          <w:p w14:paraId="0794752E"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r>
      <w:tr w:rsidR="00FF7CC3" w:rsidRPr="00D3411A" w14:paraId="365E2462" w14:textId="77777777" w:rsidTr="00FF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305D3303" w14:textId="77777777" w:rsidR="00FF7CC3" w:rsidRPr="00D3411A" w:rsidRDefault="00FF7CC3" w:rsidP="00FF7CC3">
            <w:pPr>
              <w:jc w:val="center"/>
              <w:rPr>
                <w:sz w:val="20"/>
                <w:szCs w:val="20"/>
              </w:rPr>
            </w:pPr>
            <w:r w:rsidRPr="00D3411A">
              <w:rPr>
                <w:sz w:val="20"/>
                <w:szCs w:val="20"/>
              </w:rPr>
              <w:t>MD02-2488</w:t>
            </w:r>
          </w:p>
        </w:tc>
        <w:tc>
          <w:tcPr>
            <w:tcW w:w="1480" w:type="dxa"/>
            <w:gridSpan w:val="2"/>
            <w:vAlign w:val="center"/>
          </w:tcPr>
          <w:p w14:paraId="027ABA4F"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787" w:type="dxa"/>
            <w:vAlign w:val="center"/>
          </w:tcPr>
          <w:p w14:paraId="394A0F5D"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992" w:type="dxa"/>
            <w:vAlign w:val="center"/>
          </w:tcPr>
          <w:p w14:paraId="693C3222"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455C40E8"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7F32D619"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134" w:type="dxa"/>
            <w:vAlign w:val="center"/>
          </w:tcPr>
          <w:p w14:paraId="5C4C8AC5"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1418" w:type="dxa"/>
            <w:vAlign w:val="center"/>
          </w:tcPr>
          <w:p w14:paraId="7F7493FC"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r>
      <w:tr w:rsidR="00FF7CC3" w:rsidRPr="00D3411A" w14:paraId="15C66BD1" w14:textId="77777777" w:rsidTr="00FF7CC3">
        <w:tc>
          <w:tcPr>
            <w:cnfStyle w:val="001000000000" w:firstRow="0" w:lastRow="0" w:firstColumn="1" w:lastColumn="0" w:oddVBand="0" w:evenVBand="0" w:oddHBand="0" w:evenHBand="0" w:firstRowFirstColumn="0" w:firstRowLastColumn="0" w:lastRowFirstColumn="0" w:lastRowLastColumn="0"/>
            <w:tcW w:w="1277" w:type="dxa"/>
            <w:vAlign w:val="center"/>
          </w:tcPr>
          <w:p w14:paraId="54A68490" w14:textId="77777777" w:rsidR="00FF7CC3" w:rsidRPr="00D3411A" w:rsidRDefault="00FF7CC3" w:rsidP="00FF7CC3">
            <w:pPr>
              <w:jc w:val="center"/>
              <w:rPr>
                <w:sz w:val="20"/>
                <w:szCs w:val="20"/>
              </w:rPr>
            </w:pPr>
            <w:r w:rsidRPr="00D3411A">
              <w:rPr>
                <w:sz w:val="20"/>
                <w:szCs w:val="20"/>
              </w:rPr>
              <w:t>MD84-551</w:t>
            </w:r>
          </w:p>
        </w:tc>
        <w:tc>
          <w:tcPr>
            <w:tcW w:w="1480" w:type="dxa"/>
            <w:gridSpan w:val="2"/>
            <w:vAlign w:val="center"/>
          </w:tcPr>
          <w:p w14:paraId="133874A9"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c>
          <w:tcPr>
            <w:tcW w:w="787" w:type="dxa"/>
            <w:vAlign w:val="center"/>
          </w:tcPr>
          <w:p w14:paraId="77E043E5"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992" w:type="dxa"/>
            <w:vAlign w:val="center"/>
          </w:tcPr>
          <w:p w14:paraId="7199937C"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134" w:type="dxa"/>
            <w:vAlign w:val="center"/>
          </w:tcPr>
          <w:p w14:paraId="2BBC0072"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6669EDC1"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134" w:type="dxa"/>
            <w:vAlign w:val="center"/>
          </w:tcPr>
          <w:p w14:paraId="08D2E4E0"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c>
          <w:tcPr>
            <w:tcW w:w="1418" w:type="dxa"/>
            <w:vAlign w:val="center"/>
          </w:tcPr>
          <w:p w14:paraId="1DA31E19"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r>
      <w:tr w:rsidR="00FF7CC3" w:rsidRPr="00D3411A" w14:paraId="632983F8" w14:textId="77777777" w:rsidTr="00FF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7822F662" w14:textId="77777777" w:rsidR="00FF7CC3" w:rsidRPr="00D3411A" w:rsidRDefault="00FF7CC3" w:rsidP="00FF7CC3">
            <w:pPr>
              <w:jc w:val="center"/>
              <w:rPr>
                <w:sz w:val="20"/>
                <w:szCs w:val="20"/>
              </w:rPr>
            </w:pPr>
            <w:r w:rsidRPr="00D3411A">
              <w:rPr>
                <w:sz w:val="20"/>
                <w:szCs w:val="20"/>
              </w:rPr>
              <w:t>ODP 1094</w:t>
            </w:r>
          </w:p>
        </w:tc>
        <w:tc>
          <w:tcPr>
            <w:tcW w:w="1480" w:type="dxa"/>
            <w:gridSpan w:val="2"/>
            <w:vAlign w:val="center"/>
          </w:tcPr>
          <w:p w14:paraId="7052F60D"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787" w:type="dxa"/>
            <w:vAlign w:val="center"/>
          </w:tcPr>
          <w:p w14:paraId="39B632A8"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992" w:type="dxa"/>
            <w:vAlign w:val="center"/>
          </w:tcPr>
          <w:p w14:paraId="1DC21A18"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3A6FD400"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6F24D033"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134" w:type="dxa"/>
            <w:vAlign w:val="center"/>
          </w:tcPr>
          <w:p w14:paraId="72542A50"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418" w:type="dxa"/>
            <w:vAlign w:val="center"/>
          </w:tcPr>
          <w:p w14:paraId="21E82D95"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r>
      <w:tr w:rsidR="00FF7CC3" w:rsidRPr="00D3411A" w14:paraId="65D888C0" w14:textId="77777777" w:rsidTr="00FF7CC3">
        <w:tc>
          <w:tcPr>
            <w:cnfStyle w:val="001000000000" w:firstRow="0" w:lastRow="0" w:firstColumn="1" w:lastColumn="0" w:oddVBand="0" w:evenVBand="0" w:oddHBand="0" w:evenHBand="0" w:firstRowFirstColumn="0" w:firstRowLastColumn="0" w:lastRowFirstColumn="0" w:lastRowLastColumn="0"/>
            <w:tcW w:w="1277" w:type="dxa"/>
            <w:vAlign w:val="center"/>
          </w:tcPr>
          <w:p w14:paraId="4AB8AEF0" w14:textId="77777777" w:rsidR="00FF7CC3" w:rsidRPr="00D3411A" w:rsidRDefault="00FF7CC3" w:rsidP="00FF7CC3">
            <w:pPr>
              <w:jc w:val="center"/>
              <w:rPr>
                <w:sz w:val="20"/>
                <w:szCs w:val="20"/>
              </w:rPr>
            </w:pPr>
            <w:r w:rsidRPr="00D3411A">
              <w:rPr>
                <w:sz w:val="20"/>
                <w:szCs w:val="20"/>
              </w:rPr>
              <w:t>SO136-003</w:t>
            </w:r>
          </w:p>
        </w:tc>
        <w:tc>
          <w:tcPr>
            <w:tcW w:w="1480" w:type="dxa"/>
            <w:gridSpan w:val="2"/>
            <w:vAlign w:val="center"/>
          </w:tcPr>
          <w:p w14:paraId="2A1C11F8"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c>
          <w:tcPr>
            <w:tcW w:w="787" w:type="dxa"/>
            <w:vAlign w:val="center"/>
          </w:tcPr>
          <w:p w14:paraId="11EA1656"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992" w:type="dxa"/>
            <w:vAlign w:val="center"/>
          </w:tcPr>
          <w:p w14:paraId="5C67A068"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0E819458"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1C24B04A"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134" w:type="dxa"/>
            <w:vAlign w:val="center"/>
          </w:tcPr>
          <w:p w14:paraId="468BC2D3"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c>
          <w:tcPr>
            <w:tcW w:w="1418" w:type="dxa"/>
            <w:vAlign w:val="center"/>
          </w:tcPr>
          <w:p w14:paraId="7ABDFE7A"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r>
      <w:tr w:rsidR="00FF7CC3" w:rsidRPr="00D3411A" w14:paraId="07C10A01" w14:textId="77777777" w:rsidTr="00FF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3F032676" w14:textId="77777777" w:rsidR="00FF7CC3" w:rsidRPr="00D3411A" w:rsidRDefault="00FF7CC3" w:rsidP="00FF7CC3">
            <w:pPr>
              <w:jc w:val="center"/>
              <w:rPr>
                <w:sz w:val="20"/>
                <w:szCs w:val="20"/>
              </w:rPr>
            </w:pPr>
            <w:r w:rsidRPr="00D3411A">
              <w:rPr>
                <w:sz w:val="20"/>
                <w:szCs w:val="20"/>
              </w:rPr>
              <w:t>PS1768-8</w:t>
            </w:r>
          </w:p>
        </w:tc>
        <w:tc>
          <w:tcPr>
            <w:tcW w:w="1480" w:type="dxa"/>
            <w:gridSpan w:val="2"/>
            <w:vAlign w:val="center"/>
          </w:tcPr>
          <w:p w14:paraId="76E7483E"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787" w:type="dxa"/>
            <w:vAlign w:val="center"/>
          </w:tcPr>
          <w:p w14:paraId="21CB6863"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992" w:type="dxa"/>
            <w:vAlign w:val="center"/>
          </w:tcPr>
          <w:p w14:paraId="13706D2B"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5B18BDDF"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5F38F724"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1134" w:type="dxa"/>
            <w:vAlign w:val="center"/>
          </w:tcPr>
          <w:p w14:paraId="276E05D5"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1418" w:type="dxa"/>
            <w:vAlign w:val="center"/>
          </w:tcPr>
          <w:p w14:paraId="42E2897B"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r>
      <w:tr w:rsidR="00FF7CC3" w:rsidRPr="00D3411A" w14:paraId="14A304B6" w14:textId="77777777" w:rsidTr="00FF7CC3">
        <w:tc>
          <w:tcPr>
            <w:cnfStyle w:val="001000000000" w:firstRow="0" w:lastRow="0" w:firstColumn="1" w:lastColumn="0" w:oddVBand="0" w:evenVBand="0" w:oddHBand="0" w:evenHBand="0" w:firstRowFirstColumn="0" w:firstRowLastColumn="0" w:lastRowFirstColumn="0" w:lastRowLastColumn="0"/>
            <w:tcW w:w="1277" w:type="dxa"/>
            <w:vAlign w:val="center"/>
          </w:tcPr>
          <w:p w14:paraId="13A9856F" w14:textId="77777777" w:rsidR="00FF7CC3" w:rsidRPr="00D3411A" w:rsidRDefault="00FF7CC3" w:rsidP="00FF7CC3">
            <w:pPr>
              <w:jc w:val="center"/>
              <w:rPr>
                <w:sz w:val="20"/>
                <w:szCs w:val="20"/>
              </w:rPr>
            </w:pPr>
            <w:r w:rsidRPr="00D3411A">
              <w:rPr>
                <w:sz w:val="20"/>
                <w:szCs w:val="20"/>
              </w:rPr>
              <w:t>PS2102-2</w:t>
            </w:r>
          </w:p>
        </w:tc>
        <w:tc>
          <w:tcPr>
            <w:tcW w:w="1480" w:type="dxa"/>
            <w:gridSpan w:val="2"/>
            <w:vAlign w:val="center"/>
          </w:tcPr>
          <w:p w14:paraId="6970A839"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c>
          <w:tcPr>
            <w:tcW w:w="787" w:type="dxa"/>
            <w:vAlign w:val="center"/>
          </w:tcPr>
          <w:p w14:paraId="21F275B1"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992" w:type="dxa"/>
            <w:vAlign w:val="center"/>
          </w:tcPr>
          <w:p w14:paraId="6D99B8C0"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3D519975"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134" w:type="dxa"/>
            <w:vAlign w:val="center"/>
          </w:tcPr>
          <w:p w14:paraId="7E78F325"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p>
        </w:tc>
        <w:tc>
          <w:tcPr>
            <w:tcW w:w="1134" w:type="dxa"/>
            <w:vAlign w:val="center"/>
          </w:tcPr>
          <w:p w14:paraId="0114C3E3"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c>
          <w:tcPr>
            <w:tcW w:w="1418" w:type="dxa"/>
            <w:vAlign w:val="center"/>
          </w:tcPr>
          <w:p w14:paraId="14AB8F3E" w14:textId="77777777" w:rsidR="00FF7CC3" w:rsidRPr="00D3411A" w:rsidRDefault="00FF7CC3" w:rsidP="00FF7CC3">
            <w:pPr>
              <w:jc w:val="center"/>
              <w:cnfStyle w:val="000000000000" w:firstRow="0" w:lastRow="0" w:firstColumn="0" w:lastColumn="0" w:oddVBand="0" w:evenVBand="0" w:oddHBand="0" w:evenHBand="0" w:firstRowFirstColumn="0" w:firstRowLastColumn="0" w:lastRowFirstColumn="0" w:lastRowLastColumn="0"/>
              <w:rPr>
                <w:b/>
                <w:sz w:val="20"/>
                <w:szCs w:val="20"/>
              </w:rPr>
            </w:pPr>
            <w:r w:rsidRPr="00D3411A">
              <w:rPr>
                <w:b/>
                <w:sz w:val="20"/>
                <w:szCs w:val="20"/>
              </w:rPr>
              <w:t>X</w:t>
            </w:r>
          </w:p>
        </w:tc>
      </w:tr>
      <w:tr w:rsidR="00FF7CC3" w:rsidRPr="00D3411A" w14:paraId="50BE7C99" w14:textId="77777777" w:rsidTr="00FF7C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7" w:type="dxa"/>
            <w:vAlign w:val="center"/>
          </w:tcPr>
          <w:p w14:paraId="4CF86829" w14:textId="77777777" w:rsidR="00FF7CC3" w:rsidRPr="00D3411A" w:rsidRDefault="00FF7CC3" w:rsidP="00FF7CC3">
            <w:pPr>
              <w:jc w:val="center"/>
              <w:rPr>
                <w:sz w:val="20"/>
                <w:szCs w:val="20"/>
              </w:rPr>
            </w:pPr>
            <w:r w:rsidRPr="00D3411A">
              <w:rPr>
                <w:sz w:val="20"/>
                <w:szCs w:val="20"/>
              </w:rPr>
              <w:t>MD97-2120</w:t>
            </w:r>
          </w:p>
        </w:tc>
        <w:tc>
          <w:tcPr>
            <w:tcW w:w="1480" w:type="dxa"/>
            <w:gridSpan w:val="2"/>
            <w:vAlign w:val="center"/>
          </w:tcPr>
          <w:p w14:paraId="70C0CB44"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787" w:type="dxa"/>
            <w:vAlign w:val="center"/>
          </w:tcPr>
          <w:p w14:paraId="2F42D41C"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p>
        </w:tc>
        <w:tc>
          <w:tcPr>
            <w:tcW w:w="992" w:type="dxa"/>
            <w:vAlign w:val="center"/>
          </w:tcPr>
          <w:p w14:paraId="31CFF8EF"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128DBC99"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6288EFE7"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1134" w:type="dxa"/>
            <w:vAlign w:val="center"/>
          </w:tcPr>
          <w:p w14:paraId="3A686535"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c>
          <w:tcPr>
            <w:tcW w:w="1418" w:type="dxa"/>
            <w:vAlign w:val="center"/>
          </w:tcPr>
          <w:p w14:paraId="51FF787F" w14:textId="77777777" w:rsidR="00FF7CC3" w:rsidRPr="00D3411A" w:rsidRDefault="00FF7CC3" w:rsidP="00FF7CC3">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D3411A">
              <w:rPr>
                <w:b/>
                <w:sz w:val="20"/>
                <w:szCs w:val="20"/>
              </w:rPr>
              <w:t>X</w:t>
            </w:r>
          </w:p>
        </w:tc>
      </w:tr>
    </w:tbl>
    <w:p w14:paraId="5A5E27F2" w14:textId="690D0B1B" w:rsidR="006565F5" w:rsidRDefault="00FF7CC3" w:rsidP="00E859BC">
      <w:pPr>
        <w:pStyle w:val="EndNoteBibliography"/>
      </w:pPr>
      <w:r w:rsidRPr="00D3411A">
        <w:rPr>
          <w:rFonts w:asciiTheme="minorHAnsi" w:hAnsiTheme="minorHAnsi"/>
          <w:b/>
          <w:u w:val="single"/>
          <w:lang w:val="en-GB" w:eastAsia="en-GB"/>
        </w:rPr>
        <mc:AlternateContent>
          <mc:Choice Requires="wps">
            <w:drawing>
              <wp:anchor distT="0" distB="0" distL="114300" distR="114300" simplePos="0" relativeHeight="252134400" behindDoc="0" locked="0" layoutInCell="1" allowOverlap="1" wp14:anchorId="1C059DAA" wp14:editId="6FC27858">
                <wp:simplePos x="0" y="0"/>
                <wp:positionH relativeFrom="margin">
                  <wp:align>right</wp:align>
                </wp:positionH>
                <wp:positionV relativeFrom="paragraph">
                  <wp:posOffset>4446780</wp:posOffset>
                </wp:positionV>
                <wp:extent cx="5734050" cy="1047750"/>
                <wp:effectExtent l="0" t="0" r="0" b="0"/>
                <wp:wrapSquare wrapText="bothSides"/>
                <wp:docPr id="150" name="Text Box 150"/>
                <wp:cNvGraphicFramePr/>
                <a:graphic xmlns:a="http://schemas.openxmlformats.org/drawingml/2006/main">
                  <a:graphicData uri="http://schemas.microsoft.com/office/word/2010/wordprocessingShape">
                    <wps:wsp>
                      <wps:cNvSpPr txBox="1"/>
                      <wps:spPr>
                        <a:xfrm>
                          <a:off x="0" y="0"/>
                          <a:ext cx="5734050" cy="1047750"/>
                        </a:xfrm>
                        <a:prstGeom prst="rect">
                          <a:avLst/>
                        </a:prstGeom>
                        <a:noFill/>
                        <a:ln w="6350">
                          <a:noFill/>
                        </a:ln>
                      </wps:spPr>
                      <wps:txbx>
                        <w:txbxContent>
                          <w:p w14:paraId="15C8342A" w14:textId="77777777" w:rsidR="00D3411A" w:rsidRPr="00982F0F" w:rsidRDefault="00D3411A" w:rsidP="00D3411A">
                            <w:pPr>
                              <w:jc w:val="both"/>
                              <w:rPr>
                                <w:sz w:val="20"/>
                                <w:szCs w:val="20"/>
                              </w:rPr>
                            </w:pPr>
                            <w:r>
                              <w:rPr>
                                <w:b/>
                                <w:sz w:val="20"/>
                                <w:szCs w:val="20"/>
                              </w:rPr>
                              <w:t xml:space="preserve">Supplementary Table 3: </w:t>
                            </w:r>
                            <w:r>
                              <w:rPr>
                                <w:sz w:val="20"/>
                                <w:szCs w:val="20"/>
                              </w:rPr>
                              <w:t xml:space="preserve">The MIS stage and sub-stage boundaries used as tie-points in each of the nine core records to correlate their </w:t>
                            </w:r>
                            <w:r w:rsidRPr="00982F0F">
                              <w:rPr>
                                <w:sz w:val="20"/>
                                <w:szCs w:val="20"/>
                              </w:rPr>
                              <w:t>δ</w:t>
                            </w:r>
                            <w:r w:rsidRPr="00982F0F">
                              <w:rPr>
                                <w:sz w:val="20"/>
                                <w:szCs w:val="20"/>
                                <w:vertAlign w:val="superscript"/>
                              </w:rPr>
                              <w:t>18</w:t>
                            </w:r>
                            <w:r w:rsidRPr="00982F0F">
                              <w:rPr>
                                <w:sz w:val="20"/>
                                <w:szCs w:val="20"/>
                              </w:rPr>
                              <w:t>O</w:t>
                            </w:r>
                            <w:r>
                              <w:rPr>
                                <w:sz w:val="20"/>
                                <w:szCs w:val="20"/>
                              </w:rPr>
                              <w:t xml:space="preserve"> values to the LR04 stack. </w:t>
                            </w:r>
                            <w:r w:rsidRPr="00982F0F">
                              <w:rPr>
                                <w:b/>
                                <w:sz w:val="20"/>
                                <w:szCs w:val="20"/>
                              </w:rPr>
                              <w:t>X</w:t>
                            </w:r>
                            <w:r>
                              <w:rPr>
                                <w:sz w:val="20"/>
                                <w:szCs w:val="20"/>
                              </w:rPr>
                              <w:t xml:space="preserve"> marks where a stage or sub-stage boundary has been used as a tie-point for that record. Only core ODP Site 1094 and PS1768-8 have tie-points that are not (sub-</w:t>
                            </w:r>
                            <w:proofErr w:type="gramStart"/>
                            <w:r>
                              <w:rPr>
                                <w:sz w:val="20"/>
                                <w:szCs w:val="20"/>
                              </w:rPr>
                              <w:t>)stage</w:t>
                            </w:r>
                            <w:proofErr w:type="gramEnd"/>
                            <w:r>
                              <w:rPr>
                                <w:sz w:val="20"/>
                                <w:szCs w:val="20"/>
                              </w:rPr>
                              <w:t xml:space="preserve">  boundaries and thus are not listed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59DAA" id="Text Box 150" o:spid="_x0000_s1251" type="#_x0000_t202" style="position:absolute;left:0;text-align:left;margin-left:400.3pt;margin-top:350.15pt;width:451.5pt;height:82.5pt;z-index:252134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" filled="f" stroked="f" strokeweight=".5pt">
                <v:textbox>
                  <w:txbxContent>
                    <w:p w14:paraId="15C8342A" w14:textId="77777777" w:rsidR="00D3411A" w:rsidRPr="00982F0F" w:rsidRDefault="00D3411A" w:rsidP="00D3411A">
                      <w:pPr>
                        <w:jc w:val="both"/>
                        <w:rPr>
                          <w:sz w:val="20"/>
                          <w:szCs w:val="20"/>
                        </w:rPr>
                      </w:pPr>
                      <w:r>
                        <w:rPr>
                          <w:b/>
                          <w:sz w:val="20"/>
                          <w:szCs w:val="20"/>
                        </w:rPr>
                        <w:t xml:space="preserve">Supplementary Table 3: </w:t>
                      </w:r>
                      <w:r>
                        <w:rPr>
                          <w:sz w:val="20"/>
                          <w:szCs w:val="20"/>
                        </w:rPr>
                        <w:t xml:space="preserve">The MIS stage and sub-stage boundaries used as tie-points in each of the nine core records to correlate their </w:t>
                      </w:r>
                      <w:r w:rsidRPr="00982F0F">
                        <w:rPr>
                          <w:sz w:val="20"/>
                          <w:szCs w:val="20"/>
                        </w:rPr>
                        <w:t>δ</w:t>
                      </w:r>
                      <w:r w:rsidRPr="00982F0F">
                        <w:rPr>
                          <w:sz w:val="20"/>
                          <w:szCs w:val="20"/>
                          <w:vertAlign w:val="superscript"/>
                        </w:rPr>
                        <w:t>18</w:t>
                      </w:r>
                      <w:r w:rsidRPr="00982F0F">
                        <w:rPr>
                          <w:sz w:val="20"/>
                          <w:szCs w:val="20"/>
                        </w:rPr>
                        <w:t>O</w:t>
                      </w:r>
                      <w:r>
                        <w:rPr>
                          <w:sz w:val="20"/>
                          <w:szCs w:val="20"/>
                        </w:rPr>
                        <w:t xml:space="preserve"> values to the LR04 stack. </w:t>
                      </w:r>
                      <w:r w:rsidRPr="00982F0F">
                        <w:rPr>
                          <w:b/>
                          <w:sz w:val="20"/>
                          <w:szCs w:val="20"/>
                        </w:rPr>
                        <w:t>X</w:t>
                      </w:r>
                      <w:r>
                        <w:rPr>
                          <w:sz w:val="20"/>
                          <w:szCs w:val="20"/>
                        </w:rPr>
                        <w:t xml:space="preserve"> marks where a stage or sub-stage boundary has been used as a tie-point for that record. Only core ODP Site 1094 and PS1768-8 have tie-points that are not (sub-</w:t>
                      </w:r>
                      <w:proofErr w:type="gramStart"/>
                      <w:r>
                        <w:rPr>
                          <w:sz w:val="20"/>
                          <w:szCs w:val="20"/>
                        </w:rPr>
                        <w:t>)stage</w:t>
                      </w:r>
                      <w:proofErr w:type="gramEnd"/>
                      <w:r>
                        <w:rPr>
                          <w:sz w:val="20"/>
                          <w:szCs w:val="20"/>
                        </w:rPr>
                        <w:t xml:space="preserve">  boundaries and thus are not listed here.</w:t>
                      </w:r>
                    </w:p>
                  </w:txbxContent>
                </v:textbox>
                <w10:wrap type="square" anchorx="margin"/>
              </v:shape>
            </w:pict>
          </mc:Fallback>
        </mc:AlternateContent>
      </w:r>
      <w:r w:rsidR="00D3411A" w:rsidRPr="00D3411A">
        <w:rPr>
          <w:rFonts w:asciiTheme="minorHAnsi" w:hAnsiTheme="minorHAnsi"/>
          <w:noProof w:val="0"/>
          <w:lang w:val="en-GB"/>
        </w:rPr>
        <w:t>The tie-points used to correlate δ</w:t>
      </w:r>
      <w:r w:rsidR="00D3411A" w:rsidRPr="00D3411A">
        <w:rPr>
          <w:rFonts w:asciiTheme="minorHAnsi" w:hAnsiTheme="minorHAnsi"/>
          <w:noProof w:val="0"/>
          <w:vertAlign w:val="superscript"/>
          <w:lang w:val="en-GB"/>
        </w:rPr>
        <w:t>18</w:t>
      </w:r>
      <w:r w:rsidR="00D3411A" w:rsidRPr="00D3411A">
        <w:rPr>
          <w:rFonts w:asciiTheme="minorHAnsi" w:hAnsiTheme="minorHAnsi"/>
          <w:noProof w:val="0"/>
          <w:lang w:val="en-GB"/>
        </w:rPr>
        <w:t>O data from core records to the LR04 stack were selected as the midpoints of δ</w:t>
      </w:r>
      <w:r w:rsidR="00D3411A" w:rsidRPr="00D3411A">
        <w:rPr>
          <w:rFonts w:asciiTheme="minorHAnsi" w:hAnsiTheme="minorHAnsi"/>
          <w:noProof w:val="0"/>
          <w:vertAlign w:val="superscript"/>
          <w:lang w:val="en-GB"/>
        </w:rPr>
        <w:t>18</w:t>
      </w:r>
      <w:r w:rsidR="00D3411A" w:rsidRPr="00D3411A">
        <w:rPr>
          <w:rFonts w:asciiTheme="minorHAnsi" w:hAnsiTheme="minorHAnsi"/>
          <w:noProof w:val="0"/>
          <w:lang w:val="en-GB"/>
        </w:rPr>
        <w:t xml:space="preserve">O shifts which mark MIS stage or sub-stage boundaries. The boundaries used as tie-points for each of the nine correlated cores are listed in Supplementary Table 3 with the age assignments for the MIS 5 sub-stages following </w:t>
      </w:r>
      <w:r w:rsidR="00D3411A" w:rsidRPr="00D3411A">
        <w:rPr>
          <w:rFonts w:asciiTheme="minorHAnsi" w:hAnsiTheme="minorHAnsi"/>
          <w:noProof w:val="0"/>
          <w:lang w:val="en-GB"/>
        </w:rPr>
        <w:fldChar w:fldCharType="begin"/>
      </w:r>
      <w:r w:rsidR="00D3411A" w:rsidRPr="00D3411A">
        <w:rPr>
          <w:rFonts w:asciiTheme="minorHAnsi" w:hAnsiTheme="minorHAnsi"/>
          <w:noProof w:val="0"/>
          <w:lang w:val="en-GB"/>
        </w:rPr>
        <w:instrText xml:space="preserve"> ADDIN EN.CITE &lt;EndNote&gt;&lt;Cite&gt;&lt;Author&gt;Govin&lt;/Author&gt;&lt;Year&gt;2009&lt;/Year&gt;&lt;RecNum&gt;159&lt;/RecNum&gt;&lt;DisplayText&gt;(Govin et al. 2009)&lt;/DisplayText&gt;&lt;record&gt;&lt;rec-number&gt;159&lt;/rec-number&gt;&lt;foreign-keys&gt;&lt;key app="EN" db-id="zrva9revlp2zv4ef9e7p5a2k2srpazvs0dss" timestamp="1523971244"&gt;159&lt;/key&gt;&lt;key app="ENWeb" db-id=""&gt;0&lt;/key&gt;&lt;/foreign-keys&gt;&lt;ref-type name="Journal Article"&gt;17&lt;/ref-type&gt;&lt;contributors&gt;&lt;authors&gt;&lt;author&gt;Govin, Aline&lt;/author&gt;&lt;author&gt;Michel, Elisabeth&lt;/author&gt;&lt;author&gt;Labeyrie, Laurent&lt;/author&gt;&lt;author&gt;Waelbroeck, Claire&lt;/author&gt;&lt;author&gt;Dewilde, Fabien&lt;/author&gt;&lt;author&gt;Jansen, Eystein&lt;/author&gt;&lt;/authors&gt;&lt;/contributors&gt;&lt;titles&gt;&lt;title&gt;Evidence for northward expansion of Antarctic Bottom Water mass in the Southern Ocean during the last glacial inception&lt;/title&gt;&lt;secondary-title&gt;Paleoceanography&lt;/secondary-title&gt;&lt;/titles&gt;&lt;periodical&gt;&lt;full-title&gt;Paleoceanography&lt;/full-title&gt;&lt;/periodical&gt;&lt;pages&gt;PA1202&lt;/pages&gt;&lt;volume&gt;24&lt;/volume&gt;&lt;number&gt;1&lt;/number&gt;&lt;dates&gt;&lt;year&gt;2009&lt;/year&gt;&lt;/dates&gt;&lt;isbn&gt;08838305&lt;/isbn&gt;&lt;urls&gt;&lt;/urls&gt;&lt;electronic-resource-num&gt;10.1029/2008pa001603&lt;/electronic-resource-num&gt;&lt;/record&gt;&lt;/Cite&gt;&lt;/EndNote&gt;</w:instrText>
      </w:r>
      <w:r w:rsidR="00D3411A" w:rsidRPr="00D3411A">
        <w:rPr>
          <w:rFonts w:asciiTheme="minorHAnsi" w:hAnsiTheme="minorHAnsi"/>
          <w:noProof w:val="0"/>
          <w:lang w:val="en-GB"/>
        </w:rPr>
        <w:fldChar w:fldCharType="separate"/>
      </w:r>
      <w:r w:rsidR="00D3411A" w:rsidRPr="00D3411A">
        <w:rPr>
          <w:rFonts w:asciiTheme="minorHAnsi" w:hAnsiTheme="minorHAnsi"/>
          <w:lang w:val="en-GB"/>
        </w:rPr>
        <w:t>(Govin et al. 2009)</w:t>
      </w:r>
      <w:r w:rsidR="00D3411A" w:rsidRPr="00D3411A">
        <w:rPr>
          <w:rFonts w:asciiTheme="minorHAnsi" w:hAnsiTheme="minorHAnsi"/>
          <w:noProof w:val="0"/>
          <w:lang w:val="en-GB"/>
        </w:rPr>
        <w:fldChar w:fldCharType="end"/>
      </w:r>
      <w:r w:rsidR="00D3411A" w:rsidRPr="00D3411A">
        <w:rPr>
          <w:rFonts w:asciiTheme="minorHAnsi" w:hAnsiTheme="minorHAnsi"/>
          <w:noProof w:val="0"/>
          <w:lang w:val="en-GB"/>
        </w:rPr>
        <w:t xml:space="preserve">. For each core a minimum of 4 tie-points were selected with a maximum of 6 imposed by the </w:t>
      </w:r>
      <w:proofErr w:type="spellStart"/>
      <w:r w:rsidR="00D3411A" w:rsidRPr="00D3411A">
        <w:rPr>
          <w:rFonts w:asciiTheme="minorHAnsi" w:hAnsiTheme="minorHAnsi"/>
          <w:noProof w:val="0"/>
          <w:lang w:val="en-GB"/>
        </w:rPr>
        <w:t>Analyseries</w:t>
      </w:r>
      <w:proofErr w:type="spellEnd"/>
      <w:r w:rsidR="00D3411A" w:rsidRPr="00D3411A">
        <w:rPr>
          <w:rFonts w:asciiTheme="minorHAnsi" w:hAnsiTheme="minorHAnsi"/>
          <w:noProof w:val="0"/>
          <w:lang w:val="en-GB"/>
        </w:rPr>
        <w:t xml:space="preserve"> software. All nine cores have a tie-point at the midpoint of Termination II and, with the exception of MD02-2488, Termination I. The other prominent boundaries used as tie-points in most of the core records were MIS 4-5a, MIS 5a-5b and MIS 5d-5e. Only core ODP Site 1094 and PS1768-8 have tie-points that do not mark stage or sub-stage boundaries. Both cores have a tie-point at the initiation of Termination II which was added to help with graphical alignment of the records but does not influence the age model for the interval of interest in this study. ODP Site 1094 also has a tie-point at the δ</w:t>
      </w:r>
      <w:r w:rsidR="00D3411A" w:rsidRPr="00D3411A">
        <w:rPr>
          <w:rFonts w:asciiTheme="minorHAnsi" w:hAnsiTheme="minorHAnsi"/>
          <w:noProof w:val="0"/>
          <w:vertAlign w:val="superscript"/>
          <w:lang w:val="en-GB"/>
        </w:rPr>
        <w:t>18</w:t>
      </w:r>
      <w:r w:rsidR="00D3411A" w:rsidRPr="00D3411A">
        <w:rPr>
          <w:rFonts w:asciiTheme="minorHAnsi" w:hAnsiTheme="minorHAnsi"/>
          <w:noProof w:val="0"/>
          <w:lang w:val="en-GB"/>
        </w:rPr>
        <w:t xml:space="preserve">O minimum during MIS 5e which was added to counter the poor sample resolution during MIS 5d-5b. Without this additional tie-point there would be no age constraints for ODP Site 1094 between the mid-point of Termination II and the MIS 5a-5b boundary. The depth/”age” and age values for the tiepoints are </w:t>
      </w:r>
      <w:r w:rsidR="00D3411A">
        <w:t xml:space="preserve">presented in </w:t>
      </w:r>
      <w:r w:rsidR="00D3411A">
        <w:fldChar w:fldCharType="begin"/>
      </w:r>
      <w:r w:rsidR="00D3411A">
        <w:instrText xml:space="preserve"> ADDIN EN.CITE &lt;EndNote&gt;&lt;Cite AuthorYear="1"&gt;&lt;Author&gt;Chadwick&lt;/Author&gt;&lt;Year&gt;2019&lt;/Year&gt;&lt;RecNum&gt;262&lt;/RecNum&gt;&lt;DisplayText&gt;Chadwick (2019a)&lt;/DisplayText&gt;&lt;record&gt;&lt;rec-number&gt;262&lt;/rec-number&gt;&lt;foreign-keys&gt;&lt;key app="EN" db-id="zrva9revlp2zv4ef9e7p5a2k2srpazvs0dss" timestamp="1571228762"&gt;262&lt;/key&gt;&lt;/foreign-keys&gt;&lt;ref-type name="Dataset"&gt;59&lt;/ref-type&gt;&lt;contributors&gt;&lt;authors&gt;&lt;author&gt;Chadwick, M.&lt;/author&gt;&lt;/authors&gt;&lt;/contributors&gt;&lt;titles&gt;&lt;title&gt;Age-model tiepoints for cores DSDP 594, MD88-770, MD02-2488, MD84-551, ODP site 1094, SO136-003, PS1768-8, PS2102-2 and MD97-2120&lt;/title&gt;&lt;/titles&gt;&lt;edition&gt;v1&lt;/edition&gt;&lt;dates&gt;&lt;year&gt;2019&lt;/year&gt;&lt;/dates&gt;&lt;pub-location&gt;Mendeley Data&lt;/pub-location&gt;&lt;urls&gt;&lt;/urls&gt;&lt;electronic-resource-num&gt;http://dx.doi.org/10.17632/9x86z33vzm.1&lt;/electronic-resource-num&gt;&lt;/record&gt;&lt;/Cite&gt;&lt;/EndNote&gt;</w:instrText>
      </w:r>
      <w:r w:rsidR="00D3411A">
        <w:fldChar w:fldCharType="separate"/>
      </w:r>
      <w:r w:rsidR="00D3411A">
        <w:t>Chadwick (2019a)</w:t>
      </w:r>
      <w:r w:rsidR="00D3411A">
        <w:fldChar w:fldCharType="end"/>
      </w:r>
      <w:r w:rsidR="00D3411A">
        <w:t>.</w:t>
      </w:r>
    </w:p>
    <w:p w14:paraId="45D2284D" w14:textId="77777777" w:rsidR="00FF7CC3" w:rsidRPr="00FF7CC3" w:rsidRDefault="00FF7CC3" w:rsidP="00FF7CC3">
      <w:pPr>
        <w:pStyle w:val="EndNoteBibliography"/>
        <w:rPr>
          <w:b/>
          <w:sz w:val="24"/>
          <w:szCs w:val="24"/>
          <w:u w:val="single"/>
        </w:rPr>
      </w:pPr>
      <w:r w:rsidRPr="00FF7CC3">
        <w:rPr>
          <w:b/>
          <w:sz w:val="24"/>
          <w:szCs w:val="24"/>
          <w:u w:val="single"/>
        </w:rPr>
        <w:t>References</w:t>
      </w:r>
    </w:p>
    <w:p w14:paraId="2A60DD0D" w14:textId="77777777" w:rsidR="00FF7CC3" w:rsidRDefault="00FF7CC3" w:rsidP="00FF7CC3">
      <w:pPr>
        <w:pStyle w:val="EndNoteBibliography"/>
      </w:pPr>
      <w:r>
        <w:t>Barrows T.T., Juggins S., De Deckker P., Calvo E. &amp; Pelejero C. 2007. Long-term sea surface temperature and climate change in the Australian-New Zealand region. Paleoceanography, 22(2): PA2215.</w:t>
      </w:r>
    </w:p>
    <w:p w14:paraId="610D15B6" w14:textId="77777777" w:rsidR="00FF7CC3" w:rsidRDefault="00FF7CC3" w:rsidP="00FF7CC3">
      <w:pPr>
        <w:pStyle w:val="EndNoteBibliography"/>
      </w:pPr>
      <w:r>
        <w:t>Becquey S. &amp; Gersonde R. 2003. A 0.55-Ma paleotemperature record from the Subantarctic zone: Implications for Antarctic Circumpolar Current development. Paleoceanography, 18(1): 1014-1028.</w:t>
      </w:r>
    </w:p>
    <w:p w14:paraId="4E06C6BA" w14:textId="77777777" w:rsidR="00FF7CC3" w:rsidRDefault="00FF7CC3" w:rsidP="00FF7CC3">
      <w:pPr>
        <w:pStyle w:val="EndNoteBibliography"/>
      </w:pPr>
      <w:r>
        <w:t>Bianchi C. &amp; Gersonde R. 2002. The Southern Ocean surface between Marine Isotope Stages 6 and 5d: Shape and timing of climate changes. Palaeogeography, Palaeoclimatology, Palaeoecology, 187: 151-177.</w:t>
      </w:r>
    </w:p>
    <w:p w14:paraId="75029EB7" w14:textId="77777777" w:rsidR="00FF7CC3" w:rsidRDefault="00FF7CC3" w:rsidP="00FF7CC3">
      <w:pPr>
        <w:pStyle w:val="EndNoteBibliography"/>
      </w:pPr>
      <w:r>
        <w:t>Brathauer U. &amp; Abelmann A. 1999. Late Quaternary variations in sea surface temperatures and their relationship to orbital forcing recorded in the Southern Ocean (Atlantic sector). Paleoceanography, 14(2): 135-148.</w:t>
      </w:r>
    </w:p>
    <w:p w14:paraId="008FC7D3" w14:textId="77777777" w:rsidR="00FF7CC3" w:rsidRDefault="00FF7CC3" w:rsidP="00FF7CC3">
      <w:pPr>
        <w:pStyle w:val="EndNoteBibliography"/>
      </w:pPr>
      <w:r>
        <w:t>Capron E., Govin A., Stone E.J., Masson-Delmotte V., Mulitza S., Otto-Bliesner B., Rasmussen T.L., Sime L.C., Waelbroeck C. &amp; Wolff E.W. 2014. Temporal and spatial structure of multi-millennial temperature changes at high latitudes during the Last Interglacial. Quaternary Science Reviews, 103: 116-133.</w:t>
      </w:r>
    </w:p>
    <w:p w14:paraId="26F18826" w14:textId="77777777" w:rsidR="00FF7CC3" w:rsidRDefault="00FF7CC3" w:rsidP="00FF7CC3">
      <w:pPr>
        <w:pStyle w:val="EndNoteBibliography"/>
      </w:pPr>
      <w:r>
        <w:lastRenderedPageBreak/>
        <w:t>Chadwick M. (2019). Age-model tiepoints for cores DSDP 594, MD88-770, MD02-2488, MD84-551, ODP site 1094, SO136-003, PS1768-8, PS2102-2 and MD97-2120. Mendeley Data.</w:t>
      </w:r>
    </w:p>
    <w:p w14:paraId="1B00F0E0" w14:textId="77777777" w:rsidR="00FF7CC3" w:rsidRDefault="00FF7CC3" w:rsidP="00FF7CC3">
      <w:pPr>
        <w:pStyle w:val="EndNoteBibliography"/>
      </w:pPr>
      <w:r>
        <w:t>Cortese G., Dunbar G.B., Carter L., Scott G., Bostock H., Bowen M., Crundwell M., Hayward B.W., Howard W., Martínez J.I., Moy A., Neil H., Sabaa A. &amp; Sturm A. 2013. Southwest Pacific Ocean response to a warmer world: Insights from Marine Isotope Stage 5e. Paleoceanography, 28(3): 585-598.</w:t>
      </w:r>
    </w:p>
    <w:p w14:paraId="0E2582E7" w14:textId="77777777" w:rsidR="00FF7CC3" w:rsidRDefault="00FF7CC3" w:rsidP="00FF7CC3">
      <w:pPr>
        <w:pStyle w:val="EndNoteBibliography"/>
      </w:pPr>
      <w:r>
        <w:t>Crosta X., Sturm A., Armand L. &amp; Pichon J.-J. 2004. Late Quaternary sea ice history in the Indian sector of the Southern Ocean as recorded by diatom assemblages. Marine Micropaleontology, 50(3-4): 209-223.</w:t>
      </w:r>
    </w:p>
    <w:p w14:paraId="501B989E" w14:textId="77777777" w:rsidR="00FF7CC3" w:rsidRDefault="00FF7CC3" w:rsidP="00FF7CC3">
      <w:pPr>
        <w:pStyle w:val="EndNoteBibliography"/>
      </w:pPr>
      <w:r>
        <w:t>Esper O. &amp; Gersonde R. 2014a. New tools for the reconstruction of Pleistocene Antarctic sea ice. Palaeogeography, Palaeoclimatology, Palaeoecology, 399: 260-283.</w:t>
      </w:r>
    </w:p>
    <w:p w14:paraId="4DBACC89" w14:textId="77777777" w:rsidR="00FF7CC3" w:rsidRDefault="00FF7CC3" w:rsidP="00FF7CC3">
      <w:pPr>
        <w:pStyle w:val="EndNoteBibliography"/>
      </w:pPr>
      <w:r>
        <w:t>Esper O. &amp; Gersonde R. 2014b. Quaternary surface water temperature estimations: New diatom transfer functions for the Southern Ocean. Palaeogeography, Palaeoclimatology, Palaeoecology, 414: 1-19.</w:t>
      </w:r>
    </w:p>
    <w:p w14:paraId="124591EB" w14:textId="77777777" w:rsidR="00FF7CC3" w:rsidRDefault="00FF7CC3" w:rsidP="00FF7CC3">
      <w:pPr>
        <w:pStyle w:val="EndNoteBibliography"/>
      </w:pPr>
      <w:r>
        <w:t>Frank M., Gersonde R., Rutgers van der Loeff M., Kuhn G. &amp; Mangini A. 1996. Late Quaternary sediment dating and quantification of lateral sediment redistribution applying 230Thex: a study from the eastern Atlantic sector of the Southern Ocean. Geol Rundsch, 85: 544-566.</w:t>
      </w:r>
    </w:p>
    <w:p w14:paraId="11FB984D" w14:textId="77777777" w:rsidR="00FF7CC3" w:rsidRDefault="00FF7CC3" w:rsidP="00FF7CC3">
      <w:pPr>
        <w:pStyle w:val="EndNoteBibliography"/>
      </w:pPr>
      <w:r>
        <w:t>Gersonde R., Abelmann A., Brathauer U., Becquey S., Bianchi C., Cortese G., Grobe H., Kuhn G., Niebler H.S., Segl M., Sieger R., Zielinski U. &amp; Fütterer D.K. 2003. Last glacial sea surface temperatures and sea-ice extent in the Southern Ocean (Atlantic-Indian sector): A multiproxy approach. Paleoceanography, 18(3): n/a-n/a.</w:t>
      </w:r>
    </w:p>
    <w:p w14:paraId="7C0E70B9" w14:textId="77777777" w:rsidR="00FF7CC3" w:rsidRDefault="00FF7CC3" w:rsidP="00FF7CC3">
      <w:pPr>
        <w:pStyle w:val="EndNoteBibliography"/>
      </w:pPr>
      <w:r>
        <w:t>Gersonde R., Crosta X., Abelmann A. &amp; Armand L. 2005. Sea-surface temperature and sea ice distribution of the Southern Ocean at the EPILOG Last Glacial Maximum—a circum-Antarctic view based on siliceous microfossil records. Quaternary Science Reviews, 24(7-9): 869-896.</w:t>
      </w:r>
    </w:p>
    <w:p w14:paraId="51077699" w14:textId="77777777" w:rsidR="00FF7CC3" w:rsidRDefault="00FF7CC3" w:rsidP="00FF7CC3">
      <w:pPr>
        <w:pStyle w:val="EndNoteBibliography"/>
      </w:pPr>
      <w:r>
        <w:t>Govin A., Michel E., Labeyrie L., Waelbroeck C., Dewilde F. &amp; Jansen E. 2009. Evidence for northward expansion of Antarctic Bottom Water mass in the Southern Ocean during the last glacial inception. Paleoceanography, 24(1): PA1202.</w:t>
      </w:r>
    </w:p>
    <w:p w14:paraId="265D9C22" w14:textId="77777777" w:rsidR="00FF7CC3" w:rsidRDefault="00FF7CC3" w:rsidP="00FF7CC3">
      <w:pPr>
        <w:pStyle w:val="EndNoteBibliography"/>
      </w:pPr>
      <w:r>
        <w:t>Hays J.D., Imbrie J. &amp; Shackleton N.J. 1976. Variations in the Earth's Orbit: Pacemaker of the Ice Ages. Science, 194: 1121-1132.</w:t>
      </w:r>
    </w:p>
    <w:p w14:paraId="703B81F1" w14:textId="77777777" w:rsidR="00FF7CC3" w:rsidRDefault="00FF7CC3" w:rsidP="00FF7CC3">
      <w:pPr>
        <w:pStyle w:val="EndNoteBibliography"/>
      </w:pPr>
      <w:r>
        <w:t>Martinson D.G., Pisias N.G., Hays J.D., Imbrie J., Moore T.C. &amp; Shackleton N.J. 1987. Age Dating and the Orbital Theory of the Ice Ages: Development of a High-Resolution 0 to 300,000-Year Chronostratigraphy. Quaternary Research, 27: 1-29.</w:t>
      </w:r>
    </w:p>
    <w:p w14:paraId="35F4E03B" w14:textId="77777777" w:rsidR="00FF7CC3" w:rsidRDefault="00FF7CC3" w:rsidP="00FF7CC3">
      <w:pPr>
        <w:pStyle w:val="EndNoteBibliography"/>
      </w:pPr>
      <w:r>
        <w:t>Pahnke K., Zahn R., Elderfield H. &amp; Schulz M. 2003. 340,000-Year Centennial-Scale Marine Record of Southern Hemisphere Climatic Oscillation. Science, 301: 948-952.</w:t>
      </w:r>
    </w:p>
    <w:p w14:paraId="0E4AFDA5" w14:textId="77777777" w:rsidR="00FF7CC3" w:rsidRDefault="00FF7CC3" w:rsidP="00FF7CC3">
      <w:pPr>
        <w:pStyle w:val="EndNoteBibliography"/>
      </w:pPr>
      <w:r>
        <w:t>Paillard D., Labeyrie L. &amp; Yiou P. 1996. Macintosh program performs time-series analysis. Eos, 77: 379.</w:t>
      </w:r>
    </w:p>
    <w:p w14:paraId="6DF15DFC" w14:textId="77777777" w:rsidR="00FF7CC3" w:rsidRDefault="00FF7CC3" w:rsidP="00FF7CC3">
      <w:pPr>
        <w:pStyle w:val="EndNoteBibliography"/>
      </w:pPr>
      <w:r>
        <w:t>Pelejero C., Calvo E., Barrows T.T., Logan G.A. &amp; De Deckker P. 2006. South Tasman Sea alkenone palaeothermometry over the last four glacial/interglacial cycles. Marine Geology, 230(1-2): 73-86.</w:t>
      </w:r>
    </w:p>
    <w:p w14:paraId="5FAF6B7B" w14:textId="77777777" w:rsidR="00FF7CC3" w:rsidRDefault="00FF7CC3" w:rsidP="00FF7CC3">
      <w:pPr>
        <w:pStyle w:val="EndNoteBibliography"/>
      </w:pPr>
      <w:r>
        <w:t>Pichon J.J., Labeyrie L.D., Bareille G., Labracherie M., Duprat J. &amp; Jouzel J. 1992. Surface Water Temperature Changes in the High Latitudes of the Southern Hemisphere over the Last Glacial-Interglacial Cycle. Paleoceanography, 7(3): 289-318.</w:t>
      </w:r>
    </w:p>
    <w:p w14:paraId="67BB2CEA" w14:textId="77777777" w:rsidR="00FF7CC3" w:rsidRDefault="00FF7CC3" w:rsidP="00FF7CC3">
      <w:pPr>
        <w:pStyle w:val="EndNoteBibliography"/>
      </w:pPr>
      <w:r>
        <w:lastRenderedPageBreak/>
        <w:t>Schneider Mor A., Yam R., Bianchi C., Kunz-Pirrung M., Gersonde R. &amp; Shemesh A. 2012. Variable sequence of events during the past seven terminations in two deep-sea cores from the Southern Ocean. Quaternary Research, 77(02): 317-325.</w:t>
      </w:r>
    </w:p>
    <w:p w14:paraId="12B7080B" w14:textId="77777777" w:rsidR="00FF7CC3" w:rsidRDefault="00FF7CC3" w:rsidP="00FF7CC3">
      <w:pPr>
        <w:pStyle w:val="EndNoteBibliography"/>
      </w:pPr>
      <w:r>
        <w:t>Waelbroeck C., Paul A., Kucera M., Rosell-Melé A., Weinelt M., Schneider R., Mix A.C., Abelmann A., Armand L., Bard E., Barker S., Barrows T.T., Benway H., Cacho I., Chen M.T., Cortijo E., Crosta X., de Vernal A., Dokken T., Duprat J., Elderfield H., Eynaud F., Gersonde R., Hayes A., Henry M., Hillaire-Marcel C., Huang C.C., Jansen E., Juggins S., Kallel N., et al. 2009. Constraints on the magnitude and patterns of ocean cooling at the Last Glacial Maximum. Nature Geoscience, 2(2): 127-132.</w:t>
      </w:r>
    </w:p>
    <w:p w14:paraId="5F9AE28D" w14:textId="2D760C03" w:rsidR="00FF7CC3" w:rsidRPr="006565F5" w:rsidRDefault="00FF7CC3" w:rsidP="00E859BC">
      <w:pPr>
        <w:pStyle w:val="EndNoteBibliography"/>
      </w:pPr>
      <w:r>
        <w:t>Zielinski U., Gersonde R., Sieger R. &amp; Futterer D. 1998. Quaternary surface water temperature estimations: Calibration of a diatom transfer function for the Southern Ocean. Pa</w:t>
      </w:r>
      <w:r>
        <w:t>leoceanography, 13(4): 365-383.</w:t>
      </w:r>
    </w:p>
    <w:sectPr w:rsidR="00FF7CC3" w:rsidRPr="006565F5" w:rsidSect="0041105A">
      <w:pgSz w:w="11906" w:h="16838"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50A55" w14:textId="77777777" w:rsidR="00DC32F2" w:rsidRDefault="00DC32F2" w:rsidP="004F1EC3">
      <w:pPr>
        <w:spacing w:after="0" w:line="240" w:lineRule="auto"/>
      </w:pPr>
      <w:r>
        <w:separator/>
      </w:r>
    </w:p>
  </w:endnote>
  <w:endnote w:type="continuationSeparator" w:id="0">
    <w:p w14:paraId="34BC8AB0" w14:textId="77777777" w:rsidR="00DC32F2" w:rsidRDefault="00DC32F2" w:rsidP="004F1EC3">
      <w:pPr>
        <w:spacing w:after="0" w:line="240" w:lineRule="auto"/>
      </w:pPr>
      <w:r>
        <w:continuationSeparator/>
      </w:r>
    </w:p>
  </w:endnote>
  <w:endnote w:type="continuationNotice" w:id="1">
    <w:p w14:paraId="56FF1EAD" w14:textId="77777777" w:rsidR="00DC32F2" w:rsidRDefault="00DC32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867984"/>
      <w:docPartObj>
        <w:docPartGallery w:val="Page Numbers (Bottom of Page)"/>
        <w:docPartUnique/>
      </w:docPartObj>
    </w:sdtPr>
    <w:sdtContent>
      <w:p w14:paraId="3DB60DDB" w14:textId="129C2D21" w:rsidR="00D3411A" w:rsidRDefault="00D3411A">
        <w:pPr>
          <w:pStyle w:val="Footer"/>
          <w:jc w:val="center"/>
        </w:pPr>
        <w:r>
          <w:fldChar w:fldCharType="begin"/>
        </w:r>
        <w:r>
          <w:instrText xml:space="preserve"> PAGE   \* MERGEFORMAT </w:instrText>
        </w:r>
        <w:r>
          <w:fldChar w:fldCharType="separate"/>
        </w:r>
        <w:r w:rsidR="00FF7CC3">
          <w:rPr>
            <w:noProof/>
          </w:rPr>
          <w:t>41</w:t>
        </w:r>
        <w:r>
          <w:rPr>
            <w:noProof/>
          </w:rPr>
          <w:fldChar w:fldCharType="end"/>
        </w:r>
      </w:p>
    </w:sdtContent>
  </w:sdt>
  <w:p w14:paraId="0C3E5C3C" w14:textId="77777777" w:rsidR="00D3411A" w:rsidRDefault="00D341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046771"/>
      <w:docPartObj>
        <w:docPartGallery w:val="Page Numbers (Bottom of Page)"/>
        <w:docPartUnique/>
      </w:docPartObj>
    </w:sdtPr>
    <w:sdtContent>
      <w:p w14:paraId="6F575AE6" w14:textId="5F5E2725" w:rsidR="00D3411A" w:rsidRDefault="00D3411A">
        <w:pPr>
          <w:pStyle w:val="Footer"/>
          <w:jc w:val="center"/>
        </w:pPr>
        <w:r>
          <w:fldChar w:fldCharType="begin"/>
        </w:r>
        <w:r>
          <w:instrText xml:space="preserve"> PAGE   \* MERGEFORMAT </w:instrText>
        </w:r>
        <w:r>
          <w:fldChar w:fldCharType="separate"/>
        </w:r>
        <w:r w:rsidR="00FF7CC3">
          <w:rPr>
            <w:noProof/>
          </w:rPr>
          <w:t>52</w:t>
        </w:r>
        <w:r>
          <w:rPr>
            <w:noProof/>
          </w:rPr>
          <w:fldChar w:fldCharType="end"/>
        </w:r>
      </w:p>
    </w:sdtContent>
  </w:sdt>
  <w:p w14:paraId="0547293D" w14:textId="77777777" w:rsidR="00D3411A" w:rsidRDefault="00D34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13C3BB" w14:textId="77777777" w:rsidR="00DC32F2" w:rsidRDefault="00DC32F2" w:rsidP="004F1EC3">
      <w:pPr>
        <w:spacing w:after="0" w:line="240" w:lineRule="auto"/>
      </w:pPr>
      <w:r>
        <w:separator/>
      </w:r>
    </w:p>
  </w:footnote>
  <w:footnote w:type="continuationSeparator" w:id="0">
    <w:p w14:paraId="11A52026" w14:textId="77777777" w:rsidR="00DC32F2" w:rsidRDefault="00DC32F2" w:rsidP="004F1EC3">
      <w:pPr>
        <w:spacing w:after="0" w:line="240" w:lineRule="auto"/>
      </w:pPr>
      <w:r>
        <w:continuationSeparator/>
      </w:r>
    </w:p>
  </w:footnote>
  <w:footnote w:type="continuationNotice" w:id="1">
    <w:p w14:paraId="4E978901" w14:textId="77777777" w:rsidR="00DC32F2" w:rsidRDefault="00DC32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B4457"/>
    <w:multiLevelType w:val="multilevel"/>
    <w:tmpl w:val="70586588"/>
    <w:lvl w:ilvl="0">
      <w:start w:val="1"/>
      <w:numFmt w:val="decimal"/>
      <w:lvlText w:val="%1."/>
      <w:lvlJc w:val="left"/>
      <w:pPr>
        <w:ind w:left="644"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40E41E40"/>
    <w:multiLevelType w:val="multilevel"/>
    <w:tmpl w:val="70586588"/>
    <w:lvl w:ilvl="0">
      <w:start w:val="1"/>
      <w:numFmt w:val="decimal"/>
      <w:lvlText w:val="%1."/>
      <w:lvlJc w:val="left"/>
      <w:pPr>
        <w:ind w:left="644"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3934B4E"/>
    <w:multiLevelType w:val="hybridMultilevel"/>
    <w:tmpl w:val="96444DB8"/>
    <w:lvl w:ilvl="0" w:tplc="02E6A14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73651F2"/>
    <w:multiLevelType w:val="multilevel"/>
    <w:tmpl w:val="70586588"/>
    <w:lvl w:ilvl="0">
      <w:start w:val="1"/>
      <w:numFmt w:val="decimal"/>
      <w:lvlText w:val="%1."/>
      <w:lvlJc w:val="left"/>
      <w:pPr>
        <w:ind w:left="644"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7EB775EB"/>
    <w:multiLevelType w:val="multilevel"/>
    <w:tmpl w:val="70586588"/>
    <w:lvl w:ilvl="0">
      <w:start w:val="1"/>
      <w:numFmt w:val="decimal"/>
      <w:lvlText w:val="%1."/>
      <w:lvlJc w:val="left"/>
      <w:pPr>
        <w:ind w:left="644"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 Copy&lt;/Style&gt;&lt;LeftDelim&gt;{&lt;/LeftDelim&gt;&lt;RightDelim&gt;}&lt;/RightDelim&gt;&lt;FontName&gt;Calibri&lt;/FontName&gt;&lt;FontSize&gt;11&lt;/FontSize&gt;&lt;ReflistTitle&gt;&lt;/ReflistTitle&gt;&lt;StartingRefnum&gt;1&lt;/StartingRefnum&gt;&lt;FirstLineIndent&gt;0&lt;/FirstLineIndent&gt;&lt;HangingIndent&gt;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zrva9revlp2zv4ef9e7p5a2k2srpazvs0dss&quot;&gt;My EndNote Library&lt;record-ids&gt;&lt;item&gt;1&lt;/item&gt;&lt;item&gt;3&lt;/item&gt;&lt;item&gt;4&lt;/item&gt;&lt;item&gt;33&lt;/item&gt;&lt;item&gt;34&lt;/item&gt;&lt;item&gt;37&lt;/item&gt;&lt;item&gt;52&lt;/item&gt;&lt;item&gt;55&lt;/item&gt;&lt;item&gt;66&lt;/item&gt;&lt;item&gt;68&lt;/item&gt;&lt;item&gt;71&lt;/item&gt;&lt;item&gt;76&lt;/item&gt;&lt;item&gt;81&lt;/item&gt;&lt;item&gt;82&lt;/item&gt;&lt;item&gt;84&lt;/item&gt;&lt;item&gt;85&lt;/item&gt;&lt;item&gt;93&lt;/item&gt;&lt;item&gt;94&lt;/item&gt;&lt;item&gt;103&lt;/item&gt;&lt;item&gt;106&lt;/item&gt;&lt;item&gt;109&lt;/item&gt;&lt;item&gt;111&lt;/item&gt;&lt;item&gt;112&lt;/item&gt;&lt;item&gt;126&lt;/item&gt;&lt;item&gt;131&lt;/item&gt;&lt;item&gt;133&lt;/item&gt;&lt;item&gt;156&lt;/item&gt;&lt;item&gt;157&lt;/item&gt;&lt;item&gt;159&lt;/item&gt;&lt;item&gt;160&lt;/item&gt;&lt;item&gt;161&lt;/item&gt;&lt;item&gt;162&lt;/item&gt;&lt;item&gt;163&lt;/item&gt;&lt;item&gt;165&lt;/item&gt;&lt;item&gt;167&lt;/item&gt;&lt;item&gt;177&lt;/item&gt;&lt;item&gt;201&lt;/item&gt;&lt;item&gt;202&lt;/item&gt;&lt;item&gt;203&lt;/item&gt;&lt;item&gt;204&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1&lt;/item&gt;&lt;item&gt;232&lt;/item&gt;&lt;item&gt;233&lt;/item&gt;&lt;item&gt;234&lt;/item&gt;&lt;item&gt;235&lt;/item&gt;&lt;item&gt;236&lt;/item&gt;&lt;item&gt;237&lt;/item&gt;&lt;item&gt;238&lt;/item&gt;&lt;item&gt;240&lt;/item&gt;&lt;item&gt;241&lt;/item&gt;&lt;item&gt;242&lt;/item&gt;&lt;item&gt;243&lt;/item&gt;&lt;item&gt;244&lt;/item&gt;&lt;item&gt;245&lt;/item&gt;&lt;item&gt;246&lt;/item&gt;&lt;item&gt;247&lt;/item&gt;&lt;item&gt;248&lt;/item&gt;&lt;item&gt;249&lt;/item&gt;&lt;item&gt;250&lt;/item&gt;&lt;item&gt;251&lt;/item&gt;&lt;item&gt;252&lt;/item&gt;&lt;item&gt;253&lt;/item&gt;&lt;item&gt;255&lt;/item&gt;&lt;item&gt;256&lt;/item&gt;&lt;item&gt;257&lt;/item&gt;&lt;item&gt;258&lt;/item&gt;&lt;item&gt;259&lt;/item&gt;&lt;item&gt;260&lt;/item&gt;&lt;item&gt;261&lt;/item&gt;&lt;item&gt;262&lt;/item&gt;&lt;item&gt;263&lt;/item&gt;&lt;item&gt;264&lt;/item&gt;&lt;item&gt;265&lt;/item&gt;&lt;item&gt;266&lt;/item&gt;&lt;item&gt;267&lt;/item&gt;&lt;item&gt;268&lt;/item&gt;&lt;item&gt;270&lt;/item&gt;&lt;item&gt;271&lt;/item&gt;&lt;item&gt;272&lt;/item&gt;&lt;/record-ids&gt;&lt;/item&gt;&lt;/Libraries&gt;"/>
  </w:docVars>
  <w:rsids>
    <w:rsidRoot w:val="0071405B"/>
    <w:rsid w:val="00000C91"/>
    <w:rsid w:val="00003772"/>
    <w:rsid w:val="00005DE6"/>
    <w:rsid w:val="000101E8"/>
    <w:rsid w:val="000110CD"/>
    <w:rsid w:val="000114CE"/>
    <w:rsid w:val="00011DB5"/>
    <w:rsid w:val="00012447"/>
    <w:rsid w:val="0001308E"/>
    <w:rsid w:val="00015A43"/>
    <w:rsid w:val="00016BCB"/>
    <w:rsid w:val="00016D71"/>
    <w:rsid w:val="000174AF"/>
    <w:rsid w:val="000209C3"/>
    <w:rsid w:val="00020BAE"/>
    <w:rsid w:val="00023711"/>
    <w:rsid w:val="00026163"/>
    <w:rsid w:val="00030946"/>
    <w:rsid w:val="000325EA"/>
    <w:rsid w:val="00032E01"/>
    <w:rsid w:val="0003325C"/>
    <w:rsid w:val="00033295"/>
    <w:rsid w:val="00033475"/>
    <w:rsid w:val="00033771"/>
    <w:rsid w:val="00036871"/>
    <w:rsid w:val="00041262"/>
    <w:rsid w:val="00042112"/>
    <w:rsid w:val="000529C8"/>
    <w:rsid w:val="000529FE"/>
    <w:rsid w:val="00054347"/>
    <w:rsid w:val="00057F4D"/>
    <w:rsid w:val="00063DF6"/>
    <w:rsid w:val="000648D4"/>
    <w:rsid w:val="00075AA2"/>
    <w:rsid w:val="000777F5"/>
    <w:rsid w:val="00082DBF"/>
    <w:rsid w:val="00086DDC"/>
    <w:rsid w:val="00087ADB"/>
    <w:rsid w:val="000911DB"/>
    <w:rsid w:val="00092853"/>
    <w:rsid w:val="000939BE"/>
    <w:rsid w:val="00094186"/>
    <w:rsid w:val="0009691E"/>
    <w:rsid w:val="00097F91"/>
    <w:rsid w:val="000A0132"/>
    <w:rsid w:val="000A04A2"/>
    <w:rsid w:val="000A0D69"/>
    <w:rsid w:val="000A639D"/>
    <w:rsid w:val="000A6652"/>
    <w:rsid w:val="000A727D"/>
    <w:rsid w:val="000B123E"/>
    <w:rsid w:val="000B262D"/>
    <w:rsid w:val="000B33F0"/>
    <w:rsid w:val="000B39A3"/>
    <w:rsid w:val="000B4D4A"/>
    <w:rsid w:val="000B51DC"/>
    <w:rsid w:val="000B5C98"/>
    <w:rsid w:val="000B7055"/>
    <w:rsid w:val="000B7D38"/>
    <w:rsid w:val="000C1012"/>
    <w:rsid w:val="000C139B"/>
    <w:rsid w:val="000C3758"/>
    <w:rsid w:val="000C5BB0"/>
    <w:rsid w:val="000C5FAA"/>
    <w:rsid w:val="000C6BF8"/>
    <w:rsid w:val="000D054C"/>
    <w:rsid w:val="000D1769"/>
    <w:rsid w:val="000D2CFC"/>
    <w:rsid w:val="000D51C7"/>
    <w:rsid w:val="000D53AA"/>
    <w:rsid w:val="000D549C"/>
    <w:rsid w:val="000D5546"/>
    <w:rsid w:val="000D73C7"/>
    <w:rsid w:val="000E073E"/>
    <w:rsid w:val="000E0F89"/>
    <w:rsid w:val="000E1445"/>
    <w:rsid w:val="000E2ABE"/>
    <w:rsid w:val="000E3614"/>
    <w:rsid w:val="000E5424"/>
    <w:rsid w:val="000E7C01"/>
    <w:rsid w:val="000F5035"/>
    <w:rsid w:val="000F6976"/>
    <w:rsid w:val="000F69CE"/>
    <w:rsid w:val="000F7A5E"/>
    <w:rsid w:val="00102AB8"/>
    <w:rsid w:val="0010457F"/>
    <w:rsid w:val="001068E8"/>
    <w:rsid w:val="00110478"/>
    <w:rsid w:val="00110CF9"/>
    <w:rsid w:val="0011727E"/>
    <w:rsid w:val="00117929"/>
    <w:rsid w:val="00121EB0"/>
    <w:rsid w:val="00125039"/>
    <w:rsid w:val="00127D76"/>
    <w:rsid w:val="00130CFC"/>
    <w:rsid w:val="00133483"/>
    <w:rsid w:val="00140EDC"/>
    <w:rsid w:val="00142808"/>
    <w:rsid w:val="001435FE"/>
    <w:rsid w:val="00143739"/>
    <w:rsid w:val="00144D96"/>
    <w:rsid w:val="001458B8"/>
    <w:rsid w:val="00146211"/>
    <w:rsid w:val="0014647E"/>
    <w:rsid w:val="00147077"/>
    <w:rsid w:val="00147D83"/>
    <w:rsid w:val="00150164"/>
    <w:rsid w:val="001506C0"/>
    <w:rsid w:val="0015259E"/>
    <w:rsid w:val="001646E6"/>
    <w:rsid w:val="00165A05"/>
    <w:rsid w:val="00167C65"/>
    <w:rsid w:val="00167F6E"/>
    <w:rsid w:val="00170056"/>
    <w:rsid w:val="00171112"/>
    <w:rsid w:val="00172761"/>
    <w:rsid w:val="00173DB6"/>
    <w:rsid w:val="00176842"/>
    <w:rsid w:val="00183710"/>
    <w:rsid w:val="00184FBF"/>
    <w:rsid w:val="001873CF"/>
    <w:rsid w:val="00190A4E"/>
    <w:rsid w:val="001916EB"/>
    <w:rsid w:val="00193165"/>
    <w:rsid w:val="00194627"/>
    <w:rsid w:val="00196FE1"/>
    <w:rsid w:val="00197F55"/>
    <w:rsid w:val="001A1DC4"/>
    <w:rsid w:val="001A49A3"/>
    <w:rsid w:val="001B0378"/>
    <w:rsid w:val="001B0F18"/>
    <w:rsid w:val="001B2A87"/>
    <w:rsid w:val="001B364F"/>
    <w:rsid w:val="001B436A"/>
    <w:rsid w:val="001B7D7A"/>
    <w:rsid w:val="001C1F4D"/>
    <w:rsid w:val="001C6320"/>
    <w:rsid w:val="001D3DBE"/>
    <w:rsid w:val="001D58AE"/>
    <w:rsid w:val="001D7933"/>
    <w:rsid w:val="001E47DB"/>
    <w:rsid w:val="001E5B22"/>
    <w:rsid w:val="001E5FD8"/>
    <w:rsid w:val="001E6583"/>
    <w:rsid w:val="001E6A4A"/>
    <w:rsid w:val="001E6BA0"/>
    <w:rsid w:val="001F2710"/>
    <w:rsid w:val="001F2F2F"/>
    <w:rsid w:val="001F37D9"/>
    <w:rsid w:val="001F3E32"/>
    <w:rsid w:val="001F4238"/>
    <w:rsid w:val="001F42AD"/>
    <w:rsid w:val="001F5BBE"/>
    <w:rsid w:val="001F6D40"/>
    <w:rsid w:val="001F749A"/>
    <w:rsid w:val="00201107"/>
    <w:rsid w:val="00202638"/>
    <w:rsid w:val="0020290C"/>
    <w:rsid w:val="00203970"/>
    <w:rsid w:val="00207FCA"/>
    <w:rsid w:val="0021312B"/>
    <w:rsid w:val="00214D91"/>
    <w:rsid w:val="002157E2"/>
    <w:rsid w:val="002173CE"/>
    <w:rsid w:val="00222033"/>
    <w:rsid w:val="0022221C"/>
    <w:rsid w:val="00223AE2"/>
    <w:rsid w:val="00223EC9"/>
    <w:rsid w:val="002253EF"/>
    <w:rsid w:val="002259BF"/>
    <w:rsid w:val="00232A78"/>
    <w:rsid w:val="002349E5"/>
    <w:rsid w:val="00240E90"/>
    <w:rsid w:val="00242106"/>
    <w:rsid w:val="00242559"/>
    <w:rsid w:val="00242977"/>
    <w:rsid w:val="00243053"/>
    <w:rsid w:val="002438FF"/>
    <w:rsid w:val="00243933"/>
    <w:rsid w:val="00243CD1"/>
    <w:rsid w:val="00243FE0"/>
    <w:rsid w:val="0024439C"/>
    <w:rsid w:val="0024485E"/>
    <w:rsid w:val="0024765B"/>
    <w:rsid w:val="00247A3C"/>
    <w:rsid w:val="0025109C"/>
    <w:rsid w:val="00251124"/>
    <w:rsid w:val="00251A81"/>
    <w:rsid w:val="00253B37"/>
    <w:rsid w:val="002543AC"/>
    <w:rsid w:val="002544A9"/>
    <w:rsid w:val="00256246"/>
    <w:rsid w:val="00261105"/>
    <w:rsid w:val="0026177C"/>
    <w:rsid w:val="00262CA5"/>
    <w:rsid w:val="00263CC6"/>
    <w:rsid w:val="002706FD"/>
    <w:rsid w:val="00270763"/>
    <w:rsid w:val="00272082"/>
    <w:rsid w:val="00273A6D"/>
    <w:rsid w:val="00274789"/>
    <w:rsid w:val="00275AFA"/>
    <w:rsid w:val="00281829"/>
    <w:rsid w:val="00283657"/>
    <w:rsid w:val="00283897"/>
    <w:rsid w:val="00285943"/>
    <w:rsid w:val="0029097E"/>
    <w:rsid w:val="0029399A"/>
    <w:rsid w:val="002A09A2"/>
    <w:rsid w:val="002A33FD"/>
    <w:rsid w:val="002A3DA5"/>
    <w:rsid w:val="002A5B4E"/>
    <w:rsid w:val="002B2246"/>
    <w:rsid w:val="002B246C"/>
    <w:rsid w:val="002B26C6"/>
    <w:rsid w:val="002B4C94"/>
    <w:rsid w:val="002B7A5E"/>
    <w:rsid w:val="002B7D58"/>
    <w:rsid w:val="002C18A0"/>
    <w:rsid w:val="002C19BE"/>
    <w:rsid w:val="002C2824"/>
    <w:rsid w:val="002C29D9"/>
    <w:rsid w:val="002C6FA6"/>
    <w:rsid w:val="002C6FCF"/>
    <w:rsid w:val="002D491A"/>
    <w:rsid w:val="002D4C2F"/>
    <w:rsid w:val="002D5DA2"/>
    <w:rsid w:val="002D6A30"/>
    <w:rsid w:val="002D6CB6"/>
    <w:rsid w:val="002D765E"/>
    <w:rsid w:val="002D7767"/>
    <w:rsid w:val="002D7AFE"/>
    <w:rsid w:val="002D7CD5"/>
    <w:rsid w:val="002E2183"/>
    <w:rsid w:val="002F5A05"/>
    <w:rsid w:val="002F68B1"/>
    <w:rsid w:val="002F739B"/>
    <w:rsid w:val="002F73F6"/>
    <w:rsid w:val="00300035"/>
    <w:rsid w:val="00301759"/>
    <w:rsid w:val="003028AB"/>
    <w:rsid w:val="003034A8"/>
    <w:rsid w:val="00304A15"/>
    <w:rsid w:val="00310C8B"/>
    <w:rsid w:val="00313A1D"/>
    <w:rsid w:val="00317245"/>
    <w:rsid w:val="0032221E"/>
    <w:rsid w:val="00324466"/>
    <w:rsid w:val="003255E2"/>
    <w:rsid w:val="00327289"/>
    <w:rsid w:val="00331EBE"/>
    <w:rsid w:val="0033204C"/>
    <w:rsid w:val="0033332B"/>
    <w:rsid w:val="0033723D"/>
    <w:rsid w:val="00340216"/>
    <w:rsid w:val="003422E6"/>
    <w:rsid w:val="00343B0E"/>
    <w:rsid w:val="00344EBA"/>
    <w:rsid w:val="00345E3A"/>
    <w:rsid w:val="00346AF0"/>
    <w:rsid w:val="003508FF"/>
    <w:rsid w:val="0035452E"/>
    <w:rsid w:val="00354BB6"/>
    <w:rsid w:val="003571B7"/>
    <w:rsid w:val="00360032"/>
    <w:rsid w:val="00361361"/>
    <w:rsid w:val="003624F2"/>
    <w:rsid w:val="0036450D"/>
    <w:rsid w:val="003649BE"/>
    <w:rsid w:val="00367103"/>
    <w:rsid w:val="00373075"/>
    <w:rsid w:val="00373CA1"/>
    <w:rsid w:val="00375F32"/>
    <w:rsid w:val="003760A2"/>
    <w:rsid w:val="00376EBA"/>
    <w:rsid w:val="00381C39"/>
    <w:rsid w:val="003866B4"/>
    <w:rsid w:val="0039008D"/>
    <w:rsid w:val="00390E73"/>
    <w:rsid w:val="00391A35"/>
    <w:rsid w:val="00392499"/>
    <w:rsid w:val="00394B35"/>
    <w:rsid w:val="00395D32"/>
    <w:rsid w:val="00397BA0"/>
    <w:rsid w:val="003A14A6"/>
    <w:rsid w:val="003A14B6"/>
    <w:rsid w:val="003A1CC2"/>
    <w:rsid w:val="003A24AB"/>
    <w:rsid w:val="003A6238"/>
    <w:rsid w:val="003A705C"/>
    <w:rsid w:val="003A73BC"/>
    <w:rsid w:val="003B25DD"/>
    <w:rsid w:val="003B2FD4"/>
    <w:rsid w:val="003B3272"/>
    <w:rsid w:val="003B3A73"/>
    <w:rsid w:val="003B3DEB"/>
    <w:rsid w:val="003B52F4"/>
    <w:rsid w:val="003C0725"/>
    <w:rsid w:val="003C296F"/>
    <w:rsid w:val="003C2CE9"/>
    <w:rsid w:val="003C38CE"/>
    <w:rsid w:val="003C3BF0"/>
    <w:rsid w:val="003C49EA"/>
    <w:rsid w:val="003C6389"/>
    <w:rsid w:val="003C6FE1"/>
    <w:rsid w:val="003C73C2"/>
    <w:rsid w:val="003D1090"/>
    <w:rsid w:val="003D678A"/>
    <w:rsid w:val="003D6963"/>
    <w:rsid w:val="003E47C4"/>
    <w:rsid w:val="003E773F"/>
    <w:rsid w:val="003F018D"/>
    <w:rsid w:val="003F22A7"/>
    <w:rsid w:val="003F2681"/>
    <w:rsid w:val="003F28D2"/>
    <w:rsid w:val="003F305C"/>
    <w:rsid w:val="003F3EC5"/>
    <w:rsid w:val="003F5E70"/>
    <w:rsid w:val="003F68DF"/>
    <w:rsid w:val="003F6CD7"/>
    <w:rsid w:val="003F7908"/>
    <w:rsid w:val="00400242"/>
    <w:rsid w:val="00400C18"/>
    <w:rsid w:val="00404E59"/>
    <w:rsid w:val="004056C1"/>
    <w:rsid w:val="0041105A"/>
    <w:rsid w:val="00414E55"/>
    <w:rsid w:val="00414ED0"/>
    <w:rsid w:val="0041569E"/>
    <w:rsid w:val="00415F59"/>
    <w:rsid w:val="00421542"/>
    <w:rsid w:val="004217AC"/>
    <w:rsid w:val="00423552"/>
    <w:rsid w:val="00426606"/>
    <w:rsid w:val="00430098"/>
    <w:rsid w:val="00431302"/>
    <w:rsid w:val="004346C3"/>
    <w:rsid w:val="0043555E"/>
    <w:rsid w:val="004369AF"/>
    <w:rsid w:val="00441677"/>
    <w:rsid w:val="00442B17"/>
    <w:rsid w:val="00442B8E"/>
    <w:rsid w:val="00442D7C"/>
    <w:rsid w:val="004448D2"/>
    <w:rsid w:val="0045615E"/>
    <w:rsid w:val="00457605"/>
    <w:rsid w:val="0046336A"/>
    <w:rsid w:val="00465C62"/>
    <w:rsid w:val="004710AF"/>
    <w:rsid w:val="004762AD"/>
    <w:rsid w:val="004764EE"/>
    <w:rsid w:val="00477677"/>
    <w:rsid w:val="00481F8D"/>
    <w:rsid w:val="00482225"/>
    <w:rsid w:val="00483C33"/>
    <w:rsid w:val="00483EC9"/>
    <w:rsid w:val="00484941"/>
    <w:rsid w:val="0048729E"/>
    <w:rsid w:val="00492071"/>
    <w:rsid w:val="004920B4"/>
    <w:rsid w:val="00497A2F"/>
    <w:rsid w:val="004B41FE"/>
    <w:rsid w:val="004B4850"/>
    <w:rsid w:val="004B632B"/>
    <w:rsid w:val="004C1315"/>
    <w:rsid w:val="004C726C"/>
    <w:rsid w:val="004C7708"/>
    <w:rsid w:val="004D2EE0"/>
    <w:rsid w:val="004D4398"/>
    <w:rsid w:val="004D5BB3"/>
    <w:rsid w:val="004D6F76"/>
    <w:rsid w:val="004E1ACF"/>
    <w:rsid w:val="004E2858"/>
    <w:rsid w:val="004E2E44"/>
    <w:rsid w:val="004E4A29"/>
    <w:rsid w:val="004E7512"/>
    <w:rsid w:val="004F1EC3"/>
    <w:rsid w:val="004F3E57"/>
    <w:rsid w:val="004F633B"/>
    <w:rsid w:val="004F6659"/>
    <w:rsid w:val="004F7E55"/>
    <w:rsid w:val="00500686"/>
    <w:rsid w:val="0050116C"/>
    <w:rsid w:val="005016BF"/>
    <w:rsid w:val="0050253B"/>
    <w:rsid w:val="00503DE6"/>
    <w:rsid w:val="00504C4A"/>
    <w:rsid w:val="00504C69"/>
    <w:rsid w:val="0051018A"/>
    <w:rsid w:val="00511A22"/>
    <w:rsid w:val="00511BEB"/>
    <w:rsid w:val="00515131"/>
    <w:rsid w:val="0051575C"/>
    <w:rsid w:val="00515DF2"/>
    <w:rsid w:val="0052160B"/>
    <w:rsid w:val="005233B8"/>
    <w:rsid w:val="00523BB2"/>
    <w:rsid w:val="00524349"/>
    <w:rsid w:val="00525033"/>
    <w:rsid w:val="005266A0"/>
    <w:rsid w:val="00527731"/>
    <w:rsid w:val="00527EC1"/>
    <w:rsid w:val="00530786"/>
    <w:rsid w:val="0053111E"/>
    <w:rsid w:val="0053185D"/>
    <w:rsid w:val="00533F1E"/>
    <w:rsid w:val="005340D3"/>
    <w:rsid w:val="00535BA1"/>
    <w:rsid w:val="00536381"/>
    <w:rsid w:val="00536ECB"/>
    <w:rsid w:val="005377C1"/>
    <w:rsid w:val="00544053"/>
    <w:rsid w:val="00545BF6"/>
    <w:rsid w:val="005463DB"/>
    <w:rsid w:val="00547BDA"/>
    <w:rsid w:val="00551F14"/>
    <w:rsid w:val="00553C40"/>
    <w:rsid w:val="00554B7D"/>
    <w:rsid w:val="00554C88"/>
    <w:rsid w:val="00555E15"/>
    <w:rsid w:val="00560D4A"/>
    <w:rsid w:val="00563DD2"/>
    <w:rsid w:val="00564E97"/>
    <w:rsid w:val="00565A45"/>
    <w:rsid w:val="005668E6"/>
    <w:rsid w:val="00575353"/>
    <w:rsid w:val="005756F5"/>
    <w:rsid w:val="00580633"/>
    <w:rsid w:val="00581542"/>
    <w:rsid w:val="005836E8"/>
    <w:rsid w:val="00586407"/>
    <w:rsid w:val="0058690B"/>
    <w:rsid w:val="00586DA5"/>
    <w:rsid w:val="00591BB4"/>
    <w:rsid w:val="0059251B"/>
    <w:rsid w:val="00594905"/>
    <w:rsid w:val="005958EE"/>
    <w:rsid w:val="0059619F"/>
    <w:rsid w:val="005A1EB1"/>
    <w:rsid w:val="005A7D7A"/>
    <w:rsid w:val="005B1B73"/>
    <w:rsid w:val="005B4C75"/>
    <w:rsid w:val="005B5336"/>
    <w:rsid w:val="005C09FA"/>
    <w:rsid w:val="005C46A4"/>
    <w:rsid w:val="005C4BFC"/>
    <w:rsid w:val="005C582E"/>
    <w:rsid w:val="005C5E80"/>
    <w:rsid w:val="005C6281"/>
    <w:rsid w:val="005C676E"/>
    <w:rsid w:val="005C6DE7"/>
    <w:rsid w:val="005D0EB5"/>
    <w:rsid w:val="005D1E06"/>
    <w:rsid w:val="005D25C9"/>
    <w:rsid w:val="005D6C9E"/>
    <w:rsid w:val="005E028D"/>
    <w:rsid w:val="005E1E82"/>
    <w:rsid w:val="005E306D"/>
    <w:rsid w:val="005E4446"/>
    <w:rsid w:val="005E55A0"/>
    <w:rsid w:val="005E72FF"/>
    <w:rsid w:val="005F1499"/>
    <w:rsid w:val="005F2F98"/>
    <w:rsid w:val="005F4131"/>
    <w:rsid w:val="00602F2F"/>
    <w:rsid w:val="00602F4F"/>
    <w:rsid w:val="00604CBE"/>
    <w:rsid w:val="00612CC0"/>
    <w:rsid w:val="0061430D"/>
    <w:rsid w:val="00615178"/>
    <w:rsid w:val="0062008B"/>
    <w:rsid w:val="0062188B"/>
    <w:rsid w:val="0062223E"/>
    <w:rsid w:val="006234E8"/>
    <w:rsid w:val="0062394E"/>
    <w:rsid w:val="006254B2"/>
    <w:rsid w:val="00626827"/>
    <w:rsid w:val="006309D0"/>
    <w:rsid w:val="006317C8"/>
    <w:rsid w:val="00634256"/>
    <w:rsid w:val="00635157"/>
    <w:rsid w:val="00642D46"/>
    <w:rsid w:val="0064572B"/>
    <w:rsid w:val="00646EB2"/>
    <w:rsid w:val="00650EBE"/>
    <w:rsid w:val="00651048"/>
    <w:rsid w:val="00654335"/>
    <w:rsid w:val="0065651F"/>
    <w:rsid w:val="006565F5"/>
    <w:rsid w:val="00660717"/>
    <w:rsid w:val="00661B12"/>
    <w:rsid w:val="00661BFC"/>
    <w:rsid w:val="00667D1E"/>
    <w:rsid w:val="0067083E"/>
    <w:rsid w:val="00671D3A"/>
    <w:rsid w:val="00674CCE"/>
    <w:rsid w:val="00676791"/>
    <w:rsid w:val="00676B58"/>
    <w:rsid w:val="00680289"/>
    <w:rsid w:val="00680DA7"/>
    <w:rsid w:val="0068125B"/>
    <w:rsid w:val="0068410F"/>
    <w:rsid w:val="006863D9"/>
    <w:rsid w:val="00691528"/>
    <w:rsid w:val="006939B7"/>
    <w:rsid w:val="00694758"/>
    <w:rsid w:val="006969B8"/>
    <w:rsid w:val="00697A27"/>
    <w:rsid w:val="006A00B0"/>
    <w:rsid w:val="006A0134"/>
    <w:rsid w:val="006A0F4C"/>
    <w:rsid w:val="006A36AB"/>
    <w:rsid w:val="006A42C4"/>
    <w:rsid w:val="006A49DE"/>
    <w:rsid w:val="006A5DC2"/>
    <w:rsid w:val="006A64C5"/>
    <w:rsid w:val="006B279D"/>
    <w:rsid w:val="006B42AD"/>
    <w:rsid w:val="006C2E99"/>
    <w:rsid w:val="006D0A83"/>
    <w:rsid w:val="006D1044"/>
    <w:rsid w:val="006D3D59"/>
    <w:rsid w:val="006D400A"/>
    <w:rsid w:val="006D4B02"/>
    <w:rsid w:val="006D5812"/>
    <w:rsid w:val="006E4D28"/>
    <w:rsid w:val="006F422A"/>
    <w:rsid w:val="006F54F3"/>
    <w:rsid w:val="006F6298"/>
    <w:rsid w:val="006F66CB"/>
    <w:rsid w:val="006F70E3"/>
    <w:rsid w:val="007001C7"/>
    <w:rsid w:val="00703123"/>
    <w:rsid w:val="007042E3"/>
    <w:rsid w:val="0070515D"/>
    <w:rsid w:val="00712719"/>
    <w:rsid w:val="00712D8B"/>
    <w:rsid w:val="00713EE1"/>
    <w:rsid w:val="0071405B"/>
    <w:rsid w:val="007153ED"/>
    <w:rsid w:val="00716269"/>
    <w:rsid w:val="00720816"/>
    <w:rsid w:val="00722E2A"/>
    <w:rsid w:val="007235DE"/>
    <w:rsid w:val="0072486D"/>
    <w:rsid w:val="0072652D"/>
    <w:rsid w:val="00733334"/>
    <w:rsid w:val="00736312"/>
    <w:rsid w:val="007379F5"/>
    <w:rsid w:val="007427FF"/>
    <w:rsid w:val="00743636"/>
    <w:rsid w:val="00743DF6"/>
    <w:rsid w:val="007456AD"/>
    <w:rsid w:val="00745E09"/>
    <w:rsid w:val="007470DC"/>
    <w:rsid w:val="00747BC5"/>
    <w:rsid w:val="00753B6E"/>
    <w:rsid w:val="00754C14"/>
    <w:rsid w:val="00755F7D"/>
    <w:rsid w:val="00757BFE"/>
    <w:rsid w:val="0076166E"/>
    <w:rsid w:val="00765F0D"/>
    <w:rsid w:val="007660B0"/>
    <w:rsid w:val="007670B2"/>
    <w:rsid w:val="00767FD0"/>
    <w:rsid w:val="007705D3"/>
    <w:rsid w:val="00770EC0"/>
    <w:rsid w:val="00770F90"/>
    <w:rsid w:val="0078170D"/>
    <w:rsid w:val="00782921"/>
    <w:rsid w:val="00785639"/>
    <w:rsid w:val="00786024"/>
    <w:rsid w:val="007861A5"/>
    <w:rsid w:val="0078694A"/>
    <w:rsid w:val="007903A6"/>
    <w:rsid w:val="007909D2"/>
    <w:rsid w:val="00796490"/>
    <w:rsid w:val="007A17EC"/>
    <w:rsid w:val="007A3B4E"/>
    <w:rsid w:val="007A3B7D"/>
    <w:rsid w:val="007A5D21"/>
    <w:rsid w:val="007A72C0"/>
    <w:rsid w:val="007B3AF3"/>
    <w:rsid w:val="007B4F36"/>
    <w:rsid w:val="007B7225"/>
    <w:rsid w:val="007B74D3"/>
    <w:rsid w:val="007C16A5"/>
    <w:rsid w:val="007C208B"/>
    <w:rsid w:val="007C3182"/>
    <w:rsid w:val="007C3A31"/>
    <w:rsid w:val="007C3B4A"/>
    <w:rsid w:val="007C4D84"/>
    <w:rsid w:val="007C7958"/>
    <w:rsid w:val="007D06C7"/>
    <w:rsid w:val="007D0A1B"/>
    <w:rsid w:val="007D0D84"/>
    <w:rsid w:val="007D1D1D"/>
    <w:rsid w:val="007D3AD7"/>
    <w:rsid w:val="007D4055"/>
    <w:rsid w:val="007D61AD"/>
    <w:rsid w:val="007E5166"/>
    <w:rsid w:val="007E761E"/>
    <w:rsid w:val="007E76FE"/>
    <w:rsid w:val="007F030E"/>
    <w:rsid w:val="007F2282"/>
    <w:rsid w:val="007F27FD"/>
    <w:rsid w:val="007F5725"/>
    <w:rsid w:val="007F7403"/>
    <w:rsid w:val="008003CE"/>
    <w:rsid w:val="0080161A"/>
    <w:rsid w:val="00802178"/>
    <w:rsid w:val="0080469A"/>
    <w:rsid w:val="008064DD"/>
    <w:rsid w:val="00807502"/>
    <w:rsid w:val="00807CAE"/>
    <w:rsid w:val="00810E3B"/>
    <w:rsid w:val="00812F5E"/>
    <w:rsid w:val="008131F8"/>
    <w:rsid w:val="0081612F"/>
    <w:rsid w:val="00817A55"/>
    <w:rsid w:val="008203BE"/>
    <w:rsid w:val="00820A02"/>
    <w:rsid w:val="0082134C"/>
    <w:rsid w:val="0082169B"/>
    <w:rsid w:val="00823F2D"/>
    <w:rsid w:val="00824CB4"/>
    <w:rsid w:val="008256F7"/>
    <w:rsid w:val="00826B38"/>
    <w:rsid w:val="00827857"/>
    <w:rsid w:val="0083556D"/>
    <w:rsid w:val="008375C0"/>
    <w:rsid w:val="008402AA"/>
    <w:rsid w:val="00840F1F"/>
    <w:rsid w:val="00842573"/>
    <w:rsid w:val="00843EA7"/>
    <w:rsid w:val="0084460C"/>
    <w:rsid w:val="00844C58"/>
    <w:rsid w:val="00845AEB"/>
    <w:rsid w:val="00846D23"/>
    <w:rsid w:val="00853C93"/>
    <w:rsid w:val="00853FF1"/>
    <w:rsid w:val="00855548"/>
    <w:rsid w:val="008566CC"/>
    <w:rsid w:val="008568DD"/>
    <w:rsid w:val="00861695"/>
    <w:rsid w:val="00863646"/>
    <w:rsid w:val="00863B4A"/>
    <w:rsid w:val="008640A8"/>
    <w:rsid w:val="00865391"/>
    <w:rsid w:val="00866627"/>
    <w:rsid w:val="00866E1D"/>
    <w:rsid w:val="00881454"/>
    <w:rsid w:val="0088194B"/>
    <w:rsid w:val="00881C64"/>
    <w:rsid w:val="008851B4"/>
    <w:rsid w:val="0088629D"/>
    <w:rsid w:val="00886C4C"/>
    <w:rsid w:val="00887451"/>
    <w:rsid w:val="00887629"/>
    <w:rsid w:val="00895059"/>
    <w:rsid w:val="0089559F"/>
    <w:rsid w:val="00895986"/>
    <w:rsid w:val="00896C42"/>
    <w:rsid w:val="008A18F2"/>
    <w:rsid w:val="008A1D7B"/>
    <w:rsid w:val="008A2DD8"/>
    <w:rsid w:val="008A52A1"/>
    <w:rsid w:val="008A5F01"/>
    <w:rsid w:val="008A5F02"/>
    <w:rsid w:val="008A669E"/>
    <w:rsid w:val="008B0640"/>
    <w:rsid w:val="008B5007"/>
    <w:rsid w:val="008B5463"/>
    <w:rsid w:val="008B6254"/>
    <w:rsid w:val="008B6F18"/>
    <w:rsid w:val="008C35BD"/>
    <w:rsid w:val="008C394E"/>
    <w:rsid w:val="008C3D53"/>
    <w:rsid w:val="008C4BF3"/>
    <w:rsid w:val="008C7429"/>
    <w:rsid w:val="008D22B3"/>
    <w:rsid w:val="008D5E6D"/>
    <w:rsid w:val="008D6434"/>
    <w:rsid w:val="008D669E"/>
    <w:rsid w:val="008D7453"/>
    <w:rsid w:val="008E0140"/>
    <w:rsid w:val="008E0BE0"/>
    <w:rsid w:val="008E0ECD"/>
    <w:rsid w:val="008E3C8F"/>
    <w:rsid w:val="008E5B1C"/>
    <w:rsid w:val="008E74F7"/>
    <w:rsid w:val="008E7762"/>
    <w:rsid w:val="008F01E3"/>
    <w:rsid w:val="00902DF6"/>
    <w:rsid w:val="00905717"/>
    <w:rsid w:val="00911F71"/>
    <w:rsid w:val="0091337F"/>
    <w:rsid w:val="009143A9"/>
    <w:rsid w:val="00917A50"/>
    <w:rsid w:val="00922FEA"/>
    <w:rsid w:val="00924DEF"/>
    <w:rsid w:val="00925603"/>
    <w:rsid w:val="00927899"/>
    <w:rsid w:val="00927B58"/>
    <w:rsid w:val="0093077F"/>
    <w:rsid w:val="0093110A"/>
    <w:rsid w:val="009316B2"/>
    <w:rsid w:val="00934CA9"/>
    <w:rsid w:val="00934EFE"/>
    <w:rsid w:val="009367B0"/>
    <w:rsid w:val="009379E5"/>
    <w:rsid w:val="00937DEC"/>
    <w:rsid w:val="0094021E"/>
    <w:rsid w:val="00940717"/>
    <w:rsid w:val="00940E00"/>
    <w:rsid w:val="00941EA5"/>
    <w:rsid w:val="00941F7D"/>
    <w:rsid w:val="009513FD"/>
    <w:rsid w:val="0095462E"/>
    <w:rsid w:val="009548A8"/>
    <w:rsid w:val="009548F6"/>
    <w:rsid w:val="009577E6"/>
    <w:rsid w:val="009609CE"/>
    <w:rsid w:val="009613F8"/>
    <w:rsid w:val="00961DE7"/>
    <w:rsid w:val="0096649C"/>
    <w:rsid w:val="00967771"/>
    <w:rsid w:val="009730D7"/>
    <w:rsid w:val="00974BB2"/>
    <w:rsid w:val="00976650"/>
    <w:rsid w:val="00976BE5"/>
    <w:rsid w:val="00977ADE"/>
    <w:rsid w:val="00980D8E"/>
    <w:rsid w:val="00981C22"/>
    <w:rsid w:val="009867A3"/>
    <w:rsid w:val="009901AA"/>
    <w:rsid w:val="0099075D"/>
    <w:rsid w:val="00990B8D"/>
    <w:rsid w:val="009914F3"/>
    <w:rsid w:val="00992062"/>
    <w:rsid w:val="0099349A"/>
    <w:rsid w:val="0099571A"/>
    <w:rsid w:val="00995F9C"/>
    <w:rsid w:val="00996F31"/>
    <w:rsid w:val="00997AD0"/>
    <w:rsid w:val="009A30DC"/>
    <w:rsid w:val="009A3503"/>
    <w:rsid w:val="009A4F6B"/>
    <w:rsid w:val="009A5462"/>
    <w:rsid w:val="009A552D"/>
    <w:rsid w:val="009B0A03"/>
    <w:rsid w:val="009B1964"/>
    <w:rsid w:val="009B2968"/>
    <w:rsid w:val="009B317F"/>
    <w:rsid w:val="009B38C9"/>
    <w:rsid w:val="009B6AF6"/>
    <w:rsid w:val="009C55EC"/>
    <w:rsid w:val="009C70A1"/>
    <w:rsid w:val="009C75FA"/>
    <w:rsid w:val="009C7A2B"/>
    <w:rsid w:val="009D209E"/>
    <w:rsid w:val="009D3BF9"/>
    <w:rsid w:val="009D4DF1"/>
    <w:rsid w:val="009E02E1"/>
    <w:rsid w:val="009E0608"/>
    <w:rsid w:val="009E71AD"/>
    <w:rsid w:val="009F2102"/>
    <w:rsid w:val="009F2599"/>
    <w:rsid w:val="009F2D22"/>
    <w:rsid w:val="009F2D6B"/>
    <w:rsid w:val="009F4A95"/>
    <w:rsid w:val="009F5624"/>
    <w:rsid w:val="00A00BEB"/>
    <w:rsid w:val="00A01713"/>
    <w:rsid w:val="00A0336B"/>
    <w:rsid w:val="00A05020"/>
    <w:rsid w:val="00A05D3B"/>
    <w:rsid w:val="00A07F80"/>
    <w:rsid w:val="00A15F80"/>
    <w:rsid w:val="00A23520"/>
    <w:rsid w:val="00A23A6A"/>
    <w:rsid w:val="00A24A56"/>
    <w:rsid w:val="00A24EF1"/>
    <w:rsid w:val="00A25E36"/>
    <w:rsid w:val="00A2714C"/>
    <w:rsid w:val="00A27961"/>
    <w:rsid w:val="00A32EFB"/>
    <w:rsid w:val="00A33589"/>
    <w:rsid w:val="00A34079"/>
    <w:rsid w:val="00A34DC8"/>
    <w:rsid w:val="00A407B9"/>
    <w:rsid w:val="00A41A5B"/>
    <w:rsid w:val="00A4316D"/>
    <w:rsid w:val="00A43531"/>
    <w:rsid w:val="00A456C4"/>
    <w:rsid w:val="00A46D8D"/>
    <w:rsid w:val="00A50A5C"/>
    <w:rsid w:val="00A50B4D"/>
    <w:rsid w:val="00A511B2"/>
    <w:rsid w:val="00A52060"/>
    <w:rsid w:val="00A5467A"/>
    <w:rsid w:val="00A54A7F"/>
    <w:rsid w:val="00A56E6A"/>
    <w:rsid w:val="00A6041F"/>
    <w:rsid w:val="00A6467A"/>
    <w:rsid w:val="00A646C7"/>
    <w:rsid w:val="00A67519"/>
    <w:rsid w:val="00A73E5E"/>
    <w:rsid w:val="00A771AE"/>
    <w:rsid w:val="00A86838"/>
    <w:rsid w:val="00A87890"/>
    <w:rsid w:val="00A87951"/>
    <w:rsid w:val="00A90FAC"/>
    <w:rsid w:val="00A919D2"/>
    <w:rsid w:val="00A91B07"/>
    <w:rsid w:val="00A932AA"/>
    <w:rsid w:val="00A95913"/>
    <w:rsid w:val="00A9797E"/>
    <w:rsid w:val="00A97D74"/>
    <w:rsid w:val="00AA0104"/>
    <w:rsid w:val="00AA2A42"/>
    <w:rsid w:val="00AA2B7E"/>
    <w:rsid w:val="00AA3798"/>
    <w:rsid w:val="00AA3B42"/>
    <w:rsid w:val="00AA4F7B"/>
    <w:rsid w:val="00AA6550"/>
    <w:rsid w:val="00AB2040"/>
    <w:rsid w:val="00AB3ECD"/>
    <w:rsid w:val="00AB42A9"/>
    <w:rsid w:val="00AB4B6E"/>
    <w:rsid w:val="00AB4DBC"/>
    <w:rsid w:val="00AB595E"/>
    <w:rsid w:val="00AB75AD"/>
    <w:rsid w:val="00AC7D82"/>
    <w:rsid w:val="00AD199E"/>
    <w:rsid w:val="00AD261A"/>
    <w:rsid w:val="00AD3726"/>
    <w:rsid w:val="00AD4DED"/>
    <w:rsid w:val="00AD68F7"/>
    <w:rsid w:val="00AD79BC"/>
    <w:rsid w:val="00AE0357"/>
    <w:rsid w:val="00AE21F2"/>
    <w:rsid w:val="00AE5AEB"/>
    <w:rsid w:val="00AF0463"/>
    <w:rsid w:val="00AF0F86"/>
    <w:rsid w:val="00AF3EF5"/>
    <w:rsid w:val="00B0270E"/>
    <w:rsid w:val="00B03A46"/>
    <w:rsid w:val="00B140C1"/>
    <w:rsid w:val="00B14429"/>
    <w:rsid w:val="00B14C09"/>
    <w:rsid w:val="00B15E5C"/>
    <w:rsid w:val="00B1678F"/>
    <w:rsid w:val="00B229D3"/>
    <w:rsid w:val="00B3374E"/>
    <w:rsid w:val="00B45A36"/>
    <w:rsid w:val="00B5083A"/>
    <w:rsid w:val="00B53049"/>
    <w:rsid w:val="00B53BB7"/>
    <w:rsid w:val="00B53E61"/>
    <w:rsid w:val="00B54B49"/>
    <w:rsid w:val="00B54CBB"/>
    <w:rsid w:val="00B551A7"/>
    <w:rsid w:val="00B55849"/>
    <w:rsid w:val="00B62F25"/>
    <w:rsid w:val="00B63C52"/>
    <w:rsid w:val="00B64DC1"/>
    <w:rsid w:val="00B66B5F"/>
    <w:rsid w:val="00B7201C"/>
    <w:rsid w:val="00B73A1E"/>
    <w:rsid w:val="00B7442B"/>
    <w:rsid w:val="00B82713"/>
    <w:rsid w:val="00B83261"/>
    <w:rsid w:val="00B8461F"/>
    <w:rsid w:val="00B8535D"/>
    <w:rsid w:val="00B86C22"/>
    <w:rsid w:val="00B87523"/>
    <w:rsid w:val="00B9140D"/>
    <w:rsid w:val="00B91BAF"/>
    <w:rsid w:val="00B9304C"/>
    <w:rsid w:val="00B94A33"/>
    <w:rsid w:val="00B951CA"/>
    <w:rsid w:val="00B9788C"/>
    <w:rsid w:val="00B97C59"/>
    <w:rsid w:val="00BA3644"/>
    <w:rsid w:val="00BA5317"/>
    <w:rsid w:val="00BA5561"/>
    <w:rsid w:val="00BB0D3F"/>
    <w:rsid w:val="00BB1AF9"/>
    <w:rsid w:val="00BB46BC"/>
    <w:rsid w:val="00BC02C7"/>
    <w:rsid w:val="00BC284A"/>
    <w:rsid w:val="00BC2E94"/>
    <w:rsid w:val="00BC3D23"/>
    <w:rsid w:val="00BC492E"/>
    <w:rsid w:val="00BC4F16"/>
    <w:rsid w:val="00BD0F44"/>
    <w:rsid w:val="00BD1CAE"/>
    <w:rsid w:val="00BD2246"/>
    <w:rsid w:val="00BD314A"/>
    <w:rsid w:val="00BD5D78"/>
    <w:rsid w:val="00BE24BE"/>
    <w:rsid w:val="00BE2DBA"/>
    <w:rsid w:val="00BE3686"/>
    <w:rsid w:val="00BF1B10"/>
    <w:rsid w:val="00BF3BD6"/>
    <w:rsid w:val="00BF4F05"/>
    <w:rsid w:val="00BF7925"/>
    <w:rsid w:val="00C010D7"/>
    <w:rsid w:val="00C02DB0"/>
    <w:rsid w:val="00C05220"/>
    <w:rsid w:val="00C058D7"/>
    <w:rsid w:val="00C059F6"/>
    <w:rsid w:val="00C224CE"/>
    <w:rsid w:val="00C24BC4"/>
    <w:rsid w:val="00C34C88"/>
    <w:rsid w:val="00C353DF"/>
    <w:rsid w:val="00C42190"/>
    <w:rsid w:val="00C422BE"/>
    <w:rsid w:val="00C4291B"/>
    <w:rsid w:val="00C46910"/>
    <w:rsid w:val="00C4795F"/>
    <w:rsid w:val="00C52620"/>
    <w:rsid w:val="00C53514"/>
    <w:rsid w:val="00C541F0"/>
    <w:rsid w:val="00C54A45"/>
    <w:rsid w:val="00C574B4"/>
    <w:rsid w:val="00C636B5"/>
    <w:rsid w:val="00C64019"/>
    <w:rsid w:val="00C70FF8"/>
    <w:rsid w:val="00C7271C"/>
    <w:rsid w:val="00C72F9E"/>
    <w:rsid w:val="00C75FFE"/>
    <w:rsid w:val="00C817B3"/>
    <w:rsid w:val="00C82138"/>
    <w:rsid w:val="00C855E4"/>
    <w:rsid w:val="00C856ED"/>
    <w:rsid w:val="00C8786C"/>
    <w:rsid w:val="00C906F1"/>
    <w:rsid w:val="00C95E5C"/>
    <w:rsid w:val="00CA1AB2"/>
    <w:rsid w:val="00CA1B4B"/>
    <w:rsid w:val="00CA6A83"/>
    <w:rsid w:val="00CB1AAB"/>
    <w:rsid w:val="00CB5807"/>
    <w:rsid w:val="00CB6E99"/>
    <w:rsid w:val="00CC0B0A"/>
    <w:rsid w:val="00CC296B"/>
    <w:rsid w:val="00CC4068"/>
    <w:rsid w:val="00CD0849"/>
    <w:rsid w:val="00CD36CC"/>
    <w:rsid w:val="00CD565F"/>
    <w:rsid w:val="00CD56C8"/>
    <w:rsid w:val="00CD5914"/>
    <w:rsid w:val="00CD79F9"/>
    <w:rsid w:val="00CE2463"/>
    <w:rsid w:val="00CE29C6"/>
    <w:rsid w:val="00CE3C0B"/>
    <w:rsid w:val="00CE53DC"/>
    <w:rsid w:val="00CE7AF7"/>
    <w:rsid w:val="00CF008F"/>
    <w:rsid w:val="00CF1AAC"/>
    <w:rsid w:val="00CF20A7"/>
    <w:rsid w:val="00CF413B"/>
    <w:rsid w:val="00CF4922"/>
    <w:rsid w:val="00CF65D7"/>
    <w:rsid w:val="00CF6784"/>
    <w:rsid w:val="00CF6CA7"/>
    <w:rsid w:val="00CF70AF"/>
    <w:rsid w:val="00CF7A82"/>
    <w:rsid w:val="00CF7C5B"/>
    <w:rsid w:val="00D016D4"/>
    <w:rsid w:val="00D07717"/>
    <w:rsid w:val="00D12A0D"/>
    <w:rsid w:val="00D14C84"/>
    <w:rsid w:val="00D16537"/>
    <w:rsid w:val="00D1675F"/>
    <w:rsid w:val="00D212D9"/>
    <w:rsid w:val="00D212E7"/>
    <w:rsid w:val="00D22311"/>
    <w:rsid w:val="00D231B9"/>
    <w:rsid w:val="00D23DA5"/>
    <w:rsid w:val="00D266EC"/>
    <w:rsid w:val="00D30996"/>
    <w:rsid w:val="00D32BD9"/>
    <w:rsid w:val="00D3401E"/>
    <w:rsid w:val="00D3411A"/>
    <w:rsid w:val="00D3663A"/>
    <w:rsid w:val="00D37A66"/>
    <w:rsid w:val="00D40AFD"/>
    <w:rsid w:val="00D416D3"/>
    <w:rsid w:val="00D417AD"/>
    <w:rsid w:val="00D44A28"/>
    <w:rsid w:val="00D454E6"/>
    <w:rsid w:val="00D475F0"/>
    <w:rsid w:val="00D535A8"/>
    <w:rsid w:val="00D53997"/>
    <w:rsid w:val="00D54CFD"/>
    <w:rsid w:val="00D55AFE"/>
    <w:rsid w:val="00D56B76"/>
    <w:rsid w:val="00D57202"/>
    <w:rsid w:val="00D601C9"/>
    <w:rsid w:val="00D60CD4"/>
    <w:rsid w:val="00D62977"/>
    <w:rsid w:val="00D654CE"/>
    <w:rsid w:val="00D66CE4"/>
    <w:rsid w:val="00D71272"/>
    <w:rsid w:val="00D72E40"/>
    <w:rsid w:val="00D75BBC"/>
    <w:rsid w:val="00D75F0D"/>
    <w:rsid w:val="00D800C7"/>
    <w:rsid w:val="00D80EBA"/>
    <w:rsid w:val="00D84FBC"/>
    <w:rsid w:val="00D902E8"/>
    <w:rsid w:val="00D904E0"/>
    <w:rsid w:val="00D91A3B"/>
    <w:rsid w:val="00D92B0E"/>
    <w:rsid w:val="00D944AF"/>
    <w:rsid w:val="00D978AB"/>
    <w:rsid w:val="00DB1507"/>
    <w:rsid w:val="00DB3201"/>
    <w:rsid w:val="00DB364F"/>
    <w:rsid w:val="00DB4147"/>
    <w:rsid w:val="00DB7D95"/>
    <w:rsid w:val="00DC03DC"/>
    <w:rsid w:val="00DC32F2"/>
    <w:rsid w:val="00DC4250"/>
    <w:rsid w:val="00DC4374"/>
    <w:rsid w:val="00DC4EA0"/>
    <w:rsid w:val="00DC79A1"/>
    <w:rsid w:val="00DD052B"/>
    <w:rsid w:val="00DD3098"/>
    <w:rsid w:val="00DD44C9"/>
    <w:rsid w:val="00DD4E0F"/>
    <w:rsid w:val="00DD70A6"/>
    <w:rsid w:val="00DD73BC"/>
    <w:rsid w:val="00DD7BBE"/>
    <w:rsid w:val="00DE003D"/>
    <w:rsid w:val="00DE1716"/>
    <w:rsid w:val="00DE1B75"/>
    <w:rsid w:val="00DE1E16"/>
    <w:rsid w:val="00DE3FBC"/>
    <w:rsid w:val="00DE4039"/>
    <w:rsid w:val="00DE4AB1"/>
    <w:rsid w:val="00DE5133"/>
    <w:rsid w:val="00DE7675"/>
    <w:rsid w:val="00DF067F"/>
    <w:rsid w:val="00DF2133"/>
    <w:rsid w:val="00DF3C0E"/>
    <w:rsid w:val="00DF61CE"/>
    <w:rsid w:val="00E00A61"/>
    <w:rsid w:val="00E0368C"/>
    <w:rsid w:val="00E12264"/>
    <w:rsid w:val="00E12490"/>
    <w:rsid w:val="00E1273F"/>
    <w:rsid w:val="00E133C6"/>
    <w:rsid w:val="00E2151A"/>
    <w:rsid w:val="00E2221B"/>
    <w:rsid w:val="00E22534"/>
    <w:rsid w:val="00E22EDE"/>
    <w:rsid w:val="00E23805"/>
    <w:rsid w:val="00E23DBD"/>
    <w:rsid w:val="00E252C3"/>
    <w:rsid w:val="00E25BA4"/>
    <w:rsid w:val="00E2635D"/>
    <w:rsid w:val="00E27739"/>
    <w:rsid w:val="00E27BC3"/>
    <w:rsid w:val="00E32DC4"/>
    <w:rsid w:val="00E340A1"/>
    <w:rsid w:val="00E35170"/>
    <w:rsid w:val="00E357D7"/>
    <w:rsid w:val="00E366F1"/>
    <w:rsid w:val="00E37F34"/>
    <w:rsid w:val="00E4006E"/>
    <w:rsid w:val="00E40FE4"/>
    <w:rsid w:val="00E41118"/>
    <w:rsid w:val="00E417FF"/>
    <w:rsid w:val="00E41CCF"/>
    <w:rsid w:val="00E42DA6"/>
    <w:rsid w:val="00E52DDB"/>
    <w:rsid w:val="00E53319"/>
    <w:rsid w:val="00E53DCB"/>
    <w:rsid w:val="00E53E35"/>
    <w:rsid w:val="00E56A5C"/>
    <w:rsid w:val="00E62693"/>
    <w:rsid w:val="00E63413"/>
    <w:rsid w:val="00E647AF"/>
    <w:rsid w:val="00E662CF"/>
    <w:rsid w:val="00E66AFC"/>
    <w:rsid w:val="00E6733B"/>
    <w:rsid w:val="00E6743E"/>
    <w:rsid w:val="00E7256D"/>
    <w:rsid w:val="00E725E2"/>
    <w:rsid w:val="00E72757"/>
    <w:rsid w:val="00E731EB"/>
    <w:rsid w:val="00E733F9"/>
    <w:rsid w:val="00E7390E"/>
    <w:rsid w:val="00E75AFD"/>
    <w:rsid w:val="00E820F5"/>
    <w:rsid w:val="00E82F59"/>
    <w:rsid w:val="00E858A4"/>
    <w:rsid w:val="00E859BC"/>
    <w:rsid w:val="00E86AF4"/>
    <w:rsid w:val="00E9205B"/>
    <w:rsid w:val="00E954E3"/>
    <w:rsid w:val="00E95B2F"/>
    <w:rsid w:val="00E969DF"/>
    <w:rsid w:val="00E9701D"/>
    <w:rsid w:val="00EA02AA"/>
    <w:rsid w:val="00EA0AA9"/>
    <w:rsid w:val="00EA0C93"/>
    <w:rsid w:val="00EA2DB7"/>
    <w:rsid w:val="00EA36AF"/>
    <w:rsid w:val="00EA3F64"/>
    <w:rsid w:val="00EA52EC"/>
    <w:rsid w:val="00EA6169"/>
    <w:rsid w:val="00EA6FAC"/>
    <w:rsid w:val="00EB0382"/>
    <w:rsid w:val="00EB1F0A"/>
    <w:rsid w:val="00EB5305"/>
    <w:rsid w:val="00EB5DE8"/>
    <w:rsid w:val="00EC0CCD"/>
    <w:rsid w:val="00EC29DE"/>
    <w:rsid w:val="00EC3B14"/>
    <w:rsid w:val="00EC6E57"/>
    <w:rsid w:val="00EC742B"/>
    <w:rsid w:val="00ED4738"/>
    <w:rsid w:val="00ED47E2"/>
    <w:rsid w:val="00ED5572"/>
    <w:rsid w:val="00ED6838"/>
    <w:rsid w:val="00ED6EAF"/>
    <w:rsid w:val="00EE1685"/>
    <w:rsid w:val="00EE4221"/>
    <w:rsid w:val="00EE70EF"/>
    <w:rsid w:val="00EF06B5"/>
    <w:rsid w:val="00EF130A"/>
    <w:rsid w:val="00EF25C8"/>
    <w:rsid w:val="00EF3B4A"/>
    <w:rsid w:val="00EF6614"/>
    <w:rsid w:val="00EF67FD"/>
    <w:rsid w:val="00EF7848"/>
    <w:rsid w:val="00F0084B"/>
    <w:rsid w:val="00F022F5"/>
    <w:rsid w:val="00F03F54"/>
    <w:rsid w:val="00F04A6F"/>
    <w:rsid w:val="00F05CB7"/>
    <w:rsid w:val="00F0722B"/>
    <w:rsid w:val="00F119C0"/>
    <w:rsid w:val="00F14D57"/>
    <w:rsid w:val="00F25867"/>
    <w:rsid w:val="00F27BE7"/>
    <w:rsid w:val="00F30977"/>
    <w:rsid w:val="00F31CD1"/>
    <w:rsid w:val="00F34BB0"/>
    <w:rsid w:val="00F35ED7"/>
    <w:rsid w:val="00F37223"/>
    <w:rsid w:val="00F41D95"/>
    <w:rsid w:val="00F4517A"/>
    <w:rsid w:val="00F45BAC"/>
    <w:rsid w:val="00F47D54"/>
    <w:rsid w:val="00F5082F"/>
    <w:rsid w:val="00F55FF7"/>
    <w:rsid w:val="00F5795C"/>
    <w:rsid w:val="00F57DD0"/>
    <w:rsid w:val="00F620EF"/>
    <w:rsid w:val="00F6305F"/>
    <w:rsid w:val="00F64AEA"/>
    <w:rsid w:val="00F64B04"/>
    <w:rsid w:val="00F659F9"/>
    <w:rsid w:val="00F67713"/>
    <w:rsid w:val="00F70E50"/>
    <w:rsid w:val="00F70EDF"/>
    <w:rsid w:val="00F7212D"/>
    <w:rsid w:val="00F75F05"/>
    <w:rsid w:val="00F77AFB"/>
    <w:rsid w:val="00F8088E"/>
    <w:rsid w:val="00F81383"/>
    <w:rsid w:val="00F81FF9"/>
    <w:rsid w:val="00F83D12"/>
    <w:rsid w:val="00F8471A"/>
    <w:rsid w:val="00F90142"/>
    <w:rsid w:val="00F92487"/>
    <w:rsid w:val="00F92BD1"/>
    <w:rsid w:val="00F92F1F"/>
    <w:rsid w:val="00F94620"/>
    <w:rsid w:val="00F94D5F"/>
    <w:rsid w:val="00F95B96"/>
    <w:rsid w:val="00F95CBE"/>
    <w:rsid w:val="00F969D7"/>
    <w:rsid w:val="00F96DBC"/>
    <w:rsid w:val="00FA08C6"/>
    <w:rsid w:val="00FA25B9"/>
    <w:rsid w:val="00FA30A1"/>
    <w:rsid w:val="00FA66B6"/>
    <w:rsid w:val="00FB07E2"/>
    <w:rsid w:val="00FB1BE4"/>
    <w:rsid w:val="00FB5320"/>
    <w:rsid w:val="00FB5667"/>
    <w:rsid w:val="00FB6E07"/>
    <w:rsid w:val="00FB73A7"/>
    <w:rsid w:val="00FB7D6B"/>
    <w:rsid w:val="00FC0090"/>
    <w:rsid w:val="00FC1390"/>
    <w:rsid w:val="00FC2809"/>
    <w:rsid w:val="00FC7A47"/>
    <w:rsid w:val="00FD079A"/>
    <w:rsid w:val="00FD1713"/>
    <w:rsid w:val="00FD2ACB"/>
    <w:rsid w:val="00FD3F71"/>
    <w:rsid w:val="00FD5512"/>
    <w:rsid w:val="00FD6F43"/>
    <w:rsid w:val="00FE287F"/>
    <w:rsid w:val="00FE6A0D"/>
    <w:rsid w:val="00FE7F3B"/>
    <w:rsid w:val="00FF3806"/>
    <w:rsid w:val="00FF4B30"/>
    <w:rsid w:val="00FF4CDE"/>
    <w:rsid w:val="00FF4E07"/>
    <w:rsid w:val="00FF6B83"/>
    <w:rsid w:val="00FF7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C4460"/>
  <w15:docId w15:val="{96C92568-EDC0-4823-91E5-A00E9CAD2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1C7"/>
  </w:style>
  <w:style w:type="paragraph" w:styleId="Heading1">
    <w:name w:val="heading 1"/>
    <w:basedOn w:val="Normal"/>
    <w:next w:val="Normal"/>
    <w:link w:val="Heading1Char"/>
    <w:uiPriority w:val="9"/>
    <w:qFormat/>
    <w:rsid w:val="00511BEB"/>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71405B"/>
  </w:style>
  <w:style w:type="paragraph" w:customStyle="1" w:styleId="Default">
    <w:name w:val="Default"/>
    <w:rsid w:val="00BD314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813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0777F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4F1E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1EC3"/>
  </w:style>
  <w:style w:type="paragraph" w:styleId="Footer">
    <w:name w:val="footer"/>
    <w:basedOn w:val="Normal"/>
    <w:link w:val="FooterChar"/>
    <w:uiPriority w:val="99"/>
    <w:unhideWhenUsed/>
    <w:rsid w:val="004F1E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1EC3"/>
  </w:style>
  <w:style w:type="paragraph" w:customStyle="1" w:styleId="EndNoteBibliographyTitle">
    <w:name w:val="EndNote Bibliography Title"/>
    <w:basedOn w:val="Normal"/>
    <w:link w:val="EndNoteBibliographyTitleChar"/>
    <w:rsid w:val="005C6281"/>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5C6281"/>
    <w:rPr>
      <w:rFonts w:ascii="Calibri" w:hAnsi="Calibri"/>
      <w:noProof/>
      <w:lang w:val="en-US"/>
    </w:rPr>
  </w:style>
  <w:style w:type="paragraph" w:customStyle="1" w:styleId="EndNoteBibliography">
    <w:name w:val="EndNote Bibliography"/>
    <w:basedOn w:val="Normal"/>
    <w:link w:val="EndNoteBibliographyChar"/>
    <w:rsid w:val="005C6281"/>
    <w:pPr>
      <w:spacing w:line="24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5C6281"/>
    <w:rPr>
      <w:rFonts w:ascii="Calibri" w:hAnsi="Calibri"/>
      <w:noProof/>
      <w:lang w:val="en-US"/>
    </w:rPr>
  </w:style>
  <w:style w:type="paragraph" w:styleId="BalloonText">
    <w:name w:val="Balloon Text"/>
    <w:basedOn w:val="Normal"/>
    <w:link w:val="BalloonTextChar"/>
    <w:uiPriority w:val="99"/>
    <w:semiHidden/>
    <w:unhideWhenUsed/>
    <w:rsid w:val="002B4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C94"/>
    <w:rPr>
      <w:rFonts w:ascii="Tahoma" w:hAnsi="Tahoma" w:cs="Tahoma"/>
      <w:sz w:val="16"/>
      <w:szCs w:val="16"/>
    </w:rPr>
  </w:style>
  <w:style w:type="paragraph" w:styleId="Subtitle">
    <w:name w:val="Subtitle"/>
    <w:basedOn w:val="Normal"/>
    <w:next w:val="Normal"/>
    <w:link w:val="SubtitleChar"/>
    <w:uiPriority w:val="11"/>
    <w:qFormat/>
    <w:rsid w:val="003255E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255E2"/>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511BEB"/>
    <w:rPr>
      <w:rFonts w:asciiTheme="majorHAnsi" w:eastAsiaTheme="majorEastAsia" w:hAnsiTheme="majorHAnsi" w:cstheme="majorBidi"/>
      <w:color w:val="365F91" w:themeColor="accent1" w:themeShade="BF"/>
      <w:sz w:val="32"/>
      <w:szCs w:val="32"/>
      <w:lang w:val="en-US"/>
    </w:rPr>
  </w:style>
  <w:style w:type="character" w:styleId="CommentReference">
    <w:name w:val="annotation reference"/>
    <w:basedOn w:val="DefaultParagraphFont"/>
    <w:uiPriority w:val="99"/>
    <w:semiHidden/>
    <w:unhideWhenUsed/>
    <w:rsid w:val="009F2599"/>
    <w:rPr>
      <w:sz w:val="16"/>
      <w:szCs w:val="16"/>
    </w:rPr>
  </w:style>
  <w:style w:type="paragraph" w:styleId="CommentText">
    <w:name w:val="annotation text"/>
    <w:basedOn w:val="Normal"/>
    <w:link w:val="CommentTextChar"/>
    <w:uiPriority w:val="99"/>
    <w:semiHidden/>
    <w:unhideWhenUsed/>
    <w:rsid w:val="009F2599"/>
    <w:pPr>
      <w:spacing w:line="240" w:lineRule="auto"/>
    </w:pPr>
    <w:rPr>
      <w:sz w:val="20"/>
      <w:szCs w:val="20"/>
    </w:rPr>
  </w:style>
  <w:style w:type="character" w:customStyle="1" w:styleId="CommentTextChar">
    <w:name w:val="Comment Text Char"/>
    <w:basedOn w:val="DefaultParagraphFont"/>
    <w:link w:val="CommentText"/>
    <w:uiPriority w:val="99"/>
    <w:semiHidden/>
    <w:rsid w:val="009F2599"/>
    <w:rPr>
      <w:sz w:val="20"/>
      <w:szCs w:val="20"/>
    </w:rPr>
  </w:style>
  <w:style w:type="paragraph" w:styleId="CommentSubject">
    <w:name w:val="annotation subject"/>
    <w:basedOn w:val="CommentText"/>
    <w:next w:val="CommentText"/>
    <w:link w:val="CommentSubjectChar"/>
    <w:uiPriority w:val="99"/>
    <w:semiHidden/>
    <w:unhideWhenUsed/>
    <w:rsid w:val="009F2599"/>
    <w:rPr>
      <w:b/>
      <w:bCs/>
    </w:rPr>
  </w:style>
  <w:style w:type="character" w:customStyle="1" w:styleId="CommentSubjectChar">
    <w:name w:val="Comment Subject Char"/>
    <w:basedOn w:val="CommentTextChar"/>
    <w:link w:val="CommentSubject"/>
    <w:uiPriority w:val="99"/>
    <w:semiHidden/>
    <w:rsid w:val="009F2599"/>
    <w:rPr>
      <w:b/>
      <w:bCs/>
      <w:sz w:val="20"/>
      <w:szCs w:val="20"/>
    </w:rPr>
  </w:style>
  <w:style w:type="paragraph" w:styleId="ListParagraph">
    <w:name w:val="List Paragraph"/>
    <w:basedOn w:val="Normal"/>
    <w:uiPriority w:val="34"/>
    <w:qFormat/>
    <w:rsid w:val="008D7453"/>
    <w:pPr>
      <w:ind w:left="720"/>
      <w:contextualSpacing/>
    </w:pPr>
  </w:style>
  <w:style w:type="table" w:styleId="PlainTable2">
    <w:name w:val="Plain Table 2"/>
    <w:basedOn w:val="TableNormal"/>
    <w:uiPriority w:val="42"/>
    <w:rsid w:val="00EB5D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semiHidden/>
    <w:unhideWhenUsed/>
    <w:rsid w:val="00A9797E"/>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2D765E"/>
    <w:rPr>
      <w:color w:val="0000FF" w:themeColor="hyperlink"/>
      <w:u w:val="single"/>
    </w:rPr>
  </w:style>
  <w:style w:type="character" w:styleId="FollowedHyperlink">
    <w:name w:val="FollowedHyperlink"/>
    <w:basedOn w:val="DefaultParagraphFont"/>
    <w:uiPriority w:val="99"/>
    <w:semiHidden/>
    <w:unhideWhenUsed/>
    <w:rsid w:val="00BC4F16"/>
    <w:rPr>
      <w:color w:val="800080" w:themeColor="followedHyperlink"/>
      <w:u w:val="single"/>
    </w:rPr>
  </w:style>
  <w:style w:type="paragraph" w:styleId="Revision">
    <w:name w:val="Revision"/>
    <w:hidden/>
    <w:uiPriority w:val="99"/>
    <w:semiHidden/>
    <w:rsid w:val="00615178"/>
    <w:pPr>
      <w:spacing w:after="0" w:line="240" w:lineRule="auto"/>
    </w:pPr>
  </w:style>
  <w:style w:type="numbering" w:customStyle="1" w:styleId="NoList1">
    <w:name w:val="No List1"/>
    <w:next w:val="NoList"/>
    <w:uiPriority w:val="99"/>
    <w:semiHidden/>
    <w:unhideWhenUsed/>
    <w:rsid w:val="00D3411A"/>
  </w:style>
  <w:style w:type="table" w:customStyle="1" w:styleId="TableGrid1">
    <w:name w:val="Table Grid1"/>
    <w:basedOn w:val="TableNormal"/>
    <w:next w:val="TableGrid"/>
    <w:uiPriority w:val="59"/>
    <w:rsid w:val="00D341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next w:val="LightShading"/>
    <w:uiPriority w:val="60"/>
    <w:rsid w:val="00D3411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PlainTable5">
    <w:name w:val="Plain Table 5"/>
    <w:basedOn w:val="TableNormal"/>
    <w:uiPriority w:val="45"/>
    <w:rsid w:val="00D3411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3.xml"/><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dx.doi.org/10.17632/sb5ybjhxs5.1" TargetMode="Externa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2.xml"/><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5.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5.xml"/><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4.xml"/><Relationship Id="rId30" Type="http://schemas.openxmlformats.org/officeDocument/2006/relationships/image" Target="media/image16.png"/><Relationship Id="rId35" Type="http://schemas.openxmlformats.org/officeDocument/2006/relationships/footer" Target="footer2.xml"/><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hyperlink" Target="mailto:machad27@bas.ac.uk" TargetMode="External"/><Relationship Id="rId51" Type="http://schemas.openxmlformats.org/officeDocument/2006/relationships/image" Target="media/image3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chad27\Documents\Publications\Publication%20(LIG%20Review)\Insolation%20Curv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chad27\Documents\Publications\Publication%20(LIG%20Review)\Insolation%20Curv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achad27\Documents\Publications\Publication%20(LIG%20Review)\Insolation%20Curves.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machad27\Documents\Publications\Publication%20(LIG%20Review)\EDC%20-%20isotopes.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achad27\Documents\Publications\Publication%20(LIG%20Review)\EDC%20-%20isotop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Sheet1!$G$2</c:f>
              <c:strCache>
                <c:ptCount val="1"/>
                <c:pt idx="0">
                  <c:v>45S</c:v>
                </c:pt>
              </c:strCache>
            </c:strRef>
          </c:tx>
          <c:spPr>
            <a:ln>
              <a:solidFill>
                <a:sysClr val="windowText" lastClr="000000"/>
              </a:solidFill>
            </a:ln>
          </c:spPr>
          <c:marker>
            <c:symbol val="none"/>
          </c:marker>
          <c:cat>
            <c:numRef>
              <c:f>Sheet1!$A$18:$A$38</c:f>
              <c:numCache>
                <c:formatCode>General</c:formatCode>
                <c:ptCount val="21"/>
                <c:pt idx="0">
                  <c:v>135</c:v>
                </c:pt>
                <c:pt idx="1">
                  <c:v>134</c:v>
                </c:pt>
                <c:pt idx="2">
                  <c:v>133</c:v>
                </c:pt>
                <c:pt idx="3">
                  <c:v>132</c:v>
                </c:pt>
                <c:pt idx="4">
                  <c:v>131</c:v>
                </c:pt>
                <c:pt idx="5">
                  <c:v>130</c:v>
                </c:pt>
                <c:pt idx="6">
                  <c:v>129</c:v>
                </c:pt>
                <c:pt idx="7">
                  <c:v>128</c:v>
                </c:pt>
                <c:pt idx="8">
                  <c:v>127</c:v>
                </c:pt>
                <c:pt idx="9">
                  <c:v>126</c:v>
                </c:pt>
                <c:pt idx="10">
                  <c:v>125</c:v>
                </c:pt>
                <c:pt idx="11">
                  <c:v>124</c:v>
                </c:pt>
                <c:pt idx="12">
                  <c:v>123</c:v>
                </c:pt>
                <c:pt idx="13">
                  <c:v>122</c:v>
                </c:pt>
                <c:pt idx="14">
                  <c:v>121</c:v>
                </c:pt>
                <c:pt idx="15">
                  <c:v>120</c:v>
                </c:pt>
                <c:pt idx="16">
                  <c:v>119</c:v>
                </c:pt>
                <c:pt idx="17">
                  <c:v>118</c:v>
                </c:pt>
                <c:pt idx="18">
                  <c:v>117</c:v>
                </c:pt>
                <c:pt idx="19">
                  <c:v>116</c:v>
                </c:pt>
                <c:pt idx="20">
                  <c:v>115</c:v>
                </c:pt>
              </c:numCache>
            </c:numRef>
          </c:cat>
          <c:val>
            <c:numRef>
              <c:f>Sheet1!$L$18:$L$38</c:f>
              <c:numCache>
                <c:formatCode>General</c:formatCode>
                <c:ptCount val="21"/>
                <c:pt idx="0">
                  <c:v>522.13697500000001</c:v>
                </c:pt>
                <c:pt idx="1">
                  <c:v>515.31688899999995</c:v>
                </c:pt>
                <c:pt idx="2">
                  <c:v>506.79716200000001</c:v>
                </c:pt>
                <c:pt idx="3">
                  <c:v>497.09805999999998</c:v>
                </c:pt>
                <c:pt idx="4">
                  <c:v>486.806555</c:v>
                </c:pt>
                <c:pt idx="5">
                  <c:v>476.51916299999999</c:v>
                </c:pt>
                <c:pt idx="6">
                  <c:v>466.90150699999998</c:v>
                </c:pt>
                <c:pt idx="7">
                  <c:v>458.395577</c:v>
                </c:pt>
                <c:pt idx="8">
                  <c:v>451.71627100000001</c:v>
                </c:pt>
                <c:pt idx="9">
                  <c:v>447.394971</c:v>
                </c:pt>
                <c:pt idx="10">
                  <c:v>445.85724599999998</c:v>
                </c:pt>
                <c:pt idx="11">
                  <c:v>447.58548999999999</c:v>
                </c:pt>
                <c:pt idx="12">
                  <c:v>452.75943799999999</c:v>
                </c:pt>
                <c:pt idx="13">
                  <c:v>461.16540600000002</c:v>
                </c:pt>
                <c:pt idx="14">
                  <c:v>472.38242500000001</c:v>
                </c:pt>
                <c:pt idx="15">
                  <c:v>485.31650500000001</c:v>
                </c:pt>
                <c:pt idx="16">
                  <c:v>498.44586800000002</c:v>
                </c:pt>
                <c:pt idx="17">
                  <c:v>510.11911099999998</c:v>
                </c:pt>
                <c:pt idx="18">
                  <c:v>518.69717300000002</c:v>
                </c:pt>
                <c:pt idx="19">
                  <c:v>523.03806799999995</c:v>
                </c:pt>
                <c:pt idx="20">
                  <c:v>522.884545</c:v>
                </c:pt>
              </c:numCache>
            </c:numRef>
          </c:val>
          <c:smooth val="0"/>
          <c:extLst>
            <c:ext xmlns:c16="http://schemas.microsoft.com/office/drawing/2014/chart" uri="{C3380CC4-5D6E-409C-BE32-E72D297353CC}">
              <c16:uniqueId val="{00000000-9D67-4673-A970-3733B34B99C7}"/>
            </c:ext>
          </c:extLst>
        </c:ser>
        <c:dLbls>
          <c:showLegendKey val="0"/>
          <c:showVal val="0"/>
          <c:showCatName val="0"/>
          <c:showSerName val="0"/>
          <c:showPercent val="0"/>
          <c:showBubbleSize val="0"/>
        </c:dLbls>
        <c:smooth val="0"/>
        <c:axId val="78497280"/>
        <c:axId val="78498816"/>
      </c:lineChart>
      <c:catAx>
        <c:axId val="78497280"/>
        <c:scaling>
          <c:orientation val="maxMin"/>
        </c:scaling>
        <c:delete val="1"/>
        <c:axPos val="b"/>
        <c:numFmt formatCode="General" sourceLinked="1"/>
        <c:majorTickMark val="out"/>
        <c:minorTickMark val="none"/>
        <c:tickLblPos val="nextTo"/>
        <c:crossAx val="78498816"/>
        <c:crosses val="autoZero"/>
        <c:auto val="1"/>
        <c:lblAlgn val="ctr"/>
        <c:lblOffset val="100"/>
        <c:noMultiLvlLbl val="0"/>
      </c:catAx>
      <c:valAx>
        <c:axId val="78498816"/>
        <c:scaling>
          <c:orientation val="minMax"/>
          <c:min val="440"/>
        </c:scaling>
        <c:delete val="0"/>
        <c:axPos val="r"/>
        <c:majorGridlines/>
        <c:numFmt formatCode="General" sourceLinked="1"/>
        <c:majorTickMark val="out"/>
        <c:minorTickMark val="none"/>
        <c:tickLblPos val="nextTo"/>
        <c:crossAx val="78497280"/>
        <c:crosses val="autoZero"/>
        <c:crossBetween val="between"/>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Sheet1!$E$2</c:f>
              <c:strCache>
                <c:ptCount val="1"/>
                <c:pt idx="0">
                  <c:v>45S</c:v>
                </c:pt>
              </c:strCache>
            </c:strRef>
          </c:tx>
          <c:spPr>
            <a:ln>
              <a:solidFill>
                <a:sysClr val="windowText" lastClr="000000"/>
              </a:solidFill>
            </a:ln>
          </c:spPr>
          <c:marker>
            <c:symbol val="none"/>
          </c:marker>
          <c:cat>
            <c:numRef>
              <c:f>Sheet1!$A$18:$A$38</c:f>
              <c:numCache>
                <c:formatCode>General</c:formatCode>
                <c:ptCount val="21"/>
                <c:pt idx="0">
                  <c:v>135</c:v>
                </c:pt>
                <c:pt idx="1">
                  <c:v>134</c:v>
                </c:pt>
                <c:pt idx="2">
                  <c:v>133</c:v>
                </c:pt>
                <c:pt idx="3">
                  <c:v>132</c:v>
                </c:pt>
                <c:pt idx="4">
                  <c:v>131</c:v>
                </c:pt>
                <c:pt idx="5">
                  <c:v>130</c:v>
                </c:pt>
                <c:pt idx="6">
                  <c:v>129</c:v>
                </c:pt>
                <c:pt idx="7">
                  <c:v>128</c:v>
                </c:pt>
                <c:pt idx="8">
                  <c:v>127</c:v>
                </c:pt>
                <c:pt idx="9">
                  <c:v>126</c:v>
                </c:pt>
                <c:pt idx="10">
                  <c:v>125</c:v>
                </c:pt>
                <c:pt idx="11">
                  <c:v>124</c:v>
                </c:pt>
                <c:pt idx="12">
                  <c:v>123</c:v>
                </c:pt>
                <c:pt idx="13">
                  <c:v>122</c:v>
                </c:pt>
                <c:pt idx="14">
                  <c:v>121</c:v>
                </c:pt>
                <c:pt idx="15">
                  <c:v>120</c:v>
                </c:pt>
                <c:pt idx="16">
                  <c:v>119</c:v>
                </c:pt>
                <c:pt idx="17">
                  <c:v>118</c:v>
                </c:pt>
                <c:pt idx="18">
                  <c:v>117</c:v>
                </c:pt>
                <c:pt idx="19">
                  <c:v>116</c:v>
                </c:pt>
                <c:pt idx="20">
                  <c:v>115</c:v>
                </c:pt>
              </c:numCache>
            </c:numRef>
          </c:cat>
          <c:val>
            <c:numRef>
              <c:f>Sheet1!$O$18:$O$38</c:f>
              <c:numCache>
                <c:formatCode>General</c:formatCode>
                <c:ptCount val="21"/>
                <c:pt idx="0">
                  <c:v>52.943418000000001</c:v>
                </c:pt>
                <c:pt idx="1">
                  <c:v>54.466054</c:v>
                </c:pt>
                <c:pt idx="2">
                  <c:v>56.405495999999999</c:v>
                </c:pt>
                <c:pt idx="3">
                  <c:v>58.628245</c:v>
                </c:pt>
                <c:pt idx="4">
                  <c:v>60.927981000000003</c:v>
                </c:pt>
                <c:pt idx="5">
                  <c:v>63.079915999999997</c:v>
                </c:pt>
                <c:pt idx="6">
                  <c:v>64.804304000000002</c:v>
                </c:pt>
                <c:pt idx="7">
                  <c:v>65.867171999999997</c:v>
                </c:pt>
                <c:pt idx="8">
                  <c:v>66.120754000000005</c:v>
                </c:pt>
                <c:pt idx="9">
                  <c:v>65.525456000000005</c:v>
                </c:pt>
                <c:pt idx="10">
                  <c:v>64.231711000000004</c:v>
                </c:pt>
                <c:pt idx="11">
                  <c:v>62.491864</c:v>
                </c:pt>
                <c:pt idx="12">
                  <c:v>60.607126999999998</c:v>
                </c:pt>
                <c:pt idx="13">
                  <c:v>58.842540999999997</c:v>
                </c:pt>
                <c:pt idx="14">
                  <c:v>57.378641999999999</c:v>
                </c:pt>
                <c:pt idx="15">
                  <c:v>56.300389000000003</c:v>
                </c:pt>
                <c:pt idx="16">
                  <c:v>55.651957000000003</c:v>
                </c:pt>
                <c:pt idx="17">
                  <c:v>55.453420000000001</c:v>
                </c:pt>
                <c:pt idx="18">
                  <c:v>55.732135999999997</c:v>
                </c:pt>
                <c:pt idx="19">
                  <c:v>56.517042000000004</c:v>
                </c:pt>
                <c:pt idx="20">
                  <c:v>57.838715999999998</c:v>
                </c:pt>
              </c:numCache>
            </c:numRef>
          </c:val>
          <c:smooth val="0"/>
          <c:extLst>
            <c:ext xmlns:c16="http://schemas.microsoft.com/office/drawing/2014/chart" uri="{C3380CC4-5D6E-409C-BE32-E72D297353CC}">
              <c16:uniqueId val="{00000000-71AD-4AF4-81F5-871F4F9B3842}"/>
            </c:ext>
          </c:extLst>
        </c:ser>
        <c:dLbls>
          <c:showLegendKey val="0"/>
          <c:showVal val="0"/>
          <c:showCatName val="0"/>
          <c:showSerName val="0"/>
          <c:showPercent val="0"/>
          <c:showBubbleSize val="0"/>
        </c:dLbls>
        <c:smooth val="0"/>
        <c:axId val="74847360"/>
        <c:axId val="74863744"/>
      </c:lineChart>
      <c:catAx>
        <c:axId val="74847360"/>
        <c:scaling>
          <c:orientation val="maxMin"/>
        </c:scaling>
        <c:delete val="1"/>
        <c:axPos val="b"/>
        <c:numFmt formatCode="General" sourceLinked="1"/>
        <c:majorTickMark val="out"/>
        <c:minorTickMark val="none"/>
        <c:tickLblPos val="nextTo"/>
        <c:crossAx val="74863744"/>
        <c:crosses val="autoZero"/>
        <c:auto val="1"/>
        <c:lblAlgn val="ctr"/>
        <c:lblOffset val="100"/>
        <c:noMultiLvlLbl val="0"/>
      </c:catAx>
      <c:valAx>
        <c:axId val="74863744"/>
        <c:scaling>
          <c:orientation val="minMax"/>
          <c:min val="50"/>
        </c:scaling>
        <c:delete val="0"/>
        <c:axPos val="r"/>
        <c:majorGridlines/>
        <c:numFmt formatCode="General" sourceLinked="1"/>
        <c:majorTickMark val="out"/>
        <c:minorTickMark val="none"/>
        <c:tickLblPos val="nextTo"/>
        <c:crossAx val="74847360"/>
        <c:crosses val="autoZero"/>
        <c:crossBetween val="between"/>
      </c:valAx>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Sheet1!$C$2</c:f>
              <c:strCache>
                <c:ptCount val="1"/>
                <c:pt idx="0">
                  <c:v>45S</c:v>
                </c:pt>
              </c:strCache>
            </c:strRef>
          </c:tx>
          <c:spPr>
            <a:ln>
              <a:solidFill>
                <a:sysClr val="windowText" lastClr="000000"/>
              </a:solidFill>
            </a:ln>
          </c:spPr>
          <c:marker>
            <c:symbol val="none"/>
          </c:marker>
          <c:cat>
            <c:numRef>
              <c:f>Sheet1!$A$18:$A$38</c:f>
              <c:numCache>
                <c:formatCode>General</c:formatCode>
                <c:ptCount val="21"/>
                <c:pt idx="0">
                  <c:v>135</c:v>
                </c:pt>
                <c:pt idx="1">
                  <c:v>134</c:v>
                </c:pt>
                <c:pt idx="2">
                  <c:v>133</c:v>
                </c:pt>
                <c:pt idx="3">
                  <c:v>132</c:v>
                </c:pt>
                <c:pt idx="4">
                  <c:v>131</c:v>
                </c:pt>
                <c:pt idx="5">
                  <c:v>130</c:v>
                </c:pt>
                <c:pt idx="6">
                  <c:v>129</c:v>
                </c:pt>
                <c:pt idx="7">
                  <c:v>128</c:v>
                </c:pt>
                <c:pt idx="8">
                  <c:v>127</c:v>
                </c:pt>
                <c:pt idx="9">
                  <c:v>126</c:v>
                </c:pt>
                <c:pt idx="10">
                  <c:v>125</c:v>
                </c:pt>
                <c:pt idx="11">
                  <c:v>124</c:v>
                </c:pt>
                <c:pt idx="12">
                  <c:v>123</c:v>
                </c:pt>
                <c:pt idx="13">
                  <c:v>122</c:v>
                </c:pt>
                <c:pt idx="14">
                  <c:v>121</c:v>
                </c:pt>
                <c:pt idx="15">
                  <c:v>120</c:v>
                </c:pt>
                <c:pt idx="16">
                  <c:v>119</c:v>
                </c:pt>
                <c:pt idx="17">
                  <c:v>118</c:v>
                </c:pt>
                <c:pt idx="18">
                  <c:v>117</c:v>
                </c:pt>
                <c:pt idx="19">
                  <c:v>116</c:v>
                </c:pt>
                <c:pt idx="20">
                  <c:v>115</c:v>
                </c:pt>
              </c:numCache>
            </c:numRef>
          </c:cat>
          <c:val>
            <c:numRef>
              <c:f>Sheet1!$P$18:$P$38</c:f>
              <c:numCache>
                <c:formatCode>General</c:formatCode>
                <c:ptCount val="21"/>
                <c:pt idx="0">
                  <c:v>466.44461000000001</c:v>
                </c:pt>
                <c:pt idx="1">
                  <c:v>471.14139599999999</c:v>
                </c:pt>
                <c:pt idx="2">
                  <c:v>476.82586199999997</c:v>
                </c:pt>
                <c:pt idx="3">
                  <c:v>483.46763099999998</c:v>
                </c:pt>
                <c:pt idx="4">
                  <c:v>490.975979</c:v>
                </c:pt>
                <c:pt idx="5">
                  <c:v>499.08020800000003</c:v>
                </c:pt>
                <c:pt idx="6">
                  <c:v>507.32116400000001</c:v>
                </c:pt>
                <c:pt idx="7">
                  <c:v>515.22063400000002</c:v>
                </c:pt>
                <c:pt idx="8">
                  <c:v>521.68644900000004</c:v>
                </c:pt>
                <c:pt idx="9">
                  <c:v>525.68119100000001</c:v>
                </c:pt>
                <c:pt idx="10">
                  <c:v>526.21855300000004</c:v>
                </c:pt>
                <c:pt idx="11">
                  <c:v>522.52551600000004</c:v>
                </c:pt>
                <c:pt idx="12">
                  <c:v>514.65580499999999</c:v>
                </c:pt>
                <c:pt idx="13">
                  <c:v>503.50587300000001</c:v>
                </c:pt>
                <c:pt idx="14">
                  <c:v>490.39806199999998</c:v>
                </c:pt>
                <c:pt idx="15">
                  <c:v>476.99242099999998</c:v>
                </c:pt>
                <c:pt idx="16">
                  <c:v>464.72990700000003</c:v>
                </c:pt>
                <c:pt idx="17">
                  <c:v>454.551108</c:v>
                </c:pt>
                <c:pt idx="18">
                  <c:v>447.01567799999998</c:v>
                </c:pt>
                <c:pt idx="19">
                  <c:v>442.29117000000002</c:v>
                </c:pt>
                <c:pt idx="20">
                  <c:v>440.20676600000002</c:v>
                </c:pt>
              </c:numCache>
            </c:numRef>
          </c:val>
          <c:smooth val="0"/>
          <c:extLst>
            <c:ext xmlns:c16="http://schemas.microsoft.com/office/drawing/2014/chart" uri="{C3380CC4-5D6E-409C-BE32-E72D297353CC}">
              <c16:uniqueId val="{00000000-8FFA-4B1A-A269-32D2B2FA38D9}"/>
            </c:ext>
          </c:extLst>
        </c:ser>
        <c:dLbls>
          <c:showLegendKey val="0"/>
          <c:showVal val="0"/>
          <c:showCatName val="0"/>
          <c:showSerName val="0"/>
          <c:showPercent val="0"/>
          <c:showBubbleSize val="0"/>
        </c:dLbls>
        <c:smooth val="0"/>
        <c:axId val="46023424"/>
        <c:axId val="46025728"/>
      </c:lineChart>
      <c:catAx>
        <c:axId val="46023424"/>
        <c:scaling>
          <c:orientation val="maxMin"/>
        </c:scaling>
        <c:delete val="0"/>
        <c:axPos val="b"/>
        <c:numFmt formatCode="General" sourceLinked="1"/>
        <c:majorTickMark val="out"/>
        <c:minorTickMark val="none"/>
        <c:tickLblPos val="nextTo"/>
        <c:crossAx val="46025728"/>
        <c:crosses val="autoZero"/>
        <c:auto val="1"/>
        <c:lblAlgn val="ctr"/>
        <c:lblOffset val="100"/>
        <c:noMultiLvlLbl val="0"/>
      </c:catAx>
      <c:valAx>
        <c:axId val="46025728"/>
        <c:scaling>
          <c:orientation val="minMax"/>
          <c:min val="420"/>
        </c:scaling>
        <c:delete val="0"/>
        <c:axPos val="r"/>
        <c:majorGridlines/>
        <c:numFmt formatCode="General" sourceLinked="1"/>
        <c:majorTickMark val="out"/>
        <c:minorTickMark val="none"/>
        <c:tickLblPos val="nextTo"/>
        <c:crossAx val="46023424"/>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chemeClr val="accent1"/>
              </a:solidFill>
              <a:round/>
            </a:ln>
            <a:effectLst/>
          </c:spPr>
          <c:marker>
            <c:symbol val="none"/>
          </c:marker>
          <c:xVal>
            <c:numRef>
              <c:f>EDC_last_interglacial!$C$2:$C$491</c:f>
              <c:numCache>
                <c:formatCode>General</c:formatCode>
                <c:ptCount val="490"/>
                <c:pt idx="0">
                  <c:v>113.95393822393822</c:v>
                </c:pt>
                <c:pt idx="1">
                  <c:v>114.00856370656369</c:v>
                </c:pt>
                <c:pt idx="2">
                  <c:v>114.06015444015442</c:v>
                </c:pt>
                <c:pt idx="3">
                  <c:v>114.1147799227799</c:v>
                </c:pt>
                <c:pt idx="4">
                  <c:v>114.1694054054054</c:v>
                </c:pt>
                <c:pt idx="5">
                  <c:v>114.22301930501929</c:v>
                </c:pt>
                <c:pt idx="6">
                  <c:v>114.27461003861002</c:v>
                </c:pt>
                <c:pt idx="7">
                  <c:v>114.33024710424709</c:v>
                </c:pt>
                <c:pt idx="8">
                  <c:v>114.38487258687258</c:v>
                </c:pt>
                <c:pt idx="9">
                  <c:v>114.44152123552124</c:v>
                </c:pt>
                <c:pt idx="10">
                  <c:v>114.49614671814672</c:v>
                </c:pt>
                <c:pt idx="11">
                  <c:v>114.54976061776061</c:v>
                </c:pt>
                <c:pt idx="12">
                  <c:v>114.6033745173745</c:v>
                </c:pt>
                <c:pt idx="13">
                  <c:v>114.65901158301156</c:v>
                </c:pt>
                <c:pt idx="14">
                  <c:v>114.71464864864863</c:v>
                </c:pt>
                <c:pt idx="15">
                  <c:v>114.76826254826253</c:v>
                </c:pt>
                <c:pt idx="16">
                  <c:v>114.82187644787643</c:v>
                </c:pt>
                <c:pt idx="17">
                  <c:v>114.87650193050192</c:v>
                </c:pt>
                <c:pt idx="18">
                  <c:v>114.9311274131274</c:v>
                </c:pt>
                <c:pt idx="19">
                  <c:v>114.98474131274129</c:v>
                </c:pt>
                <c:pt idx="20">
                  <c:v>115.04138996138994</c:v>
                </c:pt>
                <c:pt idx="21">
                  <c:v>115.09298069498068</c:v>
                </c:pt>
                <c:pt idx="22">
                  <c:v>115.14659459459457</c:v>
                </c:pt>
                <c:pt idx="23">
                  <c:v>115.20627799227799</c:v>
                </c:pt>
                <c:pt idx="24">
                  <c:v>115.25888030888029</c:v>
                </c:pt>
                <c:pt idx="25">
                  <c:v>115.30945945945945</c:v>
                </c:pt>
                <c:pt idx="26">
                  <c:v>115.3600386100386</c:v>
                </c:pt>
                <c:pt idx="27">
                  <c:v>115.41061776061775</c:v>
                </c:pt>
                <c:pt idx="28">
                  <c:v>115.46119691119689</c:v>
                </c:pt>
                <c:pt idx="29">
                  <c:v>115.51177606177605</c:v>
                </c:pt>
                <c:pt idx="30">
                  <c:v>115.56437837837836</c:v>
                </c:pt>
                <c:pt idx="31">
                  <c:v>115.61698069498068</c:v>
                </c:pt>
                <c:pt idx="32">
                  <c:v>115.66755984555982</c:v>
                </c:pt>
                <c:pt idx="33">
                  <c:v>115.71813899613899</c:v>
                </c:pt>
                <c:pt idx="34">
                  <c:v>115.76972972972972</c:v>
                </c:pt>
                <c:pt idx="35">
                  <c:v>115.82132046332045</c:v>
                </c:pt>
                <c:pt idx="36">
                  <c:v>115.87088803088803</c:v>
                </c:pt>
                <c:pt idx="37">
                  <c:v>115.919444015444</c:v>
                </c:pt>
                <c:pt idx="38">
                  <c:v>115.96799999999999</c:v>
                </c:pt>
                <c:pt idx="39">
                  <c:v>116.01857915057914</c:v>
                </c:pt>
                <c:pt idx="40">
                  <c:v>116.07016988416987</c:v>
                </c:pt>
                <c:pt idx="41">
                  <c:v>116.11771428571427</c:v>
                </c:pt>
                <c:pt idx="42">
                  <c:v>116.16627027027026</c:v>
                </c:pt>
                <c:pt idx="43">
                  <c:v>116.21482625482625</c:v>
                </c:pt>
                <c:pt idx="44">
                  <c:v>116.26338223938224</c:v>
                </c:pt>
                <c:pt idx="45">
                  <c:v>116.31092664092662</c:v>
                </c:pt>
                <c:pt idx="46">
                  <c:v>116.35644787644787</c:v>
                </c:pt>
                <c:pt idx="47">
                  <c:v>116.40601544401542</c:v>
                </c:pt>
                <c:pt idx="48">
                  <c:v>116.455583011583</c:v>
                </c:pt>
                <c:pt idx="49">
                  <c:v>116.5031274131274</c:v>
                </c:pt>
                <c:pt idx="50">
                  <c:v>116.5506718146718</c:v>
                </c:pt>
                <c:pt idx="51">
                  <c:v>116.5982162162162</c:v>
                </c:pt>
                <c:pt idx="52">
                  <c:v>116.64474903474903</c:v>
                </c:pt>
                <c:pt idx="53">
                  <c:v>116.69229343629343</c:v>
                </c:pt>
                <c:pt idx="54">
                  <c:v>116.7408494208494</c:v>
                </c:pt>
                <c:pt idx="55">
                  <c:v>116.78738223938224</c:v>
                </c:pt>
                <c:pt idx="56">
                  <c:v>116.83391505791505</c:v>
                </c:pt>
                <c:pt idx="57">
                  <c:v>116.88247104247102</c:v>
                </c:pt>
                <c:pt idx="58">
                  <c:v>116.93203861003859</c:v>
                </c:pt>
                <c:pt idx="59">
                  <c:v>116.979583011583</c:v>
                </c:pt>
                <c:pt idx="60">
                  <c:v>117.02308108108106</c:v>
                </c:pt>
                <c:pt idx="61">
                  <c:v>117.06657915057914</c:v>
                </c:pt>
                <c:pt idx="62">
                  <c:v>117.10906563706563</c:v>
                </c:pt>
                <c:pt idx="63">
                  <c:v>117.15559845559844</c:v>
                </c:pt>
                <c:pt idx="64">
                  <c:v>117.20516602316602</c:v>
                </c:pt>
                <c:pt idx="65">
                  <c:v>117.25271042471041</c:v>
                </c:pt>
                <c:pt idx="66">
                  <c:v>117.3012664092664</c:v>
                </c:pt>
                <c:pt idx="67">
                  <c:v>117.34881081081079</c:v>
                </c:pt>
                <c:pt idx="68">
                  <c:v>117.39534362934361</c:v>
                </c:pt>
                <c:pt idx="69">
                  <c:v>117.44086486486485</c:v>
                </c:pt>
                <c:pt idx="70">
                  <c:v>117.48537451737451</c:v>
                </c:pt>
                <c:pt idx="71">
                  <c:v>117.5339305019305</c:v>
                </c:pt>
                <c:pt idx="72">
                  <c:v>117.58046332046331</c:v>
                </c:pt>
                <c:pt idx="73">
                  <c:v>117.62901930501928</c:v>
                </c:pt>
                <c:pt idx="74">
                  <c:v>117.67757528957527</c:v>
                </c:pt>
                <c:pt idx="75">
                  <c:v>117.72511969111967</c:v>
                </c:pt>
                <c:pt idx="76">
                  <c:v>117.76962934362933</c:v>
                </c:pt>
                <c:pt idx="77">
                  <c:v>117.81717374517372</c:v>
                </c:pt>
                <c:pt idx="78">
                  <c:v>117.86269498069495</c:v>
                </c:pt>
                <c:pt idx="79">
                  <c:v>117.9082162162162</c:v>
                </c:pt>
                <c:pt idx="80">
                  <c:v>117.95171428571427</c:v>
                </c:pt>
                <c:pt idx="81">
                  <c:v>117.99521235521233</c:v>
                </c:pt>
                <c:pt idx="82">
                  <c:v>118.03871042471042</c:v>
                </c:pt>
                <c:pt idx="83">
                  <c:v>118.08322007722006</c:v>
                </c:pt>
                <c:pt idx="84">
                  <c:v>118.12772972972971</c:v>
                </c:pt>
                <c:pt idx="85">
                  <c:v>118.17426254826253</c:v>
                </c:pt>
                <c:pt idx="86">
                  <c:v>118.21978378378377</c:v>
                </c:pt>
                <c:pt idx="87">
                  <c:v>118.265305019305</c:v>
                </c:pt>
                <c:pt idx="88">
                  <c:v>118.31082625482624</c:v>
                </c:pt>
                <c:pt idx="89">
                  <c:v>118.35735907335906</c:v>
                </c:pt>
                <c:pt idx="90">
                  <c:v>118.4028803088803</c:v>
                </c:pt>
                <c:pt idx="91">
                  <c:v>118.4504247104247</c:v>
                </c:pt>
                <c:pt idx="92">
                  <c:v>118.49695752895752</c:v>
                </c:pt>
                <c:pt idx="93">
                  <c:v>118.54045559845558</c:v>
                </c:pt>
                <c:pt idx="94">
                  <c:v>118.58496525096523</c:v>
                </c:pt>
                <c:pt idx="95">
                  <c:v>118.62745173745172</c:v>
                </c:pt>
                <c:pt idx="96">
                  <c:v>118.67297297297296</c:v>
                </c:pt>
                <c:pt idx="97">
                  <c:v>118.7174826254826</c:v>
                </c:pt>
                <c:pt idx="98">
                  <c:v>118.75895752895752</c:v>
                </c:pt>
                <c:pt idx="99">
                  <c:v>118.80043243243242</c:v>
                </c:pt>
                <c:pt idx="100">
                  <c:v>118.84393050193049</c:v>
                </c:pt>
                <c:pt idx="101">
                  <c:v>118.88844015444015</c:v>
                </c:pt>
                <c:pt idx="102">
                  <c:v>118.9319382239382</c:v>
                </c:pt>
                <c:pt idx="103">
                  <c:v>118.97847104247103</c:v>
                </c:pt>
                <c:pt idx="104">
                  <c:v>119.02500386100384</c:v>
                </c:pt>
                <c:pt idx="105">
                  <c:v>119.0695135135135</c:v>
                </c:pt>
                <c:pt idx="106">
                  <c:v>119.11301158301157</c:v>
                </c:pt>
                <c:pt idx="107">
                  <c:v>119.15650965250964</c:v>
                </c:pt>
                <c:pt idx="108">
                  <c:v>119.19899613899612</c:v>
                </c:pt>
                <c:pt idx="109">
                  <c:v>119.24350579150578</c:v>
                </c:pt>
                <c:pt idx="110">
                  <c:v>119.2839691119691</c:v>
                </c:pt>
                <c:pt idx="111">
                  <c:v>119.32544401544399</c:v>
                </c:pt>
                <c:pt idx="112">
                  <c:v>119.36793050193049</c:v>
                </c:pt>
                <c:pt idx="113">
                  <c:v>119.41041698841697</c:v>
                </c:pt>
                <c:pt idx="114">
                  <c:v>119.45492664092662</c:v>
                </c:pt>
                <c:pt idx="115">
                  <c:v>119.4984247104247</c:v>
                </c:pt>
                <c:pt idx="116">
                  <c:v>119.54091119691118</c:v>
                </c:pt>
                <c:pt idx="117">
                  <c:v>119.58440926640924</c:v>
                </c:pt>
                <c:pt idx="118">
                  <c:v>119.62891891891891</c:v>
                </c:pt>
                <c:pt idx="119">
                  <c:v>119.67342857142856</c:v>
                </c:pt>
                <c:pt idx="120">
                  <c:v>119.71692664092662</c:v>
                </c:pt>
                <c:pt idx="121">
                  <c:v>119.7604247104247</c:v>
                </c:pt>
                <c:pt idx="122">
                  <c:v>119.80392277992277</c:v>
                </c:pt>
                <c:pt idx="123">
                  <c:v>119.84438610038609</c:v>
                </c:pt>
                <c:pt idx="124">
                  <c:v>119.88687258687257</c:v>
                </c:pt>
                <c:pt idx="125">
                  <c:v>119.92935907335905</c:v>
                </c:pt>
                <c:pt idx="126">
                  <c:v>119.97083397683396</c:v>
                </c:pt>
                <c:pt idx="127">
                  <c:v>120.01230888030886</c:v>
                </c:pt>
                <c:pt idx="128">
                  <c:v>120.05378378378377</c:v>
                </c:pt>
                <c:pt idx="129">
                  <c:v>120.09222393822392</c:v>
                </c:pt>
                <c:pt idx="130">
                  <c:v>120.13572200772199</c:v>
                </c:pt>
                <c:pt idx="131">
                  <c:v>120.1771969111969</c:v>
                </c:pt>
                <c:pt idx="132">
                  <c:v>120.21867181467181</c:v>
                </c:pt>
                <c:pt idx="133">
                  <c:v>120.2601467181467</c:v>
                </c:pt>
                <c:pt idx="134">
                  <c:v>120.3026332046332</c:v>
                </c:pt>
                <c:pt idx="135">
                  <c:v>120.34511969111968</c:v>
                </c:pt>
                <c:pt idx="136">
                  <c:v>120.38760617760616</c:v>
                </c:pt>
                <c:pt idx="137">
                  <c:v>120.43009266409265</c:v>
                </c:pt>
                <c:pt idx="138">
                  <c:v>120.47156756756755</c:v>
                </c:pt>
                <c:pt idx="139">
                  <c:v>120.51101930501929</c:v>
                </c:pt>
                <c:pt idx="140">
                  <c:v>120.55148262548261</c:v>
                </c:pt>
                <c:pt idx="141">
                  <c:v>120.58992277992276</c:v>
                </c:pt>
                <c:pt idx="142">
                  <c:v>120.63139768339767</c:v>
                </c:pt>
                <c:pt idx="143">
                  <c:v>120.67388416988416</c:v>
                </c:pt>
                <c:pt idx="144">
                  <c:v>120.71434749034748</c:v>
                </c:pt>
                <c:pt idx="145">
                  <c:v>120.75379922779921</c:v>
                </c:pt>
                <c:pt idx="146">
                  <c:v>120.79527413127411</c:v>
                </c:pt>
                <c:pt idx="147">
                  <c:v>120.836749034749</c:v>
                </c:pt>
                <c:pt idx="148">
                  <c:v>120.87822393822393</c:v>
                </c:pt>
                <c:pt idx="149">
                  <c:v>120.91868725868724</c:v>
                </c:pt>
                <c:pt idx="150">
                  <c:v>120.96117374517372</c:v>
                </c:pt>
                <c:pt idx="151">
                  <c:v>121.00669498069496</c:v>
                </c:pt>
                <c:pt idx="152">
                  <c:v>121.05019305019304</c:v>
                </c:pt>
                <c:pt idx="153">
                  <c:v>121.0936911196911</c:v>
                </c:pt>
                <c:pt idx="154">
                  <c:v>121.1361776061776</c:v>
                </c:pt>
                <c:pt idx="155">
                  <c:v>121.17866409266408</c:v>
                </c:pt>
                <c:pt idx="156">
                  <c:v>121.22216216216214</c:v>
                </c:pt>
                <c:pt idx="157">
                  <c:v>121.26464864864863</c:v>
                </c:pt>
                <c:pt idx="158">
                  <c:v>121.30511196911195</c:v>
                </c:pt>
                <c:pt idx="159">
                  <c:v>121.34456370656369</c:v>
                </c:pt>
                <c:pt idx="160">
                  <c:v>121.38502702702701</c:v>
                </c:pt>
                <c:pt idx="161">
                  <c:v>121.42447876447875</c:v>
                </c:pt>
                <c:pt idx="162">
                  <c:v>121.46494208494207</c:v>
                </c:pt>
                <c:pt idx="163">
                  <c:v>121.50844015444014</c:v>
                </c:pt>
                <c:pt idx="164">
                  <c:v>121.54991505791504</c:v>
                </c:pt>
                <c:pt idx="165">
                  <c:v>121.59138996138995</c:v>
                </c:pt>
                <c:pt idx="166">
                  <c:v>121.63286486486484</c:v>
                </c:pt>
                <c:pt idx="167">
                  <c:v>121.67332818532817</c:v>
                </c:pt>
                <c:pt idx="168">
                  <c:v>121.71379150579149</c:v>
                </c:pt>
                <c:pt idx="169">
                  <c:v>121.75425482625481</c:v>
                </c:pt>
                <c:pt idx="170">
                  <c:v>121.79471814671813</c:v>
                </c:pt>
                <c:pt idx="171">
                  <c:v>121.83518146718146</c:v>
                </c:pt>
                <c:pt idx="172">
                  <c:v>121.8746332046332</c:v>
                </c:pt>
                <c:pt idx="173">
                  <c:v>121.91307335907334</c:v>
                </c:pt>
                <c:pt idx="174">
                  <c:v>121.95353667953667</c:v>
                </c:pt>
                <c:pt idx="175">
                  <c:v>121.99399999999999</c:v>
                </c:pt>
                <c:pt idx="176">
                  <c:v>122.03547490347488</c:v>
                </c:pt>
                <c:pt idx="177">
                  <c:v>122.07492664092662</c:v>
                </c:pt>
                <c:pt idx="178">
                  <c:v>122.11538996138995</c:v>
                </c:pt>
                <c:pt idx="179">
                  <c:v>122.15585328185327</c:v>
                </c:pt>
                <c:pt idx="180">
                  <c:v>122.19833976833975</c:v>
                </c:pt>
                <c:pt idx="181">
                  <c:v>122.24082625482623</c:v>
                </c:pt>
                <c:pt idx="182">
                  <c:v>122.28230115830114</c:v>
                </c:pt>
                <c:pt idx="183">
                  <c:v>122.32175289575288</c:v>
                </c:pt>
                <c:pt idx="184">
                  <c:v>122.36322779922777</c:v>
                </c:pt>
                <c:pt idx="185">
                  <c:v>122.40470270270269</c:v>
                </c:pt>
                <c:pt idx="186">
                  <c:v>122.44617760617759</c:v>
                </c:pt>
                <c:pt idx="187">
                  <c:v>122.48765250965249</c:v>
                </c:pt>
                <c:pt idx="188">
                  <c:v>122.52811583011581</c:v>
                </c:pt>
                <c:pt idx="189">
                  <c:v>122.56959073359072</c:v>
                </c:pt>
                <c:pt idx="190">
                  <c:v>122.61005405405403</c:v>
                </c:pt>
                <c:pt idx="191">
                  <c:v>122.65051737451736</c:v>
                </c:pt>
                <c:pt idx="192">
                  <c:v>122.69300386100385</c:v>
                </c:pt>
                <c:pt idx="193">
                  <c:v>122.73346718146716</c:v>
                </c:pt>
                <c:pt idx="194">
                  <c:v>122.77089575289574</c:v>
                </c:pt>
                <c:pt idx="195">
                  <c:v>122.81034749034748</c:v>
                </c:pt>
                <c:pt idx="196">
                  <c:v>122.8508108108108</c:v>
                </c:pt>
                <c:pt idx="197">
                  <c:v>122.89127413127412</c:v>
                </c:pt>
                <c:pt idx="198">
                  <c:v>122.92870270270269</c:v>
                </c:pt>
                <c:pt idx="199">
                  <c:v>122.96815444015442</c:v>
                </c:pt>
                <c:pt idx="200">
                  <c:v>123.00861776061774</c:v>
                </c:pt>
                <c:pt idx="201">
                  <c:v>123.04806949806948</c:v>
                </c:pt>
                <c:pt idx="202">
                  <c:v>123.08954440154437</c:v>
                </c:pt>
                <c:pt idx="203">
                  <c:v>123.13506563706562</c:v>
                </c:pt>
                <c:pt idx="204">
                  <c:v>123.17350579150576</c:v>
                </c:pt>
                <c:pt idx="205">
                  <c:v>123.2129575289575</c:v>
                </c:pt>
                <c:pt idx="206">
                  <c:v>123.25038610038608</c:v>
                </c:pt>
                <c:pt idx="207">
                  <c:v>123.28579150579148</c:v>
                </c:pt>
                <c:pt idx="208">
                  <c:v>123.32423166023165</c:v>
                </c:pt>
                <c:pt idx="209">
                  <c:v>123.36064864864863</c:v>
                </c:pt>
                <c:pt idx="210">
                  <c:v>123.39706563706562</c:v>
                </c:pt>
                <c:pt idx="211">
                  <c:v>123.43752895752894</c:v>
                </c:pt>
                <c:pt idx="212">
                  <c:v>123.47698069498068</c:v>
                </c:pt>
                <c:pt idx="213">
                  <c:v>123.51542084942083</c:v>
                </c:pt>
                <c:pt idx="214">
                  <c:v>123.55487258687258</c:v>
                </c:pt>
                <c:pt idx="215">
                  <c:v>123.59634749034747</c:v>
                </c:pt>
                <c:pt idx="216">
                  <c:v>123.63984555984554</c:v>
                </c:pt>
                <c:pt idx="217">
                  <c:v>123.68334362934361</c:v>
                </c:pt>
                <c:pt idx="218">
                  <c:v>123.72583011583009</c:v>
                </c:pt>
                <c:pt idx="219">
                  <c:v>123.767305019305</c:v>
                </c:pt>
                <c:pt idx="220">
                  <c:v>123.81080308880308</c:v>
                </c:pt>
                <c:pt idx="221">
                  <c:v>123.85632432432431</c:v>
                </c:pt>
                <c:pt idx="222">
                  <c:v>123.89881081081079</c:v>
                </c:pt>
                <c:pt idx="223">
                  <c:v>123.93927413127412</c:v>
                </c:pt>
                <c:pt idx="224">
                  <c:v>123.97872586872586</c:v>
                </c:pt>
                <c:pt idx="225">
                  <c:v>124.01918918918916</c:v>
                </c:pt>
                <c:pt idx="226">
                  <c:v>124.06066409266408</c:v>
                </c:pt>
                <c:pt idx="227">
                  <c:v>124.10416216216214</c:v>
                </c:pt>
                <c:pt idx="228">
                  <c:v>124.14867181467179</c:v>
                </c:pt>
                <c:pt idx="229">
                  <c:v>124.19014671814671</c:v>
                </c:pt>
                <c:pt idx="230">
                  <c:v>124.23364478764476</c:v>
                </c:pt>
                <c:pt idx="231">
                  <c:v>124.27714285714285</c:v>
                </c:pt>
                <c:pt idx="232">
                  <c:v>124.31861776061774</c:v>
                </c:pt>
                <c:pt idx="233">
                  <c:v>124.36009266409265</c:v>
                </c:pt>
                <c:pt idx="234">
                  <c:v>124.40359073359072</c:v>
                </c:pt>
                <c:pt idx="235">
                  <c:v>124.44708880308877</c:v>
                </c:pt>
                <c:pt idx="236">
                  <c:v>124.48957528957527</c:v>
                </c:pt>
                <c:pt idx="237">
                  <c:v>124.53003861003859</c:v>
                </c:pt>
                <c:pt idx="238">
                  <c:v>124.57151351351349</c:v>
                </c:pt>
                <c:pt idx="239">
                  <c:v>124.61197683397683</c:v>
                </c:pt>
                <c:pt idx="240">
                  <c:v>124.65547490347488</c:v>
                </c:pt>
                <c:pt idx="241">
                  <c:v>124.69897297297297</c:v>
                </c:pt>
                <c:pt idx="242">
                  <c:v>124.74145945945945</c:v>
                </c:pt>
                <c:pt idx="243">
                  <c:v>124.78495752895751</c:v>
                </c:pt>
                <c:pt idx="244">
                  <c:v>124.82845559845558</c:v>
                </c:pt>
                <c:pt idx="245">
                  <c:v>124.87195366795365</c:v>
                </c:pt>
                <c:pt idx="246">
                  <c:v>124.91747490347488</c:v>
                </c:pt>
                <c:pt idx="247">
                  <c:v>124.96501930501928</c:v>
                </c:pt>
                <c:pt idx="248">
                  <c:v>125.00548262548261</c:v>
                </c:pt>
                <c:pt idx="249">
                  <c:v>125.04898069498067</c:v>
                </c:pt>
                <c:pt idx="250">
                  <c:v>125.09349034749033</c:v>
                </c:pt>
                <c:pt idx="251">
                  <c:v>125.13597683397681</c:v>
                </c:pt>
                <c:pt idx="252">
                  <c:v>125.17846332046329</c:v>
                </c:pt>
                <c:pt idx="253">
                  <c:v>125.22094980694979</c:v>
                </c:pt>
                <c:pt idx="254">
                  <c:v>125.26242471042468</c:v>
                </c:pt>
                <c:pt idx="255">
                  <c:v>125.30794594594592</c:v>
                </c:pt>
                <c:pt idx="256">
                  <c:v>125.351444015444</c:v>
                </c:pt>
                <c:pt idx="257">
                  <c:v>125.39291891891889</c:v>
                </c:pt>
                <c:pt idx="258">
                  <c:v>125.4343938223938</c:v>
                </c:pt>
                <c:pt idx="259">
                  <c:v>125.47890347490346</c:v>
                </c:pt>
                <c:pt idx="260">
                  <c:v>125.52442471042468</c:v>
                </c:pt>
                <c:pt idx="261">
                  <c:v>125.5719691119691</c:v>
                </c:pt>
                <c:pt idx="262">
                  <c:v>125.61850193050191</c:v>
                </c:pt>
                <c:pt idx="263">
                  <c:v>125.66199999999998</c:v>
                </c:pt>
                <c:pt idx="264">
                  <c:v>125.70448648648647</c:v>
                </c:pt>
                <c:pt idx="265">
                  <c:v>125.74697297297296</c:v>
                </c:pt>
                <c:pt idx="266">
                  <c:v>125.78844787644786</c:v>
                </c:pt>
                <c:pt idx="267">
                  <c:v>125.82891119691118</c:v>
                </c:pt>
                <c:pt idx="268">
                  <c:v>125.8693745173745</c:v>
                </c:pt>
                <c:pt idx="269">
                  <c:v>125.90781467181465</c:v>
                </c:pt>
                <c:pt idx="270">
                  <c:v>125.94726640926639</c:v>
                </c:pt>
                <c:pt idx="271">
                  <c:v>125.98570656370654</c:v>
                </c:pt>
                <c:pt idx="272">
                  <c:v>126.02212355212353</c:v>
                </c:pt>
                <c:pt idx="273">
                  <c:v>126.06056370656368</c:v>
                </c:pt>
                <c:pt idx="274">
                  <c:v>126.09799227799226</c:v>
                </c:pt>
                <c:pt idx="275">
                  <c:v>126.13643243243241</c:v>
                </c:pt>
                <c:pt idx="276">
                  <c:v>126.17386100386099</c:v>
                </c:pt>
                <c:pt idx="277">
                  <c:v>126.21027799227798</c:v>
                </c:pt>
                <c:pt idx="278">
                  <c:v>126.24871814671813</c:v>
                </c:pt>
                <c:pt idx="279">
                  <c:v>126.28816988416986</c:v>
                </c:pt>
                <c:pt idx="280">
                  <c:v>126.32863320463318</c:v>
                </c:pt>
                <c:pt idx="281">
                  <c:v>126.36707335907334</c:v>
                </c:pt>
                <c:pt idx="282">
                  <c:v>126.4055135135135</c:v>
                </c:pt>
                <c:pt idx="283">
                  <c:v>126.44395366795365</c:v>
                </c:pt>
                <c:pt idx="284">
                  <c:v>126.48441698841697</c:v>
                </c:pt>
                <c:pt idx="285">
                  <c:v>126.52488030888028</c:v>
                </c:pt>
                <c:pt idx="286">
                  <c:v>126.56433204633203</c:v>
                </c:pt>
                <c:pt idx="287">
                  <c:v>126.60074903474901</c:v>
                </c:pt>
                <c:pt idx="288">
                  <c:v>126.637166023166</c:v>
                </c:pt>
                <c:pt idx="289">
                  <c:v>126.67560617760616</c:v>
                </c:pt>
                <c:pt idx="290">
                  <c:v>126.71303474903473</c:v>
                </c:pt>
                <c:pt idx="291">
                  <c:v>126.7504633204633</c:v>
                </c:pt>
                <c:pt idx="292">
                  <c:v>126.78890347490345</c:v>
                </c:pt>
                <c:pt idx="293">
                  <c:v>126.82633204633203</c:v>
                </c:pt>
                <c:pt idx="294">
                  <c:v>126.86477220077218</c:v>
                </c:pt>
                <c:pt idx="295">
                  <c:v>126.90220077220076</c:v>
                </c:pt>
                <c:pt idx="296">
                  <c:v>126.93861776061775</c:v>
                </c:pt>
                <c:pt idx="297">
                  <c:v>126.97199999999998</c:v>
                </c:pt>
                <c:pt idx="298">
                  <c:v>127.0063938223938</c:v>
                </c:pt>
                <c:pt idx="299">
                  <c:v>127.04078764478763</c:v>
                </c:pt>
                <c:pt idx="300">
                  <c:v>127.07315830115829</c:v>
                </c:pt>
                <c:pt idx="301">
                  <c:v>127.10755212355211</c:v>
                </c:pt>
                <c:pt idx="302">
                  <c:v>127.14194594594592</c:v>
                </c:pt>
                <c:pt idx="303">
                  <c:v>127.17431660231659</c:v>
                </c:pt>
                <c:pt idx="304">
                  <c:v>127.2087104247104</c:v>
                </c:pt>
                <c:pt idx="305">
                  <c:v>127.24310424710421</c:v>
                </c:pt>
                <c:pt idx="306">
                  <c:v>127.27850965250963</c:v>
                </c:pt>
                <c:pt idx="307">
                  <c:v>127.31189189189188</c:v>
                </c:pt>
                <c:pt idx="308">
                  <c:v>127.34628571428568</c:v>
                </c:pt>
                <c:pt idx="309">
                  <c:v>127.38169111969108</c:v>
                </c:pt>
                <c:pt idx="310">
                  <c:v>127.41507335907335</c:v>
                </c:pt>
                <c:pt idx="311">
                  <c:v>127.44744401544398</c:v>
                </c:pt>
                <c:pt idx="312">
                  <c:v>127.47880308880306</c:v>
                </c:pt>
                <c:pt idx="313">
                  <c:v>127.51117374517374</c:v>
                </c:pt>
                <c:pt idx="314">
                  <c:v>127.54253281853281</c:v>
                </c:pt>
                <c:pt idx="315">
                  <c:v>127.57389189189186</c:v>
                </c:pt>
                <c:pt idx="316">
                  <c:v>127.60626254826252</c:v>
                </c:pt>
                <c:pt idx="317">
                  <c:v>127.63762162162161</c:v>
                </c:pt>
                <c:pt idx="318">
                  <c:v>127.6679691119691</c:v>
                </c:pt>
                <c:pt idx="319">
                  <c:v>127.69932818532817</c:v>
                </c:pt>
                <c:pt idx="320">
                  <c:v>127.7327104247104</c:v>
                </c:pt>
                <c:pt idx="321">
                  <c:v>127.76406949806949</c:v>
                </c:pt>
                <c:pt idx="322">
                  <c:v>127.79644015444012</c:v>
                </c:pt>
                <c:pt idx="323">
                  <c:v>127.82881081081079</c:v>
                </c:pt>
                <c:pt idx="324">
                  <c:v>127.86219305019301</c:v>
                </c:pt>
                <c:pt idx="325">
                  <c:v>127.89456370656369</c:v>
                </c:pt>
                <c:pt idx="326">
                  <c:v>127.92592277992276</c:v>
                </c:pt>
                <c:pt idx="327">
                  <c:v>127.95930501930499</c:v>
                </c:pt>
                <c:pt idx="328">
                  <c:v>127.99369884169883</c:v>
                </c:pt>
                <c:pt idx="329">
                  <c:v>128.02708108108106</c:v>
                </c:pt>
                <c:pt idx="330">
                  <c:v>128.06147490347487</c:v>
                </c:pt>
                <c:pt idx="331">
                  <c:v>128.09688030888032</c:v>
                </c:pt>
                <c:pt idx="332">
                  <c:v>128.13127413127413</c:v>
                </c:pt>
                <c:pt idx="333">
                  <c:v>128.16465637065633</c:v>
                </c:pt>
                <c:pt idx="334">
                  <c:v>128.19803861003859</c:v>
                </c:pt>
                <c:pt idx="335">
                  <c:v>128.2324324324324</c:v>
                </c:pt>
                <c:pt idx="336">
                  <c:v>128.26581467181464</c:v>
                </c:pt>
                <c:pt idx="337">
                  <c:v>128.2991969111969</c:v>
                </c:pt>
                <c:pt idx="338">
                  <c:v>128.33257915057911</c:v>
                </c:pt>
                <c:pt idx="339">
                  <c:v>128.3649498069498</c:v>
                </c:pt>
                <c:pt idx="340">
                  <c:v>128.39630888030888</c:v>
                </c:pt>
                <c:pt idx="341">
                  <c:v>128.43272586872587</c:v>
                </c:pt>
                <c:pt idx="342">
                  <c:v>128.46813127413125</c:v>
                </c:pt>
                <c:pt idx="343">
                  <c:v>128.50353667953667</c:v>
                </c:pt>
                <c:pt idx="344">
                  <c:v>128.53590733590732</c:v>
                </c:pt>
                <c:pt idx="345">
                  <c:v>128.57030115830113</c:v>
                </c:pt>
                <c:pt idx="346">
                  <c:v>128.60469498069494</c:v>
                </c:pt>
                <c:pt idx="347">
                  <c:v>128.63807722007721</c:v>
                </c:pt>
                <c:pt idx="348">
                  <c:v>128.67247104247102</c:v>
                </c:pt>
                <c:pt idx="349">
                  <c:v>128.70686486486483</c:v>
                </c:pt>
                <c:pt idx="350">
                  <c:v>128.74024710424709</c:v>
                </c:pt>
                <c:pt idx="351">
                  <c:v>128.7746409266409</c:v>
                </c:pt>
                <c:pt idx="352">
                  <c:v>128.81004633204631</c:v>
                </c:pt>
                <c:pt idx="353">
                  <c:v>128.84848648648648</c:v>
                </c:pt>
                <c:pt idx="354">
                  <c:v>128.88490347490347</c:v>
                </c:pt>
                <c:pt idx="355">
                  <c:v>128.91929729729728</c:v>
                </c:pt>
                <c:pt idx="356">
                  <c:v>128.95369111969109</c:v>
                </c:pt>
                <c:pt idx="357">
                  <c:v>128.9890965250965</c:v>
                </c:pt>
                <c:pt idx="358">
                  <c:v>129.02349034749034</c:v>
                </c:pt>
                <c:pt idx="359">
                  <c:v>129.05788416988415</c:v>
                </c:pt>
                <c:pt idx="360">
                  <c:v>129.09430115830114</c:v>
                </c:pt>
                <c:pt idx="361">
                  <c:v>129.13071814671812</c:v>
                </c:pt>
                <c:pt idx="362">
                  <c:v>129.16713513513511</c:v>
                </c:pt>
                <c:pt idx="363">
                  <c:v>129.20152895752892</c:v>
                </c:pt>
                <c:pt idx="364">
                  <c:v>129.24098069498069</c:v>
                </c:pt>
                <c:pt idx="365">
                  <c:v>129.27840926640923</c:v>
                </c:pt>
                <c:pt idx="366">
                  <c:v>129.31381467181464</c:v>
                </c:pt>
                <c:pt idx="367">
                  <c:v>129.3512432432432</c:v>
                </c:pt>
                <c:pt idx="368">
                  <c:v>129.38968339768337</c:v>
                </c:pt>
                <c:pt idx="369">
                  <c:v>129.42610038610036</c:v>
                </c:pt>
                <c:pt idx="370">
                  <c:v>129.46251737451735</c:v>
                </c:pt>
                <c:pt idx="371">
                  <c:v>129.50196911196909</c:v>
                </c:pt>
                <c:pt idx="372">
                  <c:v>129.54040926640926</c:v>
                </c:pt>
                <c:pt idx="373">
                  <c:v>129.57884942084939</c:v>
                </c:pt>
                <c:pt idx="374">
                  <c:v>129.61931274131274</c:v>
                </c:pt>
                <c:pt idx="375">
                  <c:v>129.66078764478763</c:v>
                </c:pt>
                <c:pt idx="376">
                  <c:v>129.69922779922777</c:v>
                </c:pt>
                <c:pt idx="377">
                  <c:v>129.73867953667951</c:v>
                </c:pt>
                <c:pt idx="378">
                  <c:v>129.78015444015443</c:v>
                </c:pt>
                <c:pt idx="379">
                  <c:v>129.8226409266409</c:v>
                </c:pt>
                <c:pt idx="380">
                  <c:v>129.86411583011579</c:v>
                </c:pt>
                <c:pt idx="381">
                  <c:v>129.90660231660229</c:v>
                </c:pt>
                <c:pt idx="382">
                  <c:v>129.94908880308878</c:v>
                </c:pt>
                <c:pt idx="383">
                  <c:v>129.99258687258686</c:v>
                </c:pt>
                <c:pt idx="384">
                  <c:v>130.03810810810808</c:v>
                </c:pt>
                <c:pt idx="385">
                  <c:v>130.08261776061775</c:v>
                </c:pt>
                <c:pt idx="386">
                  <c:v>130.12712741312737</c:v>
                </c:pt>
                <c:pt idx="387">
                  <c:v>130.17062548262547</c:v>
                </c:pt>
                <c:pt idx="388">
                  <c:v>130.21513513513511</c:v>
                </c:pt>
                <c:pt idx="389">
                  <c:v>130.25863320463316</c:v>
                </c:pt>
                <c:pt idx="390">
                  <c:v>130.30415444015443</c:v>
                </c:pt>
                <c:pt idx="391">
                  <c:v>130.35068725868723</c:v>
                </c:pt>
                <c:pt idx="392">
                  <c:v>130.39620849420848</c:v>
                </c:pt>
                <c:pt idx="393">
                  <c:v>130.44071814671813</c:v>
                </c:pt>
                <c:pt idx="394">
                  <c:v>130.48623938223938</c:v>
                </c:pt>
                <c:pt idx="395">
                  <c:v>130.52973745173742</c:v>
                </c:pt>
                <c:pt idx="396">
                  <c:v>130.57627027027024</c:v>
                </c:pt>
                <c:pt idx="397">
                  <c:v>130.62280308880307</c:v>
                </c:pt>
                <c:pt idx="398">
                  <c:v>130.67742857142855</c:v>
                </c:pt>
                <c:pt idx="399">
                  <c:v>130.7280077220077</c:v>
                </c:pt>
                <c:pt idx="400">
                  <c:v>130.77757528957525</c:v>
                </c:pt>
                <c:pt idx="401">
                  <c:v>130.82916602316601</c:v>
                </c:pt>
                <c:pt idx="402">
                  <c:v>130.87974517374514</c:v>
                </c:pt>
                <c:pt idx="403">
                  <c:v>130.93335907335904</c:v>
                </c:pt>
                <c:pt idx="404">
                  <c:v>130.98697297297298</c:v>
                </c:pt>
                <c:pt idx="405">
                  <c:v>131.04058687258686</c:v>
                </c:pt>
                <c:pt idx="406">
                  <c:v>131.09521235521234</c:v>
                </c:pt>
                <c:pt idx="407">
                  <c:v>131.14882625482625</c:v>
                </c:pt>
                <c:pt idx="408">
                  <c:v>131.20749806949806</c:v>
                </c:pt>
                <c:pt idx="409">
                  <c:v>131.26515830115827</c:v>
                </c:pt>
                <c:pt idx="410">
                  <c:v>131.31978378378375</c:v>
                </c:pt>
                <c:pt idx="411">
                  <c:v>131.37339768339766</c:v>
                </c:pt>
                <c:pt idx="412">
                  <c:v>131.42599999999999</c:v>
                </c:pt>
                <c:pt idx="413">
                  <c:v>131.48163706563702</c:v>
                </c:pt>
                <c:pt idx="414">
                  <c:v>131.53828571428568</c:v>
                </c:pt>
                <c:pt idx="415">
                  <c:v>131.59594594594591</c:v>
                </c:pt>
                <c:pt idx="416">
                  <c:v>131.65360617760615</c:v>
                </c:pt>
                <c:pt idx="417">
                  <c:v>131.71126640926639</c:v>
                </c:pt>
                <c:pt idx="418">
                  <c:v>131.77196138996135</c:v>
                </c:pt>
                <c:pt idx="419">
                  <c:v>131.83569111969112</c:v>
                </c:pt>
                <c:pt idx="420">
                  <c:v>131.89638610038608</c:v>
                </c:pt>
                <c:pt idx="421">
                  <c:v>131.95909640397855</c:v>
                </c:pt>
                <c:pt idx="422">
                  <c:v>132.02176052027542</c:v>
                </c:pt>
                <c:pt idx="423">
                  <c:v>132.08644605967862</c:v>
                </c:pt>
                <c:pt idx="424">
                  <c:v>132.15214231063501</c:v>
                </c:pt>
                <c:pt idx="425">
                  <c:v>132.21985998469776</c:v>
                </c:pt>
                <c:pt idx="426">
                  <c:v>132.28757765876048</c:v>
                </c:pt>
                <c:pt idx="427">
                  <c:v>132.34923106350419</c:v>
                </c:pt>
                <c:pt idx="428">
                  <c:v>132.41290589135423</c:v>
                </c:pt>
                <c:pt idx="429">
                  <c:v>132.4826449885233</c:v>
                </c:pt>
                <c:pt idx="430">
                  <c:v>132.55339479724557</c:v>
                </c:pt>
                <c:pt idx="431">
                  <c:v>132.6180803366488</c:v>
                </c:pt>
                <c:pt idx="432">
                  <c:v>132.68175516449884</c:v>
                </c:pt>
                <c:pt idx="433">
                  <c:v>132.74644070390204</c:v>
                </c:pt>
                <c:pt idx="434">
                  <c:v>132.81719051262431</c:v>
                </c:pt>
                <c:pt idx="435">
                  <c:v>132.8899617444529</c:v>
                </c:pt>
                <c:pt idx="436">
                  <c:v>132.96374368783472</c:v>
                </c:pt>
                <c:pt idx="437">
                  <c:v>133.03146136189747</c:v>
                </c:pt>
                <c:pt idx="438">
                  <c:v>133.1032218821729</c:v>
                </c:pt>
                <c:pt idx="439">
                  <c:v>133.17700382555469</c:v>
                </c:pt>
                <c:pt idx="440">
                  <c:v>133.25078576893645</c:v>
                </c:pt>
                <c:pt idx="441">
                  <c:v>133.32861055853095</c:v>
                </c:pt>
                <c:pt idx="442">
                  <c:v>133.40138179035958</c:v>
                </c:pt>
                <c:pt idx="443">
                  <c:v>133.47920657995405</c:v>
                </c:pt>
                <c:pt idx="444">
                  <c:v>133.55703136954855</c:v>
                </c:pt>
                <c:pt idx="445">
                  <c:v>133.63384544758989</c:v>
                </c:pt>
                <c:pt idx="446">
                  <c:v>133.71369166029072</c:v>
                </c:pt>
                <c:pt idx="447">
                  <c:v>133.79353787299155</c:v>
                </c:pt>
                <c:pt idx="448">
                  <c:v>133.87338408569241</c:v>
                </c:pt>
                <c:pt idx="449">
                  <c:v>133.95626243305276</c:v>
                </c:pt>
                <c:pt idx="450">
                  <c:v>134.03813006885997</c:v>
                </c:pt>
                <c:pt idx="451">
                  <c:v>134.12201912777351</c:v>
                </c:pt>
                <c:pt idx="452">
                  <c:v>134.20995103289974</c:v>
                </c:pt>
                <c:pt idx="453">
                  <c:v>134.29889364957916</c:v>
                </c:pt>
                <c:pt idx="454">
                  <c:v>134.38884697781177</c:v>
                </c:pt>
                <c:pt idx="455">
                  <c:v>134.48385386381022</c:v>
                </c:pt>
                <c:pt idx="456">
                  <c:v>134.57987146136188</c:v>
                </c:pt>
                <c:pt idx="457">
                  <c:v>134.67588905891353</c:v>
                </c:pt>
                <c:pt idx="458">
                  <c:v>134.77291736801834</c:v>
                </c:pt>
                <c:pt idx="459">
                  <c:v>134.87196710022951</c:v>
                </c:pt>
                <c:pt idx="460">
                  <c:v>134.96090971690893</c:v>
                </c:pt>
                <c:pt idx="461">
                  <c:v>135.05894873756694</c:v>
                </c:pt>
                <c:pt idx="462">
                  <c:v>135.15193420045904</c:v>
                </c:pt>
                <c:pt idx="463">
                  <c:v>135.23986610558529</c:v>
                </c:pt>
                <c:pt idx="464">
                  <c:v>135.33285156847739</c:v>
                </c:pt>
                <c:pt idx="465">
                  <c:v>135.43493343534809</c:v>
                </c:pt>
                <c:pt idx="466">
                  <c:v>135.53297245600609</c:v>
                </c:pt>
                <c:pt idx="467">
                  <c:v>135.63606503442998</c:v>
                </c:pt>
                <c:pt idx="468">
                  <c:v>135.74218974751335</c:v>
                </c:pt>
                <c:pt idx="469">
                  <c:v>135.84730374904359</c:v>
                </c:pt>
                <c:pt idx="470">
                  <c:v>135.94433205814843</c:v>
                </c:pt>
                <c:pt idx="471">
                  <c:v>136.04641392501912</c:v>
                </c:pt>
                <c:pt idx="472">
                  <c:v>136.14748508033662</c:v>
                </c:pt>
                <c:pt idx="473">
                  <c:v>136.2515883703137</c:v>
                </c:pt>
                <c:pt idx="474">
                  <c:v>136.35569166029072</c:v>
                </c:pt>
                <c:pt idx="475">
                  <c:v>136.45170925784237</c:v>
                </c:pt>
                <c:pt idx="476">
                  <c:v>136.54570543228766</c:v>
                </c:pt>
                <c:pt idx="477">
                  <c:v>136.64778729915835</c:v>
                </c:pt>
                <c:pt idx="478">
                  <c:v>136.74784774292269</c:v>
                </c:pt>
                <c:pt idx="479">
                  <c:v>136.84891889824021</c:v>
                </c:pt>
                <c:pt idx="480">
                  <c:v>136.94594720734503</c:v>
                </c:pt>
                <c:pt idx="481">
                  <c:v>137.05106120887527</c:v>
                </c:pt>
                <c:pt idx="482">
                  <c:v>137.15314307574596</c:v>
                </c:pt>
                <c:pt idx="483">
                  <c:v>137.25219280795713</c:v>
                </c:pt>
                <c:pt idx="484">
                  <c:v>137.35528538638101</c:v>
                </c:pt>
                <c:pt idx="485">
                  <c:v>137.45534583014538</c:v>
                </c:pt>
                <c:pt idx="486">
                  <c:v>137.56045983167556</c:v>
                </c:pt>
                <c:pt idx="487">
                  <c:v>137.66456312165263</c:v>
                </c:pt>
                <c:pt idx="488">
                  <c:v>137.76563427697013</c:v>
                </c:pt>
                <c:pt idx="489">
                  <c:v>137.8727697016067</c:v>
                </c:pt>
              </c:numCache>
            </c:numRef>
          </c:xVal>
          <c:yVal>
            <c:numRef>
              <c:f>EDC_last_interglacial!$B$2:$B$491</c:f>
              <c:numCache>
                <c:formatCode>0.00</c:formatCode>
                <c:ptCount val="490"/>
                <c:pt idx="0">
                  <c:v>-52.47</c:v>
                </c:pt>
                <c:pt idx="1">
                  <c:v>-51.48</c:v>
                </c:pt>
                <c:pt idx="2">
                  <c:v>-52.25</c:v>
                </c:pt>
                <c:pt idx="3">
                  <c:v>-52.2</c:v>
                </c:pt>
                <c:pt idx="4">
                  <c:v>-52.07</c:v>
                </c:pt>
                <c:pt idx="5">
                  <c:v>-51.51</c:v>
                </c:pt>
                <c:pt idx="6">
                  <c:v>-52.69</c:v>
                </c:pt>
                <c:pt idx="7">
                  <c:v>-52.16</c:v>
                </c:pt>
                <c:pt idx="8">
                  <c:v>-52.69</c:v>
                </c:pt>
                <c:pt idx="9">
                  <c:v>-52.21</c:v>
                </c:pt>
                <c:pt idx="10">
                  <c:v>-52.28</c:v>
                </c:pt>
                <c:pt idx="11">
                  <c:v>-51.73</c:v>
                </c:pt>
                <c:pt idx="12">
                  <c:v>-52.5</c:v>
                </c:pt>
                <c:pt idx="13">
                  <c:v>-52.69</c:v>
                </c:pt>
                <c:pt idx="14">
                  <c:v>-51.73</c:v>
                </c:pt>
                <c:pt idx="15">
                  <c:v>-51.44</c:v>
                </c:pt>
                <c:pt idx="16">
                  <c:v>-52.43</c:v>
                </c:pt>
                <c:pt idx="17">
                  <c:v>-51.8</c:v>
                </c:pt>
                <c:pt idx="18">
                  <c:v>-51.67</c:v>
                </c:pt>
                <c:pt idx="19">
                  <c:v>-52.44</c:v>
                </c:pt>
                <c:pt idx="20">
                  <c:v>-51.82</c:v>
                </c:pt>
                <c:pt idx="21">
                  <c:v>-51.71</c:v>
                </c:pt>
                <c:pt idx="22">
                  <c:v>-53.07</c:v>
                </c:pt>
                <c:pt idx="23">
                  <c:v>-51.9</c:v>
                </c:pt>
                <c:pt idx="24">
                  <c:v>-51.11</c:v>
                </c:pt>
                <c:pt idx="25">
                  <c:v>-51.53</c:v>
                </c:pt>
                <c:pt idx="26">
                  <c:v>-51.62</c:v>
                </c:pt>
                <c:pt idx="27">
                  <c:v>-51.37</c:v>
                </c:pt>
                <c:pt idx="28">
                  <c:v>-51.41</c:v>
                </c:pt>
                <c:pt idx="29">
                  <c:v>-51.76</c:v>
                </c:pt>
                <c:pt idx="30">
                  <c:v>-51.88</c:v>
                </c:pt>
                <c:pt idx="31">
                  <c:v>-51.38</c:v>
                </c:pt>
                <c:pt idx="32">
                  <c:v>-51.01</c:v>
                </c:pt>
                <c:pt idx="33">
                  <c:v>-51.43</c:v>
                </c:pt>
                <c:pt idx="34">
                  <c:v>-51.97</c:v>
                </c:pt>
                <c:pt idx="35">
                  <c:v>-51.07</c:v>
                </c:pt>
                <c:pt idx="36">
                  <c:v>-51.3</c:v>
                </c:pt>
                <c:pt idx="37">
                  <c:v>-50.96</c:v>
                </c:pt>
                <c:pt idx="38">
                  <c:v>-51.41</c:v>
                </c:pt>
                <c:pt idx="39">
                  <c:v>-52.16</c:v>
                </c:pt>
                <c:pt idx="40">
                  <c:v>-50.83</c:v>
                </c:pt>
                <c:pt idx="41">
                  <c:v>-51.27</c:v>
                </c:pt>
                <c:pt idx="42">
                  <c:v>-51.17</c:v>
                </c:pt>
                <c:pt idx="43">
                  <c:v>-51.17</c:v>
                </c:pt>
                <c:pt idx="44">
                  <c:v>-50.79</c:v>
                </c:pt>
                <c:pt idx="45">
                  <c:v>-50.34</c:v>
                </c:pt>
                <c:pt idx="46">
                  <c:v>-51.12</c:v>
                </c:pt>
                <c:pt idx="47">
                  <c:v>-51.2</c:v>
                </c:pt>
                <c:pt idx="48">
                  <c:v>-50.62</c:v>
                </c:pt>
                <c:pt idx="49">
                  <c:v>-50.88</c:v>
                </c:pt>
                <c:pt idx="50">
                  <c:v>-50.89</c:v>
                </c:pt>
                <c:pt idx="51">
                  <c:v>-50.59</c:v>
                </c:pt>
                <c:pt idx="52">
                  <c:v>-50.89</c:v>
                </c:pt>
                <c:pt idx="53">
                  <c:v>-51.1</c:v>
                </c:pt>
                <c:pt idx="54">
                  <c:v>-50.35</c:v>
                </c:pt>
                <c:pt idx="55">
                  <c:v>-50.93</c:v>
                </c:pt>
                <c:pt idx="56">
                  <c:v>-50.34</c:v>
                </c:pt>
                <c:pt idx="57">
                  <c:v>-51.13</c:v>
                </c:pt>
                <c:pt idx="58">
                  <c:v>-51.11</c:v>
                </c:pt>
                <c:pt idx="59">
                  <c:v>-49.6</c:v>
                </c:pt>
                <c:pt idx="60">
                  <c:v>-50.21</c:v>
                </c:pt>
                <c:pt idx="61">
                  <c:v>-49.82</c:v>
                </c:pt>
                <c:pt idx="62">
                  <c:v>-50.78</c:v>
                </c:pt>
                <c:pt idx="63">
                  <c:v>-51.35</c:v>
                </c:pt>
                <c:pt idx="64">
                  <c:v>-50.56</c:v>
                </c:pt>
                <c:pt idx="65">
                  <c:v>-50.78</c:v>
                </c:pt>
                <c:pt idx="66">
                  <c:v>-51.09</c:v>
                </c:pt>
                <c:pt idx="67">
                  <c:v>-50.67</c:v>
                </c:pt>
                <c:pt idx="68">
                  <c:v>-50.25</c:v>
                </c:pt>
                <c:pt idx="69">
                  <c:v>-50.37</c:v>
                </c:pt>
                <c:pt idx="70">
                  <c:v>-51.08</c:v>
                </c:pt>
                <c:pt idx="71">
                  <c:v>-50.64</c:v>
                </c:pt>
                <c:pt idx="72">
                  <c:v>-50.89</c:v>
                </c:pt>
                <c:pt idx="73">
                  <c:v>-51.01</c:v>
                </c:pt>
                <c:pt idx="74">
                  <c:v>-50.7</c:v>
                </c:pt>
                <c:pt idx="75">
                  <c:v>-50.38</c:v>
                </c:pt>
                <c:pt idx="76">
                  <c:v>-50.72</c:v>
                </c:pt>
                <c:pt idx="77">
                  <c:v>-50.41</c:v>
                </c:pt>
                <c:pt idx="78">
                  <c:v>-50.43</c:v>
                </c:pt>
                <c:pt idx="79">
                  <c:v>-49.77</c:v>
                </c:pt>
                <c:pt idx="80">
                  <c:v>-50.58</c:v>
                </c:pt>
                <c:pt idx="81">
                  <c:v>-49.69</c:v>
                </c:pt>
                <c:pt idx="82">
                  <c:v>-50.46</c:v>
                </c:pt>
                <c:pt idx="83">
                  <c:v>-50.16</c:v>
                </c:pt>
                <c:pt idx="84">
                  <c:v>-50.53</c:v>
                </c:pt>
                <c:pt idx="85">
                  <c:v>-50.68</c:v>
                </c:pt>
                <c:pt idx="86">
                  <c:v>-50.26</c:v>
                </c:pt>
                <c:pt idx="87">
                  <c:v>-50.43</c:v>
                </c:pt>
                <c:pt idx="88">
                  <c:v>-50.48</c:v>
                </c:pt>
                <c:pt idx="89">
                  <c:v>-50.27</c:v>
                </c:pt>
                <c:pt idx="90">
                  <c:v>-51.05</c:v>
                </c:pt>
                <c:pt idx="91">
                  <c:v>-50.88</c:v>
                </c:pt>
                <c:pt idx="92">
                  <c:v>-49.93</c:v>
                </c:pt>
                <c:pt idx="93">
                  <c:v>-50.28</c:v>
                </c:pt>
                <c:pt idx="94">
                  <c:v>-49.84</c:v>
                </c:pt>
                <c:pt idx="95">
                  <c:v>-50.81</c:v>
                </c:pt>
                <c:pt idx="96">
                  <c:v>-50.25</c:v>
                </c:pt>
                <c:pt idx="97">
                  <c:v>-50.2</c:v>
                </c:pt>
                <c:pt idx="98">
                  <c:v>-49.27</c:v>
                </c:pt>
                <c:pt idx="99">
                  <c:v>-50.34</c:v>
                </c:pt>
                <c:pt idx="100">
                  <c:v>-50.43</c:v>
                </c:pt>
                <c:pt idx="101">
                  <c:v>-50.18</c:v>
                </c:pt>
                <c:pt idx="102">
                  <c:v>-50.53</c:v>
                </c:pt>
                <c:pt idx="103">
                  <c:v>-50.69</c:v>
                </c:pt>
                <c:pt idx="104">
                  <c:v>-50.12</c:v>
                </c:pt>
                <c:pt idx="105">
                  <c:v>-49.92</c:v>
                </c:pt>
                <c:pt idx="106">
                  <c:v>-50.35</c:v>
                </c:pt>
                <c:pt idx="107">
                  <c:v>-49.48</c:v>
                </c:pt>
                <c:pt idx="108">
                  <c:v>-50.56</c:v>
                </c:pt>
                <c:pt idx="109">
                  <c:v>-49.49</c:v>
                </c:pt>
                <c:pt idx="110">
                  <c:v>-49.74</c:v>
                </c:pt>
                <c:pt idx="111">
                  <c:v>-49.9</c:v>
                </c:pt>
                <c:pt idx="112">
                  <c:v>-49.65</c:v>
                </c:pt>
                <c:pt idx="113">
                  <c:v>-50.09</c:v>
                </c:pt>
                <c:pt idx="114">
                  <c:v>-50.13</c:v>
                </c:pt>
                <c:pt idx="115">
                  <c:v>-49.84</c:v>
                </c:pt>
                <c:pt idx="116">
                  <c:v>-50</c:v>
                </c:pt>
                <c:pt idx="117">
                  <c:v>-50.43</c:v>
                </c:pt>
                <c:pt idx="118">
                  <c:v>-50.14</c:v>
                </c:pt>
                <c:pt idx="119">
                  <c:v>-49.94</c:v>
                </c:pt>
                <c:pt idx="120">
                  <c:v>-50.22</c:v>
                </c:pt>
                <c:pt idx="121">
                  <c:v>-50.14</c:v>
                </c:pt>
                <c:pt idx="122">
                  <c:v>-49.7</c:v>
                </c:pt>
                <c:pt idx="123">
                  <c:v>-49.96</c:v>
                </c:pt>
                <c:pt idx="124">
                  <c:v>-49.81</c:v>
                </c:pt>
                <c:pt idx="125">
                  <c:v>-49.89</c:v>
                </c:pt>
                <c:pt idx="126">
                  <c:v>-49.75</c:v>
                </c:pt>
                <c:pt idx="127">
                  <c:v>-49.59</c:v>
                </c:pt>
                <c:pt idx="128">
                  <c:v>-49.16</c:v>
                </c:pt>
                <c:pt idx="129">
                  <c:v>-50.23</c:v>
                </c:pt>
                <c:pt idx="130">
                  <c:v>-50.27</c:v>
                </c:pt>
                <c:pt idx="131">
                  <c:v>-49.07</c:v>
                </c:pt>
                <c:pt idx="132">
                  <c:v>-49.9</c:v>
                </c:pt>
                <c:pt idx="133">
                  <c:v>-49.97</c:v>
                </c:pt>
                <c:pt idx="134">
                  <c:v>-49.97</c:v>
                </c:pt>
                <c:pt idx="135">
                  <c:v>-49.95</c:v>
                </c:pt>
                <c:pt idx="136">
                  <c:v>-49.8</c:v>
                </c:pt>
                <c:pt idx="137">
                  <c:v>-49.92</c:v>
                </c:pt>
                <c:pt idx="138">
                  <c:v>-49.35</c:v>
                </c:pt>
                <c:pt idx="139">
                  <c:v>-49.5</c:v>
                </c:pt>
                <c:pt idx="140">
                  <c:v>-48.79</c:v>
                </c:pt>
                <c:pt idx="141">
                  <c:v>-49.7</c:v>
                </c:pt>
                <c:pt idx="142">
                  <c:v>-50.42</c:v>
                </c:pt>
                <c:pt idx="143">
                  <c:v>-49.41</c:v>
                </c:pt>
                <c:pt idx="144">
                  <c:v>-49.31</c:v>
                </c:pt>
                <c:pt idx="145">
                  <c:v>-49.71</c:v>
                </c:pt>
                <c:pt idx="146">
                  <c:v>-49.84</c:v>
                </c:pt>
                <c:pt idx="147">
                  <c:v>-49.59</c:v>
                </c:pt>
                <c:pt idx="148">
                  <c:v>-49.33</c:v>
                </c:pt>
                <c:pt idx="149">
                  <c:v>-49.97</c:v>
                </c:pt>
                <c:pt idx="150">
                  <c:v>-50.72</c:v>
                </c:pt>
                <c:pt idx="151">
                  <c:v>-50</c:v>
                </c:pt>
                <c:pt idx="152">
                  <c:v>-49.86</c:v>
                </c:pt>
                <c:pt idx="153">
                  <c:v>-50.22</c:v>
                </c:pt>
                <c:pt idx="154">
                  <c:v>-49.87</c:v>
                </c:pt>
                <c:pt idx="155">
                  <c:v>-50.05</c:v>
                </c:pt>
                <c:pt idx="156">
                  <c:v>-49.76</c:v>
                </c:pt>
                <c:pt idx="157">
                  <c:v>-49.52</c:v>
                </c:pt>
                <c:pt idx="158">
                  <c:v>-49.29</c:v>
                </c:pt>
                <c:pt idx="159">
                  <c:v>-49.76</c:v>
                </c:pt>
                <c:pt idx="160">
                  <c:v>-49.19</c:v>
                </c:pt>
                <c:pt idx="161">
                  <c:v>-49.54</c:v>
                </c:pt>
                <c:pt idx="162">
                  <c:v>-50.26</c:v>
                </c:pt>
                <c:pt idx="163">
                  <c:v>-49.91</c:v>
                </c:pt>
                <c:pt idx="164">
                  <c:v>-49.61</c:v>
                </c:pt>
                <c:pt idx="165">
                  <c:v>-50.03</c:v>
                </c:pt>
                <c:pt idx="166">
                  <c:v>-49.91</c:v>
                </c:pt>
                <c:pt idx="167">
                  <c:v>-49.48</c:v>
                </c:pt>
                <c:pt idx="168">
                  <c:v>-49.47</c:v>
                </c:pt>
                <c:pt idx="169">
                  <c:v>-49.63</c:v>
                </c:pt>
                <c:pt idx="170">
                  <c:v>-49.99</c:v>
                </c:pt>
                <c:pt idx="171">
                  <c:v>-49.33</c:v>
                </c:pt>
                <c:pt idx="172">
                  <c:v>-49.36</c:v>
                </c:pt>
                <c:pt idx="173">
                  <c:v>-49.56</c:v>
                </c:pt>
                <c:pt idx="174">
                  <c:v>-50.33</c:v>
                </c:pt>
                <c:pt idx="175">
                  <c:v>-49.25</c:v>
                </c:pt>
                <c:pt idx="176">
                  <c:v>-49.59</c:v>
                </c:pt>
                <c:pt idx="177">
                  <c:v>-49.48</c:v>
                </c:pt>
                <c:pt idx="178">
                  <c:v>-49.76</c:v>
                </c:pt>
                <c:pt idx="179">
                  <c:v>-49.24</c:v>
                </c:pt>
                <c:pt idx="180">
                  <c:v>-50.76</c:v>
                </c:pt>
                <c:pt idx="181">
                  <c:v>-49.23</c:v>
                </c:pt>
                <c:pt idx="182">
                  <c:v>-49.33</c:v>
                </c:pt>
                <c:pt idx="183">
                  <c:v>-49.89</c:v>
                </c:pt>
                <c:pt idx="184">
                  <c:v>-50.26</c:v>
                </c:pt>
                <c:pt idx="185">
                  <c:v>-49.18</c:v>
                </c:pt>
                <c:pt idx="186">
                  <c:v>-50.26</c:v>
                </c:pt>
                <c:pt idx="187">
                  <c:v>-49.5</c:v>
                </c:pt>
                <c:pt idx="188">
                  <c:v>-49.77</c:v>
                </c:pt>
                <c:pt idx="189">
                  <c:v>-48.84</c:v>
                </c:pt>
                <c:pt idx="190">
                  <c:v>-49.89</c:v>
                </c:pt>
                <c:pt idx="191">
                  <c:v>-50.08</c:v>
                </c:pt>
                <c:pt idx="192">
                  <c:v>-49.26</c:v>
                </c:pt>
                <c:pt idx="193">
                  <c:v>-48.97</c:v>
                </c:pt>
                <c:pt idx="194">
                  <c:v>-49.09</c:v>
                </c:pt>
                <c:pt idx="195">
                  <c:v>-49.36</c:v>
                </c:pt>
                <c:pt idx="196">
                  <c:v>-49.8</c:v>
                </c:pt>
                <c:pt idx="197">
                  <c:v>-48.68</c:v>
                </c:pt>
                <c:pt idx="198">
                  <c:v>-49.11</c:v>
                </c:pt>
                <c:pt idx="199">
                  <c:v>-49.57</c:v>
                </c:pt>
                <c:pt idx="200">
                  <c:v>-48.97</c:v>
                </c:pt>
                <c:pt idx="201">
                  <c:v>-49.89</c:v>
                </c:pt>
                <c:pt idx="202">
                  <c:v>-50.45</c:v>
                </c:pt>
                <c:pt idx="203">
                  <c:v>-48.94</c:v>
                </c:pt>
                <c:pt idx="204">
                  <c:v>-49.22</c:v>
                </c:pt>
                <c:pt idx="205">
                  <c:v>-49.36</c:v>
                </c:pt>
                <c:pt idx="206">
                  <c:v>-48.19</c:v>
                </c:pt>
                <c:pt idx="207">
                  <c:v>-49.11</c:v>
                </c:pt>
                <c:pt idx="208">
                  <c:v>-48.57</c:v>
                </c:pt>
                <c:pt idx="209">
                  <c:v>-48.12</c:v>
                </c:pt>
                <c:pt idx="210">
                  <c:v>-49.64</c:v>
                </c:pt>
                <c:pt idx="211">
                  <c:v>-48.89</c:v>
                </c:pt>
                <c:pt idx="212">
                  <c:v>-49.19</c:v>
                </c:pt>
                <c:pt idx="213">
                  <c:v>-48.6</c:v>
                </c:pt>
                <c:pt idx="214">
                  <c:v>-49.99</c:v>
                </c:pt>
                <c:pt idx="215">
                  <c:v>-49.96</c:v>
                </c:pt>
                <c:pt idx="216">
                  <c:v>-50.18</c:v>
                </c:pt>
                <c:pt idx="217">
                  <c:v>-49.57</c:v>
                </c:pt>
                <c:pt idx="218">
                  <c:v>-49.52</c:v>
                </c:pt>
                <c:pt idx="219">
                  <c:v>-50.41</c:v>
                </c:pt>
                <c:pt idx="220">
                  <c:v>-50.28</c:v>
                </c:pt>
                <c:pt idx="221">
                  <c:v>-49.5</c:v>
                </c:pt>
                <c:pt idx="222">
                  <c:v>-49.66</c:v>
                </c:pt>
                <c:pt idx="223">
                  <c:v>-49.16</c:v>
                </c:pt>
                <c:pt idx="224">
                  <c:v>-49.87</c:v>
                </c:pt>
                <c:pt idx="225">
                  <c:v>-49.15</c:v>
                </c:pt>
                <c:pt idx="226">
                  <c:v>-50.16</c:v>
                </c:pt>
                <c:pt idx="227">
                  <c:v>-50.22</c:v>
                </c:pt>
                <c:pt idx="228">
                  <c:v>-49.51</c:v>
                </c:pt>
                <c:pt idx="229">
                  <c:v>-50.4</c:v>
                </c:pt>
                <c:pt idx="230">
                  <c:v>-49.81</c:v>
                </c:pt>
                <c:pt idx="231">
                  <c:v>-49.32</c:v>
                </c:pt>
                <c:pt idx="232">
                  <c:v>-49.52</c:v>
                </c:pt>
                <c:pt idx="233">
                  <c:v>-49.73</c:v>
                </c:pt>
                <c:pt idx="234">
                  <c:v>-50.13</c:v>
                </c:pt>
                <c:pt idx="235">
                  <c:v>-49.45</c:v>
                </c:pt>
                <c:pt idx="236">
                  <c:v>-49.49</c:v>
                </c:pt>
                <c:pt idx="237">
                  <c:v>-49.25</c:v>
                </c:pt>
                <c:pt idx="238">
                  <c:v>-49.55</c:v>
                </c:pt>
                <c:pt idx="239">
                  <c:v>-49.88</c:v>
                </c:pt>
                <c:pt idx="240">
                  <c:v>-49.76</c:v>
                </c:pt>
                <c:pt idx="241">
                  <c:v>-49.9</c:v>
                </c:pt>
                <c:pt idx="242">
                  <c:v>-49.93</c:v>
                </c:pt>
                <c:pt idx="243">
                  <c:v>-49.93</c:v>
                </c:pt>
                <c:pt idx="244">
                  <c:v>-49.62</c:v>
                </c:pt>
                <c:pt idx="245">
                  <c:v>-50.57</c:v>
                </c:pt>
                <c:pt idx="246">
                  <c:v>-50.72</c:v>
                </c:pt>
                <c:pt idx="247">
                  <c:v>-49.35</c:v>
                </c:pt>
                <c:pt idx="248">
                  <c:v>-49.72</c:v>
                </c:pt>
                <c:pt idx="249">
                  <c:v>-50.03</c:v>
                </c:pt>
                <c:pt idx="250">
                  <c:v>-50.12</c:v>
                </c:pt>
                <c:pt idx="251">
                  <c:v>-49.38</c:v>
                </c:pt>
                <c:pt idx="252">
                  <c:v>-50.18</c:v>
                </c:pt>
                <c:pt idx="253">
                  <c:v>-49.22</c:v>
                </c:pt>
                <c:pt idx="254">
                  <c:v>-50.13</c:v>
                </c:pt>
                <c:pt idx="255">
                  <c:v>-50.17</c:v>
                </c:pt>
                <c:pt idx="256">
                  <c:v>-49.37</c:v>
                </c:pt>
                <c:pt idx="257">
                  <c:v>-49.47</c:v>
                </c:pt>
                <c:pt idx="258">
                  <c:v>-50.63</c:v>
                </c:pt>
                <c:pt idx="259">
                  <c:v>-50</c:v>
                </c:pt>
                <c:pt idx="260">
                  <c:v>-50.51</c:v>
                </c:pt>
                <c:pt idx="261">
                  <c:v>-50.34</c:v>
                </c:pt>
                <c:pt idx="262">
                  <c:v>-49.76</c:v>
                </c:pt>
                <c:pt idx="263">
                  <c:v>-49.97</c:v>
                </c:pt>
                <c:pt idx="264">
                  <c:v>-49.54</c:v>
                </c:pt>
                <c:pt idx="265">
                  <c:v>-49.41</c:v>
                </c:pt>
                <c:pt idx="266">
                  <c:v>-49.6</c:v>
                </c:pt>
                <c:pt idx="267">
                  <c:v>-48.96</c:v>
                </c:pt>
                <c:pt idx="268">
                  <c:v>-48.77</c:v>
                </c:pt>
                <c:pt idx="269">
                  <c:v>-49.17</c:v>
                </c:pt>
                <c:pt idx="270">
                  <c:v>-49.14</c:v>
                </c:pt>
                <c:pt idx="271">
                  <c:v>-48.39</c:v>
                </c:pt>
                <c:pt idx="272">
                  <c:v>-48.92</c:v>
                </c:pt>
                <c:pt idx="273">
                  <c:v>-48.35</c:v>
                </c:pt>
                <c:pt idx="274">
                  <c:v>-49.26</c:v>
                </c:pt>
                <c:pt idx="275">
                  <c:v>-48.79</c:v>
                </c:pt>
                <c:pt idx="276">
                  <c:v>-48.22</c:v>
                </c:pt>
                <c:pt idx="277">
                  <c:v>-48.82</c:v>
                </c:pt>
                <c:pt idx="278">
                  <c:v>-49.26</c:v>
                </c:pt>
                <c:pt idx="279">
                  <c:v>-49.38</c:v>
                </c:pt>
                <c:pt idx="280">
                  <c:v>-49.21</c:v>
                </c:pt>
                <c:pt idx="281">
                  <c:v>-48.73</c:v>
                </c:pt>
                <c:pt idx="282">
                  <c:v>-48.54</c:v>
                </c:pt>
                <c:pt idx="283">
                  <c:v>-49.44</c:v>
                </c:pt>
                <c:pt idx="284">
                  <c:v>-49.41</c:v>
                </c:pt>
                <c:pt idx="285">
                  <c:v>-49.18</c:v>
                </c:pt>
                <c:pt idx="286">
                  <c:v>-48.54</c:v>
                </c:pt>
                <c:pt idx="287">
                  <c:v>-47.95</c:v>
                </c:pt>
                <c:pt idx="288">
                  <c:v>-49.03</c:v>
                </c:pt>
                <c:pt idx="289">
                  <c:v>-48.52</c:v>
                </c:pt>
                <c:pt idx="290">
                  <c:v>-48.38</c:v>
                </c:pt>
                <c:pt idx="291">
                  <c:v>-49.1</c:v>
                </c:pt>
                <c:pt idx="292">
                  <c:v>-48.4</c:v>
                </c:pt>
                <c:pt idx="293">
                  <c:v>-48.22</c:v>
                </c:pt>
                <c:pt idx="294">
                  <c:v>-48.46</c:v>
                </c:pt>
                <c:pt idx="295">
                  <c:v>-48.58</c:v>
                </c:pt>
                <c:pt idx="296">
                  <c:v>-47.42</c:v>
                </c:pt>
                <c:pt idx="297">
                  <c:v>-48.37</c:v>
                </c:pt>
                <c:pt idx="298">
                  <c:v>-47.75</c:v>
                </c:pt>
                <c:pt idx="299">
                  <c:v>-47.57</c:v>
                </c:pt>
                <c:pt idx="300">
                  <c:v>-47.35</c:v>
                </c:pt>
                <c:pt idx="301">
                  <c:v>-48.16</c:v>
                </c:pt>
                <c:pt idx="302">
                  <c:v>-47.86</c:v>
                </c:pt>
                <c:pt idx="303">
                  <c:v>-48.27</c:v>
                </c:pt>
                <c:pt idx="304">
                  <c:v>-48.07</c:v>
                </c:pt>
                <c:pt idx="305">
                  <c:v>-48.36</c:v>
                </c:pt>
                <c:pt idx="306">
                  <c:v>-47.37</c:v>
                </c:pt>
                <c:pt idx="307">
                  <c:v>-48.68</c:v>
                </c:pt>
                <c:pt idx="308">
                  <c:v>-47.09</c:v>
                </c:pt>
                <c:pt idx="309">
                  <c:v>-47.84</c:v>
                </c:pt>
                <c:pt idx="310">
                  <c:v>-48.63</c:v>
                </c:pt>
                <c:pt idx="311">
                  <c:v>-47.53</c:v>
                </c:pt>
                <c:pt idx="312">
                  <c:v>-47.98</c:v>
                </c:pt>
                <c:pt idx="313">
                  <c:v>-47.08</c:v>
                </c:pt>
                <c:pt idx="314">
                  <c:v>-47.07</c:v>
                </c:pt>
                <c:pt idx="315">
                  <c:v>-47</c:v>
                </c:pt>
                <c:pt idx="316">
                  <c:v>-46.32</c:v>
                </c:pt>
                <c:pt idx="317">
                  <c:v>-47.12</c:v>
                </c:pt>
                <c:pt idx="318">
                  <c:v>-47.76</c:v>
                </c:pt>
                <c:pt idx="319">
                  <c:v>-47.38</c:v>
                </c:pt>
                <c:pt idx="320">
                  <c:v>-46.46</c:v>
                </c:pt>
                <c:pt idx="321">
                  <c:v>-46.35</c:v>
                </c:pt>
                <c:pt idx="322">
                  <c:v>-47.42</c:v>
                </c:pt>
                <c:pt idx="323">
                  <c:v>-47.84</c:v>
                </c:pt>
                <c:pt idx="324">
                  <c:v>-47.02</c:v>
                </c:pt>
                <c:pt idx="325">
                  <c:v>-46.83</c:v>
                </c:pt>
                <c:pt idx="326">
                  <c:v>-46.96</c:v>
                </c:pt>
                <c:pt idx="327">
                  <c:v>-47.7</c:v>
                </c:pt>
                <c:pt idx="328">
                  <c:v>-47.01</c:v>
                </c:pt>
                <c:pt idx="329">
                  <c:v>-47.28</c:v>
                </c:pt>
                <c:pt idx="330">
                  <c:v>-48.54</c:v>
                </c:pt>
                <c:pt idx="331">
                  <c:v>-47.43</c:v>
                </c:pt>
                <c:pt idx="332">
                  <c:v>-47.29</c:v>
                </c:pt>
                <c:pt idx="333">
                  <c:v>-46.75</c:v>
                </c:pt>
                <c:pt idx="334">
                  <c:v>-47.73</c:v>
                </c:pt>
                <c:pt idx="335">
                  <c:v>-48</c:v>
                </c:pt>
                <c:pt idx="336">
                  <c:v>-47.09</c:v>
                </c:pt>
                <c:pt idx="337">
                  <c:v>-47.43</c:v>
                </c:pt>
                <c:pt idx="338">
                  <c:v>-47.36</c:v>
                </c:pt>
                <c:pt idx="339">
                  <c:v>-46.77</c:v>
                </c:pt>
                <c:pt idx="340">
                  <c:v>-47.97</c:v>
                </c:pt>
                <c:pt idx="341">
                  <c:v>-47.92</c:v>
                </c:pt>
                <c:pt idx="342">
                  <c:v>-47.86</c:v>
                </c:pt>
                <c:pt idx="343">
                  <c:v>-46.76</c:v>
                </c:pt>
                <c:pt idx="344">
                  <c:v>-47.68</c:v>
                </c:pt>
                <c:pt idx="345">
                  <c:v>-47.9</c:v>
                </c:pt>
                <c:pt idx="346">
                  <c:v>-47.29</c:v>
                </c:pt>
                <c:pt idx="347">
                  <c:v>-47.64</c:v>
                </c:pt>
                <c:pt idx="348">
                  <c:v>-47.46</c:v>
                </c:pt>
                <c:pt idx="349">
                  <c:v>-47.46</c:v>
                </c:pt>
                <c:pt idx="350">
                  <c:v>-47.45</c:v>
                </c:pt>
                <c:pt idx="351">
                  <c:v>-47.63</c:v>
                </c:pt>
                <c:pt idx="352">
                  <c:v>-48.52</c:v>
                </c:pt>
                <c:pt idx="353">
                  <c:v>-47.99</c:v>
                </c:pt>
                <c:pt idx="354">
                  <c:v>-47.38</c:v>
                </c:pt>
                <c:pt idx="355">
                  <c:v>-47.4</c:v>
                </c:pt>
                <c:pt idx="356">
                  <c:v>-47.69</c:v>
                </c:pt>
                <c:pt idx="357">
                  <c:v>-47.48</c:v>
                </c:pt>
                <c:pt idx="358">
                  <c:v>-47.62</c:v>
                </c:pt>
                <c:pt idx="359">
                  <c:v>-48.3</c:v>
                </c:pt>
                <c:pt idx="360">
                  <c:v>-48.07</c:v>
                </c:pt>
                <c:pt idx="361">
                  <c:v>-47.72</c:v>
                </c:pt>
                <c:pt idx="362">
                  <c:v>-47.09</c:v>
                </c:pt>
                <c:pt idx="363">
                  <c:v>-48.78</c:v>
                </c:pt>
                <c:pt idx="364">
                  <c:v>-48.21</c:v>
                </c:pt>
                <c:pt idx="365">
                  <c:v>-47.89</c:v>
                </c:pt>
                <c:pt idx="366">
                  <c:v>-48.29</c:v>
                </c:pt>
                <c:pt idx="367">
                  <c:v>-48.41</c:v>
                </c:pt>
                <c:pt idx="368">
                  <c:v>-48.07</c:v>
                </c:pt>
                <c:pt idx="369">
                  <c:v>-47.99</c:v>
                </c:pt>
                <c:pt idx="370">
                  <c:v>-48.67</c:v>
                </c:pt>
                <c:pt idx="371">
                  <c:v>-48.51</c:v>
                </c:pt>
                <c:pt idx="372">
                  <c:v>-47.39</c:v>
                </c:pt>
                <c:pt idx="373">
                  <c:v>-49.29</c:v>
                </c:pt>
                <c:pt idx="374">
                  <c:v>-49.08</c:v>
                </c:pt>
                <c:pt idx="375">
                  <c:v>-48.29</c:v>
                </c:pt>
                <c:pt idx="376">
                  <c:v>-48.81</c:v>
                </c:pt>
                <c:pt idx="377">
                  <c:v>-48.96</c:v>
                </c:pt>
                <c:pt idx="378">
                  <c:v>-49.31</c:v>
                </c:pt>
                <c:pt idx="379">
                  <c:v>-49.15</c:v>
                </c:pt>
                <c:pt idx="380">
                  <c:v>-49.11</c:v>
                </c:pt>
                <c:pt idx="381">
                  <c:v>-49.31</c:v>
                </c:pt>
                <c:pt idx="382">
                  <c:v>-49.18</c:v>
                </c:pt>
                <c:pt idx="383">
                  <c:v>-49.87</c:v>
                </c:pt>
                <c:pt idx="384">
                  <c:v>-49.27</c:v>
                </c:pt>
                <c:pt idx="385">
                  <c:v>-49.11</c:v>
                </c:pt>
                <c:pt idx="386">
                  <c:v>-49.22</c:v>
                </c:pt>
                <c:pt idx="387">
                  <c:v>-49.33</c:v>
                </c:pt>
                <c:pt idx="388">
                  <c:v>-49.18</c:v>
                </c:pt>
                <c:pt idx="389">
                  <c:v>-49.41</c:v>
                </c:pt>
                <c:pt idx="390">
                  <c:v>-49.98</c:v>
                </c:pt>
                <c:pt idx="391">
                  <c:v>-49.36</c:v>
                </c:pt>
                <c:pt idx="392">
                  <c:v>-49.21</c:v>
                </c:pt>
                <c:pt idx="393">
                  <c:v>-49.51</c:v>
                </c:pt>
                <c:pt idx="394">
                  <c:v>-49.11</c:v>
                </c:pt>
                <c:pt idx="395">
                  <c:v>-49.7</c:v>
                </c:pt>
                <c:pt idx="396">
                  <c:v>-49.7</c:v>
                </c:pt>
                <c:pt idx="397">
                  <c:v>-50.82</c:v>
                </c:pt>
                <c:pt idx="398">
                  <c:v>-50.29</c:v>
                </c:pt>
                <c:pt idx="399">
                  <c:v>-50.22</c:v>
                </c:pt>
                <c:pt idx="400">
                  <c:v>-50.36</c:v>
                </c:pt>
                <c:pt idx="401">
                  <c:v>-50.36</c:v>
                </c:pt>
                <c:pt idx="402">
                  <c:v>-50.83</c:v>
                </c:pt>
                <c:pt idx="403">
                  <c:v>-50.62</c:v>
                </c:pt>
                <c:pt idx="404">
                  <c:v>-50.83</c:v>
                </c:pt>
                <c:pt idx="405">
                  <c:v>-50.91</c:v>
                </c:pt>
                <c:pt idx="406">
                  <c:v>-50.58</c:v>
                </c:pt>
                <c:pt idx="407">
                  <c:v>-51.7</c:v>
                </c:pt>
                <c:pt idx="408">
                  <c:v>-51.54</c:v>
                </c:pt>
                <c:pt idx="409">
                  <c:v>-50.68</c:v>
                </c:pt>
                <c:pt idx="410">
                  <c:v>-50.82</c:v>
                </c:pt>
                <c:pt idx="411">
                  <c:v>-50.4</c:v>
                </c:pt>
                <c:pt idx="412">
                  <c:v>-51.27</c:v>
                </c:pt>
                <c:pt idx="413">
                  <c:v>-51.22</c:v>
                </c:pt>
                <c:pt idx="414">
                  <c:v>-51.13</c:v>
                </c:pt>
                <c:pt idx="415">
                  <c:v>-51.93</c:v>
                </c:pt>
                <c:pt idx="416">
                  <c:v>-51.18</c:v>
                </c:pt>
                <c:pt idx="417">
                  <c:v>-51.91</c:v>
                </c:pt>
                <c:pt idx="418">
                  <c:v>-52.03</c:v>
                </c:pt>
                <c:pt idx="419">
                  <c:v>-51.51</c:v>
                </c:pt>
                <c:pt idx="420">
                  <c:v>-52.12</c:v>
                </c:pt>
                <c:pt idx="421">
                  <c:v>-51.99</c:v>
                </c:pt>
                <c:pt idx="422">
                  <c:v>-52.3</c:v>
                </c:pt>
                <c:pt idx="423">
                  <c:v>-52.15</c:v>
                </c:pt>
                <c:pt idx="424">
                  <c:v>-52.66</c:v>
                </c:pt>
                <c:pt idx="425">
                  <c:v>-52.61</c:v>
                </c:pt>
                <c:pt idx="426">
                  <c:v>-51.95</c:v>
                </c:pt>
                <c:pt idx="427">
                  <c:v>-51.85</c:v>
                </c:pt>
                <c:pt idx="428">
                  <c:v>-52.87</c:v>
                </c:pt>
                <c:pt idx="429">
                  <c:v>-52.93</c:v>
                </c:pt>
                <c:pt idx="430">
                  <c:v>-52.23</c:v>
                </c:pt>
                <c:pt idx="431">
                  <c:v>-51.67</c:v>
                </c:pt>
                <c:pt idx="432">
                  <c:v>-52.19</c:v>
                </c:pt>
                <c:pt idx="433">
                  <c:v>-52.84</c:v>
                </c:pt>
                <c:pt idx="434">
                  <c:v>-53.05</c:v>
                </c:pt>
                <c:pt idx="435">
                  <c:v>-53.34</c:v>
                </c:pt>
                <c:pt idx="436">
                  <c:v>-52.15</c:v>
                </c:pt>
                <c:pt idx="437">
                  <c:v>-53.17</c:v>
                </c:pt>
                <c:pt idx="438">
                  <c:v>-53.13</c:v>
                </c:pt>
                <c:pt idx="439">
                  <c:v>-53.23</c:v>
                </c:pt>
                <c:pt idx="440">
                  <c:v>-53.77</c:v>
                </c:pt>
                <c:pt idx="441">
                  <c:v>-52.88</c:v>
                </c:pt>
                <c:pt idx="442">
                  <c:v>-53.54</c:v>
                </c:pt>
                <c:pt idx="443">
                  <c:v>-53.51</c:v>
                </c:pt>
                <c:pt idx="444">
                  <c:v>-53.41</c:v>
                </c:pt>
                <c:pt idx="445">
                  <c:v>-53.94</c:v>
                </c:pt>
                <c:pt idx="446">
                  <c:v>-53.85</c:v>
                </c:pt>
                <c:pt idx="447">
                  <c:v>-53.66</c:v>
                </c:pt>
                <c:pt idx="448">
                  <c:v>-54.1</c:v>
                </c:pt>
                <c:pt idx="449">
                  <c:v>-54.01</c:v>
                </c:pt>
                <c:pt idx="450">
                  <c:v>-53.97</c:v>
                </c:pt>
                <c:pt idx="451">
                  <c:v>-54.36</c:v>
                </c:pt>
                <c:pt idx="452">
                  <c:v>-55.58</c:v>
                </c:pt>
                <c:pt idx="453">
                  <c:v>-54.48</c:v>
                </c:pt>
                <c:pt idx="454">
                  <c:v>-55</c:v>
                </c:pt>
                <c:pt idx="455">
                  <c:v>-55.06</c:v>
                </c:pt>
                <c:pt idx="456">
                  <c:v>-55</c:v>
                </c:pt>
                <c:pt idx="457">
                  <c:v>-55.13</c:v>
                </c:pt>
                <c:pt idx="458">
                  <c:v>-54.49</c:v>
                </c:pt>
                <c:pt idx="459">
                  <c:v>-54.43</c:v>
                </c:pt>
                <c:pt idx="460">
                  <c:v>-55.27</c:v>
                </c:pt>
                <c:pt idx="461">
                  <c:v>-54.96</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numCache>
            </c:numRef>
          </c:yVal>
          <c:smooth val="0"/>
          <c:extLst>
            <c:ext xmlns:c16="http://schemas.microsoft.com/office/drawing/2014/chart" uri="{C3380CC4-5D6E-409C-BE32-E72D297353CC}">
              <c16:uniqueId val="{00000000-73C6-43BB-945E-0A66F64A8992}"/>
            </c:ext>
          </c:extLst>
        </c:ser>
        <c:dLbls>
          <c:showLegendKey val="0"/>
          <c:showVal val="0"/>
          <c:showCatName val="0"/>
          <c:showSerName val="0"/>
          <c:showPercent val="0"/>
          <c:showBubbleSize val="0"/>
        </c:dLbls>
        <c:axId val="348610392"/>
        <c:axId val="348611704"/>
      </c:scatterChart>
      <c:valAx>
        <c:axId val="348610392"/>
        <c:scaling>
          <c:orientation val="minMax"/>
          <c:max val="135"/>
          <c:min val="115"/>
        </c:scaling>
        <c:delete val="1"/>
        <c:axPos val="b"/>
        <c:numFmt formatCode="General" sourceLinked="1"/>
        <c:majorTickMark val="none"/>
        <c:minorTickMark val="none"/>
        <c:tickLblPos val="nextTo"/>
        <c:crossAx val="348611704"/>
        <c:crosses val="autoZero"/>
        <c:crossBetween val="midCat"/>
      </c:valAx>
      <c:valAx>
        <c:axId val="348611704"/>
        <c:scaling>
          <c:orientation val="minMax"/>
          <c:max val="-45"/>
          <c:min val="-55"/>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610392"/>
        <c:crosses val="autoZero"/>
        <c:crossBetween val="midCat"/>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solidFill>
                <a:srgbClr val="FF0000"/>
              </a:solidFill>
              <a:round/>
            </a:ln>
            <a:effectLst/>
          </c:spPr>
          <c:marker>
            <c:symbol val="none"/>
          </c:marker>
          <c:xVal>
            <c:numRef>
              <c:f>EDC_last_interglacial!$G$2:$G$17</c:f>
              <c:numCache>
                <c:formatCode>General</c:formatCode>
                <c:ptCount val="16"/>
                <c:pt idx="0">
                  <c:v>109.89749034749033</c:v>
                </c:pt>
                <c:pt idx="1">
                  <c:v>111.92065637065636</c:v>
                </c:pt>
                <c:pt idx="2">
                  <c:v>113.94382239382239</c:v>
                </c:pt>
                <c:pt idx="3">
                  <c:v>115.9669884169884</c:v>
                </c:pt>
                <c:pt idx="4">
                  <c:v>117.99015444015443</c:v>
                </c:pt>
                <c:pt idx="5">
                  <c:v>120.01332046332044</c:v>
                </c:pt>
                <c:pt idx="6">
                  <c:v>122.03648648648647</c:v>
                </c:pt>
                <c:pt idx="7">
                  <c:v>124.05965250965249</c:v>
                </c:pt>
                <c:pt idx="8">
                  <c:v>126.08281853281852</c:v>
                </c:pt>
                <c:pt idx="9">
                  <c:v>128.10598455598455</c:v>
                </c:pt>
                <c:pt idx="10">
                  <c:v>130.12915057915055</c:v>
                </c:pt>
                <c:pt idx="11">
                  <c:v>132.15214231063501</c:v>
                </c:pt>
                <c:pt idx="12">
                  <c:v>134.17356541698544</c:v>
                </c:pt>
                <c:pt idx="13">
                  <c:v>136.19498852333587</c:v>
                </c:pt>
                <c:pt idx="14">
                  <c:v>138.21641162968629</c:v>
                </c:pt>
                <c:pt idx="15">
                  <c:v>140.23783473603672</c:v>
                </c:pt>
              </c:numCache>
            </c:numRef>
          </c:xVal>
          <c:yVal>
            <c:numRef>
              <c:f>EDC_last_interglacial!$F$2:$F$17</c:f>
              <c:numCache>
                <c:formatCode>0.000</c:formatCode>
                <c:ptCount val="16"/>
                <c:pt idx="0">
                  <c:v>760.70600000000002</c:v>
                </c:pt>
                <c:pt idx="1">
                  <c:v>756.86199999999997</c:v>
                </c:pt>
                <c:pt idx="2">
                  <c:v>698.72900000000004</c:v>
                </c:pt>
                <c:pt idx="3">
                  <c:v>555.54399999999998</c:v>
                </c:pt>
                <c:pt idx="4">
                  <c:v>459.142</c:v>
                </c:pt>
                <c:pt idx="5">
                  <c:v>383.40100000000001</c:v>
                </c:pt>
                <c:pt idx="6">
                  <c:v>334.488</c:v>
                </c:pt>
                <c:pt idx="7">
                  <c:v>293.01100000000002</c:v>
                </c:pt>
                <c:pt idx="8">
                  <c:v>254.435</c:v>
                </c:pt>
                <c:pt idx="9">
                  <c:v>239.267</c:v>
                </c:pt>
                <c:pt idx="10">
                  <c:v>363.971</c:v>
                </c:pt>
                <c:pt idx="11">
                  <c:v>730.17100000000005</c:v>
                </c:pt>
                <c:pt idx="12">
                  <c:v>914.78800000000001</c:v>
                </c:pt>
                <c:pt idx="13">
                  <c:v>987.87900000000002</c:v>
                </c:pt>
                <c:pt idx="14">
                  <c:v>1019.99</c:v>
                </c:pt>
                <c:pt idx="15">
                  <c:v>964.50800000000004</c:v>
                </c:pt>
              </c:numCache>
            </c:numRef>
          </c:yVal>
          <c:smooth val="0"/>
          <c:extLst>
            <c:ext xmlns:c16="http://schemas.microsoft.com/office/drawing/2014/chart" uri="{C3380CC4-5D6E-409C-BE32-E72D297353CC}">
              <c16:uniqueId val="{00000000-D30F-4094-B8A1-00CA626CE663}"/>
            </c:ext>
          </c:extLst>
        </c:ser>
        <c:dLbls>
          <c:showLegendKey val="0"/>
          <c:showVal val="0"/>
          <c:showCatName val="0"/>
          <c:showSerName val="0"/>
          <c:showPercent val="0"/>
          <c:showBubbleSize val="0"/>
        </c:dLbls>
        <c:axId val="348610392"/>
        <c:axId val="348611704"/>
      </c:scatterChart>
      <c:valAx>
        <c:axId val="348610392"/>
        <c:scaling>
          <c:orientation val="minMax"/>
          <c:max val="135"/>
          <c:min val="115"/>
        </c:scaling>
        <c:delete val="1"/>
        <c:axPos val="b"/>
        <c:numFmt formatCode="General" sourceLinked="1"/>
        <c:majorTickMark val="none"/>
        <c:minorTickMark val="none"/>
        <c:tickLblPos val="nextTo"/>
        <c:crossAx val="348611704"/>
        <c:crosses val="autoZero"/>
        <c:crossBetween val="midCat"/>
      </c:valAx>
      <c:valAx>
        <c:axId val="348611704"/>
        <c:scaling>
          <c:orientation val="minMax"/>
          <c:max val="1000"/>
          <c:min val="0"/>
        </c:scaling>
        <c:delete val="1"/>
        <c:axPos val="l"/>
        <c:numFmt formatCode="0" sourceLinked="0"/>
        <c:majorTickMark val="none"/>
        <c:minorTickMark val="none"/>
        <c:tickLblPos val="nextTo"/>
        <c:crossAx val="348610392"/>
        <c:crosses val="autoZero"/>
        <c:crossBetween val="midCat"/>
        <c:majorUnit val="20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F19F2-33A8-44E1-9AF2-DE781F9C0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52</Pages>
  <Words>63588</Words>
  <Characters>362454</Characters>
  <Application>Microsoft Office Word</Application>
  <DocSecurity>0</DocSecurity>
  <Lines>3020</Lines>
  <Paragraphs>850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dc:creator>
  <cp:keywords/>
  <dc:description/>
  <cp:lastModifiedBy>Chadwick, Matthew</cp:lastModifiedBy>
  <cp:revision>3</cp:revision>
  <cp:lastPrinted>2019-10-23T15:06:00Z</cp:lastPrinted>
  <dcterms:created xsi:type="dcterms:W3CDTF">2019-11-29T12:06:00Z</dcterms:created>
  <dcterms:modified xsi:type="dcterms:W3CDTF">2019-11-29T13:45:00Z</dcterms:modified>
</cp:coreProperties>
</file>