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5D7C0" w14:textId="1D633A03" w:rsidR="00CD1ACB" w:rsidRDefault="00CD1ACB" w:rsidP="00107E0C">
      <w:pPr>
        <w:spacing w:after="0"/>
      </w:pPr>
    </w:p>
    <w:p w14:paraId="1302C349" w14:textId="77777777" w:rsidR="00CD1ACB" w:rsidRDefault="00CD1ACB" w:rsidP="00107E0C">
      <w:pPr>
        <w:spacing w:after="0"/>
      </w:pPr>
    </w:p>
    <w:p w14:paraId="6C0A7586" w14:textId="77777777" w:rsidR="00CD1ACB" w:rsidRDefault="009F5030" w:rsidP="00107E0C">
      <w:pPr>
        <w:spacing w:after="0"/>
      </w:pPr>
      <w:r>
        <w:t>Long term variability in the</w:t>
      </w:r>
      <w:r w:rsidR="008F0D20">
        <w:t xml:space="preserve"> d</w:t>
      </w:r>
      <w:r w:rsidR="00CB5A85">
        <w:t>iet and reproductive performance</w:t>
      </w:r>
      <w:r w:rsidR="00A5351F">
        <w:t xml:space="preserve"> </w:t>
      </w:r>
      <w:r>
        <w:t xml:space="preserve">of </w:t>
      </w:r>
      <w:r w:rsidR="00CB5A85">
        <w:t xml:space="preserve">penguins at Bird Island, South Georgia </w:t>
      </w:r>
    </w:p>
    <w:p w14:paraId="684B83BF" w14:textId="77777777" w:rsidR="00BB1D0E" w:rsidRDefault="00BB1D0E" w:rsidP="00107E0C">
      <w:pPr>
        <w:spacing w:after="0"/>
      </w:pPr>
    </w:p>
    <w:p w14:paraId="340A3025" w14:textId="09C3C525" w:rsidR="00BB1D0E" w:rsidRDefault="00BB1D0E" w:rsidP="00107E0C">
      <w:pPr>
        <w:spacing w:after="0"/>
      </w:pPr>
      <w:r>
        <w:t>Claire M</w:t>
      </w:r>
      <w:r w:rsidR="00AA50DB">
        <w:t>.</w:t>
      </w:r>
      <w:r>
        <w:t xml:space="preserve"> Waluda</w:t>
      </w:r>
      <w:r w:rsidR="00D06A41">
        <w:t>*</w:t>
      </w:r>
      <w:r w:rsidR="009B3510">
        <w:t>, Simeon L. Hill, Helen J. Peat and Philip N. Trathan</w:t>
      </w:r>
    </w:p>
    <w:p w14:paraId="05E5DBA7" w14:textId="77777777" w:rsidR="00BB1D0E" w:rsidRDefault="00BB1D0E" w:rsidP="00107E0C">
      <w:pPr>
        <w:spacing w:after="0"/>
      </w:pPr>
    </w:p>
    <w:p w14:paraId="5E2851D5" w14:textId="77777777" w:rsidR="00BB1D0E" w:rsidRDefault="00BB1D0E" w:rsidP="00107E0C">
      <w:r>
        <w:t xml:space="preserve">British Antarctic Survey, Natural Environment Research Council, High Cross, </w:t>
      </w:r>
      <w:proofErr w:type="spellStart"/>
      <w:r>
        <w:t>Madingley</w:t>
      </w:r>
      <w:proofErr w:type="spellEnd"/>
      <w:r>
        <w:t xml:space="preserve"> Road, Cambridge CB3 0ET, UK</w:t>
      </w:r>
    </w:p>
    <w:p w14:paraId="4BD8531C" w14:textId="77777777" w:rsidR="00BB1D0E" w:rsidRDefault="00BB1D0E" w:rsidP="00107E0C"/>
    <w:p w14:paraId="44F9473E" w14:textId="77777777" w:rsidR="00BB1D0E" w:rsidRDefault="00BB1D0E" w:rsidP="00107E0C">
      <w:pPr>
        <w:spacing w:after="0"/>
      </w:pPr>
    </w:p>
    <w:p w14:paraId="2A2EE8D8" w14:textId="77777777" w:rsidR="00BB1D0E" w:rsidRDefault="00BB1D0E" w:rsidP="00107E0C">
      <w:r>
        <w:t xml:space="preserve">*corresponding author: </w:t>
      </w:r>
    </w:p>
    <w:p w14:paraId="64A77FB5" w14:textId="49497550" w:rsidR="00BB1D0E" w:rsidRDefault="00BB1D0E" w:rsidP="00107E0C">
      <w:r>
        <w:t xml:space="preserve">Email: </w:t>
      </w:r>
      <w:hyperlink r:id="rId8" w:history="1">
        <w:r w:rsidRPr="000F7F42">
          <w:rPr>
            <w:rStyle w:val="Hyperlink"/>
          </w:rPr>
          <w:t>clwa@bas.ac.uk</w:t>
        </w:r>
      </w:hyperlink>
      <w:r>
        <w:t xml:space="preserve">, </w:t>
      </w:r>
    </w:p>
    <w:p w14:paraId="08DB2969" w14:textId="77777777" w:rsidR="00BB1D0E" w:rsidRDefault="00BB1D0E" w:rsidP="00107E0C">
      <w:r>
        <w:t>Tel: +44(0)1223 221334</w:t>
      </w:r>
      <w:r w:rsidR="00D9184E">
        <w:t xml:space="preserve"> </w:t>
      </w:r>
      <w:r w:rsidR="00F60D35">
        <w:t xml:space="preserve"> </w:t>
      </w:r>
    </w:p>
    <w:p w14:paraId="5AD04EC6" w14:textId="77777777" w:rsidR="00BB1D0E" w:rsidRDefault="00BB1D0E" w:rsidP="00107E0C">
      <w:r>
        <w:t>Fax: +44 (0)1223 221 259</w:t>
      </w:r>
    </w:p>
    <w:p w14:paraId="046AF386" w14:textId="77777777" w:rsidR="00BB1D0E" w:rsidRDefault="00BB1D0E" w:rsidP="00107E0C">
      <w:pPr>
        <w:spacing w:after="0"/>
      </w:pPr>
    </w:p>
    <w:p w14:paraId="160D1D3F" w14:textId="77777777" w:rsidR="00BB1D0E" w:rsidRDefault="00BB1D0E" w:rsidP="00107E0C">
      <w:pPr>
        <w:spacing w:after="0"/>
      </w:pPr>
    </w:p>
    <w:p w14:paraId="1027AAE5" w14:textId="60CDD6CE" w:rsidR="00BB1D0E" w:rsidRDefault="00BB1D0E" w:rsidP="00107E0C">
      <w:pPr>
        <w:spacing w:after="0"/>
      </w:pPr>
      <w:r>
        <w:t xml:space="preserve">Running head: </w:t>
      </w:r>
      <w:r w:rsidR="00A5351F">
        <w:t>P</w:t>
      </w:r>
      <w:r>
        <w:t>enguin diets at South Georgia</w:t>
      </w:r>
    </w:p>
    <w:p w14:paraId="5CD3BEB9" w14:textId="77777777" w:rsidR="00BB1D0E" w:rsidRDefault="00BB1D0E" w:rsidP="00107E0C">
      <w:pPr>
        <w:spacing w:after="0"/>
      </w:pPr>
    </w:p>
    <w:p w14:paraId="4248AD80" w14:textId="77777777" w:rsidR="00BB1D0E" w:rsidRDefault="00BB1D0E" w:rsidP="00107E0C">
      <w:pPr>
        <w:spacing w:after="0"/>
      </w:pPr>
      <w:r>
        <w:t xml:space="preserve">Key words: Gentoo penguin, macaroni penguin, diet, krill, fish, </w:t>
      </w:r>
      <w:r w:rsidR="00CD1ACB">
        <w:t xml:space="preserve">South Georgia, </w:t>
      </w:r>
      <w:r>
        <w:t>ecosystem monitoring</w:t>
      </w:r>
    </w:p>
    <w:p w14:paraId="7934EFB9" w14:textId="77777777" w:rsidR="00B31654" w:rsidRDefault="00BB1D0E" w:rsidP="00B31654">
      <w:pPr>
        <w:spacing w:after="0"/>
        <w:rPr>
          <w:b/>
        </w:rPr>
      </w:pPr>
      <w:r>
        <w:br w:type="page"/>
      </w:r>
      <w:r w:rsidRPr="0011599A">
        <w:rPr>
          <w:b/>
        </w:rPr>
        <w:lastRenderedPageBreak/>
        <w:t xml:space="preserve">Abstract </w:t>
      </w:r>
    </w:p>
    <w:p w14:paraId="7EDD7F71" w14:textId="77777777" w:rsidR="006B2E3D" w:rsidRPr="0011599A" w:rsidRDefault="006B2E3D" w:rsidP="00B31654">
      <w:pPr>
        <w:spacing w:after="0"/>
        <w:rPr>
          <w:b/>
        </w:rPr>
      </w:pPr>
    </w:p>
    <w:p w14:paraId="126F2058" w14:textId="77777777" w:rsidR="00FC74AF" w:rsidRDefault="009742DF" w:rsidP="009A6EEE">
      <w:pPr>
        <w:spacing w:after="0"/>
      </w:pPr>
      <w:r>
        <w:t>I</w:t>
      </w:r>
      <w:r w:rsidR="008B7A9E">
        <w:t>nter-annual variability in diet during crèche (December to February) over 22 years (1989 to 2010)</w:t>
      </w:r>
      <w:r w:rsidR="00BB1D0E">
        <w:t xml:space="preserve"> </w:t>
      </w:r>
      <w:r>
        <w:t xml:space="preserve">was examined </w:t>
      </w:r>
      <w:r w:rsidR="00BB1D0E">
        <w:t>f</w:t>
      </w:r>
      <w:r w:rsidR="008B7A9E">
        <w:t>or</w:t>
      </w:r>
      <w:r w:rsidR="00BB1D0E">
        <w:t xml:space="preserve"> gentoo penguins </w:t>
      </w:r>
      <w:proofErr w:type="spellStart"/>
      <w:r w:rsidR="00BB1D0E" w:rsidRPr="00946E8F">
        <w:rPr>
          <w:i/>
        </w:rPr>
        <w:t>Pygoscelis</w:t>
      </w:r>
      <w:proofErr w:type="spellEnd"/>
      <w:r w:rsidR="00BB1D0E" w:rsidRPr="00946E8F">
        <w:rPr>
          <w:i/>
        </w:rPr>
        <w:t xml:space="preserve"> </w:t>
      </w:r>
      <w:proofErr w:type="spellStart"/>
      <w:r w:rsidR="00BB1D0E" w:rsidRPr="00946E8F">
        <w:rPr>
          <w:i/>
        </w:rPr>
        <w:t>papua</w:t>
      </w:r>
      <w:proofErr w:type="spellEnd"/>
      <w:r w:rsidR="00BB1D0E">
        <w:t xml:space="preserve"> breeding at Bird Island, South Georgia</w:t>
      </w:r>
      <w:r w:rsidR="00CE1D0E">
        <w:t xml:space="preserve"> (54 º0’</w:t>
      </w:r>
      <w:r w:rsidR="008E77C0">
        <w:t>S, 38º2’</w:t>
      </w:r>
      <w:r w:rsidR="00CE1D0E">
        <w:t>W)</w:t>
      </w:r>
      <w:r w:rsidR="008B7A9E">
        <w:t>.</w:t>
      </w:r>
      <w:r w:rsidR="00BB1D0E">
        <w:t xml:space="preserve"> Overall, diet</w:t>
      </w:r>
      <w:r w:rsidR="00406C9C">
        <w:t>s</w:t>
      </w:r>
      <w:r w:rsidR="00BB1D0E">
        <w:t xml:space="preserve"> comprised 51 % crustaceans and 49 % fish by mass. Crustaceans </w:t>
      </w:r>
      <w:r w:rsidR="006021D0">
        <w:t>were present in</w:t>
      </w:r>
      <w:r w:rsidR="00BB1D0E">
        <w:t xml:space="preserve"> 89 % of samples and were the main prey (&gt; 50 % by mass) in 10 years</w:t>
      </w:r>
      <w:r w:rsidR="00406C9C">
        <w:t xml:space="preserve"> of the study</w:t>
      </w:r>
      <w:r w:rsidR="00BB1D0E">
        <w:t xml:space="preserve">. Antarctic krill </w:t>
      </w:r>
      <w:proofErr w:type="spellStart"/>
      <w:r w:rsidR="00BB1D0E" w:rsidRPr="002E719A">
        <w:rPr>
          <w:i/>
        </w:rPr>
        <w:t>Euphausia</w:t>
      </w:r>
      <w:proofErr w:type="spellEnd"/>
      <w:r w:rsidR="00BB1D0E" w:rsidRPr="002E719A">
        <w:rPr>
          <w:i/>
        </w:rPr>
        <w:t xml:space="preserve"> </w:t>
      </w:r>
      <w:proofErr w:type="spellStart"/>
      <w:r w:rsidR="00BB1D0E">
        <w:rPr>
          <w:i/>
        </w:rPr>
        <w:t>superba</w:t>
      </w:r>
      <w:proofErr w:type="spellEnd"/>
      <w:r w:rsidR="00BB1D0E">
        <w:t xml:space="preserve"> </w:t>
      </w:r>
      <w:r w:rsidR="006021D0">
        <w:t xml:space="preserve">were present </w:t>
      </w:r>
      <w:r w:rsidR="00BB1D0E">
        <w:t xml:space="preserve">in 85 % of all diet samples. Fish </w:t>
      </w:r>
      <w:r w:rsidR="006021D0">
        <w:t xml:space="preserve">were present </w:t>
      </w:r>
      <w:r w:rsidR="00BB1D0E">
        <w:t xml:space="preserve">in 79 % of samples and were the main prey in 12 years, with </w:t>
      </w:r>
      <w:proofErr w:type="spellStart"/>
      <w:r w:rsidR="00BB1D0E" w:rsidRPr="003958DC">
        <w:rPr>
          <w:i/>
        </w:rPr>
        <w:t>Cham</w:t>
      </w:r>
      <w:r w:rsidR="00BB1D0E">
        <w:rPr>
          <w:i/>
        </w:rPr>
        <w:t>p</w:t>
      </w:r>
      <w:r w:rsidR="00BB1D0E" w:rsidRPr="003958DC">
        <w:rPr>
          <w:i/>
        </w:rPr>
        <w:t>socephalus</w:t>
      </w:r>
      <w:proofErr w:type="spellEnd"/>
      <w:r w:rsidR="00BB1D0E" w:rsidRPr="003958DC">
        <w:rPr>
          <w:i/>
        </w:rPr>
        <w:t xml:space="preserve"> </w:t>
      </w:r>
      <w:proofErr w:type="spellStart"/>
      <w:r w:rsidR="00BB1D0E" w:rsidRPr="003958DC">
        <w:rPr>
          <w:i/>
        </w:rPr>
        <w:t>gunnari</w:t>
      </w:r>
      <w:proofErr w:type="spellEnd"/>
      <w:r w:rsidR="00BB1D0E">
        <w:t xml:space="preserve"> and </w:t>
      </w:r>
      <w:proofErr w:type="spellStart"/>
      <w:r w:rsidR="00BB1D0E" w:rsidRPr="003958DC">
        <w:rPr>
          <w:i/>
        </w:rPr>
        <w:t>Lepidonotothen</w:t>
      </w:r>
      <w:proofErr w:type="spellEnd"/>
      <w:r w:rsidR="00BB1D0E" w:rsidRPr="003958DC">
        <w:rPr>
          <w:i/>
        </w:rPr>
        <w:t xml:space="preserve"> </w:t>
      </w:r>
      <w:proofErr w:type="spellStart"/>
      <w:r w:rsidR="00BB1D0E" w:rsidRPr="003958DC">
        <w:rPr>
          <w:i/>
        </w:rPr>
        <w:t>larseni</w:t>
      </w:r>
      <w:proofErr w:type="spellEnd"/>
      <w:r w:rsidR="00BB1D0E" w:rsidRPr="003958DC">
        <w:rPr>
          <w:i/>
        </w:rPr>
        <w:t xml:space="preserve"> </w:t>
      </w:r>
      <w:r w:rsidR="00BB1D0E">
        <w:t xml:space="preserve">the most </w:t>
      </w:r>
      <w:r w:rsidR="00744A2A">
        <w:t xml:space="preserve">frequently </w:t>
      </w:r>
      <w:r w:rsidR="00BB1D0E">
        <w:t>recorded specie</w:t>
      </w:r>
      <w:r w:rsidR="00BB1D0E" w:rsidRPr="008D73C6">
        <w:t>s</w:t>
      </w:r>
      <w:r w:rsidR="00083EF2">
        <w:t xml:space="preserve">, in 51 % and 33 % of samples respectively. </w:t>
      </w:r>
      <w:r w:rsidR="00BB1D0E">
        <w:t xml:space="preserve">The energy or mass of krill </w:t>
      </w:r>
      <w:r w:rsidR="00A5351F">
        <w:t>in the diet</w:t>
      </w:r>
      <w:r w:rsidR="00BB1D0E">
        <w:t xml:space="preserve"> </w:t>
      </w:r>
      <w:r w:rsidR="00B1157B">
        <w:t>was the most reliable predictor of</w:t>
      </w:r>
      <w:r w:rsidR="00C27DEB">
        <w:t xml:space="preserve"> breeding success (</w:t>
      </w:r>
      <w:r w:rsidR="000C25A9">
        <w:t xml:space="preserve">the </w:t>
      </w:r>
      <w:r w:rsidR="00C27DEB">
        <w:t xml:space="preserve">number of chicks </w:t>
      </w:r>
      <w:r w:rsidR="000C25A9">
        <w:t xml:space="preserve">fledged per </w:t>
      </w:r>
      <w:r w:rsidR="00C27DEB">
        <w:t>breeding pair)</w:t>
      </w:r>
      <w:r w:rsidR="000C25A9">
        <w:t>; t</w:t>
      </w:r>
      <w:r w:rsidR="00A5351F">
        <w:t>he correlation between model-predicted and observe</w:t>
      </w:r>
      <w:r w:rsidR="000C25A9">
        <w:t>d</w:t>
      </w:r>
      <w:r w:rsidR="00A5351F">
        <w:t xml:space="preserve"> values was 0.58.</w:t>
      </w:r>
      <w:r w:rsidR="006C42D8">
        <w:t xml:space="preserve"> W</w:t>
      </w:r>
      <w:r w:rsidR="009F5030">
        <w:t xml:space="preserve">e compared </w:t>
      </w:r>
      <w:r w:rsidR="006C42D8">
        <w:t>annual patterns of gentoo penguin diet variability w</w:t>
      </w:r>
      <w:r w:rsidR="009F5030">
        <w:t>ith</w:t>
      </w:r>
      <w:r w:rsidR="006C42D8">
        <w:t xml:space="preserve"> </w:t>
      </w:r>
      <w:r w:rsidR="00F75644">
        <w:t>th</w:t>
      </w:r>
      <w:r w:rsidR="006C42D8">
        <w:t>ose</w:t>
      </w:r>
      <w:r w:rsidR="00F75644">
        <w:t xml:space="preserve"> of macaroni penguins </w:t>
      </w:r>
      <w:proofErr w:type="spellStart"/>
      <w:r w:rsidR="006B2E3D" w:rsidRPr="006B2E3D">
        <w:rPr>
          <w:i/>
        </w:rPr>
        <w:t>Eudyptes</w:t>
      </w:r>
      <w:proofErr w:type="spellEnd"/>
      <w:r w:rsidR="006B2E3D" w:rsidRPr="006B2E3D">
        <w:rPr>
          <w:i/>
        </w:rPr>
        <w:t xml:space="preserve"> </w:t>
      </w:r>
      <w:proofErr w:type="spellStart"/>
      <w:r w:rsidR="006B2E3D" w:rsidRPr="006B2E3D">
        <w:rPr>
          <w:i/>
        </w:rPr>
        <w:t>chrysolophus</w:t>
      </w:r>
      <w:proofErr w:type="spellEnd"/>
      <w:r w:rsidR="006B2E3D">
        <w:t xml:space="preserve"> </w:t>
      </w:r>
      <w:r w:rsidR="00A211A1">
        <w:t xml:space="preserve">breeding </w:t>
      </w:r>
      <w:r w:rsidR="00F75644">
        <w:t xml:space="preserve">at the same </w:t>
      </w:r>
      <w:r w:rsidR="00A211A1">
        <w:t>location</w:t>
      </w:r>
      <w:r w:rsidR="000C25A9">
        <w:t>. Our results suggest that</w:t>
      </w:r>
      <w:r w:rsidR="006C42D8">
        <w:t xml:space="preserve"> t</w:t>
      </w:r>
      <w:r w:rsidR="00C8429B">
        <w:t xml:space="preserve">he availability of krill </w:t>
      </w:r>
      <w:r w:rsidR="000C25A9">
        <w:t>i</w:t>
      </w:r>
      <w:r w:rsidR="006C42D8">
        <w:t xml:space="preserve">s </w:t>
      </w:r>
      <w:r w:rsidR="00C8429B">
        <w:t xml:space="preserve">a key source of </w:t>
      </w:r>
      <w:r>
        <w:t xml:space="preserve">diet </w:t>
      </w:r>
      <w:r w:rsidR="00C8429B">
        <w:t>variability for both species</w:t>
      </w:r>
      <w:r w:rsidR="006C28B6">
        <w:t>,</w:t>
      </w:r>
      <w:r w:rsidR="002108FB">
        <w:t xml:space="preserve"> but the</w:t>
      </w:r>
      <w:r w:rsidR="000C25A9">
        <w:t>ir diets indicate that</w:t>
      </w:r>
      <w:r w:rsidR="002108FB">
        <w:t xml:space="preserve"> </w:t>
      </w:r>
      <w:r w:rsidR="000750C8">
        <w:t>g</w:t>
      </w:r>
      <w:r w:rsidR="006834AF">
        <w:t>e</w:t>
      </w:r>
      <w:r w:rsidR="00C8429B">
        <w:t xml:space="preserve">ntoo penguins </w:t>
      </w:r>
      <w:r w:rsidR="000C25A9">
        <w:t>are</w:t>
      </w:r>
      <w:r w:rsidR="006834AF">
        <w:t xml:space="preserve"> </w:t>
      </w:r>
      <w:r w:rsidR="006337CD">
        <w:t>generalist predators</w:t>
      </w:r>
      <w:r w:rsidR="002F7983">
        <w:t xml:space="preserve"> </w:t>
      </w:r>
      <w:r w:rsidR="000C25A9">
        <w:t>(</w:t>
      </w:r>
      <w:r w:rsidR="000750C8">
        <w:t xml:space="preserve">feeding on pelagic and </w:t>
      </w:r>
      <w:proofErr w:type="spellStart"/>
      <w:r w:rsidR="000750C8">
        <w:t>bentho</w:t>
      </w:r>
      <w:proofErr w:type="spellEnd"/>
      <w:r w:rsidR="000750C8">
        <w:t>-pelagic</w:t>
      </w:r>
      <w:r w:rsidR="000C25A9">
        <w:t xml:space="preserve"> prey), while</w:t>
      </w:r>
      <w:r w:rsidR="002108FB">
        <w:t xml:space="preserve"> </w:t>
      </w:r>
      <w:r w:rsidR="006337CD">
        <w:t xml:space="preserve">macaroni penguins </w:t>
      </w:r>
      <w:r w:rsidR="000C25A9">
        <w:t>are</w:t>
      </w:r>
      <w:r w:rsidR="002108FB">
        <w:t xml:space="preserve"> </w:t>
      </w:r>
      <w:r w:rsidR="006337CD">
        <w:t>krill specialists</w:t>
      </w:r>
      <w:r w:rsidR="000750C8">
        <w:t xml:space="preserve"> </w:t>
      </w:r>
      <w:r w:rsidR="000C25A9">
        <w:t>(</w:t>
      </w:r>
      <w:r w:rsidR="000750C8">
        <w:t>fee</w:t>
      </w:r>
      <w:r w:rsidR="000C25A9">
        <w:t>d</w:t>
      </w:r>
      <w:r w:rsidR="000750C8">
        <w:t>ing on pelagic prey</w:t>
      </w:r>
      <w:r w:rsidR="000C25A9">
        <w:t>)</w:t>
      </w:r>
      <w:r w:rsidR="006337CD">
        <w:t>.</w:t>
      </w:r>
      <w:r w:rsidR="000750C8">
        <w:t xml:space="preserve"> </w:t>
      </w:r>
      <w:r w:rsidR="00FC74AF">
        <w:t xml:space="preserve">Differences in the </w:t>
      </w:r>
      <w:r w:rsidR="00FC74AF" w:rsidRPr="00ED75A6">
        <w:t>response to variability</w:t>
      </w:r>
      <w:r w:rsidR="00FC74AF">
        <w:t xml:space="preserve"> in key prey species</w:t>
      </w:r>
      <w:r w:rsidR="00CE1D0E">
        <w:t xml:space="preserve"> is an important factor separating the </w:t>
      </w:r>
      <w:r w:rsidR="00FC74AF">
        <w:t>ecological niches of these two sympatric krill predators.</w:t>
      </w:r>
    </w:p>
    <w:p w14:paraId="4C38810C" w14:textId="77777777" w:rsidR="00BB1D0E" w:rsidRDefault="00BB1D0E" w:rsidP="00107E0C">
      <w:pPr>
        <w:spacing w:after="0"/>
        <w:rPr>
          <w:b/>
        </w:rPr>
      </w:pPr>
      <w:r>
        <w:rPr>
          <w:b/>
        </w:rPr>
        <w:br w:type="page"/>
      </w:r>
      <w:r w:rsidRPr="0011599A">
        <w:rPr>
          <w:b/>
        </w:rPr>
        <w:lastRenderedPageBreak/>
        <w:t>Introduction</w:t>
      </w:r>
    </w:p>
    <w:p w14:paraId="2EBB823A" w14:textId="548429D3" w:rsidR="00B06A36" w:rsidRDefault="00775796" w:rsidP="00666615">
      <w:pPr>
        <w:spacing w:after="0"/>
        <w:rPr>
          <w:noProof/>
        </w:rPr>
      </w:pPr>
      <w:r>
        <w:t xml:space="preserve">Understanding the interactions between predators and their prey is key to understanding ecosystem structure and </w:t>
      </w:r>
      <w:r w:rsidR="00935309">
        <w:t>functioning</w:t>
      </w:r>
      <w:r>
        <w:t xml:space="preserve">. By monitoring the diets of key predators over a number of years we can </w:t>
      </w:r>
      <w:r w:rsidR="00CF6468">
        <w:t xml:space="preserve">examine </w:t>
      </w:r>
      <w:r>
        <w:t>the relative availability of different prey items</w:t>
      </w:r>
      <w:r w:rsidR="00F6146A">
        <w:t>,</w:t>
      </w:r>
      <w:r>
        <w:t xml:space="preserve"> as well as the particular characteristics of their foraging behaviour. </w:t>
      </w:r>
      <w:r w:rsidR="00666615">
        <w:t>Changes in predator diets can be used as an indicator of ecosystem change (</w:t>
      </w:r>
      <w:r w:rsidR="00906A01">
        <w:t>Cairns 1987</w:t>
      </w:r>
      <w:r w:rsidR="009742DF">
        <w:t>;</w:t>
      </w:r>
      <w:r w:rsidR="00906A01">
        <w:t xml:space="preserve"> </w:t>
      </w:r>
      <w:r w:rsidR="00B93547">
        <w:t xml:space="preserve">Agnew 1997; </w:t>
      </w:r>
      <w:r w:rsidR="00666615">
        <w:t>R</w:t>
      </w:r>
      <w:r w:rsidR="002B6217">
        <w:t>eid</w:t>
      </w:r>
      <w:r w:rsidR="00935309">
        <w:t xml:space="preserve"> and </w:t>
      </w:r>
      <w:proofErr w:type="spellStart"/>
      <w:r w:rsidR="00935309">
        <w:t>Croxall</w:t>
      </w:r>
      <w:proofErr w:type="spellEnd"/>
      <w:r w:rsidR="002B6217">
        <w:t xml:space="preserve"> 2001</w:t>
      </w:r>
      <w:r w:rsidR="009742DF">
        <w:t>;</w:t>
      </w:r>
      <w:r w:rsidR="002B6217">
        <w:t xml:space="preserve"> Hanson </w:t>
      </w:r>
      <w:r w:rsidR="009742DF">
        <w:t xml:space="preserve">et al. </w:t>
      </w:r>
      <w:r w:rsidR="002B6217">
        <w:t>2002</w:t>
      </w:r>
      <w:r w:rsidR="009742DF">
        <w:t>;</w:t>
      </w:r>
      <w:r w:rsidR="002B6217">
        <w:t xml:space="preserve"> </w:t>
      </w:r>
      <w:r w:rsidR="00906A01">
        <w:t>Dwyer et al. 2010</w:t>
      </w:r>
      <w:r w:rsidR="00666615">
        <w:t xml:space="preserve">) and combining </w:t>
      </w:r>
      <w:r w:rsidRPr="00775796">
        <w:t xml:space="preserve">diet data with measures of reproductive </w:t>
      </w:r>
      <w:r w:rsidR="002932EC">
        <w:t>performance</w:t>
      </w:r>
      <w:r w:rsidRPr="00775796">
        <w:t xml:space="preserve"> </w:t>
      </w:r>
      <w:r w:rsidR="00BF6611">
        <w:t>can</w:t>
      </w:r>
      <w:r>
        <w:t xml:space="preserve"> </w:t>
      </w:r>
      <w:r w:rsidRPr="00775796">
        <w:t xml:space="preserve">give </w:t>
      </w:r>
      <w:r w:rsidRPr="00ED75A6">
        <w:t>insights</w:t>
      </w:r>
      <w:r w:rsidRPr="00775796">
        <w:t xml:space="preserve"> into predator responses to prey availability </w:t>
      </w:r>
      <w:r w:rsidR="00B51ECB">
        <w:t xml:space="preserve">and ecosystem status </w:t>
      </w:r>
      <w:r w:rsidRPr="00775796">
        <w:rPr>
          <w:noProof/>
        </w:rPr>
        <w:t>(Cairns 1987</w:t>
      </w:r>
      <w:r w:rsidR="009742DF">
        <w:rPr>
          <w:noProof/>
        </w:rPr>
        <w:t>;</w:t>
      </w:r>
      <w:r w:rsidRPr="00775796">
        <w:rPr>
          <w:noProof/>
        </w:rPr>
        <w:t xml:space="preserve"> Boyd </w:t>
      </w:r>
      <w:r w:rsidR="009742DF">
        <w:rPr>
          <w:noProof/>
        </w:rPr>
        <w:t>and</w:t>
      </w:r>
      <w:r w:rsidRPr="00775796">
        <w:rPr>
          <w:noProof/>
        </w:rPr>
        <w:t xml:space="preserve"> Murray 2001</w:t>
      </w:r>
      <w:r w:rsidR="009742DF">
        <w:rPr>
          <w:noProof/>
        </w:rPr>
        <w:t>;</w:t>
      </w:r>
      <w:r w:rsidRPr="00775796">
        <w:rPr>
          <w:noProof/>
        </w:rPr>
        <w:t xml:space="preserve"> Piatt et al. 2007</w:t>
      </w:r>
      <w:r w:rsidR="009742DF">
        <w:rPr>
          <w:noProof/>
        </w:rPr>
        <w:t>;</w:t>
      </w:r>
      <w:r w:rsidRPr="00775796">
        <w:rPr>
          <w:noProof/>
        </w:rPr>
        <w:t xml:space="preserve"> Waluda et al. 2012)</w:t>
      </w:r>
      <w:r w:rsidR="00666615">
        <w:rPr>
          <w:noProof/>
        </w:rPr>
        <w:t>.</w:t>
      </w:r>
    </w:p>
    <w:p w14:paraId="6A7FAEE1" w14:textId="77777777" w:rsidR="00292973" w:rsidRDefault="00292973" w:rsidP="00E42CB7">
      <w:pPr>
        <w:spacing w:after="0"/>
      </w:pPr>
    </w:p>
    <w:p w14:paraId="3F64D657" w14:textId="22066B55" w:rsidR="009B0942" w:rsidRDefault="00BB1D0E" w:rsidP="00E42CB7">
      <w:pPr>
        <w:spacing w:after="0"/>
      </w:pPr>
      <w:r w:rsidRPr="00B124A4">
        <w:t xml:space="preserve">The gentoo penguin </w:t>
      </w:r>
      <w:proofErr w:type="spellStart"/>
      <w:r w:rsidRPr="00B124A4">
        <w:rPr>
          <w:i/>
        </w:rPr>
        <w:t>Pygoscelis</w:t>
      </w:r>
      <w:proofErr w:type="spellEnd"/>
      <w:r w:rsidRPr="00B124A4">
        <w:rPr>
          <w:i/>
        </w:rPr>
        <w:t xml:space="preserve"> </w:t>
      </w:r>
      <w:proofErr w:type="spellStart"/>
      <w:r w:rsidRPr="00B124A4">
        <w:rPr>
          <w:i/>
        </w:rPr>
        <w:t>papua</w:t>
      </w:r>
      <w:proofErr w:type="spellEnd"/>
      <w:r w:rsidRPr="00B124A4">
        <w:t xml:space="preserve"> (Forster, 1781) has a circumpolar distribution</w:t>
      </w:r>
      <w:r>
        <w:t xml:space="preserve"> between </w:t>
      </w:r>
      <w:r w:rsidRPr="00B124A4">
        <w:t>46 and 65º S</w:t>
      </w:r>
      <w:r>
        <w:t>. A</w:t>
      </w:r>
      <w:r w:rsidRPr="00B124A4">
        <w:t xml:space="preserve">round </w:t>
      </w:r>
      <w:r w:rsidR="00921ED1">
        <w:t>26</w:t>
      </w:r>
      <w:r w:rsidRPr="00B124A4">
        <w:t xml:space="preserve"> % </w:t>
      </w:r>
      <w:r w:rsidR="00A64F0C">
        <w:t>(98</w:t>
      </w:r>
      <w:r w:rsidR="00083378">
        <w:t>,</w:t>
      </w:r>
      <w:r w:rsidR="00A64F0C">
        <w:t xml:space="preserve">000 pairs) </w:t>
      </w:r>
      <w:r w:rsidRPr="00B124A4">
        <w:t xml:space="preserve">of the </w:t>
      </w:r>
      <w:r w:rsidR="00350051">
        <w:t>global</w:t>
      </w:r>
      <w:r w:rsidR="00350051" w:rsidRPr="00B124A4">
        <w:t xml:space="preserve"> </w:t>
      </w:r>
      <w:r w:rsidRPr="00B124A4">
        <w:t>population</w:t>
      </w:r>
      <w:r w:rsidR="00350051">
        <w:t xml:space="preserve"> </w:t>
      </w:r>
      <w:r w:rsidRPr="00B124A4">
        <w:t xml:space="preserve">are resident </w:t>
      </w:r>
      <w:r w:rsidR="009E3648">
        <w:t>at</w:t>
      </w:r>
      <w:r>
        <w:t xml:space="preserve"> </w:t>
      </w:r>
      <w:r w:rsidRPr="00B124A4">
        <w:t>South Georgia</w:t>
      </w:r>
      <w:r>
        <w:t xml:space="preserve"> </w:t>
      </w:r>
      <w:r w:rsidR="009E3648">
        <w:t>in the southern Atlantic Ocean</w:t>
      </w:r>
      <w:r w:rsidR="00921ED1">
        <w:rPr>
          <w:noProof/>
        </w:rPr>
        <w:t xml:space="preserve"> (Lynch 2012)</w:t>
      </w:r>
      <w:r w:rsidRPr="00A442CC">
        <w:rPr>
          <w:b/>
        </w:rPr>
        <w:t>.</w:t>
      </w:r>
      <w:r>
        <w:t xml:space="preserve"> </w:t>
      </w:r>
      <w:r>
        <w:rPr>
          <w:iCs/>
        </w:rPr>
        <w:t xml:space="preserve">At Bird Island, at the north-western tip of the </w:t>
      </w:r>
      <w:r w:rsidR="009E3648">
        <w:rPr>
          <w:iCs/>
        </w:rPr>
        <w:t xml:space="preserve">South Georgia </w:t>
      </w:r>
      <w:r>
        <w:rPr>
          <w:iCs/>
        </w:rPr>
        <w:t xml:space="preserve">archipelago </w:t>
      </w:r>
      <w:r>
        <w:t>(54º 00’S; 38º 02’W; Figure 1)</w:t>
      </w:r>
      <w:r w:rsidR="00350051">
        <w:t>,</w:t>
      </w:r>
      <w:r>
        <w:rPr>
          <w:iCs/>
        </w:rPr>
        <w:t xml:space="preserve"> the </w:t>
      </w:r>
      <w:r w:rsidRPr="00DD4A41">
        <w:t>population consists of a</w:t>
      </w:r>
      <w:r>
        <w:t>pproximately</w:t>
      </w:r>
      <w:r w:rsidRPr="00DD4A41">
        <w:t xml:space="preserve"> </w:t>
      </w:r>
      <w:r w:rsidRPr="003E4596">
        <w:t>3,000</w:t>
      </w:r>
      <w:r w:rsidRPr="00DD4A41">
        <w:t xml:space="preserve"> breeding pairs inhabiting five</w:t>
      </w:r>
      <w:r>
        <w:t xml:space="preserve"> main</w:t>
      </w:r>
      <w:r w:rsidRPr="00DD4A41">
        <w:t xml:space="preserve"> rookery sites</w:t>
      </w:r>
      <w:r>
        <w:t xml:space="preserve">. </w:t>
      </w:r>
      <w:r w:rsidR="000362F7">
        <w:t>T</w:t>
      </w:r>
      <w:r w:rsidRPr="00DD4A41">
        <w:t>he demography and diet of th</w:t>
      </w:r>
      <w:r w:rsidR="0026326E">
        <w:t xml:space="preserve">is </w:t>
      </w:r>
      <w:r w:rsidRPr="00DD4A41">
        <w:t>population has been regularly monitored since the 1970s</w:t>
      </w:r>
      <w:r>
        <w:t xml:space="preserve">. </w:t>
      </w:r>
      <w:r w:rsidR="00AA50DB">
        <w:t>Diet</w:t>
      </w:r>
      <w:r w:rsidRPr="00DD4A41">
        <w:t xml:space="preserve"> samples obtained during the chick-rearing periods of 1977, 1980, 1985 and 1986 comprised between 39 % and 80 % </w:t>
      </w:r>
      <w:r>
        <w:t xml:space="preserve">Antarctic </w:t>
      </w:r>
      <w:r w:rsidRPr="00DD4A41">
        <w:t>krill</w:t>
      </w:r>
      <w:r>
        <w:t xml:space="preserve"> </w:t>
      </w:r>
      <w:proofErr w:type="spellStart"/>
      <w:r w:rsidRPr="0062548B">
        <w:rPr>
          <w:i/>
        </w:rPr>
        <w:t>Euphausia</w:t>
      </w:r>
      <w:proofErr w:type="spellEnd"/>
      <w:r w:rsidRPr="0062548B">
        <w:rPr>
          <w:i/>
        </w:rPr>
        <w:t xml:space="preserve"> </w:t>
      </w:r>
      <w:proofErr w:type="spellStart"/>
      <w:r w:rsidRPr="0062548B">
        <w:rPr>
          <w:i/>
        </w:rPr>
        <w:t>superba</w:t>
      </w:r>
      <w:proofErr w:type="spellEnd"/>
      <w:r>
        <w:t>,</w:t>
      </w:r>
      <w:r w:rsidRPr="00DD4A41">
        <w:t xml:space="preserve"> and between 20 % and 61 % fish </w:t>
      </w:r>
      <w:r>
        <w:rPr>
          <w:noProof/>
        </w:rPr>
        <w:t xml:space="preserve">(Croxall </w:t>
      </w:r>
      <w:r w:rsidR="009742DF">
        <w:rPr>
          <w:noProof/>
        </w:rPr>
        <w:t>and</w:t>
      </w:r>
      <w:r>
        <w:rPr>
          <w:noProof/>
        </w:rPr>
        <w:t xml:space="preserve"> Prince 1980, </w:t>
      </w:r>
      <w:r w:rsidRPr="000B4F51">
        <w:rPr>
          <w:noProof/>
        </w:rPr>
        <w:t xml:space="preserve">Croxall et al. </w:t>
      </w:r>
      <w:r w:rsidR="007C69AF" w:rsidRPr="000B4F51">
        <w:rPr>
          <w:noProof/>
        </w:rPr>
        <w:t>1988a</w:t>
      </w:r>
      <w:r w:rsidRPr="000B4F51">
        <w:rPr>
          <w:noProof/>
        </w:rPr>
        <w:t>, Croxall et al. 1997)</w:t>
      </w:r>
      <w:r w:rsidRPr="000B4F51">
        <w:t xml:space="preserve">. Crustaceans are the main prey during winter, with diet samples comprising 87 % crustaceans, mostly </w:t>
      </w:r>
      <w:r w:rsidRPr="000B4F51">
        <w:rPr>
          <w:i/>
        </w:rPr>
        <w:t xml:space="preserve">E. </w:t>
      </w:r>
      <w:proofErr w:type="spellStart"/>
      <w:r w:rsidRPr="000B4F51">
        <w:rPr>
          <w:i/>
        </w:rPr>
        <w:t>superba</w:t>
      </w:r>
      <w:proofErr w:type="spellEnd"/>
      <w:r w:rsidRPr="000B4F51">
        <w:t xml:space="preserve"> </w:t>
      </w:r>
      <w:r w:rsidRPr="000B4F51">
        <w:rPr>
          <w:noProof/>
        </w:rPr>
        <w:t>(Williams 1991)</w:t>
      </w:r>
      <w:r w:rsidRPr="000B4F51">
        <w:t xml:space="preserve">. The fish component of the diet is generally dominated by </w:t>
      </w:r>
      <w:proofErr w:type="spellStart"/>
      <w:r w:rsidRPr="000B4F51">
        <w:t>channicthyids</w:t>
      </w:r>
      <w:proofErr w:type="spellEnd"/>
      <w:r w:rsidRPr="000B4F51">
        <w:t xml:space="preserve">, particularly the commercially important mackerel </w:t>
      </w:r>
      <w:proofErr w:type="spellStart"/>
      <w:r w:rsidRPr="000B4F51">
        <w:t>icefish</w:t>
      </w:r>
      <w:proofErr w:type="spellEnd"/>
      <w:r w:rsidRPr="000B4F51">
        <w:rPr>
          <w:i/>
        </w:rPr>
        <w:t xml:space="preserve"> </w:t>
      </w:r>
      <w:proofErr w:type="spellStart"/>
      <w:r w:rsidRPr="000B4F51">
        <w:rPr>
          <w:i/>
        </w:rPr>
        <w:t>Champsocephalus</w:t>
      </w:r>
      <w:proofErr w:type="spellEnd"/>
      <w:r w:rsidRPr="000B4F51">
        <w:rPr>
          <w:i/>
        </w:rPr>
        <w:t xml:space="preserve"> </w:t>
      </w:r>
      <w:proofErr w:type="spellStart"/>
      <w:r w:rsidRPr="000B4F51">
        <w:rPr>
          <w:i/>
        </w:rPr>
        <w:t>gunnari</w:t>
      </w:r>
      <w:proofErr w:type="spellEnd"/>
      <w:r w:rsidRPr="000B4F51">
        <w:t xml:space="preserve"> </w:t>
      </w:r>
      <w:r w:rsidRPr="000B4F51">
        <w:rPr>
          <w:noProof/>
        </w:rPr>
        <w:t>(Croxall et al. 1997</w:t>
      </w:r>
      <w:r w:rsidR="000B4F51">
        <w:rPr>
          <w:noProof/>
        </w:rPr>
        <w:t>;</w:t>
      </w:r>
      <w:r w:rsidRPr="000B4F51">
        <w:rPr>
          <w:noProof/>
        </w:rPr>
        <w:t xml:space="preserve"> Croxall et al. 1999</w:t>
      </w:r>
      <w:r w:rsidR="000B4F51">
        <w:rPr>
          <w:noProof/>
        </w:rPr>
        <w:t>;</w:t>
      </w:r>
      <w:r w:rsidRPr="000B4F51">
        <w:rPr>
          <w:noProof/>
        </w:rPr>
        <w:t xml:space="preserve"> Hill et al. 2005</w:t>
      </w:r>
      <w:r w:rsidR="000B4F51">
        <w:rPr>
          <w:noProof/>
        </w:rPr>
        <w:t>;</w:t>
      </w:r>
      <w:r w:rsidRPr="000B4F51">
        <w:rPr>
          <w:noProof/>
        </w:rPr>
        <w:t xml:space="preserve"> Reid et al. 2005</w:t>
      </w:r>
      <w:r w:rsidR="007B5FF1" w:rsidRPr="000B4F51">
        <w:rPr>
          <w:noProof/>
        </w:rPr>
        <w:t>a</w:t>
      </w:r>
      <w:r w:rsidRPr="000B4F51">
        <w:rPr>
          <w:noProof/>
        </w:rPr>
        <w:t>)</w:t>
      </w:r>
      <w:r w:rsidRPr="000B4F51">
        <w:t xml:space="preserve">, with other families such as </w:t>
      </w:r>
      <w:proofErr w:type="spellStart"/>
      <w:r w:rsidRPr="000B4F51">
        <w:t>nototheniids</w:t>
      </w:r>
      <w:proofErr w:type="spellEnd"/>
      <w:r w:rsidRPr="000B4F51">
        <w:t xml:space="preserve"> and </w:t>
      </w:r>
      <w:proofErr w:type="spellStart"/>
      <w:r w:rsidRPr="000B4F51">
        <w:t>myctophids</w:t>
      </w:r>
      <w:proofErr w:type="spellEnd"/>
      <w:r w:rsidRPr="000B4F51">
        <w:t xml:space="preserve"> regularly reported </w:t>
      </w:r>
      <w:r w:rsidRPr="000B4F51">
        <w:rPr>
          <w:noProof/>
        </w:rPr>
        <w:t xml:space="preserve">(Croxall </w:t>
      </w:r>
      <w:r w:rsidR="009742DF" w:rsidRPr="000B4F51">
        <w:rPr>
          <w:noProof/>
        </w:rPr>
        <w:t>and</w:t>
      </w:r>
      <w:r w:rsidRPr="000B4F51">
        <w:rPr>
          <w:noProof/>
        </w:rPr>
        <w:t xml:space="preserve"> Prince 1987</w:t>
      </w:r>
      <w:r w:rsidR="000B4F51">
        <w:rPr>
          <w:noProof/>
        </w:rPr>
        <w:t>;</w:t>
      </w:r>
      <w:r w:rsidRPr="000B4F51">
        <w:rPr>
          <w:noProof/>
        </w:rPr>
        <w:t xml:space="preserve"> Croxall et al. 1988</w:t>
      </w:r>
      <w:r w:rsidR="007C69AF" w:rsidRPr="000B4F51">
        <w:rPr>
          <w:noProof/>
        </w:rPr>
        <w:t>b</w:t>
      </w:r>
      <w:r w:rsidR="000B4F51">
        <w:rPr>
          <w:noProof/>
        </w:rPr>
        <w:t>;</w:t>
      </w:r>
      <w:r w:rsidRPr="000B4F51">
        <w:rPr>
          <w:noProof/>
        </w:rPr>
        <w:t xml:space="preserve"> Croxall et al. 1997)</w:t>
      </w:r>
      <w:r w:rsidRPr="000B4F51">
        <w:t xml:space="preserve">. </w:t>
      </w:r>
      <w:r w:rsidR="009B0942">
        <w:t xml:space="preserve">Also present at Bird Island are three breeding colonies of macaroni penguins </w:t>
      </w:r>
      <w:proofErr w:type="spellStart"/>
      <w:r w:rsidR="009B0942" w:rsidRPr="009F5030">
        <w:rPr>
          <w:i/>
        </w:rPr>
        <w:t>Eudyptes</w:t>
      </w:r>
      <w:proofErr w:type="spellEnd"/>
      <w:r w:rsidR="009B0942" w:rsidRPr="009F5030">
        <w:rPr>
          <w:i/>
        </w:rPr>
        <w:t xml:space="preserve"> </w:t>
      </w:r>
      <w:proofErr w:type="spellStart"/>
      <w:r w:rsidR="009B0942" w:rsidRPr="009F5030">
        <w:rPr>
          <w:i/>
        </w:rPr>
        <w:t>chrysolophus</w:t>
      </w:r>
      <w:proofErr w:type="spellEnd"/>
      <w:r w:rsidR="009B0942">
        <w:rPr>
          <w:i/>
        </w:rPr>
        <w:t xml:space="preserve">, </w:t>
      </w:r>
      <w:r w:rsidR="009B0942" w:rsidRPr="003A5111">
        <w:t>numbering around 50,000 pairs in total</w:t>
      </w:r>
      <w:r w:rsidR="009B0942">
        <w:t xml:space="preserve"> (Trathan et al</w:t>
      </w:r>
      <w:r w:rsidR="000B3934">
        <w:t>.</w:t>
      </w:r>
      <w:r w:rsidR="009B0942">
        <w:t xml:space="preserve"> 2012). </w:t>
      </w:r>
      <w:r w:rsidR="00F6146A">
        <w:t xml:space="preserve">The diets of macaroni penguins comprise krill, fish and amphipods; </w:t>
      </w:r>
      <w:r w:rsidR="00627046">
        <w:t xml:space="preserve">diet </w:t>
      </w:r>
      <w:r w:rsidR="00F6146A">
        <w:t>data from 1989 to 201</w:t>
      </w:r>
      <w:r w:rsidR="006E6AD4">
        <w:t>0</w:t>
      </w:r>
      <w:r w:rsidR="00F6146A">
        <w:t xml:space="preserve"> are summarised by Waluda et al. (2012). </w:t>
      </w:r>
    </w:p>
    <w:p w14:paraId="1A7F90F6" w14:textId="77777777" w:rsidR="00256A94" w:rsidRPr="00994E0A" w:rsidRDefault="00256A94" w:rsidP="00E42CB7">
      <w:pPr>
        <w:spacing w:after="0"/>
        <w:rPr>
          <w:noProof/>
        </w:rPr>
      </w:pPr>
    </w:p>
    <w:p w14:paraId="2AE9008A" w14:textId="77777777" w:rsidR="00EC564C" w:rsidRDefault="006E2F6F" w:rsidP="00E42CB7">
      <w:pPr>
        <w:spacing w:after="0"/>
      </w:pPr>
      <w:r w:rsidRPr="009B0942">
        <w:t xml:space="preserve">Diet data </w:t>
      </w:r>
      <w:r w:rsidR="009F5030" w:rsidRPr="009B0942">
        <w:t>are routinely</w:t>
      </w:r>
      <w:r w:rsidRPr="009B0942">
        <w:t xml:space="preserve"> </w:t>
      </w:r>
      <w:r w:rsidR="00ED689E" w:rsidRPr="009B0942">
        <w:t>collected</w:t>
      </w:r>
      <w:r w:rsidR="00B85AD7" w:rsidRPr="009B0942">
        <w:t xml:space="preserve"> for </w:t>
      </w:r>
      <w:r w:rsidR="009F5030" w:rsidRPr="009B0942">
        <w:t xml:space="preserve">both </w:t>
      </w:r>
      <w:r w:rsidR="00B85AD7" w:rsidRPr="009B0942">
        <w:t>gentoo</w:t>
      </w:r>
      <w:r w:rsidR="009F5030" w:rsidRPr="009B0942">
        <w:t xml:space="preserve"> and macaroni</w:t>
      </w:r>
      <w:r w:rsidR="00B85AD7" w:rsidRPr="009B0942">
        <w:t xml:space="preserve"> penguins</w:t>
      </w:r>
      <w:r w:rsidR="00B85AD7">
        <w:t xml:space="preserve"> breeding at Bird Island</w:t>
      </w:r>
      <w:r w:rsidR="008A4B41">
        <w:t>, South Georgia</w:t>
      </w:r>
      <w:r w:rsidR="0026326E">
        <w:t xml:space="preserve"> using standardised methods (CCAMLR 20</w:t>
      </w:r>
      <w:r w:rsidR="00B51ECB">
        <w:t>1</w:t>
      </w:r>
      <w:r w:rsidR="0026326E">
        <w:t>4)</w:t>
      </w:r>
      <w:r w:rsidR="00ED689E">
        <w:t xml:space="preserve"> </w:t>
      </w:r>
      <w:r w:rsidR="00BB1D0E" w:rsidRPr="00977BBE">
        <w:t xml:space="preserve">as part of the Commission for the Conservation of Antarctic Marine Living Resources (CCAMLR) Ecosystem Monitoring Programme (CEMP) </w:t>
      </w:r>
      <w:r w:rsidR="00BB1D0E">
        <w:rPr>
          <w:noProof/>
        </w:rPr>
        <w:t>(Agnew 1997)</w:t>
      </w:r>
      <w:r w:rsidR="00BB1D0E" w:rsidRPr="00977BBE">
        <w:t xml:space="preserve">. The </w:t>
      </w:r>
      <w:r w:rsidR="00FC257E">
        <w:t xml:space="preserve">principal </w:t>
      </w:r>
      <w:r w:rsidR="00BB1D0E" w:rsidRPr="00977BBE">
        <w:t>objective of CEMP is to detect changes in the Southern Ocean ecosystem and to distinguish the potential impacts of commercial fishing from other drivers of change.</w:t>
      </w:r>
      <w:r w:rsidR="00714BFE">
        <w:t xml:space="preserve"> </w:t>
      </w:r>
    </w:p>
    <w:p w14:paraId="47C67970" w14:textId="77777777" w:rsidR="00F70F0F" w:rsidRDefault="00F70F0F" w:rsidP="00E42CB7">
      <w:pPr>
        <w:spacing w:after="0"/>
      </w:pPr>
    </w:p>
    <w:p w14:paraId="4658EDCB" w14:textId="16CE5C12" w:rsidR="006E6AD4" w:rsidRDefault="00BB1D0E" w:rsidP="006E6AD4">
      <w:pPr>
        <w:spacing w:after="0"/>
      </w:pPr>
      <w:r>
        <w:lastRenderedPageBreak/>
        <w:t xml:space="preserve">Here, we describe the diets of gentoo penguins during crèche for the 22-year period 1989 to 2010. We examine individual and inter-annual variability in diet composition and prey dominance and assess the influence of diet on </w:t>
      </w:r>
      <w:r w:rsidR="00B51ECB">
        <w:t xml:space="preserve">reproductive performance </w:t>
      </w:r>
      <w:r>
        <w:t xml:space="preserve">using the </w:t>
      </w:r>
      <w:r w:rsidR="00A5351F">
        <w:t xml:space="preserve">number of chicks fledged per nesting pair </w:t>
      </w:r>
      <w:r>
        <w:t>as a</w:t>
      </w:r>
      <w:r w:rsidR="00F6146A">
        <w:t xml:space="preserve"> measure </w:t>
      </w:r>
      <w:r>
        <w:t xml:space="preserve">of </w:t>
      </w:r>
      <w:r w:rsidR="00B51ECB">
        <w:t>breeding success</w:t>
      </w:r>
      <w:r>
        <w:t xml:space="preserve">. </w:t>
      </w:r>
      <w:r w:rsidR="006E6AD4">
        <w:t>Additionally</w:t>
      </w:r>
      <w:r w:rsidR="00CC4164">
        <w:t xml:space="preserve">, </w:t>
      </w:r>
      <w:r w:rsidR="006E6AD4">
        <w:t xml:space="preserve">we compare annual </w:t>
      </w:r>
      <w:r w:rsidR="00CC4164">
        <w:t>variability</w:t>
      </w:r>
      <w:r w:rsidR="006E6AD4">
        <w:t xml:space="preserve"> in the diet</w:t>
      </w:r>
      <w:r w:rsidR="00B93F81">
        <w:t>s</w:t>
      </w:r>
      <w:r w:rsidR="006E6AD4">
        <w:t xml:space="preserve"> of gentoo penguins with those of macaroni penguins breed</w:t>
      </w:r>
      <w:r w:rsidR="006F6078">
        <w:t>ing</w:t>
      </w:r>
      <w:r w:rsidR="006E6AD4">
        <w:t xml:space="preserve"> </w:t>
      </w:r>
      <w:proofErr w:type="spellStart"/>
      <w:r w:rsidR="006E6AD4">
        <w:t>sympatrically</w:t>
      </w:r>
      <w:proofErr w:type="spellEnd"/>
      <w:r w:rsidR="006E6AD4">
        <w:t xml:space="preserve"> at Bird Island</w:t>
      </w:r>
      <w:r w:rsidR="006F6078">
        <w:t xml:space="preserve"> (see Waluda et al. 2012)</w:t>
      </w:r>
      <w:r w:rsidR="006E6AD4">
        <w:t>.</w:t>
      </w:r>
      <w:r w:rsidR="003D52F6">
        <w:t xml:space="preserve"> </w:t>
      </w:r>
    </w:p>
    <w:p w14:paraId="0182E598" w14:textId="77777777" w:rsidR="00DB7E7A" w:rsidRDefault="00DB7E7A" w:rsidP="00107E0C">
      <w:pPr>
        <w:spacing w:after="0"/>
      </w:pPr>
    </w:p>
    <w:p w14:paraId="15AEA421" w14:textId="77777777" w:rsidR="00BB1D0E" w:rsidRPr="0011599A" w:rsidRDefault="00BB1D0E" w:rsidP="00107E0C">
      <w:pPr>
        <w:spacing w:after="0"/>
        <w:rPr>
          <w:b/>
        </w:rPr>
      </w:pPr>
      <w:r w:rsidRPr="0011599A">
        <w:rPr>
          <w:b/>
        </w:rPr>
        <w:t>M</w:t>
      </w:r>
      <w:r>
        <w:rPr>
          <w:b/>
        </w:rPr>
        <w:t>aterial and m</w:t>
      </w:r>
      <w:r w:rsidRPr="0011599A">
        <w:rPr>
          <w:b/>
        </w:rPr>
        <w:t xml:space="preserve">ethods </w:t>
      </w:r>
    </w:p>
    <w:p w14:paraId="67DB4A66" w14:textId="77777777" w:rsidR="00BB1D0E" w:rsidRPr="0011599A" w:rsidRDefault="00BB1D0E" w:rsidP="00107E0C">
      <w:pPr>
        <w:spacing w:after="0"/>
        <w:rPr>
          <w:i/>
        </w:rPr>
      </w:pPr>
      <w:r w:rsidRPr="0011599A">
        <w:rPr>
          <w:i/>
        </w:rPr>
        <w:t>Diet sampling</w:t>
      </w:r>
    </w:p>
    <w:p w14:paraId="62C20A2D" w14:textId="1DE41ED4" w:rsidR="00BB1D0E" w:rsidRPr="00BB3D00" w:rsidRDefault="00BB1D0E" w:rsidP="00107E0C">
      <w:pPr>
        <w:spacing w:after="0"/>
      </w:pPr>
      <w:r>
        <w:t xml:space="preserve">Diet samples were obtained from </w:t>
      </w:r>
      <w:r w:rsidR="00B51ECB">
        <w:t xml:space="preserve">adult </w:t>
      </w:r>
      <w:r>
        <w:t>gentoo penguins</w:t>
      </w:r>
      <w:r w:rsidR="00F6146A">
        <w:t xml:space="preserve"> breeding</w:t>
      </w:r>
      <w:r>
        <w:t xml:space="preserve"> at the Square Pond colony, Bird Island, South Georgia (Figure 1). Samples were obtained during the crèche period (between December and February) 1989 to 2010 following the stomach lavage methods described in Wilson </w:t>
      </w:r>
      <w:r>
        <w:rPr>
          <w:noProof/>
        </w:rPr>
        <w:t>(1984)</w:t>
      </w:r>
      <w:r>
        <w:t xml:space="preserve"> and Williams </w:t>
      </w:r>
      <w:r>
        <w:rPr>
          <w:noProof/>
        </w:rPr>
        <w:t>(1991)</w:t>
      </w:r>
      <w:r>
        <w:t xml:space="preserve">. </w:t>
      </w:r>
      <w:r w:rsidR="00354F6E">
        <w:t xml:space="preserve">Each year, samples </w:t>
      </w:r>
      <w:r>
        <w:t xml:space="preserve">were obtained over a four-week period with </w:t>
      </w:r>
      <w:r w:rsidR="00311356">
        <w:t>approximately</w:t>
      </w:r>
      <w:r w:rsidR="00D437E2">
        <w:t xml:space="preserve"> </w:t>
      </w:r>
      <w:r>
        <w:t xml:space="preserve">10 birds sampled each week as they returned to the colony to </w:t>
      </w:r>
      <w:r w:rsidR="00B93F81">
        <w:t>feed</w:t>
      </w:r>
      <w:r>
        <w:t xml:space="preserve"> their </w:t>
      </w:r>
      <w:r w:rsidR="00BB3D00">
        <w:t>offspring</w:t>
      </w:r>
      <w:r>
        <w:t>.</w:t>
      </w:r>
      <w:r w:rsidR="00BB3D00" w:rsidRPr="00BB3D00">
        <w:t xml:space="preserve"> </w:t>
      </w:r>
      <w:r w:rsidR="00BB3D00">
        <w:t xml:space="preserve">The breeding </w:t>
      </w:r>
      <w:r w:rsidR="00BB3D00" w:rsidRPr="00ED75A6">
        <w:t>phenology</w:t>
      </w:r>
      <w:r w:rsidR="00BB3D00">
        <w:t xml:space="preserve"> of gentoo penguins at Bird Island is variable from year to year </w:t>
      </w:r>
      <w:r w:rsidR="00BB3D00">
        <w:rPr>
          <w:noProof/>
        </w:rPr>
        <w:t>(Williams 1990)</w:t>
      </w:r>
      <w:r w:rsidR="00BB3D00">
        <w:t xml:space="preserve">, with the date of the first diet sample varying between 21 December (1992/93 season) and 28 January (1990/91 and 2009/10) </w:t>
      </w:r>
      <w:r w:rsidR="00BB3D00" w:rsidRPr="00025B05">
        <w:t xml:space="preserve">(Table 1). </w:t>
      </w:r>
      <w:r w:rsidR="00B51ECB" w:rsidRPr="00C20C7A">
        <w:t xml:space="preserve">Each year, the same </w:t>
      </w:r>
      <w:r w:rsidR="00B93F81">
        <w:t>methodologies</w:t>
      </w:r>
      <w:r w:rsidR="00B51ECB" w:rsidRPr="00C20C7A">
        <w:t xml:space="preserve"> for field sampling </w:t>
      </w:r>
      <w:r w:rsidR="002808DB" w:rsidRPr="002808DB">
        <w:t xml:space="preserve">(CCAMLR 2014) </w:t>
      </w:r>
      <w:r w:rsidR="00B51ECB" w:rsidRPr="00025B05">
        <w:t>were used, in order to ensure field</w:t>
      </w:r>
      <w:r w:rsidR="00256A94">
        <w:t xml:space="preserve"> workers</w:t>
      </w:r>
      <w:r w:rsidR="00B51ECB" w:rsidRPr="00025B05">
        <w:t xml:space="preserve"> follo</w:t>
      </w:r>
      <w:r w:rsidR="00B51ECB" w:rsidRPr="00C20C7A">
        <w:t>wed consistent and r</w:t>
      </w:r>
      <w:r w:rsidR="00BB3D00" w:rsidRPr="00C20C7A">
        <w:t>epeatable sampling protocols</w:t>
      </w:r>
      <w:r w:rsidR="00B51ECB" w:rsidRPr="00C20C7A">
        <w:t xml:space="preserve">. </w:t>
      </w:r>
      <w:r w:rsidR="002808DB">
        <w:t>The meal mass sampled was considered to be representative of the amount brought back to the colony, and th</w:t>
      </w:r>
      <w:r w:rsidR="002808DB" w:rsidRPr="002808DB">
        <w:t>e contents representative of prey</w:t>
      </w:r>
      <w:r w:rsidR="00B51ECB" w:rsidRPr="00025B05">
        <w:t xml:space="preserve"> species fed to the chick</w:t>
      </w:r>
      <w:r w:rsidR="002808DB" w:rsidRPr="002808DB">
        <w:t>s</w:t>
      </w:r>
      <w:r w:rsidR="00BB3D00" w:rsidRPr="00025B05">
        <w:t>.</w:t>
      </w:r>
      <w:r w:rsidR="00BB3D00">
        <w:t xml:space="preserve"> </w:t>
      </w:r>
      <w:r w:rsidR="00B51ECB">
        <w:rPr>
          <w:rFonts w:cs="Times-Roman"/>
          <w:lang w:eastAsia="en-GB"/>
        </w:rPr>
        <w:t>For operational reasons, d</w:t>
      </w:r>
      <w:r w:rsidR="00B51ECB" w:rsidRPr="008E3C28">
        <w:rPr>
          <w:rFonts w:cs="Times-Roman"/>
          <w:lang w:eastAsia="en-GB"/>
        </w:rPr>
        <w:t>iet sampling for gentoo penguins ceased in 2010.</w:t>
      </w:r>
    </w:p>
    <w:p w14:paraId="490D3DB5" w14:textId="77777777" w:rsidR="00BB1D0E" w:rsidRDefault="00BB1D0E" w:rsidP="00107E0C">
      <w:pPr>
        <w:spacing w:after="0"/>
      </w:pPr>
    </w:p>
    <w:p w14:paraId="1C052F09" w14:textId="537F6037" w:rsidR="00BB1D0E" w:rsidRDefault="00BB1D0E" w:rsidP="00107E0C">
      <w:pPr>
        <w:spacing w:after="0"/>
      </w:pPr>
      <w:r>
        <w:t>Each diet sample was drained through two sieves (3.35 and 250 µm) and weighed to calculate wet meal mass per penguin. Non-food items (e.g. small stones) were noted but excluded from the overall sample mass. Each sample was sorted into the crustacean, fish and cephalopod components and the constituent parts weighed. Crustaceans were</w:t>
      </w:r>
      <w:r w:rsidR="00603510">
        <w:t xml:space="preserve"> further</w:t>
      </w:r>
      <w:r>
        <w:t xml:space="preserve"> identified to species </w:t>
      </w:r>
      <w:r w:rsidR="00603510">
        <w:t xml:space="preserve">level </w:t>
      </w:r>
      <w:r>
        <w:t xml:space="preserve">where possible. Fish otoliths were separated and counted from all diet samples and used to identify fish species and back-calculate </w:t>
      </w:r>
      <w:r w:rsidR="00350051">
        <w:t xml:space="preserve">standard </w:t>
      </w:r>
      <w:r>
        <w:t xml:space="preserve">length </w:t>
      </w:r>
      <w:r w:rsidR="006236CE">
        <w:t xml:space="preserve">and </w:t>
      </w:r>
      <w:r w:rsidR="008D49EA">
        <w:t xml:space="preserve">mass </w:t>
      </w:r>
      <w:r>
        <w:t xml:space="preserve">using regression equations </w:t>
      </w:r>
      <w:r>
        <w:rPr>
          <w:noProof/>
        </w:rPr>
        <w:t xml:space="preserve">(Reid </w:t>
      </w:r>
      <w:r w:rsidR="009742DF">
        <w:rPr>
          <w:noProof/>
        </w:rPr>
        <w:t>and</w:t>
      </w:r>
      <w:r>
        <w:rPr>
          <w:noProof/>
        </w:rPr>
        <w:t xml:space="preserve"> Arnould 1996</w:t>
      </w:r>
      <w:r w:rsidR="00B5400A">
        <w:rPr>
          <w:noProof/>
        </w:rPr>
        <w:t>; Hill et al</w:t>
      </w:r>
      <w:r w:rsidR="00DE4427">
        <w:rPr>
          <w:noProof/>
        </w:rPr>
        <w:t>.</w:t>
      </w:r>
      <w:r w:rsidR="00B5400A">
        <w:rPr>
          <w:noProof/>
        </w:rPr>
        <w:t xml:space="preserve"> 2005</w:t>
      </w:r>
      <w:r>
        <w:rPr>
          <w:noProof/>
        </w:rPr>
        <w:t>)</w:t>
      </w:r>
      <w:r>
        <w:t xml:space="preserve">. Cephalopods were identified from beaks by comparison with a reference collection held at the British Antarctic Survey, with regression equations used to relate the lower rostral length to the original mantle length where possible </w:t>
      </w:r>
      <w:r>
        <w:rPr>
          <w:noProof/>
        </w:rPr>
        <w:t>(Clarke 1986</w:t>
      </w:r>
      <w:r w:rsidR="000B4F51">
        <w:rPr>
          <w:noProof/>
        </w:rPr>
        <w:t>;</w:t>
      </w:r>
      <w:r>
        <w:rPr>
          <w:noProof/>
        </w:rPr>
        <w:t xml:space="preserve"> Rodhouse et al. 1990)</w:t>
      </w:r>
      <w:r>
        <w:t>. The</w:t>
      </w:r>
      <w:r w:rsidR="00B93547">
        <w:t xml:space="preserve"> total</w:t>
      </w:r>
      <w:r>
        <w:t xml:space="preserve"> number of prey species </w:t>
      </w:r>
      <w:r w:rsidR="00603510">
        <w:t xml:space="preserve">identified </w:t>
      </w:r>
      <w:r>
        <w:t xml:space="preserve">in each year was recorded. </w:t>
      </w:r>
    </w:p>
    <w:p w14:paraId="0DEA1D6D" w14:textId="77777777" w:rsidR="00BB1D0E" w:rsidRDefault="00BB1D0E" w:rsidP="00107E0C">
      <w:pPr>
        <w:spacing w:after="0"/>
      </w:pPr>
    </w:p>
    <w:p w14:paraId="69779811" w14:textId="77777777" w:rsidR="00BB1D0E" w:rsidRPr="0011599A" w:rsidRDefault="006F00F4" w:rsidP="00107E0C">
      <w:pPr>
        <w:spacing w:after="0"/>
        <w:rPr>
          <w:i/>
        </w:rPr>
      </w:pPr>
      <w:r>
        <w:rPr>
          <w:i/>
        </w:rPr>
        <w:lastRenderedPageBreak/>
        <w:t>Breeding success</w:t>
      </w:r>
      <w:r w:rsidR="00BB1D0E" w:rsidRPr="0011599A">
        <w:rPr>
          <w:i/>
        </w:rPr>
        <w:t xml:space="preserve"> </w:t>
      </w:r>
    </w:p>
    <w:p w14:paraId="2C11AA3B" w14:textId="20BC2296" w:rsidR="00D859BA" w:rsidRDefault="003D52F6" w:rsidP="00107E0C">
      <w:pPr>
        <w:spacing w:after="0"/>
      </w:pPr>
      <w:r>
        <w:t xml:space="preserve">Gentoo penguins typically produce two eggs and attempt two raise two chicks </w:t>
      </w:r>
      <w:r w:rsidR="00B93547">
        <w:t>dur</w:t>
      </w:r>
      <w:r>
        <w:t>in</w:t>
      </w:r>
      <w:r w:rsidR="00B93547">
        <w:t>g</w:t>
      </w:r>
      <w:r>
        <w:t xml:space="preserve"> a breeding season (Williams 1990). </w:t>
      </w:r>
      <w:r w:rsidR="006F00F4">
        <w:t>T</w:t>
      </w:r>
      <w:r>
        <w:t>herefore, t</w:t>
      </w:r>
      <w:r w:rsidR="006F00F4">
        <w:t>he number of chicks fledged per nesting pair was used as a</w:t>
      </w:r>
      <w:r w:rsidR="00BB1D0E" w:rsidRPr="004636F2">
        <w:t xml:space="preserve"> simple index of reproductive performance for the population of </w:t>
      </w:r>
      <w:r w:rsidR="00BB1D0E">
        <w:t xml:space="preserve">gentoo </w:t>
      </w:r>
      <w:r w:rsidR="00BB1D0E" w:rsidRPr="004636F2">
        <w:t xml:space="preserve">penguins breeding at </w:t>
      </w:r>
      <w:r w:rsidR="006F00F4">
        <w:t xml:space="preserve">Square Pond, </w:t>
      </w:r>
      <w:r w:rsidR="00BB1D0E" w:rsidRPr="004636F2">
        <w:t xml:space="preserve">Bird Island. </w:t>
      </w:r>
      <w:r w:rsidR="00D859BA">
        <w:t>N</w:t>
      </w:r>
      <w:r w:rsidR="007C1048">
        <w:t>ests</w:t>
      </w:r>
      <w:r w:rsidR="00D859BA">
        <w:t xml:space="preserve"> </w:t>
      </w:r>
      <w:r w:rsidR="006F6078">
        <w:t>we</w:t>
      </w:r>
      <w:r w:rsidR="007C1048">
        <w:t>re counted one week af</w:t>
      </w:r>
      <w:r w:rsidR="00D859BA">
        <w:t>t</w:t>
      </w:r>
      <w:r w:rsidR="007C1048">
        <w:t xml:space="preserve">er the peak laying date (when 75 % of nests have eggs) </w:t>
      </w:r>
      <w:r w:rsidR="00D859BA">
        <w:t xml:space="preserve">and the number of chicks </w:t>
      </w:r>
      <w:r w:rsidR="00627046">
        <w:t xml:space="preserve">were </w:t>
      </w:r>
      <w:r w:rsidR="00D859BA">
        <w:t xml:space="preserve">counted when all </w:t>
      </w:r>
      <w:r w:rsidR="00256A94">
        <w:t xml:space="preserve">birds </w:t>
      </w:r>
      <w:r w:rsidR="006F6078">
        <w:t xml:space="preserve">had </w:t>
      </w:r>
      <w:r w:rsidR="00D859BA">
        <w:t>entered the crèche stage</w:t>
      </w:r>
      <w:r w:rsidR="00F6146A">
        <w:t xml:space="preserve"> (CCAMLR 2014).</w:t>
      </w:r>
      <w:r w:rsidR="007C1048">
        <w:t xml:space="preserve"> </w:t>
      </w:r>
    </w:p>
    <w:p w14:paraId="2123FE32" w14:textId="77777777" w:rsidR="00D44ABD" w:rsidRDefault="00D44ABD" w:rsidP="00107E0C">
      <w:pPr>
        <w:spacing w:after="0"/>
      </w:pPr>
    </w:p>
    <w:p w14:paraId="7CDB82BA" w14:textId="77777777" w:rsidR="00BB1D0E" w:rsidRDefault="00BB1D0E" w:rsidP="00107E0C">
      <w:pPr>
        <w:spacing w:after="0"/>
        <w:rPr>
          <w:i/>
        </w:rPr>
      </w:pPr>
      <w:r w:rsidRPr="0011599A">
        <w:rPr>
          <w:i/>
        </w:rPr>
        <w:t>Energy content of meals</w:t>
      </w:r>
    </w:p>
    <w:p w14:paraId="0C330D1D" w14:textId="77777777" w:rsidR="00BB1D0E" w:rsidRDefault="00BB1D0E" w:rsidP="00107E0C">
      <w:pPr>
        <w:spacing w:after="0"/>
      </w:pPr>
      <w:r w:rsidRPr="004636F2">
        <w:t xml:space="preserve">The energy content of each meal was calculated from the wet mass of each prey component and published data on calories per </w:t>
      </w:r>
      <w:r>
        <w:t xml:space="preserve">unit </w:t>
      </w:r>
      <w:r w:rsidRPr="004636F2">
        <w:t xml:space="preserve">mass </w:t>
      </w:r>
      <w:r w:rsidR="00354F6E">
        <w:t xml:space="preserve">of prey </w:t>
      </w:r>
      <w:r w:rsidRPr="004636F2">
        <w:t xml:space="preserve">(kilojoules per gram; kJ/g), assuming a constant mass-energy conversion for each prey type. Energy values from the same area and season (Scotia Sea during austral spring) were used whenever possible, but equivalent values from other areas and </w:t>
      </w:r>
      <w:r w:rsidR="00354F6E">
        <w:t xml:space="preserve">other </w:t>
      </w:r>
      <w:r w:rsidRPr="004636F2">
        <w:t xml:space="preserve">seasons were used </w:t>
      </w:r>
      <w:r w:rsidR="00DB587E">
        <w:t>where</w:t>
      </w:r>
      <w:r w:rsidR="00DB587E" w:rsidRPr="004636F2">
        <w:t xml:space="preserve"> </w:t>
      </w:r>
      <w:r w:rsidRPr="004636F2">
        <w:t>necessary</w:t>
      </w:r>
      <w:r>
        <w:t xml:space="preserve"> (Table 2)</w:t>
      </w:r>
      <w:r w:rsidRPr="004636F2">
        <w:t xml:space="preserve">. The energy content of </w:t>
      </w:r>
      <w:r>
        <w:t xml:space="preserve">Antarctic krill </w:t>
      </w:r>
      <w:r w:rsidRPr="004636F2">
        <w:t xml:space="preserve">was calculated using a mean value for males and females </w:t>
      </w:r>
      <w:r>
        <w:rPr>
          <w:noProof/>
        </w:rPr>
        <w:t>(Clarke 1980)</w:t>
      </w:r>
      <w:r w:rsidRPr="004636F2">
        <w:t xml:space="preserve">. A single energy value was used for each of: </w:t>
      </w:r>
      <w:proofErr w:type="spellStart"/>
      <w:r w:rsidRPr="004636F2">
        <w:t>euphausiids</w:t>
      </w:r>
      <w:proofErr w:type="spellEnd"/>
      <w:r w:rsidRPr="004636F2">
        <w:t xml:space="preserve"> other than</w:t>
      </w:r>
      <w:r>
        <w:t xml:space="preserve"> </w:t>
      </w:r>
      <w:r w:rsidR="00AF4518">
        <w:t xml:space="preserve">Antarctic </w:t>
      </w:r>
      <w:r>
        <w:t>krill</w:t>
      </w:r>
      <w:r w:rsidRPr="004636F2">
        <w:t xml:space="preserve">, based on </w:t>
      </w:r>
      <w:proofErr w:type="spellStart"/>
      <w:r w:rsidRPr="004636F2">
        <w:rPr>
          <w:i/>
        </w:rPr>
        <w:t>Thysanoessa</w:t>
      </w:r>
      <w:proofErr w:type="spellEnd"/>
      <w:r w:rsidRPr="004636F2">
        <w:rPr>
          <w:i/>
        </w:rPr>
        <w:t xml:space="preserve"> </w:t>
      </w:r>
      <w:proofErr w:type="spellStart"/>
      <w:r w:rsidRPr="004636F2">
        <w:rPr>
          <w:i/>
        </w:rPr>
        <w:t>macura</w:t>
      </w:r>
      <w:proofErr w:type="spellEnd"/>
      <w:r w:rsidRPr="004636F2">
        <w:t xml:space="preserve"> </w:t>
      </w:r>
      <w:r>
        <w:rPr>
          <w:noProof/>
        </w:rPr>
        <w:t>(Torres et al. 1994)</w:t>
      </w:r>
      <w:r w:rsidRPr="004636F2">
        <w:t xml:space="preserve">; amphipods, based on </w:t>
      </w:r>
      <w:proofErr w:type="spellStart"/>
      <w:r w:rsidRPr="004636F2">
        <w:rPr>
          <w:i/>
        </w:rPr>
        <w:t>Themisto</w:t>
      </w:r>
      <w:proofErr w:type="spellEnd"/>
      <w:r w:rsidRPr="004636F2">
        <w:rPr>
          <w:i/>
        </w:rPr>
        <w:t xml:space="preserve"> </w:t>
      </w:r>
      <w:proofErr w:type="spellStart"/>
      <w:r w:rsidRPr="004636F2">
        <w:rPr>
          <w:i/>
        </w:rPr>
        <w:t>gaudichaudii</w:t>
      </w:r>
      <w:proofErr w:type="spellEnd"/>
      <w:r w:rsidRPr="004636F2">
        <w:t xml:space="preserve"> </w:t>
      </w:r>
      <w:r>
        <w:rPr>
          <w:noProof/>
        </w:rPr>
        <w:t>(Ciancio et al. 2007)</w:t>
      </w:r>
      <w:r w:rsidRPr="004636F2">
        <w:t xml:space="preserve">; and cephalopods, based on a mean value for muscular squid </w:t>
      </w:r>
      <w:r>
        <w:rPr>
          <w:noProof/>
        </w:rPr>
        <w:t>(Clarke et al. 1985)</w:t>
      </w:r>
      <w:r w:rsidRPr="004636F2">
        <w:t xml:space="preserve"> (Table 2). The energy content of fish was calculated based on the species composition for each year, </w:t>
      </w:r>
      <w:r>
        <w:t xml:space="preserve">using the </w:t>
      </w:r>
      <w:r w:rsidRPr="004636F2">
        <w:t xml:space="preserve">energy values for key species given in Table 2. In years in which fish flesh was present but could not be identified to species level (i.e. years in which no </w:t>
      </w:r>
      <w:proofErr w:type="spellStart"/>
      <w:r w:rsidRPr="004636F2">
        <w:t>otolith</w:t>
      </w:r>
      <w:proofErr w:type="spellEnd"/>
      <w:r w:rsidR="00B5400A">
        <w:t xml:space="preserve"> data were available</w:t>
      </w:r>
      <w:r w:rsidR="00D438BC">
        <w:t>;</w:t>
      </w:r>
      <w:r w:rsidR="00615FE4">
        <w:t xml:space="preserve"> </w:t>
      </w:r>
      <w:r>
        <w:t>only 1989 and 1990</w:t>
      </w:r>
      <w:r w:rsidRPr="004636F2">
        <w:t>) a mean value of 5.</w:t>
      </w:r>
      <w:r>
        <w:t>12</w:t>
      </w:r>
      <w:r w:rsidRPr="004636F2">
        <w:t xml:space="preserve"> kJ/g (</w:t>
      </w:r>
      <w:r>
        <w:t xml:space="preserve">derived from </w:t>
      </w:r>
      <w:r w:rsidRPr="004636F2">
        <w:t xml:space="preserve">the mean of all fish species listed in Table 2) was used to calculate the energy content of fish. </w:t>
      </w:r>
    </w:p>
    <w:p w14:paraId="1D8AC89C" w14:textId="77777777" w:rsidR="00BB1D0E" w:rsidRDefault="00BB1D0E" w:rsidP="00107E0C">
      <w:pPr>
        <w:spacing w:after="0"/>
        <w:rPr>
          <w:b/>
        </w:rPr>
      </w:pPr>
    </w:p>
    <w:p w14:paraId="703ECF8D" w14:textId="77777777" w:rsidR="00BB1D0E" w:rsidRPr="00B06ADF" w:rsidRDefault="00BB1D0E" w:rsidP="00107E0C">
      <w:pPr>
        <w:spacing w:after="0"/>
        <w:rPr>
          <w:i/>
        </w:rPr>
      </w:pPr>
      <w:r w:rsidRPr="00B06ADF">
        <w:rPr>
          <w:i/>
        </w:rPr>
        <w:t xml:space="preserve">Analyses </w:t>
      </w:r>
    </w:p>
    <w:p w14:paraId="34AD4DFB" w14:textId="77777777" w:rsidR="004D0D50" w:rsidRPr="004D0D50" w:rsidRDefault="004D0D50" w:rsidP="00107E0C">
      <w:pPr>
        <w:spacing w:after="0"/>
        <w:rPr>
          <w:i/>
        </w:rPr>
      </w:pPr>
      <w:r w:rsidRPr="00D91BAB">
        <w:rPr>
          <w:i/>
        </w:rPr>
        <w:t>1</w:t>
      </w:r>
      <w:r w:rsidRPr="004D0D50">
        <w:rPr>
          <w:i/>
        </w:rPr>
        <w:t xml:space="preserve">. Gentoo penguin diets </w:t>
      </w:r>
      <w:r w:rsidR="002E4C1D">
        <w:rPr>
          <w:i/>
        </w:rPr>
        <w:t xml:space="preserve">during crèche </w:t>
      </w:r>
      <w:r w:rsidRPr="004D0D50">
        <w:rPr>
          <w:i/>
        </w:rPr>
        <w:t>1989-2010</w:t>
      </w:r>
    </w:p>
    <w:p w14:paraId="77957677" w14:textId="77777777" w:rsidR="009406E4" w:rsidRDefault="00E01B17" w:rsidP="00107E0C">
      <w:pPr>
        <w:spacing w:after="0"/>
      </w:pPr>
      <w:r>
        <w:t>Using the long-term datasets presented above w</w:t>
      </w:r>
      <w:r w:rsidR="004D0D50">
        <w:t>e</w:t>
      </w:r>
      <w:r w:rsidR="00095CE5">
        <w:t xml:space="preserve"> </w:t>
      </w:r>
      <w:r w:rsidR="007B44AF">
        <w:t>examine</w:t>
      </w:r>
      <w:r w:rsidR="00F6146A">
        <w:t>:</w:t>
      </w:r>
      <w:r w:rsidR="004D0D50">
        <w:t xml:space="preserve"> (a)</w:t>
      </w:r>
      <w:r w:rsidR="007B44AF">
        <w:t xml:space="preserve"> </w:t>
      </w:r>
      <w:r w:rsidR="00362459">
        <w:t xml:space="preserve">individual </w:t>
      </w:r>
      <w:r w:rsidR="004D0D50">
        <w:t xml:space="preserve">diet </w:t>
      </w:r>
      <w:r w:rsidR="007B44AF">
        <w:t>composition, d</w:t>
      </w:r>
      <w:r w:rsidR="007B44AF" w:rsidRPr="004636F2">
        <w:t>escrib</w:t>
      </w:r>
      <w:r w:rsidR="00362459">
        <w:t>ing</w:t>
      </w:r>
      <w:r w:rsidR="007B44AF" w:rsidRPr="004636F2">
        <w:t xml:space="preserve"> </w:t>
      </w:r>
      <w:r w:rsidR="00BB1D0E" w:rsidRPr="004636F2">
        <w:t>the frequency of occurrence, diversity and dominance of prey</w:t>
      </w:r>
      <w:r w:rsidR="005F6792">
        <w:t xml:space="preserve"> type</w:t>
      </w:r>
      <w:r w:rsidR="00F6146A">
        <w:t>s</w:t>
      </w:r>
      <w:r w:rsidR="005F6792">
        <w:t xml:space="preserve"> and species</w:t>
      </w:r>
      <w:r w:rsidR="00F6146A">
        <w:t>,</w:t>
      </w:r>
      <w:r w:rsidR="007B44AF">
        <w:t xml:space="preserve"> </w:t>
      </w:r>
      <w:r w:rsidR="00095CE5">
        <w:t>(b)</w:t>
      </w:r>
      <w:r w:rsidR="00D437E2">
        <w:t xml:space="preserve"> meal mass </w:t>
      </w:r>
      <w:r w:rsidR="002A3DD5">
        <w:t>and energy derived from individual meals</w:t>
      </w:r>
      <w:r w:rsidR="00D437E2">
        <w:t>, (c)</w:t>
      </w:r>
      <w:r w:rsidR="00095CE5">
        <w:t xml:space="preserve"> </w:t>
      </w:r>
      <w:r w:rsidR="0066578E">
        <w:t xml:space="preserve">variability in </w:t>
      </w:r>
      <w:r>
        <w:t xml:space="preserve">annual </w:t>
      </w:r>
      <w:r w:rsidR="00536890">
        <w:t>diet composition</w:t>
      </w:r>
      <w:r w:rsidR="007B44AF" w:rsidRPr="00E65CBF">
        <w:t xml:space="preserve"> </w:t>
      </w:r>
      <w:r w:rsidR="00256A94">
        <w:t xml:space="preserve">(1989 to 2010) </w:t>
      </w:r>
      <w:r w:rsidR="007B44AF" w:rsidRPr="00E65CBF">
        <w:t xml:space="preserve">and </w:t>
      </w:r>
      <w:r w:rsidR="00F6146A">
        <w:t xml:space="preserve">(d) variability in </w:t>
      </w:r>
      <w:r w:rsidR="007B44AF" w:rsidRPr="00E65CBF">
        <w:t>prey dom</w:t>
      </w:r>
      <w:r w:rsidR="007B44AF">
        <w:t xml:space="preserve">inance </w:t>
      </w:r>
      <w:r w:rsidR="00536890">
        <w:t xml:space="preserve">in individual samples </w:t>
      </w:r>
      <w:r w:rsidR="007B44AF">
        <w:t>and between years</w:t>
      </w:r>
      <w:r w:rsidR="00095CE5">
        <w:t>.</w:t>
      </w:r>
      <w:r w:rsidR="003E449F">
        <w:t xml:space="preserve"> </w:t>
      </w:r>
    </w:p>
    <w:p w14:paraId="3BEE9CBB" w14:textId="77777777" w:rsidR="007B44AF" w:rsidRDefault="007B44AF" w:rsidP="00107E0C">
      <w:pPr>
        <w:spacing w:after="0"/>
      </w:pPr>
    </w:p>
    <w:p w14:paraId="4BFF822E" w14:textId="77777777" w:rsidR="004D0D50" w:rsidRDefault="004D0D50" w:rsidP="00107E0C">
      <w:pPr>
        <w:spacing w:after="0"/>
        <w:rPr>
          <w:i/>
        </w:rPr>
      </w:pPr>
      <w:r w:rsidRPr="004D0D50">
        <w:rPr>
          <w:i/>
        </w:rPr>
        <w:t>2</w:t>
      </w:r>
      <w:r w:rsidR="004721F0">
        <w:rPr>
          <w:i/>
        </w:rPr>
        <w:t>.</w:t>
      </w:r>
      <w:r w:rsidRPr="004D0D50">
        <w:rPr>
          <w:i/>
        </w:rPr>
        <w:t xml:space="preserve"> Relationship</w:t>
      </w:r>
      <w:r w:rsidRPr="00D91BAB">
        <w:rPr>
          <w:i/>
        </w:rPr>
        <w:t xml:space="preserve"> between diet and</w:t>
      </w:r>
      <w:r w:rsidR="003E449F">
        <w:rPr>
          <w:i/>
        </w:rPr>
        <w:t xml:space="preserve"> breeding success</w:t>
      </w:r>
      <w:r w:rsidR="00BB1D0E" w:rsidRPr="00D91BAB">
        <w:rPr>
          <w:i/>
        </w:rPr>
        <w:t xml:space="preserve"> </w:t>
      </w:r>
    </w:p>
    <w:p w14:paraId="24320D28" w14:textId="77777777" w:rsidR="00BB1D0E" w:rsidRPr="00E01B17" w:rsidRDefault="002808DB" w:rsidP="00107E0C">
      <w:pPr>
        <w:spacing w:after="0"/>
      </w:pPr>
      <w:r w:rsidRPr="002808DB">
        <w:t xml:space="preserve">To examine </w:t>
      </w:r>
      <w:r w:rsidR="00E01B17">
        <w:t xml:space="preserve">possible </w:t>
      </w:r>
      <w:r w:rsidRPr="002808DB">
        <w:t xml:space="preserve">relationships between diet and reproductive performance (number of </w:t>
      </w:r>
      <w:r w:rsidR="00E01B17" w:rsidRPr="00025B05">
        <w:t xml:space="preserve">chicks fledged per nesting pair) </w:t>
      </w:r>
      <w:r w:rsidR="00E01B17">
        <w:t xml:space="preserve">we used </w:t>
      </w:r>
      <w:r w:rsidR="00E01B17" w:rsidRPr="00025B05">
        <w:t>t</w:t>
      </w:r>
      <w:r w:rsidR="00BC711D" w:rsidRPr="00705D22">
        <w:t>wo</w:t>
      </w:r>
      <w:r w:rsidR="008E77C0" w:rsidRPr="00C20C7A">
        <w:t xml:space="preserve"> </w:t>
      </w:r>
      <w:r w:rsidR="00BB1D0E" w:rsidRPr="00C20C7A">
        <w:t>candidate model forms</w:t>
      </w:r>
      <w:r>
        <w:t xml:space="preserve">. These were: </w:t>
      </w:r>
    </w:p>
    <w:p w14:paraId="2F2F8755" w14:textId="77777777" w:rsidR="00BB1D0E" w:rsidRPr="00BC1729" w:rsidRDefault="00BB1D0E" w:rsidP="00107E0C">
      <w:pPr>
        <w:spacing w:after="0"/>
      </w:pPr>
    </w:p>
    <w:p w14:paraId="4D678C83" w14:textId="77777777" w:rsidR="00BB1D0E" w:rsidRPr="00705D22" w:rsidRDefault="00BB1D0E" w:rsidP="00107E0C">
      <w:pPr>
        <w:spacing w:after="0"/>
      </w:pPr>
      <w:r w:rsidRPr="00025B05">
        <w:lastRenderedPageBreak/>
        <w:t xml:space="preserve">A standard linear model: </w:t>
      </w:r>
      <w:r w:rsidRPr="00025B05">
        <w:tab/>
      </w:r>
      <w:r w:rsidR="002808DB" w:rsidRPr="002808DB">
        <w:tab/>
      </w:r>
      <w:r w:rsidR="00D44ABD">
        <w:tab/>
      </w:r>
      <w:r w:rsidR="00D44ABD">
        <w:tab/>
      </w:r>
      <w:r w:rsidRPr="00025B05">
        <w:tab/>
      </w:r>
      <m:oMath>
        <m:r>
          <w:rPr>
            <w:rFonts w:ascii="Cambria Math" w:hAnsi="Cambria Math"/>
          </w:rPr>
          <m:t>y=ax+b</m:t>
        </m:r>
      </m:oMath>
      <w:r w:rsidR="00573D59" w:rsidRPr="00025B05">
        <w:t xml:space="preserve"> </w:t>
      </w:r>
      <w:r w:rsidR="00573D59" w:rsidRPr="00025B05">
        <w:tab/>
      </w:r>
      <w:r w:rsidR="00573D59" w:rsidRPr="00025B05">
        <w:tab/>
        <w:t>(1)</w:t>
      </w:r>
    </w:p>
    <w:p w14:paraId="1886661E" w14:textId="77777777" w:rsidR="00BB1D0E" w:rsidRPr="00C20C7A" w:rsidRDefault="00BB1D0E" w:rsidP="00107E0C">
      <w:pPr>
        <w:spacing w:after="0"/>
      </w:pPr>
    </w:p>
    <w:p w14:paraId="77084F48" w14:textId="77777777" w:rsidR="00BB1D0E" w:rsidRDefault="00BB1D0E" w:rsidP="00107E0C">
      <w:pPr>
        <w:spacing w:after="0"/>
      </w:pPr>
      <w:r w:rsidRPr="00C20C7A">
        <w:t>A</w:t>
      </w:r>
      <w:r w:rsidR="00D44ABD">
        <w:t>nd a</w:t>
      </w:r>
      <w:r w:rsidRPr="00C20C7A">
        <w:t xml:space="preserve"> two-</w:t>
      </w:r>
      <w:r w:rsidR="002808DB">
        <w:t>parameter, non-linear</w:t>
      </w:r>
      <w:r w:rsidR="002808DB" w:rsidRPr="002808DB">
        <w:t xml:space="preserve"> least squares</w:t>
      </w:r>
      <w:r w:rsidRPr="00025B05">
        <w:t xml:space="preserve"> model:</w:t>
      </w:r>
      <w:r w:rsidR="00D44ABD">
        <w:tab/>
      </w:r>
      <w:r w:rsidRPr="00025B05">
        <w:tab/>
      </w:r>
      <m:oMath>
        <m:r>
          <w:rPr>
            <w:rFonts w:ascii="Cambria Math" w:hAnsi="Cambria Math"/>
          </w:rPr>
          <m:t>y=b(1-</m:t>
        </m:r>
        <m:sSup>
          <m:sSupPr>
            <m:ctrlPr>
              <w:rPr>
                <w:rFonts w:ascii="Cambria Math" w:hAnsi="Cambria Math"/>
                <w:i/>
              </w:rPr>
            </m:ctrlPr>
          </m:sSupPr>
          <m:e>
            <m:r>
              <w:rPr>
                <w:rFonts w:ascii="Cambria Math" w:hAnsi="Cambria Math"/>
              </w:rPr>
              <m:t>e</m:t>
            </m:r>
          </m:e>
          <m:sup>
            <m:r>
              <w:rPr>
                <w:rFonts w:ascii="Cambria Math" w:hAnsi="Cambria Math"/>
              </w:rPr>
              <m:t>-ax</m:t>
            </m:r>
          </m:sup>
        </m:sSup>
        <m:r>
          <w:rPr>
            <w:rFonts w:ascii="Cambria Math" w:hAnsi="Cambria Math"/>
          </w:rPr>
          <m:t>)</m:t>
        </m:r>
      </m:oMath>
      <w:r w:rsidR="00D44ABD">
        <w:tab/>
      </w:r>
      <w:r w:rsidR="00573D59">
        <w:t>(2)</w:t>
      </w:r>
    </w:p>
    <w:p w14:paraId="14D67AD0" w14:textId="77777777" w:rsidR="00BB1D0E" w:rsidRDefault="00BB1D0E" w:rsidP="00107E0C">
      <w:pPr>
        <w:spacing w:after="0"/>
      </w:pPr>
    </w:p>
    <w:p w14:paraId="03324892" w14:textId="77777777" w:rsidR="00BB1D0E" w:rsidRDefault="00F70F0F" w:rsidP="00107E0C">
      <w:pPr>
        <w:spacing w:after="0"/>
      </w:pPr>
      <w:r>
        <w:t xml:space="preserve">Where </w:t>
      </w:r>
      <w:r w:rsidR="00BB1D0E">
        <w:rPr>
          <w:i/>
        </w:rPr>
        <w:t>a</w:t>
      </w:r>
      <w:r w:rsidR="00BB1D0E">
        <w:t xml:space="preserve">, and </w:t>
      </w:r>
      <w:r w:rsidR="002E53D0">
        <w:rPr>
          <w:i/>
        </w:rPr>
        <w:t xml:space="preserve">b </w:t>
      </w:r>
      <w:r w:rsidR="00BB1D0E">
        <w:t xml:space="preserve">are model parameters. In each case the dependent variable, </w:t>
      </w:r>
      <w:r w:rsidR="002E53D0">
        <w:rPr>
          <w:i/>
        </w:rPr>
        <w:t>y</w:t>
      </w:r>
      <w:r w:rsidR="00BB1D0E">
        <w:t xml:space="preserve">, </w:t>
      </w:r>
      <w:r w:rsidR="00BB1D0E" w:rsidRPr="009C1C16">
        <w:t>was</w:t>
      </w:r>
      <w:r w:rsidR="00BC711D">
        <w:t xml:space="preserve"> breeding success</w:t>
      </w:r>
      <w:r w:rsidR="00BB1D0E">
        <w:t xml:space="preserve"> and we used each model form with a range of independent variables, </w:t>
      </w:r>
      <w:r w:rsidR="00BB1D0E" w:rsidRPr="00BC1729">
        <w:rPr>
          <w:i/>
        </w:rPr>
        <w:t>x</w:t>
      </w:r>
      <w:r w:rsidR="00BB1D0E">
        <w:t>, representing the importance of different combinations of prey types in the diet</w:t>
      </w:r>
      <w:r w:rsidR="00BB1D0E" w:rsidRPr="005C2C37">
        <w:t xml:space="preserve"> </w:t>
      </w:r>
    </w:p>
    <w:p w14:paraId="3B16B5B2" w14:textId="77777777" w:rsidR="00BB1D0E" w:rsidRDefault="00BB1D0E" w:rsidP="00107E0C">
      <w:pPr>
        <w:spacing w:after="0"/>
        <w:rPr>
          <w:highlight w:val="yellow"/>
        </w:rPr>
      </w:pPr>
    </w:p>
    <w:p w14:paraId="71455165" w14:textId="3C37191E" w:rsidR="009406E4" w:rsidRDefault="00BB1D0E" w:rsidP="009B4A05">
      <w:pPr>
        <w:spacing w:after="0"/>
        <w:rPr>
          <w:noProof/>
        </w:rPr>
      </w:pPr>
      <w:r w:rsidRPr="00CE590F">
        <w:t>T</w:t>
      </w:r>
      <w:r w:rsidRPr="005C2C37">
        <w:t xml:space="preserve">he </w:t>
      </w:r>
      <w:r>
        <w:t>variables</w:t>
      </w:r>
      <w:r w:rsidRPr="005C2C37">
        <w:t xml:space="preserve"> included were the meal mass (wet mass in grams) or energy content (kJ</w:t>
      </w:r>
      <w:r w:rsidR="008E77C0">
        <w:t xml:space="preserve"> g</w:t>
      </w:r>
      <w:r w:rsidR="008E77C0" w:rsidRPr="00306C26">
        <w:rPr>
          <w:vertAlign w:val="superscript"/>
        </w:rPr>
        <w:t>-1</w:t>
      </w:r>
      <w:r w:rsidRPr="005C2C37">
        <w:t>) of each prey group and all groups combined</w:t>
      </w:r>
      <w:r>
        <w:t xml:space="preserve">. </w:t>
      </w:r>
      <w:r w:rsidR="004017ED">
        <w:t>Residual plots and partial residual plots were examined to assess model fits.</w:t>
      </w:r>
      <w:r w:rsidR="009B4A05">
        <w:rPr>
          <w:noProof/>
        </w:rPr>
        <w:t xml:space="preserve"> </w:t>
      </w:r>
      <w:r w:rsidRPr="00CE590F">
        <w:t xml:space="preserve">We used the corrected </w:t>
      </w:r>
      <w:proofErr w:type="spellStart"/>
      <w:r w:rsidRPr="00CE590F">
        <w:t>Akaike</w:t>
      </w:r>
      <w:proofErr w:type="spellEnd"/>
      <w:r w:rsidRPr="00CE590F">
        <w:t xml:space="preserve"> Information Criterion (</w:t>
      </w:r>
      <w:proofErr w:type="spellStart"/>
      <w:r w:rsidRPr="00CE590F">
        <w:t>AICc</w:t>
      </w:r>
      <w:proofErr w:type="spellEnd"/>
      <w:r w:rsidRPr="00CE590F">
        <w:t xml:space="preserve">) to compare </w:t>
      </w:r>
      <w:r>
        <w:t xml:space="preserve">the </w:t>
      </w:r>
      <w:r w:rsidR="00BC711D">
        <w:t xml:space="preserve">24 </w:t>
      </w:r>
      <w:r>
        <w:t xml:space="preserve">resultant </w:t>
      </w:r>
      <w:r w:rsidRPr="00CE590F">
        <w:t>models.</w:t>
      </w:r>
      <w:r w:rsidR="009406E4">
        <w:t xml:space="preserve"> Data were analysed using the statistical package R (</w:t>
      </w:r>
      <w:r w:rsidR="009406E4">
        <w:rPr>
          <w:noProof/>
        </w:rPr>
        <w:t>version 2.13, R Development Core Team 2011).</w:t>
      </w:r>
    </w:p>
    <w:p w14:paraId="0B507778" w14:textId="62E42717" w:rsidR="00BB1D0E" w:rsidRDefault="00BB1D0E" w:rsidP="00107E0C">
      <w:pPr>
        <w:spacing w:after="0"/>
      </w:pPr>
    </w:p>
    <w:p w14:paraId="2904001A" w14:textId="65BC7911" w:rsidR="002E4C1D" w:rsidRDefault="00095CE5" w:rsidP="00364CBA">
      <w:pPr>
        <w:spacing w:after="0"/>
      </w:pPr>
      <w:r w:rsidRPr="003F3577">
        <w:rPr>
          <w:i/>
        </w:rPr>
        <w:t>3</w:t>
      </w:r>
      <w:r w:rsidR="004721F0" w:rsidRPr="003F3577">
        <w:rPr>
          <w:i/>
        </w:rPr>
        <w:t xml:space="preserve">. </w:t>
      </w:r>
      <w:r w:rsidR="00645B62">
        <w:rPr>
          <w:i/>
        </w:rPr>
        <w:t xml:space="preserve">Comparison of </w:t>
      </w:r>
      <w:r w:rsidR="009406E4" w:rsidRPr="003F3577">
        <w:rPr>
          <w:i/>
        </w:rPr>
        <w:t>gentoo</w:t>
      </w:r>
      <w:r w:rsidR="004721F0" w:rsidRPr="003F3577">
        <w:rPr>
          <w:i/>
        </w:rPr>
        <w:t xml:space="preserve"> </w:t>
      </w:r>
      <w:r w:rsidR="009406E4" w:rsidRPr="003F3577">
        <w:rPr>
          <w:i/>
        </w:rPr>
        <w:t>and macaroni penguin</w:t>
      </w:r>
      <w:r w:rsidR="00645B62">
        <w:rPr>
          <w:i/>
        </w:rPr>
        <w:t xml:space="preserve"> diets</w:t>
      </w:r>
      <w:r w:rsidR="009406E4" w:rsidRPr="003F3577">
        <w:t xml:space="preserve"> </w:t>
      </w:r>
    </w:p>
    <w:p w14:paraId="1984A031" w14:textId="10B71E16" w:rsidR="00B06A36" w:rsidRDefault="005E371B" w:rsidP="003F3577">
      <w:pPr>
        <w:spacing w:after="0"/>
      </w:pPr>
      <w:r>
        <w:t xml:space="preserve">To compare patterns of annual variability in the diet preferences of </w:t>
      </w:r>
      <w:r w:rsidR="001638EE">
        <w:t xml:space="preserve">the two species of </w:t>
      </w:r>
      <w:r>
        <w:t xml:space="preserve">penguin breeding at Bird Island we </w:t>
      </w:r>
      <w:r w:rsidR="00D91BAB">
        <w:t xml:space="preserve">compared the annual meal mass and meal energy and </w:t>
      </w:r>
      <w:r>
        <w:t xml:space="preserve">the proportion of </w:t>
      </w:r>
      <w:r w:rsidR="00D91BAB">
        <w:t xml:space="preserve">key prey </w:t>
      </w:r>
      <w:r>
        <w:t xml:space="preserve">types occurring in the diet </w:t>
      </w:r>
      <w:r w:rsidR="00D91BAB">
        <w:t>of gentoo penguins</w:t>
      </w:r>
      <w:r w:rsidR="003E449F">
        <w:t xml:space="preserve"> (Square Pond colony)</w:t>
      </w:r>
      <w:r w:rsidR="00D91BAB">
        <w:t xml:space="preserve"> with the equivalent values for macaroni penguins also breeding at Bird Island</w:t>
      </w:r>
      <w:r w:rsidR="003E449F">
        <w:t xml:space="preserve"> (</w:t>
      </w:r>
      <w:proofErr w:type="spellStart"/>
      <w:r w:rsidR="003E449F">
        <w:t>Goldcrest</w:t>
      </w:r>
      <w:proofErr w:type="spellEnd"/>
      <w:r w:rsidR="003E449F">
        <w:t xml:space="preserve"> Point colony; see Waluda et al. 2012). Data were analysed</w:t>
      </w:r>
      <w:r w:rsidR="00D91BAB">
        <w:t xml:space="preserve"> </w:t>
      </w:r>
      <w:r w:rsidR="006021D0">
        <w:t>using simple correlation analysis (Pearson</w:t>
      </w:r>
      <w:r w:rsidR="00627046">
        <w:t>’</w:t>
      </w:r>
      <w:r w:rsidR="006021D0">
        <w:t>s R)</w:t>
      </w:r>
      <w:r w:rsidR="00BC711D">
        <w:t xml:space="preserve"> for the period 1989 to 2010.</w:t>
      </w:r>
    </w:p>
    <w:p w14:paraId="10023ADD" w14:textId="77777777" w:rsidR="00D634CB" w:rsidRDefault="00D634CB" w:rsidP="003F3577">
      <w:pPr>
        <w:spacing w:after="0"/>
      </w:pPr>
    </w:p>
    <w:p w14:paraId="4098F991" w14:textId="77777777" w:rsidR="00BB1D0E" w:rsidRDefault="00BB1D0E" w:rsidP="00107E0C">
      <w:pPr>
        <w:spacing w:after="0"/>
        <w:rPr>
          <w:b/>
        </w:rPr>
      </w:pPr>
      <w:r w:rsidRPr="006D0982">
        <w:rPr>
          <w:b/>
        </w:rPr>
        <w:t>Results</w:t>
      </w:r>
    </w:p>
    <w:p w14:paraId="47AAFBE1" w14:textId="77777777" w:rsidR="0066578E" w:rsidRPr="006D0982" w:rsidRDefault="0066578E" w:rsidP="00107E0C">
      <w:pPr>
        <w:spacing w:after="0"/>
        <w:rPr>
          <w:b/>
        </w:rPr>
      </w:pPr>
    </w:p>
    <w:p w14:paraId="058DB62B" w14:textId="77777777" w:rsidR="00BB1D0E" w:rsidRPr="006D0982" w:rsidRDefault="004D0D50" w:rsidP="00107E0C">
      <w:pPr>
        <w:spacing w:after="0"/>
        <w:rPr>
          <w:i/>
        </w:rPr>
      </w:pPr>
      <w:r>
        <w:rPr>
          <w:i/>
        </w:rPr>
        <w:t>1</w:t>
      </w:r>
      <w:r w:rsidR="004721F0">
        <w:rPr>
          <w:i/>
        </w:rPr>
        <w:t>a.</w:t>
      </w:r>
      <w:r>
        <w:rPr>
          <w:i/>
        </w:rPr>
        <w:t xml:space="preserve"> </w:t>
      </w:r>
      <w:r w:rsidR="00BB1D0E" w:rsidRPr="006D0982">
        <w:rPr>
          <w:i/>
        </w:rPr>
        <w:t xml:space="preserve">Individual diet variability </w:t>
      </w:r>
    </w:p>
    <w:p w14:paraId="2892316A" w14:textId="77777777" w:rsidR="00BB1D0E" w:rsidRDefault="00BB1D0E" w:rsidP="00107E0C">
      <w:pPr>
        <w:spacing w:after="0"/>
      </w:pPr>
      <w:r>
        <w:t xml:space="preserve">A total of 824 diet samples were obtained from gentoo penguins between 1989 and 2010. Meals comprised crustaceans, fish and cephalopods (Table 1). </w:t>
      </w:r>
      <w:r w:rsidR="00441471">
        <w:t xml:space="preserve">Of these, </w:t>
      </w:r>
      <w:r>
        <w:t>135 samples (16 %) contained small stones (mean mass</w:t>
      </w:r>
      <w:r w:rsidR="00D437E2">
        <w:t xml:space="preserve"> </w:t>
      </w:r>
      <w:r w:rsidR="00836DE9">
        <w:t xml:space="preserve">of stones </w:t>
      </w:r>
      <w:r w:rsidR="002E53D0">
        <w:t xml:space="preserve">per stomach sample </w:t>
      </w:r>
      <w:r>
        <w:t xml:space="preserve">= 0.73 ± 2.8g). In total, 26 different prey species were </w:t>
      </w:r>
      <w:r w:rsidR="0064219E">
        <w:t xml:space="preserve">identified </w:t>
      </w:r>
      <w:r>
        <w:t>in the diets of gentoo penguins at Bird Island (Table 3).</w:t>
      </w:r>
    </w:p>
    <w:p w14:paraId="0B7E8647" w14:textId="77777777" w:rsidR="00BB1D0E" w:rsidRDefault="00BB1D0E" w:rsidP="00107E0C">
      <w:pPr>
        <w:spacing w:after="0"/>
      </w:pPr>
    </w:p>
    <w:p w14:paraId="0FF2124F" w14:textId="77777777" w:rsidR="00BB1D0E" w:rsidRDefault="00BB1D0E" w:rsidP="00107E0C">
      <w:pPr>
        <w:spacing w:after="0"/>
      </w:pPr>
      <w:r>
        <w:t xml:space="preserve">Crustaceans were present in 732 samples (89 %). A total of six species from three families were identified (Table 3). </w:t>
      </w:r>
      <w:proofErr w:type="spellStart"/>
      <w:r>
        <w:t>Euphausiid</w:t>
      </w:r>
      <w:proofErr w:type="spellEnd"/>
      <w:r>
        <w:t xml:space="preserve"> crustaceans were dominant with </w:t>
      </w:r>
      <w:r w:rsidR="005A7983" w:rsidRPr="005A7983">
        <w:rPr>
          <w:i/>
        </w:rPr>
        <w:t xml:space="preserve">E. </w:t>
      </w:r>
      <w:proofErr w:type="spellStart"/>
      <w:r w:rsidR="005A7983" w:rsidRPr="005A7983">
        <w:rPr>
          <w:i/>
        </w:rPr>
        <w:t>superba</w:t>
      </w:r>
      <w:proofErr w:type="spellEnd"/>
      <w:r w:rsidRPr="009947DC">
        <w:rPr>
          <w:iCs/>
        </w:rPr>
        <w:t xml:space="preserve"> </w:t>
      </w:r>
      <w:r>
        <w:rPr>
          <w:iCs/>
        </w:rPr>
        <w:t xml:space="preserve">occurring in </w:t>
      </w:r>
      <w:r w:rsidRPr="009947DC">
        <w:rPr>
          <w:iCs/>
        </w:rPr>
        <w:t>69</w:t>
      </w:r>
      <w:r>
        <w:rPr>
          <w:iCs/>
        </w:rPr>
        <w:t>7</w:t>
      </w:r>
      <w:r w:rsidRPr="009947DC">
        <w:rPr>
          <w:iCs/>
        </w:rPr>
        <w:t xml:space="preserve"> samples (</w:t>
      </w:r>
      <w:r>
        <w:rPr>
          <w:iCs/>
        </w:rPr>
        <w:t>85 %). O</w:t>
      </w:r>
      <w:r w:rsidRPr="009962F2">
        <w:rPr>
          <w:iCs/>
        </w:rPr>
        <w:t>ther species</w:t>
      </w:r>
      <w:r>
        <w:rPr>
          <w:iCs/>
        </w:rPr>
        <w:t xml:space="preserve"> of </w:t>
      </w:r>
      <w:proofErr w:type="spellStart"/>
      <w:r>
        <w:rPr>
          <w:iCs/>
        </w:rPr>
        <w:t>euphausiid</w:t>
      </w:r>
      <w:proofErr w:type="spellEnd"/>
      <w:r w:rsidRPr="009962F2">
        <w:rPr>
          <w:iCs/>
        </w:rPr>
        <w:t xml:space="preserve"> </w:t>
      </w:r>
      <w:r w:rsidRPr="009962F2">
        <w:t>(</w:t>
      </w:r>
      <w:r w:rsidRPr="009962F2">
        <w:rPr>
          <w:i/>
        </w:rPr>
        <w:t xml:space="preserve">E. </w:t>
      </w:r>
      <w:proofErr w:type="spellStart"/>
      <w:r w:rsidRPr="009962F2">
        <w:rPr>
          <w:i/>
        </w:rPr>
        <w:t>frigida</w:t>
      </w:r>
      <w:proofErr w:type="spellEnd"/>
      <w:r w:rsidRPr="009962F2">
        <w:rPr>
          <w:i/>
        </w:rPr>
        <w:t xml:space="preserve"> </w:t>
      </w:r>
      <w:r w:rsidRPr="009962F2">
        <w:t xml:space="preserve">and </w:t>
      </w:r>
      <w:proofErr w:type="spellStart"/>
      <w:r w:rsidRPr="009962F2">
        <w:rPr>
          <w:i/>
        </w:rPr>
        <w:t>Thysanoessa</w:t>
      </w:r>
      <w:proofErr w:type="spellEnd"/>
      <w:r w:rsidRPr="009962F2">
        <w:rPr>
          <w:i/>
        </w:rPr>
        <w:t xml:space="preserve"> </w:t>
      </w:r>
      <w:r w:rsidRPr="009962F2">
        <w:t>spp.; not always identified to species level so included here as a single prey group) were present in 39 samples (5 %)</w:t>
      </w:r>
      <w:r>
        <w:t>. The</w:t>
      </w:r>
      <w:r w:rsidRPr="009962F2">
        <w:t xml:space="preserve"> </w:t>
      </w:r>
      <w:proofErr w:type="spellStart"/>
      <w:r w:rsidRPr="009962F2">
        <w:t>hyperiid</w:t>
      </w:r>
      <w:proofErr w:type="spellEnd"/>
      <w:r w:rsidRPr="009962F2">
        <w:t xml:space="preserve"> amphipod </w:t>
      </w:r>
      <w:proofErr w:type="spellStart"/>
      <w:r w:rsidRPr="009962F2">
        <w:rPr>
          <w:i/>
        </w:rPr>
        <w:lastRenderedPageBreak/>
        <w:t>Themisto</w:t>
      </w:r>
      <w:proofErr w:type="spellEnd"/>
      <w:r w:rsidRPr="009962F2">
        <w:rPr>
          <w:i/>
        </w:rPr>
        <w:t xml:space="preserve"> </w:t>
      </w:r>
      <w:proofErr w:type="spellStart"/>
      <w:r w:rsidRPr="009962F2">
        <w:rPr>
          <w:i/>
        </w:rPr>
        <w:t>gaudichaudii</w:t>
      </w:r>
      <w:proofErr w:type="spellEnd"/>
      <w:r w:rsidRPr="009962F2">
        <w:t xml:space="preserve"> was present in 164 samples (20 %)</w:t>
      </w:r>
      <w:r>
        <w:t xml:space="preserve">, although 62 </w:t>
      </w:r>
      <w:r w:rsidR="00E738E7">
        <w:t xml:space="preserve">of </w:t>
      </w:r>
      <w:r>
        <w:t>these samples contained only trace amounts.</w:t>
      </w:r>
    </w:p>
    <w:p w14:paraId="54B5233C" w14:textId="77777777" w:rsidR="00BB1D0E" w:rsidRDefault="00BB1D0E" w:rsidP="00107E0C">
      <w:pPr>
        <w:spacing w:after="0"/>
      </w:pPr>
    </w:p>
    <w:p w14:paraId="44159A06" w14:textId="77777777" w:rsidR="00BB1D0E" w:rsidRDefault="00BB1D0E" w:rsidP="00107E0C">
      <w:pPr>
        <w:spacing w:after="0"/>
      </w:pPr>
      <w:r>
        <w:t xml:space="preserve">Fish remains were present in 652 diet samples (79 %). A total of 17 species of fish from six families were identified, with </w:t>
      </w:r>
      <w:proofErr w:type="spellStart"/>
      <w:r w:rsidRPr="003E6AD2">
        <w:rPr>
          <w:i/>
        </w:rPr>
        <w:t>Champsocephalus</w:t>
      </w:r>
      <w:proofErr w:type="spellEnd"/>
      <w:r w:rsidRPr="003E6AD2">
        <w:rPr>
          <w:i/>
        </w:rPr>
        <w:t xml:space="preserve"> </w:t>
      </w:r>
      <w:proofErr w:type="spellStart"/>
      <w:r w:rsidRPr="003E6AD2">
        <w:rPr>
          <w:i/>
        </w:rPr>
        <w:t>gunnari</w:t>
      </w:r>
      <w:proofErr w:type="spellEnd"/>
      <w:r>
        <w:t xml:space="preserve"> and </w:t>
      </w:r>
      <w:proofErr w:type="spellStart"/>
      <w:r w:rsidRPr="003E6AD2">
        <w:rPr>
          <w:i/>
        </w:rPr>
        <w:t>Lepidonotothen</w:t>
      </w:r>
      <w:proofErr w:type="spellEnd"/>
      <w:r w:rsidRPr="003E6AD2">
        <w:rPr>
          <w:i/>
        </w:rPr>
        <w:t xml:space="preserve"> </w:t>
      </w:r>
      <w:proofErr w:type="spellStart"/>
      <w:r w:rsidRPr="003E6AD2">
        <w:rPr>
          <w:i/>
        </w:rPr>
        <w:t>larseni</w:t>
      </w:r>
      <w:proofErr w:type="spellEnd"/>
      <w:r>
        <w:t xml:space="preserve"> the most frequen</w:t>
      </w:r>
      <w:r w:rsidR="00BC3E06">
        <w:t>tly recorded species</w:t>
      </w:r>
      <w:r w:rsidR="00830C18">
        <w:t xml:space="preserve">, </w:t>
      </w:r>
      <w:r w:rsidR="00730DB6">
        <w:t xml:space="preserve">present in 423 (51 %) </w:t>
      </w:r>
      <w:r w:rsidR="00830C18">
        <w:t xml:space="preserve">and </w:t>
      </w:r>
      <w:r w:rsidR="00730DB6">
        <w:t>270 (</w:t>
      </w:r>
      <w:r w:rsidR="00830C18">
        <w:t>33 %</w:t>
      </w:r>
      <w:r w:rsidR="00730DB6">
        <w:t xml:space="preserve">) </w:t>
      </w:r>
      <w:r w:rsidR="00EA4E11">
        <w:t xml:space="preserve">diet </w:t>
      </w:r>
      <w:r w:rsidR="00730DB6">
        <w:t>samples</w:t>
      </w:r>
      <w:r w:rsidR="00830C18">
        <w:t xml:space="preserve"> respectively (</w:t>
      </w:r>
      <w:r w:rsidR="00BC3E06">
        <w:t>Table</w:t>
      </w:r>
      <w:r w:rsidR="00FA4C8A">
        <w:t xml:space="preserve"> 4</w:t>
      </w:r>
      <w:r>
        <w:t xml:space="preserve">). Mean estimated standard lengths </w:t>
      </w:r>
      <w:r w:rsidR="0064219E">
        <w:t xml:space="preserve">of all fish consumed </w:t>
      </w:r>
      <w:r>
        <w:t>were between 43 mm (</w:t>
      </w:r>
      <w:proofErr w:type="spellStart"/>
      <w:r>
        <w:rPr>
          <w:i/>
        </w:rPr>
        <w:t>Protomyctophum</w:t>
      </w:r>
      <w:proofErr w:type="spellEnd"/>
      <w:r>
        <w:rPr>
          <w:i/>
        </w:rPr>
        <w:t xml:space="preserve"> </w:t>
      </w:r>
      <w:proofErr w:type="spellStart"/>
      <w:r>
        <w:rPr>
          <w:i/>
        </w:rPr>
        <w:t>bolini</w:t>
      </w:r>
      <w:proofErr w:type="spellEnd"/>
      <w:r>
        <w:t>) and 364 mm (</w:t>
      </w:r>
      <w:proofErr w:type="spellStart"/>
      <w:r>
        <w:rPr>
          <w:i/>
        </w:rPr>
        <w:t>Chaenocephalus</w:t>
      </w:r>
      <w:proofErr w:type="spellEnd"/>
      <w:r>
        <w:rPr>
          <w:i/>
        </w:rPr>
        <w:t xml:space="preserve"> </w:t>
      </w:r>
      <w:proofErr w:type="spellStart"/>
      <w:r>
        <w:rPr>
          <w:i/>
        </w:rPr>
        <w:t>aceratus</w:t>
      </w:r>
      <w:proofErr w:type="spellEnd"/>
      <w:r>
        <w:t xml:space="preserve">) (Table 3). </w:t>
      </w:r>
    </w:p>
    <w:p w14:paraId="0BC2C13C" w14:textId="77777777" w:rsidR="00BB1D0E" w:rsidRDefault="00BB1D0E" w:rsidP="00107E0C">
      <w:pPr>
        <w:spacing w:after="0"/>
      </w:pPr>
    </w:p>
    <w:p w14:paraId="497BC13C" w14:textId="77777777" w:rsidR="00BB1D0E" w:rsidRDefault="00BB1D0E" w:rsidP="00107E0C">
      <w:pPr>
        <w:spacing w:after="0"/>
      </w:pPr>
      <w:r>
        <w:t xml:space="preserve">Cephalopod remains were present in 25 diet samples (3 %). A total of three species of cephalopod (one octopus, two squid) from three families were identified, with the octopod </w:t>
      </w:r>
      <w:proofErr w:type="spellStart"/>
      <w:r w:rsidRPr="003E6AD2">
        <w:rPr>
          <w:i/>
        </w:rPr>
        <w:t>Pareledone</w:t>
      </w:r>
      <w:proofErr w:type="spellEnd"/>
      <w:r w:rsidRPr="003E6AD2">
        <w:rPr>
          <w:i/>
        </w:rPr>
        <w:t xml:space="preserve"> </w:t>
      </w:r>
      <w:proofErr w:type="spellStart"/>
      <w:r w:rsidRPr="003E6AD2">
        <w:rPr>
          <w:i/>
        </w:rPr>
        <w:t>turqueti</w:t>
      </w:r>
      <w:proofErr w:type="spellEnd"/>
      <w:r>
        <w:rPr>
          <w:i/>
        </w:rPr>
        <w:t xml:space="preserve"> </w:t>
      </w:r>
      <w:r>
        <w:t xml:space="preserve">the most frequently recorded </w:t>
      </w:r>
      <w:r w:rsidR="003E449F">
        <w:t xml:space="preserve">cephalopod </w:t>
      </w:r>
      <w:r>
        <w:t xml:space="preserve">species (Table 3). </w:t>
      </w:r>
    </w:p>
    <w:p w14:paraId="2BB0FB9B" w14:textId="77777777" w:rsidR="00BB1D0E" w:rsidRDefault="00BB1D0E" w:rsidP="00107E0C">
      <w:pPr>
        <w:spacing w:after="0"/>
      </w:pPr>
    </w:p>
    <w:p w14:paraId="3FB136DC" w14:textId="77777777" w:rsidR="0066578E" w:rsidRDefault="00D437E2" w:rsidP="00107E0C">
      <w:pPr>
        <w:spacing w:after="0"/>
        <w:rPr>
          <w:i/>
        </w:rPr>
      </w:pPr>
      <w:r w:rsidRPr="00D437E2">
        <w:rPr>
          <w:i/>
        </w:rPr>
        <w:t>1b. M</w:t>
      </w:r>
      <w:r w:rsidR="005E371B">
        <w:rPr>
          <w:i/>
        </w:rPr>
        <w:t>eal m</w:t>
      </w:r>
      <w:r w:rsidRPr="00D437E2">
        <w:rPr>
          <w:i/>
        </w:rPr>
        <w:t xml:space="preserve">ass </w:t>
      </w:r>
      <w:r w:rsidR="005E371B">
        <w:rPr>
          <w:i/>
        </w:rPr>
        <w:t xml:space="preserve">and energy derived from </w:t>
      </w:r>
      <w:r w:rsidRPr="00D437E2">
        <w:rPr>
          <w:i/>
        </w:rPr>
        <w:t xml:space="preserve">diet </w:t>
      </w:r>
    </w:p>
    <w:p w14:paraId="0C926FB0" w14:textId="77777777" w:rsidR="00BB1D0E" w:rsidRDefault="00BB1D0E" w:rsidP="00107E0C">
      <w:pPr>
        <w:spacing w:after="0"/>
      </w:pPr>
      <w:r>
        <w:t xml:space="preserve">The mean </w:t>
      </w:r>
      <w:r w:rsidR="003E449F">
        <w:t xml:space="preserve">meal </w:t>
      </w:r>
      <w:r>
        <w:t>mass ± standard deviation of all individual diet samples was 558 ± 368 g (Table 1; Figure 2a). The diet</w:t>
      </w:r>
      <w:r w:rsidR="00836DE9">
        <w:t xml:space="preserve"> by mass</w:t>
      </w:r>
      <w:r>
        <w:t xml:space="preserve"> was composed of crustaceans (285 ± 334 g), mostly krill </w:t>
      </w:r>
      <w:r w:rsidRPr="00753F5D">
        <w:t>(280 ± 335 g)</w:t>
      </w:r>
      <w:r>
        <w:t xml:space="preserve">, fish (272 ± 346 g) and cephalopods (0.3 ± 2.6 g). </w:t>
      </w:r>
      <w:r w:rsidRPr="00A70841">
        <w:t xml:space="preserve">The mean energy </w:t>
      </w:r>
      <w:r>
        <w:t xml:space="preserve">content of </w:t>
      </w:r>
      <w:r w:rsidR="003E449F">
        <w:t xml:space="preserve">all individual diet samples </w:t>
      </w:r>
      <w:r w:rsidRPr="00A70841">
        <w:t xml:space="preserve">was 2719 ± 1813 kJ </w:t>
      </w:r>
      <w:r>
        <w:t>(Table 1). The number of prey species recorded per sample was between 1 and 7 (</w:t>
      </w:r>
      <w:r w:rsidR="00B1157B">
        <w:t>mean = 2.4 ± 1.16) (Figure 2b).</w:t>
      </w:r>
      <w:r>
        <w:t>The proportion of</w:t>
      </w:r>
      <w:r>
        <w:rPr>
          <w:i/>
        </w:rPr>
        <w:t xml:space="preserve"> </w:t>
      </w:r>
      <w:r w:rsidR="005A7983" w:rsidRPr="005A7983">
        <w:rPr>
          <w:i/>
        </w:rPr>
        <w:t xml:space="preserve">E. </w:t>
      </w:r>
      <w:proofErr w:type="spellStart"/>
      <w:r w:rsidR="005A7983" w:rsidRPr="005A7983">
        <w:rPr>
          <w:i/>
        </w:rPr>
        <w:t>superba</w:t>
      </w:r>
      <w:proofErr w:type="spellEnd"/>
      <w:r>
        <w:rPr>
          <w:i/>
        </w:rPr>
        <w:t xml:space="preserve"> </w:t>
      </w:r>
      <w:r>
        <w:t>in diets showed a bimodal distribution, with 127 samples (15 %) containing zero krill and 158 (19 %) containing 100 %</w:t>
      </w:r>
      <w:r w:rsidRPr="00CA6339">
        <w:t xml:space="preserve"> krill </w:t>
      </w:r>
      <w:r w:rsidRPr="00C12CAB">
        <w:t>(Figure 2c</w:t>
      </w:r>
      <w:r w:rsidR="00B1157B">
        <w:t>).</w:t>
      </w:r>
    </w:p>
    <w:p w14:paraId="68D37DA4" w14:textId="77777777" w:rsidR="00BB1D0E" w:rsidRDefault="00BB1D0E" w:rsidP="00107E0C">
      <w:pPr>
        <w:spacing w:after="0"/>
      </w:pPr>
    </w:p>
    <w:p w14:paraId="1487DA17" w14:textId="77777777" w:rsidR="00BB1D0E" w:rsidRDefault="004721F0" w:rsidP="00107E0C">
      <w:pPr>
        <w:spacing w:after="0"/>
        <w:rPr>
          <w:i/>
        </w:rPr>
      </w:pPr>
      <w:r>
        <w:rPr>
          <w:i/>
        </w:rPr>
        <w:t>1</w:t>
      </w:r>
      <w:r w:rsidR="00D437E2">
        <w:rPr>
          <w:i/>
        </w:rPr>
        <w:t>c</w:t>
      </w:r>
      <w:r>
        <w:rPr>
          <w:i/>
        </w:rPr>
        <w:t>.</w:t>
      </w:r>
      <w:r w:rsidR="009E3648">
        <w:rPr>
          <w:i/>
        </w:rPr>
        <w:t xml:space="preserve"> </w:t>
      </w:r>
      <w:r w:rsidR="00EA00F9">
        <w:rPr>
          <w:i/>
        </w:rPr>
        <w:t>A</w:t>
      </w:r>
      <w:r w:rsidR="001749B9">
        <w:rPr>
          <w:i/>
        </w:rPr>
        <w:t>nnual</w:t>
      </w:r>
      <w:r w:rsidR="00AB6EE6" w:rsidRPr="006D0982">
        <w:rPr>
          <w:i/>
        </w:rPr>
        <w:t xml:space="preserve"> </w:t>
      </w:r>
      <w:r w:rsidR="00BB1D0E" w:rsidRPr="006D0982">
        <w:rPr>
          <w:i/>
        </w:rPr>
        <w:t xml:space="preserve">patterns of </w:t>
      </w:r>
      <w:r w:rsidR="00636FFC">
        <w:rPr>
          <w:i/>
        </w:rPr>
        <w:t xml:space="preserve">diet </w:t>
      </w:r>
      <w:r w:rsidR="00BB1D0E" w:rsidRPr="006D0982">
        <w:rPr>
          <w:i/>
        </w:rPr>
        <w:t>variability</w:t>
      </w:r>
    </w:p>
    <w:p w14:paraId="3AC67235" w14:textId="77777777" w:rsidR="0047765D" w:rsidRPr="001F06FC" w:rsidRDefault="0047765D" w:rsidP="0047765D">
      <w:pPr>
        <w:spacing w:after="0"/>
      </w:pPr>
      <w:r w:rsidRPr="00B53C9B">
        <w:t xml:space="preserve">During the 22 year period of the study, </w:t>
      </w:r>
      <w:r w:rsidR="00FE452F" w:rsidRPr="00FE452F">
        <w:rPr>
          <w:i/>
        </w:rPr>
        <w:t>E</w:t>
      </w:r>
      <w:r w:rsidR="00FE452F">
        <w:rPr>
          <w:i/>
        </w:rPr>
        <w:t>.</w:t>
      </w:r>
      <w:r w:rsidR="00FE452F" w:rsidRPr="00FE452F">
        <w:rPr>
          <w:i/>
        </w:rPr>
        <w:t xml:space="preserve"> </w:t>
      </w:r>
      <w:proofErr w:type="spellStart"/>
      <w:r w:rsidR="00FE452F" w:rsidRPr="00FE452F">
        <w:rPr>
          <w:i/>
        </w:rPr>
        <w:t>superba</w:t>
      </w:r>
      <w:proofErr w:type="spellEnd"/>
      <w:r w:rsidRPr="00B53C9B">
        <w:t xml:space="preserve"> </w:t>
      </w:r>
      <w:r w:rsidR="00744A2A">
        <w:t>and</w:t>
      </w:r>
      <w:r w:rsidR="006A677C">
        <w:t xml:space="preserve"> </w:t>
      </w:r>
      <w:r w:rsidR="00744A2A" w:rsidRPr="006A677C">
        <w:rPr>
          <w:i/>
        </w:rPr>
        <w:t xml:space="preserve">C. </w:t>
      </w:r>
      <w:proofErr w:type="spellStart"/>
      <w:r w:rsidR="00744A2A" w:rsidRPr="006A677C">
        <w:rPr>
          <w:i/>
        </w:rPr>
        <w:t>gunnari</w:t>
      </w:r>
      <w:proofErr w:type="spellEnd"/>
      <w:r w:rsidR="00744A2A">
        <w:t xml:space="preserve"> were the dominant prey species, </w:t>
      </w:r>
      <w:r w:rsidRPr="00B53C9B">
        <w:t>contribut</w:t>
      </w:r>
      <w:r w:rsidR="00744A2A">
        <w:t xml:space="preserve">ing </w:t>
      </w:r>
      <w:r w:rsidRPr="00B53C9B">
        <w:t xml:space="preserve">more than </w:t>
      </w:r>
      <w:r w:rsidR="00744A2A">
        <w:t>50% of the diet by mass</w:t>
      </w:r>
      <w:r w:rsidRPr="00B53C9B">
        <w:t xml:space="preserve"> in 1</w:t>
      </w:r>
      <w:r w:rsidR="00744A2A">
        <w:t>0</w:t>
      </w:r>
      <w:r w:rsidRPr="00B53C9B">
        <w:t xml:space="preserve"> years</w:t>
      </w:r>
      <w:r w:rsidR="00744A2A">
        <w:t xml:space="preserve"> and 11 years respectively.</w:t>
      </w:r>
      <w:r w:rsidRPr="00B53C9B">
        <w:t xml:space="preserve"> In 2006, the</w:t>
      </w:r>
      <w:r>
        <w:t xml:space="preserve">re was no dominant </w:t>
      </w:r>
      <w:r w:rsidR="00FE452F">
        <w:t xml:space="preserve">prey </w:t>
      </w:r>
      <w:r>
        <w:t>species and the diet comprised 46</w:t>
      </w:r>
      <w:r w:rsidR="00BA3572">
        <w:t xml:space="preserve"> </w:t>
      </w:r>
      <w:r>
        <w:t xml:space="preserve">% </w:t>
      </w:r>
      <w:r w:rsidR="00FE452F" w:rsidRPr="00FE452F">
        <w:rPr>
          <w:i/>
        </w:rPr>
        <w:t xml:space="preserve">E. </w:t>
      </w:r>
      <w:proofErr w:type="spellStart"/>
      <w:r w:rsidR="00FE452F" w:rsidRPr="00FE452F">
        <w:rPr>
          <w:i/>
        </w:rPr>
        <w:t>superba</w:t>
      </w:r>
      <w:proofErr w:type="spellEnd"/>
      <w:r>
        <w:t xml:space="preserve">, 16% </w:t>
      </w:r>
      <w:r w:rsidRPr="0047765D">
        <w:rPr>
          <w:i/>
        </w:rPr>
        <w:t xml:space="preserve">C. </w:t>
      </w:r>
      <w:proofErr w:type="spellStart"/>
      <w:r w:rsidRPr="0047765D">
        <w:rPr>
          <w:i/>
        </w:rPr>
        <w:t>gunnari</w:t>
      </w:r>
      <w:proofErr w:type="spellEnd"/>
      <w:r>
        <w:t xml:space="preserve"> and 37</w:t>
      </w:r>
      <w:r w:rsidR="00BA3572">
        <w:t xml:space="preserve"> </w:t>
      </w:r>
      <w:r>
        <w:t xml:space="preserve">% </w:t>
      </w:r>
      <w:r w:rsidR="001638EE" w:rsidRPr="00B53C9B">
        <w:rPr>
          <w:i/>
        </w:rPr>
        <w:t>L</w:t>
      </w:r>
      <w:r w:rsidR="001638EE">
        <w:rPr>
          <w:i/>
        </w:rPr>
        <w:t>.</w:t>
      </w:r>
      <w:r w:rsidR="001638EE" w:rsidRPr="00B53C9B">
        <w:rPr>
          <w:i/>
        </w:rPr>
        <w:t xml:space="preserve"> </w:t>
      </w:r>
      <w:proofErr w:type="spellStart"/>
      <w:r w:rsidRPr="00B53C9B">
        <w:rPr>
          <w:i/>
        </w:rPr>
        <w:t>larseni</w:t>
      </w:r>
      <w:proofErr w:type="spellEnd"/>
      <w:r>
        <w:rPr>
          <w:i/>
        </w:rPr>
        <w:t xml:space="preserve"> </w:t>
      </w:r>
      <w:r w:rsidRPr="00425DD2">
        <w:t>(Table 4).</w:t>
      </w:r>
      <w:r>
        <w:rPr>
          <w:i/>
        </w:rPr>
        <w:t xml:space="preserve"> </w:t>
      </w:r>
    </w:p>
    <w:p w14:paraId="6A182A87" w14:textId="77777777" w:rsidR="00425DD2" w:rsidRPr="006D0982" w:rsidRDefault="00425DD2" w:rsidP="00107E0C">
      <w:pPr>
        <w:spacing w:after="0"/>
        <w:rPr>
          <w:i/>
        </w:rPr>
      </w:pPr>
    </w:p>
    <w:p w14:paraId="3C245DA0" w14:textId="77777777" w:rsidR="00BB1D0E" w:rsidRDefault="002E53D0" w:rsidP="00107E0C">
      <w:pPr>
        <w:spacing w:after="0"/>
      </w:pPr>
      <w:r>
        <w:t>Mean a</w:t>
      </w:r>
      <w:r w:rsidR="00294CB5">
        <w:t xml:space="preserve">nnual meal </w:t>
      </w:r>
      <w:r w:rsidR="00BB1D0E">
        <w:t>mass</w:t>
      </w:r>
      <w:r w:rsidR="00AB6EE6">
        <w:t xml:space="preserve"> </w:t>
      </w:r>
      <w:r w:rsidR="00BB1D0E">
        <w:t xml:space="preserve">(mean ± standard deviation) ranged between 82 ± 74 g (in 1994) and 931 ± 451 g (in 2002). </w:t>
      </w:r>
      <w:r>
        <w:t>Mean a</w:t>
      </w:r>
      <w:r w:rsidR="00294CB5">
        <w:t xml:space="preserve">nnual meal </w:t>
      </w:r>
      <w:r w:rsidR="00BB1D0E">
        <w:t>energy</w:t>
      </w:r>
      <w:r w:rsidR="003856EC">
        <w:t xml:space="preserve"> </w:t>
      </w:r>
      <w:r w:rsidR="00BB1D0E">
        <w:t xml:space="preserve">ranged between 419 ± 390 kJ (1994) and 4538 ± 2252 kJ (2000) (Table 1). </w:t>
      </w:r>
      <w:r w:rsidR="00EA00F9">
        <w:t>When all individual samples were compared (N = 824), m</w:t>
      </w:r>
      <w:r w:rsidR="00BB1D0E">
        <w:t xml:space="preserve">eal mass was </w:t>
      </w:r>
      <w:r w:rsidR="00B509A5">
        <w:t>equivalent to</w:t>
      </w:r>
      <w:r w:rsidR="00BB1D0E">
        <w:t xml:space="preserve"> meal energy (r = 0.997, P &lt; 0.001). </w:t>
      </w:r>
      <w:r w:rsidR="002808DB" w:rsidRPr="002808DB">
        <w:rPr>
          <w:i/>
        </w:rPr>
        <w:t xml:space="preserve">E. </w:t>
      </w:r>
      <w:proofErr w:type="spellStart"/>
      <w:r w:rsidR="002808DB" w:rsidRPr="002808DB">
        <w:rPr>
          <w:i/>
        </w:rPr>
        <w:t>superba</w:t>
      </w:r>
      <w:proofErr w:type="spellEnd"/>
      <w:r w:rsidR="00BB1D0E" w:rsidRPr="00CA6339">
        <w:rPr>
          <w:iCs/>
        </w:rPr>
        <w:t xml:space="preserve"> </w:t>
      </w:r>
      <w:r w:rsidR="00BB1D0E">
        <w:rPr>
          <w:iCs/>
        </w:rPr>
        <w:t>was recorded in diet samples in all 22 years</w:t>
      </w:r>
      <w:r w:rsidR="00BB1D0E">
        <w:t>,</w:t>
      </w:r>
      <w:r w:rsidR="00BB1D0E" w:rsidRPr="00021D7A">
        <w:t xml:space="preserve"> </w:t>
      </w:r>
      <w:r w:rsidR="00BB1D0E" w:rsidRPr="00021D7A">
        <w:rPr>
          <w:i/>
        </w:rPr>
        <w:t xml:space="preserve">T. </w:t>
      </w:r>
      <w:proofErr w:type="spellStart"/>
      <w:r w:rsidR="00BB1D0E" w:rsidRPr="00021D7A">
        <w:rPr>
          <w:i/>
        </w:rPr>
        <w:t>gaudichaudii</w:t>
      </w:r>
      <w:proofErr w:type="spellEnd"/>
      <w:r w:rsidR="00BB1D0E" w:rsidRPr="00021D7A">
        <w:t xml:space="preserve"> was </w:t>
      </w:r>
      <w:r w:rsidR="00BB1D0E">
        <w:t>present</w:t>
      </w:r>
      <w:r w:rsidR="00BB1D0E" w:rsidRPr="00021D7A">
        <w:t xml:space="preserve"> in 19 years</w:t>
      </w:r>
      <w:r w:rsidR="00BB1D0E">
        <w:t xml:space="preserve"> (Table </w:t>
      </w:r>
      <w:r w:rsidR="00DB1006">
        <w:t>3</w:t>
      </w:r>
      <w:r w:rsidR="00BB1D0E">
        <w:t>), and other crustacean species were present in 1 to 10 years</w:t>
      </w:r>
      <w:r w:rsidR="00BB1D0E" w:rsidRPr="00021D7A">
        <w:t xml:space="preserve"> (Table </w:t>
      </w:r>
      <w:r w:rsidR="00BB1D0E">
        <w:t>3</w:t>
      </w:r>
      <w:r w:rsidR="00BB1D0E" w:rsidRPr="00021D7A">
        <w:t xml:space="preserve">). Fish were recorded in the diet in all 22 years, with otoliths recovered and species </w:t>
      </w:r>
      <w:r w:rsidR="00BB1D0E" w:rsidRPr="00021D7A">
        <w:lastRenderedPageBreak/>
        <w:t>identified in 20 years (no species data were available for 1989 or 1990; and see Table 3)</w:t>
      </w:r>
      <w:r w:rsidR="00BB1D0E">
        <w:t>.</w:t>
      </w:r>
      <w:r w:rsidR="008D49EA">
        <w:t xml:space="preserve"> </w:t>
      </w:r>
      <w:r w:rsidR="00BB1D0E" w:rsidRPr="00EA0021">
        <w:rPr>
          <w:i/>
        </w:rPr>
        <w:t>C</w:t>
      </w:r>
      <w:r w:rsidR="008E77C0">
        <w:rPr>
          <w:i/>
        </w:rPr>
        <w:t>.</w:t>
      </w:r>
      <w:r w:rsidR="00BB1D0E" w:rsidRPr="00EA0021">
        <w:rPr>
          <w:i/>
        </w:rPr>
        <w:t xml:space="preserve"> </w:t>
      </w:r>
      <w:proofErr w:type="spellStart"/>
      <w:r w:rsidR="00BB1D0E" w:rsidRPr="00EA0021">
        <w:rPr>
          <w:i/>
        </w:rPr>
        <w:t>gunnari</w:t>
      </w:r>
      <w:proofErr w:type="spellEnd"/>
      <w:r w:rsidR="00BB1D0E">
        <w:t xml:space="preserve"> was present in 20 years</w:t>
      </w:r>
      <w:r w:rsidR="008D49EA">
        <w:t xml:space="preserve"> and</w:t>
      </w:r>
      <w:r w:rsidR="00BB1D0E">
        <w:t xml:space="preserve"> </w:t>
      </w:r>
      <w:r w:rsidR="008E77C0" w:rsidRPr="00EA0021">
        <w:rPr>
          <w:i/>
        </w:rPr>
        <w:t>L</w:t>
      </w:r>
      <w:r w:rsidR="008E77C0">
        <w:rPr>
          <w:i/>
        </w:rPr>
        <w:t>.</w:t>
      </w:r>
      <w:r w:rsidR="008E77C0" w:rsidRPr="00EA0021">
        <w:rPr>
          <w:i/>
        </w:rPr>
        <w:t xml:space="preserve"> </w:t>
      </w:r>
      <w:proofErr w:type="spellStart"/>
      <w:r w:rsidR="00BB1D0E" w:rsidRPr="00EA0021">
        <w:rPr>
          <w:i/>
        </w:rPr>
        <w:t>larseni</w:t>
      </w:r>
      <w:proofErr w:type="spellEnd"/>
      <w:r w:rsidR="00BB1D0E">
        <w:t xml:space="preserve"> in 19 years (</w:t>
      </w:r>
      <w:r w:rsidR="003C19A9">
        <w:t xml:space="preserve">Table </w:t>
      </w:r>
      <w:r w:rsidR="00FA4C8A">
        <w:t>4</w:t>
      </w:r>
      <w:r w:rsidR="00BB1D0E">
        <w:t>).</w:t>
      </w:r>
      <w:r w:rsidR="00006444" w:rsidRPr="00006444">
        <w:t xml:space="preserve"> </w:t>
      </w:r>
      <w:r w:rsidR="00006444">
        <w:t>The fish component of diets (</w:t>
      </w:r>
      <w:r w:rsidR="00307272">
        <w:t xml:space="preserve">mass </w:t>
      </w:r>
      <w:r w:rsidR="00006444">
        <w:t xml:space="preserve">estimated by back calculation from </w:t>
      </w:r>
      <w:proofErr w:type="spellStart"/>
      <w:r w:rsidR="00006444">
        <w:t>otolith</w:t>
      </w:r>
      <w:proofErr w:type="spellEnd"/>
      <w:r w:rsidR="00006444">
        <w:t xml:space="preserve"> </w:t>
      </w:r>
      <w:r w:rsidR="00354F6E">
        <w:t>measurements</w:t>
      </w:r>
      <w:r w:rsidR="00006444">
        <w:t xml:space="preserve">) was dominated </w:t>
      </w:r>
      <w:r w:rsidR="00006444" w:rsidRPr="00957E6F">
        <w:rPr>
          <w:i/>
        </w:rPr>
        <w:t xml:space="preserve">by C. </w:t>
      </w:r>
      <w:proofErr w:type="spellStart"/>
      <w:r w:rsidR="00006444" w:rsidRPr="00957E6F">
        <w:rPr>
          <w:i/>
        </w:rPr>
        <w:t>gunnari</w:t>
      </w:r>
      <w:proofErr w:type="spellEnd"/>
      <w:r w:rsidR="00006444">
        <w:rPr>
          <w:i/>
        </w:rPr>
        <w:t xml:space="preserve"> </w:t>
      </w:r>
      <w:r w:rsidR="00006444" w:rsidRPr="005071C1">
        <w:t>in all years</w:t>
      </w:r>
      <w:r w:rsidR="00006444">
        <w:t xml:space="preserve"> between 1991 and 2010 except 2006, when </w:t>
      </w:r>
      <w:r w:rsidR="00006444" w:rsidRPr="00957E6F">
        <w:rPr>
          <w:i/>
        </w:rPr>
        <w:t xml:space="preserve">L. </w:t>
      </w:r>
      <w:proofErr w:type="spellStart"/>
      <w:r w:rsidR="00006444" w:rsidRPr="00957E6F">
        <w:rPr>
          <w:i/>
        </w:rPr>
        <w:t>larseni</w:t>
      </w:r>
      <w:proofErr w:type="spellEnd"/>
      <w:r w:rsidR="00006444">
        <w:t xml:space="preserve"> was the dominant</w:t>
      </w:r>
      <w:r w:rsidR="008D49EA">
        <w:t xml:space="preserve"> fish</w:t>
      </w:r>
      <w:r w:rsidR="00006444">
        <w:t xml:space="preserve"> species (Table </w:t>
      </w:r>
      <w:r w:rsidR="00FA4C8A">
        <w:t>4</w:t>
      </w:r>
      <w:r w:rsidR="00006444">
        <w:t xml:space="preserve">). The proportion by mass of </w:t>
      </w:r>
      <w:r w:rsidR="00006444" w:rsidRPr="009C45B5">
        <w:rPr>
          <w:i/>
        </w:rPr>
        <w:t xml:space="preserve">C. </w:t>
      </w:r>
      <w:proofErr w:type="spellStart"/>
      <w:r w:rsidR="00006444" w:rsidRPr="009C45B5">
        <w:rPr>
          <w:i/>
        </w:rPr>
        <w:t>gunnari</w:t>
      </w:r>
      <w:proofErr w:type="spellEnd"/>
      <w:r w:rsidR="00006444">
        <w:t xml:space="preserve"> was </w:t>
      </w:r>
      <w:r w:rsidR="00EA00F9">
        <w:t xml:space="preserve">strongly </w:t>
      </w:r>
      <w:r w:rsidR="00006444">
        <w:t>negatively correlated with the proportion of</w:t>
      </w:r>
      <w:r w:rsidR="002808DB" w:rsidRPr="002808DB">
        <w:rPr>
          <w:i/>
        </w:rPr>
        <w:t xml:space="preserve"> E. </w:t>
      </w:r>
      <w:proofErr w:type="spellStart"/>
      <w:r w:rsidR="002808DB" w:rsidRPr="002808DB">
        <w:rPr>
          <w:i/>
        </w:rPr>
        <w:t>superba</w:t>
      </w:r>
      <w:proofErr w:type="spellEnd"/>
      <w:r w:rsidR="00006444">
        <w:t xml:space="preserve"> in the diet (r = -0.891, P &lt; 0.001); but the proportion of </w:t>
      </w:r>
      <w:r w:rsidR="00006444" w:rsidRPr="009C45B5">
        <w:rPr>
          <w:i/>
        </w:rPr>
        <w:t xml:space="preserve">L. </w:t>
      </w:r>
      <w:proofErr w:type="spellStart"/>
      <w:r w:rsidR="00006444">
        <w:rPr>
          <w:i/>
        </w:rPr>
        <w:t>l</w:t>
      </w:r>
      <w:r w:rsidR="00006444" w:rsidRPr="009C45B5">
        <w:rPr>
          <w:i/>
        </w:rPr>
        <w:t>arseni</w:t>
      </w:r>
      <w:proofErr w:type="spellEnd"/>
      <w:r w:rsidR="00006444">
        <w:t xml:space="preserve"> was not related to the proportion of </w:t>
      </w:r>
      <w:r w:rsidR="002808DB" w:rsidRPr="002808DB">
        <w:rPr>
          <w:i/>
        </w:rPr>
        <w:t xml:space="preserve">E. </w:t>
      </w:r>
      <w:proofErr w:type="spellStart"/>
      <w:r w:rsidR="002808DB" w:rsidRPr="002808DB">
        <w:rPr>
          <w:i/>
        </w:rPr>
        <w:t>superba</w:t>
      </w:r>
      <w:proofErr w:type="spellEnd"/>
      <w:r w:rsidR="00EA00F9">
        <w:t xml:space="preserve"> </w:t>
      </w:r>
      <w:r w:rsidR="00006444">
        <w:t xml:space="preserve">(r = -0.043; P = 0.858) or </w:t>
      </w:r>
      <w:r w:rsidR="00006444" w:rsidRPr="009C45B5">
        <w:rPr>
          <w:i/>
        </w:rPr>
        <w:t xml:space="preserve">C. </w:t>
      </w:r>
      <w:proofErr w:type="spellStart"/>
      <w:r w:rsidR="00006444" w:rsidRPr="009C45B5">
        <w:rPr>
          <w:i/>
        </w:rPr>
        <w:t>gunnari</w:t>
      </w:r>
      <w:proofErr w:type="spellEnd"/>
      <w:r w:rsidR="00006444">
        <w:t xml:space="preserve"> (r = -0.360; P =0.019)</w:t>
      </w:r>
      <w:r w:rsidR="00006444" w:rsidRPr="006D0982">
        <w:t xml:space="preserve">. </w:t>
      </w:r>
      <w:r w:rsidR="00BB1D0E">
        <w:t>Cephalopod</w:t>
      </w:r>
      <w:r w:rsidR="00D437E2">
        <w:t xml:space="preserve"> flesh</w:t>
      </w:r>
      <w:r w:rsidR="00BB1D0E">
        <w:t xml:space="preserve"> w</w:t>
      </w:r>
      <w:r w:rsidR="00D437E2">
        <w:t>as</w:t>
      </w:r>
      <w:r w:rsidR="00BB1D0E">
        <w:t xml:space="preserve"> </w:t>
      </w:r>
      <w:r w:rsidR="00EA00F9">
        <w:t xml:space="preserve">identified </w:t>
      </w:r>
      <w:r w:rsidR="00BB1D0E">
        <w:t>in 14</w:t>
      </w:r>
      <w:r w:rsidR="00BB1D0E" w:rsidRPr="00021D7A">
        <w:t xml:space="preserve"> years (Table 1), with cephalopod beaks recovered in three years (1994, 2000, 2009; Table 3</w:t>
      </w:r>
      <w:r w:rsidR="00BB1D0E" w:rsidRPr="00220D50">
        <w:t xml:space="preserve">). </w:t>
      </w:r>
      <w:r w:rsidR="00730DB6">
        <w:t>There was no</w:t>
      </w:r>
      <w:r w:rsidR="00E45A91">
        <w:t xml:space="preserve"> time-</w:t>
      </w:r>
      <w:r w:rsidR="00730DB6">
        <w:t xml:space="preserve">trend in the proportion of fish (r = 0.144, P = 0.524), </w:t>
      </w:r>
      <w:r w:rsidR="002808DB" w:rsidRPr="002808DB">
        <w:rPr>
          <w:i/>
        </w:rPr>
        <w:t xml:space="preserve">E. </w:t>
      </w:r>
      <w:proofErr w:type="spellStart"/>
      <w:r w:rsidR="002808DB" w:rsidRPr="002808DB">
        <w:rPr>
          <w:i/>
        </w:rPr>
        <w:t>superba</w:t>
      </w:r>
      <w:proofErr w:type="spellEnd"/>
      <w:r w:rsidR="00730DB6">
        <w:t xml:space="preserve"> </w:t>
      </w:r>
      <w:r w:rsidR="00730DB6" w:rsidRPr="006D0982">
        <w:t>(r = -0.1</w:t>
      </w:r>
      <w:r w:rsidR="00730DB6">
        <w:t>7</w:t>
      </w:r>
      <w:r w:rsidR="00730DB6" w:rsidRPr="006D0982">
        <w:t>, P = 0.46)</w:t>
      </w:r>
      <w:r w:rsidR="00730DB6">
        <w:t>, or all crustaceans combined (r = -0.14, P = 0.535) over the period of the study.</w:t>
      </w:r>
    </w:p>
    <w:p w14:paraId="5A28A222" w14:textId="77777777" w:rsidR="00425DD2" w:rsidRDefault="00425DD2" w:rsidP="00107E0C">
      <w:pPr>
        <w:spacing w:after="0"/>
      </w:pPr>
    </w:p>
    <w:p w14:paraId="63E0D87A" w14:textId="77777777" w:rsidR="002E53D0" w:rsidRPr="003E449F" w:rsidRDefault="002E53D0" w:rsidP="002E53D0">
      <w:pPr>
        <w:spacing w:after="0"/>
        <w:rPr>
          <w:i/>
        </w:rPr>
      </w:pPr>
      <w:r>
        <w:rPr>
          <w:i/>
        </w:rPr>
        <w:t xml:space="preserve">1d. </w:t>
      </w:r>
      <w:r w:rsidR="00536890">
        <w:rPr>
          <w:i/>
        </w:rPr>
        <w:t>V</w:t>
      </w:r>
      <w:r>
        <w:rPr>
          <w:i/>
        </w:rPr>
        <w:t>ariability in prey dominance</w:t>
      </w:r>
    </w:p>
    <w:p w14:paraId="43DDB043" w14:textId="284F718F" w:rsidR="002E53D0" w:rsidRDefault="002E53D0" w:rsidP="002E53D0">
      <w:pPr>
        <w:spacing w:after="0"/>
      </w:pPr>
      <w:r>
        <w:t xml:space="preserve">Variability in </w:t>
      </w:r>
      <w:r w:rsidRPr="006D0982">
        <w:t>prey dominance</w:t>
      </w:r>
      <w:r w:rsidR="00AF297B">
        <w:t xml:space="preserve"> was determined</w:t>
      </w:r>
      <w:r>
        <w:t xml:space="preserve"> by combining data </w:t>
      </w:r>
      <w:r w:rsidRPr="006D0982">
        <w:t>into three main prey groups</w:t>
      </w:r>
      <w:r>
        <w:t xml:space="preserve">; </w:t>
      </w:r>
      <w:r w:rsidRPr="006D0982">
        <w:t>‘</w:t>
      </w:r>
      <w:proofErr w:type="spellStart"/>
      <w:r w:rsidRPr="006D0982">
        <w:t>euphausiids</w:t>
      </w:r>
      <w:proofErr w:type="spellEnd"/>
      <w:r w:rsidRPr="006D0982">
        <w:t>’ (</w:t>
      </w:r>
      <w:r w:rsidRPr="006D0982">
        <w:rPr>
          <w:i/>
        </w:rPr>
        <w:t xml:space="preserve">E. </w:t>
      </w:r>
      <w:proofErr w:type="spellStart"/>
      <w:r w:rsidRPr="006D0982">
        <w:rPr>
          <w:i/>
        </w:rPr>
        <w:t>superba</w:t>
      </w:r>
      <w:proofErr w:type="spellEnd"/>
      <w:r w:rsidRPr="006D0982">
        <w:rPr>
          <w:i/>
        </w:rPr>
        <w:t xml:space="preserve">, E. </w:t>
      </w:r>
      <w:proofErr w:type="spellStart"/>
      <w:r w:rsidRPr="006D0982">
        <w:rPr>
          <w:i/>
        </w:rPr>
        <w:t>frigida</w:t>
      </w:r>
      <w:proofErr w:type="spellEnd"/>
      <w:r w:rsidRPr="006D0982">
        <w:rPr>
          <w:i/>
        </w:rPr>
        <w:t xml:space="preserve">, </w:t>
      </w:r>
      <w:proofErr w:type="spellStart"/>
      <w:r w:rsidRPr="006D0982">
        <w:rPr>
          <w:i/>
        </w:rPr>
        <w:t>Thysanoessa</w:t>
      </w:r>
      <w:proofErr w:type="spellEnd"/>
      <w:r w:rsidRPr="006D0982">
        <w:rPr>
          <w:i/>
        </w:rPr>
        <w:t xml:space="preserve"> spp</w:t>
      </w:r>
      <w:r w:rsidRPr="006D0982">
        <w:t xml:space="preserve">.), ‘fish’ </w:t>
      </w:r>
      <w:r>
        <w:t xml:space="preserve">(see Table 3 for species present) </w:t>
      </w:r>
      <w:r w:rsidRPr="006D0982">
        <w:t>and ‘other’ (non-</w:t>
      </w:r>
      <w:proofErr w:type="spellStart"/>
      <w:r w:rsidRPr="006D0982">
        <w:t>euphausiid</w:t>
      </w:r>
      <w:proofErr w:type="spellEnd"/>
      <w:r w:rsidRPr="006D0982">
        <w:t xml:space="preserve"> crustaceans and cephalopods; see Table 3). </w:t>
      </w:r>
      <w:r>
        <w:t>A total of 253</w:t>
      </w:r>
      <w:r w:rsidRPr="006D0982">
        <w:t xml:space="preserve"> </w:t>
      </w:r>
      <w:r>
        <w:t xml:space="preserve">samples </w:t>
      </w:r>
      <w:r w:rsidRPr="006D0982">
        <w:t>(</w:t>
      </w:r>
      <w:r>
        <w:t>31</w:t>
      </w:r>
      <w:r w:rsidRPr="006D0982">
        <w:t xml:space="preserve"> %) were composed entirely of a single prey type (</w:t>
      </w:r>
      <w:r>
        <w:t xml:space="preserve">161 were </w:t>
      </w:r>
      <w:proofErr w:type="spellStart"/>
      <w:r>
        <w:t>euphausiids</w:t>
      </w:r>
      <w:proofErr w:type="spellEnd"/>
      <w:r w:rsidRPr="006D0982">
        <w:t xml:space="preserve">; </w:t>
      </w:r>
      <w:r>
        <w:t>89</w:t>
      </w:r>
      <w:r w:rsidRPr="006D0982">
        <w:t xml:space="preserve"> fish; </w:t>
      </w:r>
      <w:r>
        <w:t>3</w:t>
      </w:r>
      <w:r w:rsidRPr="006D0982">
        <w:t xml:space="preserve"> amphipod</w:t>
      </w:r>
      <w:r>
        <w:t>s</w:t>
      </w:r>
      <w:r w:rsidRPr="006D0982">
        <w:t>).</w:t>
      </w:r>
      <w:r>
        <w:t xml:space="preserve"> A further 349 diet samples (42 %) </w:t>
      </w:r>
      <w:r w:rsidRPr="006D0982">
        <w:t>had a single prey type comp</w:t>
      </w:r>
      <w:r>
        <w:t>ri</w:t>
      </w:r>
      <w:r w:rsidRPr="006D0982">
        <w:t xml:space="preserve">sing </w:t>
      </w:r>
      <w:r>
        <w:t xml:space="preserve">at least </w:t>
      </w:r>
      <w:r w:rsidRPr="006D0982">
        <w:t xml:space="preserve">90 </w:t>
      </w:r>
      <w:r>
        <w:t xml:space="preserve">% of their mass (134 </w:t>
      </w:r>
      <w:proofErr w:type="spellStart"/>
      <w:r>
        <w:t>euphausiids</w:t>
      </w:r>
      <w:proofErr w:type="spellEnd"/>
      <w:r w:rsidRPr="006D0982">
        <w:t xml:space="preserve">; </w:t>
      </w:r>
      <w:r>
        <w:t>212</w:t>
      </w:r>
      <w:r w:rsidRPr="006D0982">
        <w:t xml:space="preserve"> fish; </w:t>
      </w:r>
      <w:r>
        <w:t>2</w:t>
      </w:r>
      <w:r w:rsidRPr="006D0982">
        <w:t xml:space="preserve"> </w:t>
      </w:r>
      <w:r>
        <w:t>amphipods</w:t>
      </w:r>
      <w:r w:rsidRPr="006D0982">
        <w:t>; 1 cephalopod</w:t>
      </w:r>
      <w:r>
        <w:t>s</w:t>
      </w:r>
      <w:r w:rsidRPr="006D0982">
        <w:t xml:space="preserve">). </w:t>
      </w:r>
      <w:r>
        <w:t xml:space="preserve">These </w:t>
      </w:r>
      <w:r w:rsidRPr="006D0982">
        <w:t>type</w:t>
      </w:r>
      <w:r>
        <w:t>s</w:t>
      </w:r>
      <w:r w:rsidRPr="006D0982">
        <w:t xml:space="preserve"> of diet </w:t>
      </w:r>
      <w:r>
        <w:t xml:space="preserve">are categorised as </w:t>
      </w:r>
      <w:r w:rsidRPr="006D0982">
        <w:t>‘dominated’ by the majority prey type.</w:t>
      </w:r>
      <w:r>
        <w:t xml:space="preserve"> The remaining </w:t>
      </w:r>
      <w:r w:rsidRPr="006D0982">
        <w:t>22</w:t>
      </w:r>
      <w:r>
        <w:t>2</w:t>
      </w:r>
      <w:r w:rsidRPr="006D0982">
        <w:t xml:space="preserve"> samples (27 %) had no dominant (&gt; 90 %) prey type</w:t>
      </w:r>
      <w:r>
        <w:t xml:space="preserve"> and are categorised as </w:t>
      </w:r>
      <w:r w:rsidRPr="006D0982">
        <w:t>‘mixed’ diet</w:t>
      </w:r>
      <w:r>
        <w:t>s.</w:t>
      </w:r>
    </w:p>
    <w:p w14:paraId="2ABFE26B" w14:textId="77777777" w:rsidR="002E53D0" w:rsidRDefault="002E53D0" w:rsidP="00107E0C">
      <w:pPr>
        <w:spacing w:after="0"/>
      </w:pPr>
    </w:p>
    <w:p w14:paraId="1E5DE1D0" w14:textId="77777777" w:rsidR="00BB1D0E" w:rsidRPr="0011599A" w:rsidRDefault="00BB1D0E" w:rsidP="00107E0C">
      <w:pPr>
        <w:spacing w:after="0"/>
      </w:pPr>
      <w:r w:rsidRPr="0011599A">
        <w:t xml:space="preserve">Inter-annual patterns </w:t>
      </w:r>
      <w:r>
        <w:t>of</w:t>
      </w:r>
      <w:r w:rsidRPr="0011599A">
        <w:t xml:space="preserve"> prey dominance are shown in Figure </w:t>
      </w:r>
      <w:r>
        <w:t>3</w:t>
      </w:r>
      <w:r w:rsidRPr="0011599A">
        <w:t xml:space="preserve">. </w:t>
      </w:r>
      <w:proofErr w:type="spellStart"/>
      <w:r w:rsidRPr="0011599A">
        <w:t>Euphausiid</w:t>
      </w:r>
      <w:proofErr w:type="spellEnd"/>
      <w:r>
        <w:t>-</w:t>
      </w:r>
      <w:r w:rsidRPr="0011599A">
        <w:t>dominated diets were most common (&gt; 50 %</w:t>
      </w:r>
      <w:r>
        <w:t xml:space="preserve"> of diets</w:t>
      </w:r>
      <w:r w:rsidRPr="0011599A">
        <w:t>) in four years (1989, 1993, 1998, 2002). Fish</w:t>
      </w:r>
      <w:r>
        <w:t>-</w:t>
      </w:r>
      <w:r w:rsidRPr="0011599A">
        <w:t>dominated diets</w:t>
      </w:r>
      <w:r>
        <w:t xml:space="preserve"> were most common</w:t>
      </w:r>
      <w:r w:rsidRPr="0011599A">
        <w:t xml:space="preserve"> in six year</w:t>
      </w:r>
      <w:r>
        <w:t>s (1991, 1994, 1999, 2005, 2008 and</w:t>
      </w:r>
      <w:r w:rsidRPr="0011599A">
        <w:t xml:space="preserve"> 2009) and mixed diets in one year (2007)</w:t>
      </w:r>
      <w:r>
        <w:t xml:space="preserve">. </w:t>
      </w:r>
      <w:r w:rsidR="00AC6B3B">
        <w:t>In the remaining eleven years, the</w:t>
      </w:r>
      <w:r>
        <w:t xml:space="preserve"> average proportion of </w:t>
      </w:r>
      <w:proofErr w:type="spellStart"/>
      <w:r>
        <w:t>euphausiid</w:t>
      </w:r>
      <w:proofErr w:type="spellEnd"/>
      <w:r>
        <w:t>-dominated, fish-dominated and mixed diets were similar (37</w:t>
      </w:r>
      <w:r w:rsidR="00AB6EE6">
        <w:t xml:space="preserve"> %</w:t>
      </w:r>
      <w:r>
        <w:t xml:space="preserve">, 32 </w:t>
      </w:r>
      <w:r w:rsidR="00AB6EE6">
        <w:t xml:space="preserve">% </w:t>
      </w:r>
      <w:r>
        <w:t>and 31</w:t>
      </w:r>
      <w:r w:rsidR="00AB6EE6">
        <w:t xml:space="preserve"> %</w:t>
      </w:r>
      <w:r>
        <w:t xml:space="preserve"> respectively). </w:t>
      </w:r>
    </w:p>
    <w:p w14:paraId="12ACB238" w14:textId="77777777" w:rsidR="005E371B" w:rsidRDefault="005E371B" w:rsidP="00107E0C">
      <w:pPr>
        <w:spacing w:after="0"/>
      </w:pPr>
    </w:p>
    <w:p w14:paraId="063DD707" w14:textId="77777777" w:rsidR="005E371B" w:rsidRPr="005E371B" w:rsidRDefault="005E371B" w:rsidP="009E6333">
      <w:pPr>
        <w:spacing w:after="0"/>
        <w:rPr>
          <w:i/>
        </w:rPr>
      </w:pPr>
      <w:r w:rsidRPr="005E371B">
        <w:rPr>
          <w:i/>
        </w:rPr>
        <w:t>2. Relationships between diet and breeding success</w:t>
      </w:r>
    </w:p>
    <w:p w14:paraId="0D6EE25D" w14:textId="0AC43CD1" w:rsidR="00BB1D0E" w:rsidRPr="009E6333" w:rsidRDefault="002808DB" w:rsidP="009E6333">
      <w:pPr>
        <w:autoSpaceDE w:val="0"/>
        <w:autoSpaceDN w:val="0"/>
        <w:adjustRightInd w:val="0"/>
        <w:spacing w:after="0"/>
        <w:rPr>
          <w:rFonts w:asciiTheme="minorHAnsi" w:hAnsiTheme="minorHAnsi"/>
          <w:highlight w:val="lightGray"/>
        </w:rPr>
      </w:pPr>
      <w:r w:rsidRPr="002808DB">
        <w:t>Breeding success varied between zero and 1.7 chicks per year (mean = 0.92; Figure 4). There was no time trend in this variable (r = -0.071; P = 0.753), but breeding success was positively correlated with the proportion of</w:t>
      </w:r>
      <w:r w:rsidR="00D12F07">
        <w:t xml:space="preserve"> kril</w:t>
      </w:r>
      <w:r w:rsidR="004C6EC6">
        <w:t xml:space="preserve">l </w:t>
      </w:r>
      <w:r w:rsidR="00D12F07">
        <w:t>or krill and fish</w:t>
      </w:r>
      <w:r w:rsidRPr="002808DB">
        <w:t xml:space="preserve"> in the diet (</w:t>
      </w:r>
      <w:r w:rsidR="00D12F07">
        <w:t>Table</w:t>
      </w:r>
      <w:r w:rsidRPr="002808DB">
        <w:t xml:space="preserve"> 5). </w:t>
      </w:r>
      <w:proofErr w:type="spellStart"/>
      <w:r w:rsidRPr="002808DB">
        <w:t>AICc</w:t>
      </w:r>
      <w:proofErr w:type="spellEnd"/>
      <w:r w:rsidRPr="002808DB">
        <w:t xml:space="preserve"> provided the most support for a two-parameter non-linear least squares model with the mass/energy of krill as the independent variable. The correlation between model-predicted and observed values for breeding success was 0.58 for both </w:t>
      </w:r>
      <w:r w:rsidRPr="002808DB">
        <w:lastRenderedPageBreak/>
        <w:t>of these models (Figure 5; Table 5).</w:t>
      </w:r>
      <w:r w:rsidR="009E6333" w:rsidRPr="009E6333">
        <w:rPr>
          <w:rFonts w:ascii="Candida-Roman" w:hAnsi="Candida-Roman" w:cs="Candida-Roman"/>
          <w:color w:val="1B1C20"/>
          <w:sz w:val="19"/>
          <w:szCs w:val="19"/>
          <w:lang w:eastAsia="en-GB"/>
        </w:rPr>
        <w:t xml:space="preserve"> </w:t>
      </w:r>
      <w:r w:rsidR="009E6333" w:rsidRPr="009E6333">
        <w:rPr>
          <w:rFonts w:asciiTheme="minorHAnsi" w:hAnsiTheme="minorHAnsi" w:cs="Candida-Roman"/>
          <w:color w:val="1B1C20"/>
          <w:lang w:eastAsia="en-GB"/>
        </w:rPr>
        <w:t>The assumed</w:t>
      </w:r>
      <w:r w:rsidR="009E6333">
        <w:rPr>
          <w:rFonts w:asciiTheme="minorHAnsi" w:hAnsiTheme="minorHAnsi" w:cs="Candida-Roman"/>
          <w:color w:val="1B1C20"/>
          <w:lang w:eastAsia="en-GB"/>
        </w:rPr>
        <w:t xml:space="preserve"> </w:t>
      </w:r>
      <w:r w:rsidR="009E6333" w:rsidRPr="009E6333">
        <w:rPr>
          <w:rFonts w:asciiTheme="minorHAnsi" w:hAnsiTheme="minorHAnsi" w:cs="Candida-Roman"/>
          <w:color w:val="1B1C20"/>
          <w:lang w:eastAsia="en-GB"/>
        </w:rPr>
        <w:t>relationship between mass and energy content was linear within each</w:t>
      </w:r>
      <w:r w:rsidR="009E6333">
        <w:rPr>
          <w:rFonts w:asciiTheme="minorHAnsi" w:hAnsiTheme="minorHAnsi" w:cs="Candida-Roman"/>
          <w:color w:val="1B1C20"/>
          <w:lang w:eastAsia="en-GB"/>
        </w:rPr>
        <w:t xml:space="preserve"> </w:t>
      </w:r>
      <w:r w:rsidR="009E6333" w:rsidRPr="009E6333">
        <w:rPr>
          <w:rFonts w:asciiTheme="minorHAnsi" w:hAnsiTheme="minorHAnsi" w:cs="Candida-Roman"/>
          <w:color w:val="1B1C20"/>
          <w:lang w:eastAsia="en-GB"/>
        </w:rPr>
        <w:t>prey group, but varied across groups.</w:t>
      </w:r>
      <w:r w:rsidR="009E6333">
        <w:rPr>
          <w:rFonts w:asciiTheme="minorHAnsi" w:hAnsiTheme="minorHAnsi" w:cs="Candida-Roman"/>
          <w:color w:val="1B1C20"/>
          <w:lang w:eastAsia="en-GB"/>
        </w:rPr>
        <w:t xml:space="preserve"> </w:t>
      </w:r>
      <w:r w:rsidR="009E6333" w:rsidRPr="009E6333">
        <w:rPr>
          <w:rFonts w:asciiTheme="minorHAnsi" w:hAnsiTheme="minorHAnsi" w:cs="Candida-Roman"/>
          <w:color w:val="1B1C20"/>
          <w:lang w:eastAsia="en-GB"/>
        </w:rPr>
        <w:t xml:space="preserve">Consequently, </w:t>
      </w:r>
      <w:proofErr w:type="spellStart"/>
      <w:r w:rsidR="009E6333" w:rsidRPr="009E6333">
        <w:rPr>
          <w:rFonts w:asciiTheme="minorHAnsi" w:hAnsiTheme="minorHAnsi" w:cs="Candida-Roman"/>
          <w:color w:val="1B1C20"/>
          <w:lang w:eastAsia="en-GB"/>
        </w:rPr>
        <w:t>AICc</w:t>
      </w:r>
      <w:proofErr w:type="spellEnd"/>
      <w:r w:rsidR="009E6333" w:rsidRPr="009E6333">
        <w:rPr>
          <w:rFonts w:asciiTheme="minorHAnsi" w:hAnsiTheme="minorHAnsi" w:cs="Candida-Roman"/>
          <w:color w:val="1B1C20"/>
          <w:lang w:eastAsia="en-GB"/>
        </w:rPr>
        <w:t xml:space="preserve"> did not distinguish</w:t>
      </w:r>
      <w:r w:rsidR="009E6333">
        <w:rPr>
          <w:rFonts w:asciiTheme="minorHAnsi" w:hAnsiTheme="minorHAnsi" w:cs="Candida-Roman"/>
          <w:color w:val="1B1C20"/>
          <w:lang w:eastAsia="en-GB"/>
        </w:rPr>
        <w:t xml:space="preserve"> </w:t>
      </w:r>
      <w:r w:rsidR="009E6333" w:rsidRPr="009E6333">
        <w:rPr>
          <w:rFonts w:asciiTheme="minorHAnsi" w:hAnsiTheme="minorHAnsi" w:cs="Candida-Roman"/>
          <w:color w:val="1B1C20"/>
          <w:lang w:eastAsia="en-GB"/>
        </w:rPr>
        <w:t>between mass and energy models</w:t>
      </w:r>
      <w:r w:rsidR="009E6333">
        <w:rPr>
          <w:rFonts w:asciiTheme="minorHAnsi" w:hAnsiTheme="minorHAnsi" w:cs="Candida-Roman"/>
          <w:color w:val="1B1C20"/>
          <w:lang w:eastAsia="en-GB"/>
        </w:rPr>
        <w:t xml:space="preserve"> </w:t>
      </w:r>
      <w:r w:rsidR="009E6333" w:rsidRPr="009E6333">
        <w:rPr>
          <w:rFonts w:asciiTheme="minorHAnsi" w:hAnsiTheme="minorHAnsi" w:cs="Candida-Roman"/>
          <w:color w:val="1B1C20"/>
          <w:lang w:eastAsia="en-GB"/>
        </w:rPr>
        <w:t>except when the independent</w:t>
      </w:r>
      <w:r w:rsidR="009E6333">
        <w:rPr>
          <w:rFonts w:asciiTheme="minorHAnsi" w:hAnsiTheme="minorHAnsi" w:cs="Candida-Roman"/>
          <w:color w:val="1B1C20"/>
          <w:lang w:eastAsia="en-GB"/>
        </w:rPr>
        <w:t xml:space="preserve"> </w:t>
      </w:r>
      <w:r w:rsidR="009E6333" w:rsidRPr="009E6333">
        <w:rPr>
          <w:rFonts w:asciiTheme="minorHAnsi" w:hAnsiTheme="minorHAnsi" w:cs="Candida-Roman"/>
          <w:color w:val="1B1C20"/>
          <w:lang w:eastAsia="en-GB"/>
        </w:rPr>
        <w:t xml:space="preserve">variable included </w:t>
      </w:r>
      <w:r w:rsidR="008573D8">
        <w:rPr>
          <w:rFonts w:asciiTheme="minorHAnsi" w:hAnsiTheme="minorHAnsi" w:cs="Candida-Roman"/>
          <w:color w:val="1B1C20"/>
          <w:lang w:eastAsia="en-GB"/>
        </w:rPr>
        <w:t xml:space="preserve">more than one </w:t>
      </w:r>
      <w:r w:rsidR="009E6333" w:rsidRPr="009E6333">
        <w:rPr>
          <w:rFonts w:asciiTheme="minorHAnsi" w:hAnsiTheme="minorHAnsi" w:cs="Candida-Roman"/>
          <w:color w:val="1B1C20"/>
          <w:lang w:eastAsia="en-GB"/>
        </w:rPr>
        <w:t>prey group (e.</w:t>
      </w:r>
      <w:r w:rsidR="00E45B2D">
        <w:rPr>
          <w:rFonts w:asciiTheme="minorHAnsi" w:hAnsiTheme="minorHAnsi" w:cs="Candida-Roman"/>
          <w:color w:val="1B1C20"/>
          <w:lang w:eastAsia="en-GB"/>
        </w:rPr>
        <w:t>g.</w:t>
      </w:r>
      <w:r w:rsidR="009E6333">
        <w:rPr>
          <w:rFonts w:asciiTheme="minorHAnsi" w:hAnsiTheme="minorHAnsi" w:cs="Candida-Roman"/>
          <w:color w:val="1B1C20"/>
          <w:lang w:eastAsia="en-GB"/>
        </w:rPr>
        <w:t xml:space="preserve"> </w:t>
      </w:r>
      <w:r w:rsidR="009E6333" w:rsidRPr="009E6333">
        <w:rPr>
          <w:rFonts w:asciiTheme="minorHAnsi" w:hAnsiTheme="minorHAnsi" w:cs="Candida-Roman"/>
          <w:color w:val="1B1C20"/>
          <w:lang w:eastAsia="en-GB"/>
        </w:rPr>
        <w:t xml:space="preserve">all prey groups or all crustaceans). </w:t>
      </w:r>
    </w:p>
    <w:p w14:paraId="71EED3D0" w14:textId="77777777" w:rsidR="005E371B" w:rsidRDefault="005E371B" w:rsidP="009E6333">
      <w:pPr>
        <w:spacing w:after="0"/>
        <w:rPr>
          <w:rFonts w:asciiTheme="minorHAnsi" w:hAnsiTheme="minorHAnsi"/>
          <w:highlight w:val="lightGray"/>
        </w:rPr>
      </w:pPr>
    </w:p>
    <w:p w14:paraId="7240BE15" w14:textId="77777777" w:rsidR="00BB1D0E" w:rsidRDefault="00095CE5" w:rsidP="00107E0C">
      <w:pPr>
        <w:spacing w:after="0"/>
        <w:rPr>
          <w:i/>
        </w:rPr>
      </w:pPr>
      <w:r>
        <w:rPr>
          <w:i/>
        </w:rPr>
        <w:t>3</w:t>
      </w:r>
      <w:r w:rsidR="00BB1D0E" w:rsidRPr="00BF49E7">
        <w:rPr>
          <w:i/>
        </w:rPr>
        <w:t xml:space="preserve">. </w:t>
      </w:r>
      <w:r w:rsidR="00645B62">
        <w:rPr>
          <w:i/>
        </w:rPr>
        <w:t xml:space="preserve">Comparison of </w:t>
      </w:r>
      <w:r w:rsidR="00BB1D0E" w:rsidRPr="00BF49E7">
        <w:rPr>
          <w:i/>
        </w:rPr>
        <w:t xml:space="preserve">gentoo and macaroni penguin diets </w:t>
      </w:r>
    </w:p>
    <w:p w14:paraId="38C91EA5" w14:textId="77777777" w:rsidR="00D634CB" w:rsidRDefault="00BB1D0E" w:rsidP="00241644">
      <w:pPr>
        <w:spacing w:after="0"/>
      </w:pPr>
      <w:r>
        <w:t xml:space="preserve">The annual means of meal mass </w:t>
      </w:r>
      <w:r w:rsidRPr="00952502">
        <w:t xml:space="preserve">and meal energy </w:t>
      </w:r>
      <w:r>
        <w:t>for gentoo penguins</w:t>
      </w:r>
      <w:r w:rsidR="00022A6A">
        <w:t xml:space="preserve"> </w:t>
      </w:r>
      <w:r>
        <w:t>were positively correlated</w:t>
      </w:r>
      <w:r w:rsidRPr="00952502">
        <w:t xml:space="preserve"> </w:t>
      </w:r>
      <w:r>
        <w:t>with the equivalent values for macaroni penguins (</w:t>
      </w:r>
      <w:r w:rsidRPr="00A86502">
        <w:t>r = 0.</w:t>
      </w:r>
      <w:r>
        <w:t xml:space="preserve">532, P = 0.011 and r = 0.587, P = 0.004 for mass and energy respectively, n = 22 years; 1989 to 2010). There were no correlations between the two penguin species for the mass or frequency of </w:t>
      </w:r>
      <w:r w:rsidR="0047765D">
        <w:t xml:space="preserve">all </w:t>
      </w:r>
      <w:r>
        <w:t>fish or all crustaceans in the diets. There were, however,</w:t>
      </w:r>
      <w:r w:rsidR="00C15111">
        <w:t xml:space="preserve"> </w:t>
      </w:r>
      <w:r>
        <w:t>positive correlations for mass (r =</w:t>
      </w:r>
      <w:r w:rsidR="00FC6DDA">
        <w:t xml:space="preserve"> </w:t>
      </w:r>
      <w:r>
        <w:t>0.474, P = 0.026</w:t>
      </w:r>
      <w:r w:rsidR="008E77C0">
        <w:t>;</w:t>
      </w:r>
      <w:r w:rsidR="00F0470B">
        <w:t xml:space="preserve"> Figure</w:t>
      </w:r>
      <w:r w:rsidR="00FC6DDA">
        <w:t xml:space="preserve"> 6</w:t>
      </w:r>
      <w:r>
        <w:t xml:space="preserve">) and frequency (r = 0.567, P= 0.005) of </w:t>
      </w:r>
      <w:r w:rsidR="002808DB" w:rsidRPr="002808DB">
        <w:rPr>
          <w:i/>
        </w:rPr>
        <w:t xml:space="preserve">E. </w:t>
      </w:r>
      <w:proofErr w:type="spellStart"/>
      <w:r w:rsidR="002808DB" w:rsidRPr="002808DB">
        <w:rPr>
          <w:i/>
        </w:rPr>
        <w:t>superba</w:t>
      </w:r>
      <w:proofErr w:type="spellEnd"/>
      <w:r w:rsidR="00C73CAD" w:rsidRPr="00952502">
        <w:rPr>
          <w:i/>
        </w:rPr>
        <w:t xml:space="preserve"> </w:t>
      </w:r>
      <w:r>
        <w:t xml:space="preserve">in the diets of the two </w:t>
      </w:r>
      <w:r w:rsidR="001638EE">
        <w:t xml:space="preserve">penguin </w:t>
      </w:r>
      <w:r>
        <w:t xml:space="preserve">species </w:t>
      </w:r>
      <w:r w:rsidRPr="004D3A25">
        <w:t xml:space="preserve">(Table </w:t>
      </w:r>
      <w:r w:rsidR="00FA4C8A">
        <w:t>6</w:t>
      </w:r>
      <w:r w:rsidRPr="004D3A25">
        <w:t>)</w:t>
      </w:r>
      <w:r>
        <w:t>.</w:t>
      </w:r>
      <w:r w:rsidR="008F3FE9">
        <w:t xml:space="preserve"> </w:t>
      </w:r>
    </w:p>
    <w:p w14:paraId="16A972E4" w14:textId="77777777" w:rsidR="00A23FBE" w:rsidRDefault="00A23FBE" w:rsidP="00241644">
      <w:pPr>
        <w:spacing w:after="0"/>
      </w:pPr>
    </w:p>
    <w:p w14:paraId="7DA94B39" w14:textId="77777777" w:rsidR="00BB1D0E" w:rsidRPr="007738D6" w:rsidRDefault="00BB1D0E" w:rsidP="00107E0C">
      <w:pPr>
        <w:spacing w:after="0"/>
        <w:rPr>
          <w:b/>
        </w:rPr>
      </w:pPr>
      <w:r w:rsidRPr="0011599A">
        <w:rPr>
          <w:b/>
        </w:rPr>
        <w:t>DISCUSSION</w:t>
      </w:r>
    </w:p>
    <w:p w14:paraId="62B7C4F6" w14:textId="77777777" w:rsidR="00BB1D0E" w:rsidRPr="00EC24AF" w:rsidRDefault="00BB1D0E" w:rsidP="00107E0C">
      <w:pPr>
        <w:spacing w:after="0"/>
        <w:rPr>
          <w:i/>
        </w:rPr>
      </w:pPr>
      <w:r w:rsidRPr="00EC24AF">
        <w:rPr>
          <w:i/>
        </w:rPr>
        <w:t>Diet composition of gentoo penguins at Bird Island</w:t>
      </w:r>
    </w:p>
    <w:p w14:paraId="3F0C09ED" w14:textId="1945E477" w:rsidR="00BB1D0E" w:rsidRDefault="00BB1D0E" w:rsidP="002B5888">
      <w:pPr>
        <w:spacing w:after="0"/>
      </w:pPr>
      <w:r>
        <w:t xml:space="preserve">This work presents data from 22 years of diet sampling of gentoo penguins </w:t>
      </w:r>
      <w:proofErr w:type="spellStart"/>
      <w:r w:rsidRPr="00D32D79">
        <w:rPr>
          <w:i/>
        </w:rPr>
        <w:t>Pygoscelis</w:t>
      </w:r>
      <w:proofErr w:type="spellEnd"/>
      <w:r w:rsidRPr="00D32D79">
        <w:rPr>
          <w:i/>
        </w:rPr>
        <w:t xml:space="preserve"> </w:t>
      </w:r>
      <w:proofErr w:type="spellStart"/>
      <w:r w:rsidRPr="00D32D79">
        <w:rPr>
          <w:i/>
        </w:rPr>
        <w:t>papua</w:t>
      </w:r>
      <w:proofErr w:type="spellEnd"/>
      <w:r>
        <w:rPr>
          <w:i/>
        </w:rPr>
        <w:t xml:space="preserve"> </w:t>
      </w:r>
      <w:r>
        <w:t xml:space="preserve">breeding at Bird Island, South Georgia. Along with previously reported data on macaroni penguins (Waluda et al. 2012), this is one of the longest and most comprehensive time series of penguin diet data available globally. </w:t>
      </w:r>
      <w:r w:rsidR="00070FEE">
        <w:t xml:space="preserve">Gentoo penguins feeding at Bird Island can be described as generalist predators with their diets consisting </w:t>
      </w:r>
      <w:r>
        <w:t xml:space="preserve">of an approximately equal proportion of crustaceans (51 %) and fish (49 %) (Table 1). </w:t>
      </w:r>
      <w:r w:rsidR="00E45B2D">
        <w:t>D</w:t>
      </w:r>
      <w:r w:rsidR="003B7653" w:rsidRPr="00FE452F">
        <w:t>iets were dominated by</w:t>
      </w:r>
      <w:r w:rsidR="00E45B2D">
        <w:t xml:space="preserve"> Antarctic krill</w:t>
      </w:r>
      <w:r w:rsidR="003B7653" w:rsidRPr="00FE452F">
        <w:t xml:space="preserve"> </w:t>
      </w:r>
      <w:proofErr w:type="spellStart"/>
      <w:r w:rsidR="003B7653" w:rsidRPr="0033502A">
        <w:rPr>
          <w:i/>
        </w:rPr>
        <w:t>Euphausia</w:t>
      </w:r>
      <w:proofErr w:type="spellEnd"/>
      <w:r w:rsidR="003B7653" w:rsidRPr="0033502A">
        <w:rPr>
          <w:i/>
        </w:rPr>
        <w:t xml:space="preserve"> </w:t>
      </w:r>
      <w:proofErr w:type="spellStart"/>
      <w:r w:rsidR="003B7653" w:rsidRPr="0033502A">
        <w:rPr>
          <w:i/>
        </w:rPr>
        <w:t>superba</w:t>
      </w:r>
      <w:proofErr w:type="spellEnd"/>
      <w:r w:rsidR="00E45B2D">
        <w:t xml:space="preserve">, </w:t>
      </w:r>
      <w:r w:rsidR="003B7653" w:rsidRPr="00FE452F">
        <w:t xml:space="preserve">and </w:t>
      </w:r>
      <w:r w:rsidR="00213E08">
        <w:t>krill-eating fish</w:t>
      </w:r>
      <w:r w:rsidR="00673D8D">
        <w:t xml:space="preserve"> (</w:t>
      </w:r>
      <w:proofErr w:type="spellStart"/>
      <w:r w:rsidR="00673D8D">
        <w:t>Kock</w:t>
      </w:r>
      <w:proofErr w:type="spellEnd"/>
      <w:r w:rsidR="00673D8D">
        <w:t xml:space="preserve"> et al. 2012)</w:t>
      </w:r>
      <w:r w:rsidR="00213E08">
        <w:t xml:space="preserve">, particularly </w:t>
      </w:r>
      <w:proofErr w:type="spellStart"/>
      <w:r w:rsidR="003B7653" w:rsidRPr="0033502A">
        <w:rPr>
          <w:i/>
        </w:rPr>
        <w:t>Champsocephalus</w:t>
      </w:r>
      <w:proofErr w:type="spellEnd"/>
      <w:r w:rsidR="003B7653" w:rsidRPr="0033502A">
        <w:rPr>
          <w:i/>
        </w:rPr>
        <w:t xml:space="preserve"> </w:t>
      </w:r>
      <w:proofErr w:type="spellStart"/>
      <w:r w:rsidR="003B7653" w:rsidRPr="0033502A">
        <w:rPr>
          <w:i/>
        </w:rPr>
        <w:t>gunnari</w:t>
      </w:r>
      <w:proofErr w:type="spellEnd"/>
      <w:r w:rsidR="00673D8D">
        <w:t xml:space="preserve">, </w:t>
      </w:r>
      <w:r w:rsidR="003B7653" w:rsidRPr="00FE452F">
        <w:t>which together contributed more than 9</w:t>
      </w:r>
      <w:r w:rsidR="003B7653">
        <w:t xml:space="preserve">5 </w:t>
      </w:r>
      <w:r w:rsidR="003B7653" w:rsidRPr="00FE452F">
        <w:t>% of the overall diet by mass</w:t>
      </w:r>
      <w:r w:rsidR="008A0668">
        <w:t xml:space="preserve"> (Table 4)</w:t>
      </w:r>
      <w:r w:rsidR="003B7653">
        <w:t>.</w:t>
      </w:r>
      <w:r w:rsidR="00E75F7E">
        <w:t xml:space="preserve"> </w:t>
      </w:r>
      <w:r w:rsidR="00673D8D">
        <w:t xml:space="preserve">In a given year, gentoo penguin diets </w:t>
      </w:r>
      <w:r w:rsidR="00CF6447">
        <w:t>usually contained at least 50</w:t>
      </w:r>
      <w:r w:rsidR="004721F0">
        <w:t xml:space="preserve"> </w:t>
      </w:r>
      <w:r w:rsidR="00CF6447">
        <w:t xml:space="preserve">% of either </w:t>
      </w:r>
      <w:r w:rsidR="002B5888" w:rsidRPr="002937D0">
        <w:rPr>
          <w:i/>
        </w:rPr>
        <w:t xml:space="preserve">C. </w:t>
      </w:r>
      <w:proofErr w:type="spellStart"/>
      <w:r w:rsidR="002B5888" w:rsidRPr="002937D0">
        <w:rPr>
          <w:i/>
        </w:rPr>
        <w:t>gunnari</w:t>
      </w:r>
      <w:proofErr w:type="spellEnd"/>
      <w:r w:rsidR="002B5888">
        <w:t xml:space="preserve"> or </w:t>
      </w:r>
      <w:r w:rsidR="002B5888" w:rsidRPr="002937D0">
        <w:rPr>
          <w:i/>
        </w:rPr>
        <w:t xml:space="preserve">E. </w:t>
      </w:r>
      <w:proofErr w:type="spellStart"/>
      <w:r w:rsidR="002B5888" w:rsidRPr="002937D0">
        <w:rPr>
          <w:i/>
        </w:rPr>
        <w:t>superba</w:t>
      </w:r>
      <w:proofErr w:type="spellEnd"/>
      <w:r w:rsidR="00CF6447">
        <w:rPr>
          <w:i/>
        </w:rPr>
        <w:t xml:space="preserve"> </w:t>
      </w:r>
      <w:r w:rsidR="00CF6447" w:rsidRPr="00CF6447">
        <w:t>by mass</w:t>
      </w:r>
      <w:r w:rsidR="002B5888">
        <w:t>, except for in 2006 when</w:t>
      </w:r>
      <w:r w:rsidR="00CF6447">
        <w:t xml:space="preserve"> diet</w:t>
      </w:r>
      <w:r w:rsidR="00E45B2D">
        <w:t>s</w:t>
      </w:r>
      <w:r w:rsidR="00CF6447">
        <w:t xml:space="preserve"> comprised 46 % </w:t>
      </w:r>
      <w:r w:rsidR="00CF6447" w:rsidRPr="00CF6447">
        <w:rPr>
          <w:i/>
        </w:rPr>
        <w:t xml:space="preserve">E. </w:t>
      </w:r>
      <w:proofErr w:type="spellStart"/>
      <w:r w:rsidR="00CF6447" w:rsidRPr="00CF6447">
        <w:rPr>
          <w:i/>
        </w:rPr>
        <w:t>superba</w:t>
      </w:r>
      <w:proofErr w:type="spellEnd"/>
      <w:r w:rsidR="00CF6447">
        <w:t xml:space="preserve">, 16 % </w:t>
      </w:r>
      <w:r w:rsidR="00CF6447" w:rsidRPr="00CF6447">
        <w:rPr>
          <w:i/>
        </w:rPr>
        <w:t xml:space="preserve">C. </w:t>
      </w:r>
      <w:proofErr w:type="spellStart"/>
      <w:r w:rsidR="00CF6447" w:rsidRPr="00CF6447">
        <w:rPr>
          <w:i/>
        </w:rPr>
        <w:t>gunnari</w:t>
      </w:r>
      <w:proofErr w:type="spellEnd"/>
      <w:r w:rsidR="00CF6447">
        <w:t xml:space="preserve"> and 37 %</w:t>
      </w:r>
      <w:r w:rsidR="002B5888">
        <w:t xml:space="preserve"> </w:t>
      </w:r>
      <w:proofErr w:type="spellStart"/>
      <w:r w:rsidR="002B5888" w:rsidRPr="00B20518">
        <w:rPr>
          <w:i/>
        </w:rPr>
        <w:t>L</w:t>
      </w:r>
      <w:r w:rsidR="000B3934">
        <w:rPr>
          <w:i/>
        </w:rPr>
        <w:t>epidonothen</w:t>
      </w:r>
      <w:proofErr w:type="spellEnd"/>
      <w:r w:rsidR="002B5888" w:rsidRPr="00B20518">
        <w:rPr>
          <w:i/>
        </w:rPr>
        <w:t xml:space="preserve"> </w:t>
      </w:r>
      <w:proofErr w:type="spellStart"/>
      <w:r w:rsidR="002B5888" w:rsidRPr="00B20518">
        <w:rPr>
          <w:i/>
        </w:rPr>
        <w:t>larseni</w:t>
      </w:r>
      <w:proofErr w:type="spellEnd"/>
      <w:r w:rsidR="002B5888">
        <w:t>.</w:t>
      </w:r>
      <w:r w:rsidR="00070FEE">
        <w:t xml:space="preserve"> </w:t>
      </w:r>
    </w:p>
    <w:p w14:paraId="4BE5ACE7" w14:textId="77777777" w:rsidR="00BB1D0E" w:rsidRDefault="00BB1D0E" w:rsidP="00107E0C">
      <w:pPr>
        <w:spacing w:after="0"/>
      </w:pPr>
    </w:p>
    <w:p w14:paraId="4526F1A9" w14:textId="667C5895" w:rsidR="00BB1D0E" w:rsidRDefault="00BB1D0E" w:rsidP="00107E0C">
      <w:pPr>
        <w:spacing w:after="0"/>
      </w:pPr>
      <w:r>
        <w:t>The diet composition of gentoo penguins at Bird Island (Table 3) is consistent with birds foraging inshore in shallow areas</w:t>
      </w:r>
      <w:r w:rsidR="00597B72">
        <w:t xml:space="preserve"> with possible benthic feeding</w:t>
      </w:r>
      <w:r>
        <w:t>, which might also explain the small stones found in 16% of the stomach samples. The most common fish</w:t>
      </w:r>
      <w:r w:rsidR="00F441BC">
        <w:t xml:space="preserve"> species found</w:t>
      </w:r>
      <w:r>
        <w:t xml:space="preserve"> </w:t>
      </w:r>
      <w:r w:rsidR="00515C28">
        <w:t xml:space="preserve">in gentoo </w:t>
      </w:r>
      <w:r w:rsidR="00F441BC">
        <w:t xml:space="preserve">penguin </w:t>
      </w:r>
      <w:r w:rsidR="00515C28">
        <w:t>diets belong to species and size classes</w:t>
      </w:r>
      <w:r>
        <w:t xml:space="preserve"> </w:t>
      </w:r>
      <w:r w:rsidR="00515C28">
        <w:t xml:space="preserve">that </w:t>
      </w:r>
      <w:r>
        <w:t xml:space="preserve">occupy a </w:t>
      </w:r>
      <w:proofErr w:type="spellStart"/>
      <w:r>
        <w:t>bentho</w:t>
      </w:r>
      <w:proofErr w:type="spellEnd"/>
      <w:r>
        <w:t xml:space="preserve">-pelagic habitat, inhabiting the kelp beds around the coast of the island </w:t>
      </w:r>
      <w:r>
        <w:rPr>
          <w:noProof/>
        </w:rPr>
        <w:t>(Burchett et al. 1983</w:t>
      </w:r>
      <w:r w:rsidR="002D2E2C">
        <w:rPr>
          <w:noProof/>
        </w:rPr>
        <w:t>;</w:t>
      </w:r>
      <w:r>
        <w:rPr>
          <w:noProof/>
        </w:rPr>
        <w:t xml:space="preserve"> Kock et al. 2012)</w:t>
      </w:r>
      <w:r>
        <w:t xml:space="preserve">. Additionally, shallow-water benthic cephalopods such as </w:t>
      </w:r>
      <w:proofErr w:type="spellStart"/>
      <w:r>
        <w:rPr>
          <w:i/>
        </w:rPr>
        <w:t>P</w:t>
      </w:r>
      <w:r w:rsidRPr="000D4CD3">
        <w:rPr>
          <w:i/>
        </w:rPr>
        <w:t>araledone</w:t>
      </w:r>
      <w:proofErr w:type="spellEnd"/>
      <w:r w:rsidRPr="000D4CD3">
        <w:rPr>
          <w:i/>
        </w:rPr>
        <w:t xml:space="preserve"> </w:t>
      </w:r>
      <w:proofErr w:type="spellStart"/>
      <w:r>
        <w:rPr>
          <w:i/>
        </w:rPr>
        <w:t>turqueti</w:t>
      </w:r>
      <w:proofErr w:type="spellEnd"/>
      <w:r>
        <w:rPr>
          <w:i/>
        </w:rPr>
        <w:t xml:space="preserve"> </w:t>
      </w:r>
      <w:r>
        <w:rPr>
          <w:noProof/>
        </w:rPr>
        <w:t>(Collins et al. 2004)</w:t>
      </w:r>
      <w:r w:rsidRPr="000D4CD3">
        <w:t xml:space="preserve"> </w:t>
      </w:r>
      <w:r>
        <w:t xml:space="preserve">were occasionally observed (Table 3). </w:t>
      </w:r>
    </w:p>
    <w:p w14:paraId="0211AEC6" w14:textId="77777777" w:rsidR="00C339FA" w:rsidRDefault="00C339FA" w:rsidP="00107E0C">
      <w:pPr>
        <w:spacing w:after="0"/>
      </w:pPr>
    </w:p>
    <w:p w14:paraId="7B6A9541" w14:textId="73A26796" w:rsidR="00555544" w:rsidRPr="000B4F51" w:rsidRDefault="00BB1D0E" w:rsidP="008F233D">
      <w:pPr>
        <w:spacing w:after="0"/>
      </w:pPr>
      <w:r w:rsidRPr="000B4F51">
        <w:lastRenderedPageBreak/>
        <w:t>There was no evidence for a decline in the occurrence of fish or krill</w:t>
      </w:r>
      <w:r w:rsidR="00EB4369" w:rsidRPr="000B4F51">
        <w:t xml:space="preserve"> </w:t>
      </w:r>
      <w:r w:rsidRPr="000B4F51">
        <w:t>in the diet over the 22 years studie</w:t>
      </w:r>
      <w:r w:rsidR="00014964">
        <w:t>d</w:t>
      </w:r>
      <w:r w:rsidR="002F69AC">
        <w:t xml:space="preserve">. </w:t>
      </w:r>
      <w:r w:rsidR="002F69AC" w:rsidRPr="00705D22">
        <w:t>This is consistent</w:t>
      </w:r>
      <w:r w:rsidR="002F69AC">
        <w:t xml:space="preserve"> with Fielding et al. (2014) who </w:t>
      </w:r>
      <w:r w:rsidR="00014964">
        <w:t>showed variability, but no trend in krill density</w:t>
      </w:r>
      <w:r w:rsidR="001638EE">
        <w:t>,</w:t>
      </w:r>
      <w:r w:rsidR="00014964">
        <w:t xml:space="preserve"> </w:t>
      </w:r>
      <w:r w:rsidR="002F69AC">
        <w:t>us</w:t>
      </w:r>
      <w:r w:rsidR="00014964">
        <w:t>ing</w:t>
      </w:r>
      <w:r w:rsidR="002F69AC">
        <w:t xml:space="preserve"> acoustic methods to document inter-annual variation in krill density in the waters </w:t>
      </w:r>
      <w:r w:rsidR="00E45B2D">
        <w:t xml:space="preserve">to the north of </w:t>
      </w:r>
      <w:r w:rsidR="002F69AC">
        <w:t>Bird Island</w:t>
      </w:r>
      <w:r w:rsidR="00014964">
        <w:t>.</w:t>
      </w:r>
      <w:r w:rsidR="004D3B5C" w:rsidRPr="000B4F51">
        <w:t xml:space="preserve"> </w:t>
      </w:r>
      <w:r w:rsidR="00555544" w:rsidRPr="000B4F51">
        <w:t xml:space="preserve">Our results </w:t>
      </w:r>
      <w:r w:rsidR="00705D22">
        <w:t xml:space="preserve">show coherence with </w:t>
      </w:r>
      <w:r w:rsidR="00555544" w:rsidRPr="000B4F51">
        <w:t xml:space="preserve">earlier </w:t>
      </w:r>
      <w:r w:rsidR="00705D22">
        <w:t>studies of</w:t>
      </w:r>
      <w:r w:rsidR="00BF6BB2" w:rsidRPr="000B4F51">
        <w:t xml:space="preserve"> gentoo penguin diets</w:t>
      </w:r>
      <w:r w:rsidR="00555544" w:rsidRPr="000B4F51">
        <w:t xml:space="preserve"> from the same location </w:t>
      </w:r>
      <w:r w:rsidR="00555544" w:rsidRPr="000B4F51">
        <w:rPr>
          <w:noProof/>
        </w:rPr>
        <w:t xml:space="preserve">(e.g. Croxall </w:t>
      </w:r>
      <w:r w:rsidR="009742DF" w:rsidRPr="000B4F51">
        <w:rPr>
          <w:noProof/>
        </w:rPr>
        <w:t>and</w:t>
      </w:r>
      <w:r w:rsidR="00867709" w:rsidRPr="000B4F51">
        <w:rPr>
          <w:noProof/>
        </w:rPr>
        <w:t xml:space="preserve"> </w:t>
      </w:r>
      <w:r w:rsidR="00555544" w:rsidRPr="000B4F51">
        <w:rPr>
          <w:noProof/>
        </w:rPr>
        <w:t>Prince 1980; Croxall et al. 1988</w:t>
      </w:r>
      <w:r w:rsidR="007C69AF" w:rsidRPr="00306C26">
        <w:rPr>
          <w:noProof/>
        </w:rPr>
        <w:t>b</w:t>
      </w:r>
      <w:r w:rsidR="00555544" w:rsidRPr="000B4F51">
        <w:rPr>
          <w:noProof/>
        </w:rPr>
        <w:t xml:space="preserve">), except for the presence of </w:t>
      </w:r>
      <w:r w:rsidR="00555544" w:rsidRPr="000B4F51">
        <w:rPr>
          <w:i/>
          <w:noProof/>
        </w:rPr>
        <w:t>L. larseni</w:t>
      </w:r>
      <w:r w:rsidR="00555544" w:rsidRPr="000B4F51">
        <w:rPr>
          <w:noProof/>
        </w:rPr>
        <w:t xml:space="preserve"> as a significant prey species (contributing &gt;</w:t>
      </w:r>
      <w:r w:rsidR="006021D0" w:rsidRPr="000B4F51">
        <w:rPr>
          <w:noProof/>
        </w:rPr>
        <w:t xml:space="preserve"> </w:t>
      </w:r>
      <w:r w:rsidR="00555544" w:rsidRPr="000B4F51">
        <w:rPr>
          <w:noProof/>
        </w:rPr>
        <w:t xml:space="preserve">10% of the diet in 4 years). </w:t>
      </w:r>
      <w:r w:rsidR="008E77C0">
        <w:t>These e</w:t>
      </w:r>
      <w:r w:rsidR="008E77C0" w:rsidRPr="000B4F51">
        <w:t xml:space="preserve">arlier </w:t>
      </w:r>
      <w:r w:rsidR="00555544" w:rsidRPr="000B4F51">
        <w:t>studies (</w:t>
      </w:r>
      <w:proofErr w:type="spellStart"/>
      <w:r w:rsidR="00555544" w:rsidRPr="000B4F51">
        <w:t>Croxall</w:t>
      </w:r>
      <w:proofErr w:type="spellEnd"/>
      <w:r w:rsidR="00555544" w:rsidRPr="000B4F51">
        <w:t xml:space="preserve"> </w:t>
      </w:r>
      <w:r w:rsidR="009742DF" w:rsidRPr="000B4F51">
        <w:t>and</w:t>
      </w:r>
      <w:r w:rsidR="00555544" w:rsidRPr="000B4F51">
        <w:t xml:space="preserve"> Prince 1980; </w:t>
      </w:r>
      <w:proofErr w:type="spellStart"/>
      <w:r w:rsidR="00555544" w:rsidRPr="000B4F51">
        <w:t>Croxall</w:t>
      </w:r>
      <w:proofErr w:type="spellEnd"/>
      <w:r w:rsidR="00555544" w:rsidRPr="000B4F51">
        <w:t xml:space="preserve"> et al. 1988</w:t>
      </w:r>
      <w:r w:rsidR="008E77C0">
        <w:t>b</w:t>
      </w:r>
      <w:r w:rsidR="00555544" w:rsidRPr="000B4F51">
        <w:t xml:space="preserve">) suggest that the contribution of species such as </w:t>
      </w:r>
      <w:proofErr w:type="spellStart"/>
      <w:r w:rsidR="00555544" w:rsidRPr="000B4F51">
        <w:rPr>
          <w:i/>
        </w:rPr>
        <w:t>Notothenia</w:t>
      </w:r>
      <w:proofErr w:type="spellEnd"/>
      <w:r w:rsidR="00555544" w:rsidRPr="000B4F51">
        <w:rPr>
          <w:i/>
        </w:rPr>
        <w:t xml:space="preserve"> </w:t>
      </w:r>
      <w:proofErr w:type="spellStart"/>
      <w:r w:rsidR="00555544" w:rsidRPr="000B4F51">
        <w:rPr>
          <w:i/>
        </w:rPr>
        <w:t>rossii</w:t>
      </w:r>
      <w:proofErr w:type="spellEnd"/>
      <w:r w:rsidR="00555544" w:rsidRPr="000B4F51">
        <w:t xml:space="preserve"> and </w:t>
      </w:r>
      <w:r w:rsidR="00555544" w:rsidRPr="000B4F51">
        <w:rPr>
          <w:i/>
        </w:rPr>
        <w:t>N</w:t>
      </w:r>
      <w:r w:rsidR="00597B72" w:rsidRPr="000B4F51">
        <w:rPr>
          <w:i/>
        </w:rPr>
        <w:t>.</w:t>
      </w:r>
      <w:r w:rsidR="00555544" w:rsidRPr="000B4F51">
        <w:rPr>
          <w:i/>
        </w:rPr>
        <w:t xml:space="preserve"> </w:t>
      </w:r>
      <w:proofErr w:type="spellStart"/>
      <w:r w:rsidR="00555544" w:rsidRPr="000B4F51">
        <w:rPr>
          <w:i/>
        </w:rPr>
        <w:t>neglecta</w:t>
      </w:r>
      <w:proofErr w:type="spellEnd"/>
      <w:r w:rsidR="00555544" w:rsidRPr="000B4F51">
        <w:t xml:space="preserve"> were higher during the late 1970s and early 1980s</w:t>
      </w:r>
      <w:r w:rsidR="00014964">
        <w:t>, but these</w:t>
      </w:r>
      <w:r w:rsidR="00555544" w:rsidRPr="000B4F51">
        <w:t xml:space="preserve"> species were </w:t>
      </w:r>
      <w:r w:rsidR="00E45B2D">
        <w:t xml:space="preserve">rarely </w:t>
      </w:r>
      <w:r w:rsidR="00014964">
        <w:t>observed</w:t>
      </w:r>
      <w:r w:rsidR="00555544" w:rsidRPr="000B4F51">
        <w:t xml:space="preserve"> </w:t>
      </w:r>
      <w:r w:rsidR="00014964">
        <w:t>in</w:t>
      </w:r>
      <w:r w:rsidR="00555544" w:rsidRPr="000B4F51">
        <w:t xml:space="preserve"> our study (Table 3). This may be due to </w:t>
      </w:r>
      <w:r w:rsidR="00E45B2D">
        <w:t>a</w:t>
      </w:r>
      <w:r w:rsidR="00E45B2D" w:rsidRPr="000B4F51">
        <w:t xml:space="preserve"> </w:t>
      </w:r>
      <w:r w:rsidR="00555544" w:rsidRPr="000B4F51">
        <w:t>reduction</w:t>
      </w:r>
      <w:r w:rsidR="00E45B2D">
        <w:t xml:space="preserve"> in</w:t>
      </w:r>
      <w:r w:rsidR="00555544" w:rsidRPr="000B4F51">
        <w:t xml:space="preserve"> the availability of these species within the ecosystem </w:t>
      </w:r>
      <w:r w:rsidR="00A570EB" w:rsidRPr="000B4F51">
        <w:t xml:space="preserve">due to predation or fishing pressure </w:t>
      </w:r>
      <w:r w:rsidR="00555544" w:rsidRPr="000B4F51">
        <w:t>(</w:t>
      </w:r>
      <w:r w:rsidR="00F55F8D" w:rsidRPr="000B4F51">
        <w:t xml:space="preserve">Trathan </w:t>
      </w:r>
      <w:r w:rsidR="009742DF" w:rsidRPr="000B4F51">
        <w:t>and</w:t>
      </w:r>
      <w:r w:rsidR="00F55F8D" w:rsidRPr="000B4F51">
        <w:t xml:space="preserve"> Reid 2009</w:t>
      </w:r>
      <w:r w:rsidR="000B4F51">
        <w:t>;</w:t>
      </w:r>
      <w:r w:rsidR="00F55F8D" w:rsidRPr="000B4F51">
        <w:t xml:space="preserve"> </w:t>
      </w:r>
      <w:proofErr w:type="spellStart"/>
      <w:r w:rsidR="00555544" w:rsidRPr="000B4F51">
        <w:t>Ainley</w:t>
      </w:r>
      <w:proofErr w:type="spellEnd"/>
      <w:r w:rsidR="00555544" w:rsidRPr="000B4F51">
        <w:t xml:space="preserve"> </w:t>
      </w:r>
      <w:r w:rsidR="002D2E2C" w:rsidRPr="000B4F51">
        <w:t>and</w:t>
      </w:r>
      <w:r w:rsidR="00867709" w:rsidRPr="000B4F51">
        <w:t xml:space="preserve"> </w:t>
      </w:r>
      <w:r w:rsidR="00555544" w:rsidRPr="000B4F51">
        <w:t>Blight 2010)</w:t>
      </w:r>
      <w:r w:rsidR="008A0668" w:rsidRPr="000B4F51">
        <w:t>. This period corresponds with an increase in the abundance of Antarctic fur seals</w:t>
      </w:r>
      <w:r w:rsidR="00771B32">
        <w:t xml:space="preserve"> </w:t>
      </w:r>
      <w:proofErr w:type="spellStart"/>
      <w:r w:rsidR="00771B32" w:rsidRPr="00771B32">
        <w:rPr>
          <w:i/>
        </w:rPr>
        <w:t>Arctocephalus</w:t>
      </w:r>
      <w:proofErr w:type="spellEnd"/>
      <w:r w:rsidR="00771B32" w:rsidRPr="00771B32">
        <w:rPr>
          <w:i/>
        </w:rPr>
        <w:t xml:space="preserve"> </w:t>
      </w:r>
      <w:proofErr w:type="spellStart"/>
      <w:r w:rsidR="00771B32" w:rsidRPr="00771B32">
        <w:rPr>
          <w:i/>
        </w:rPr>
        <w:t>gazella</w:t>
      </w:r>
      <w:proofErr w:type="spellEnd"/>
      <w:r w:rsidR="008A0668" w:rsidRPr="000B4F51">
        <w:t xml:space="preserve"> at South Georgia (</w:t>
      </w:r>
      <w:r w:rsidR="007351C6" w:rsidRPr="000B4F51">
        <w:t>Boyd 1993</w:t>
      </w:r>
      <w:r w:rsidR="008A0668" w:rsidRPr="000B4F51">
        <w:t xml:space="preserve">), </w:t>
      </w:r>
      <w:r w:rsidR="00555544" w:rsidRPr="000B4F51">
        <w:t xml:space="preserve">with a similar change in </w:t>
      </w:r>
      <w:r w:rsidR="008A0668" w:rsidRPr="000B4F51">
        <w:t xml:space="preserve">fish </w:t>
      </w:r>
      <w:r w:rsidR="00555544" w:rsidRPr="000B4F51">
        <w:t>species dominance described in the</w:t>
      </w:r>
      <w:r w:rsidR="008A0668" w:rsidRPr="000B4F51">
        <w:t>ir</w:t>
      </w:r>
      <w:r w:rsidR="00555544" w:rsidRPr="000B4F51">
        <w:t xml:space="preserve"> diets (Reid et al. 2006). </w:t>
      </w:r>
    </w:p>
    <w:p w14:paraId="42ECC8B7" w14:textId="77777777" w:rsidR="00555544" w:rsidRPr="000B4F51" w:rsidRDefault="00555544" w:rsidP="008F233D">
      <w:pPr>
        <w:spacing w:after="0"/>
      </w:pPr>
    </w:p>
    <w:p w14:paraId="10DCE6D4" w14:textId="1807CECA" w:rsidR="004D3B5C" w:rsidRDefault="00BA3572" w:rsidP="008F233D">
      <w:pPr>
        <w:spacing w:after="0"/>
      </w:pPr>
      <w:r w:rsidRPr="000B4F51">
        <w:t xml:space="preserve">The </w:t>
      </w:r>
      <w:r w:rsidR="002B5888" w:rsidRPr="000B4F51">
        <w:t xml:space="preserve">proportion by mass of </w:t>
      </w:r>
      <w:r w:rsidR="002B5888" w:rsidRPr="000B4F51">
        <w:rPr>
          <w:i/>
        </w:rPr>
        <w:t xml:space="preserve">C. </w:t>
      </w:r>
      <w:proofErr w:type="spellStart"/>
      <w:r w:rsidR="002B5888" w:rsidRPr="000B4F51">
        <w:rPr>
          <w:i/>
        </w:rPr>
        <w:t>gunnari</w:t>
      </w:r>
      <w:proofErr w:type="spellEnd"/>
      <w:r w:rsidR="002B5888" w:rsidRPr="000B4F51">
        <w:t xml:space="preserve"> was significantly negatively correlated with the proportion of </w:t>
      </w:r>
      <w:r w:rsidR="002808DB" w:rsidRPr="002808DB">
        <w:rPr>
          <w:i/>
        </w:rPr>
        <w:t xml:space="preserve">E. </w:t>
      </w:r>
      <w:proofErr w:type="spellStart"/>
      <w:r w:rsidR="002808DB" w:rsidRPr="002808DB">
        <w:rPr>
          <w:i/>
        </w:rPr>
        <w:t>superba</w:t>
      </w:r>
      <w:proofErr w:type="spellEnd"/>
      <w:r w:rsidR="00014964" w:rsidRPr="000B4F51">
        <w:t xml:space="preserve"> </w:t>
      </w:r>
      <w:r w:rsidR="002B5888" w:rsidRPr="000B4F51">
        <w:t>in the diet (see also Reid et al</w:t>
      </w:r>
      <w:r w:rsidR="00DE4427">
        <w:t>.</w:t>
      </w:r>
      <w:r w:rsidR="002B5888" w:rsidRPr="000B4F51">
        <w:t xml:space="preserve"> 2005</w:t>
      </w:r>
      <w:r w:rsidR="007B5FF1" w:rsidRPr="00957814">
        <w:t>a</w:t>
      </w:r>
      <w:r w:rsidR="002B5888" w:rsidRPr="000B4F51">
        <w:t xml:space="preserve">). This suggests that </w:t>
      </w:r>
      <w:r w:rsidR="0092524D">
        <w:t xml:space="preserve">gentoo </w:t>
      </w:r>
      <w:r w:rsidR="002B5888" w:rsidRPr="000B4F51">
        <w:t>penguins are likely to feed on whichever prey is more abundant</w:t>
      </w:r>
      <w:r w:rsidR="00014964">
        <w:t xml:space="preserve"> within their foraging range, </w:t>
      </w:r>
      <w:r w:rsidR="002B5888" w:rsidRPr="000B4F51">
        <w:t>reflect</w:t>
      </w:r>
      <w:r w:rsidR="00E45B2D">
        <w:t>ing</w:t>
      </w:r>
      <w:r w:rsidR="00014964">
        <w:t xml:space="preserve"> </w:t>
      </w:r>
      <w:r w:rsidR="002B5888" w:rsidRPr="000B4F51">
        <w:t>what</w:t>
      </w:r>
      <w:r w:rsidR="002B5888">
        <w:t xml:space="preserve"> is available in the local ecosystem</w:t>
      </w:r>
      <w:r w:rsidR="006F0BC7">
        <w:t>.</w:t>
      </w:r>
      <w:r w:rsidR="004D3B5C">
        <w:t xml:space="preserve"> It is not</w:t>
      </w:r>
      <w:r w:rsidR="008F233D">
        <w:t xml:space="preserve"> clear if this is </w:t>
      </w:r>
      <w:r w:rsidR="00BF6BB2">
        <w:t xml:space="preserve">driven by the availability of </w:t>
      </w:r>
      <w:r w:rsidR="008F233D">
        <w:t>krill or fish</w:t>
      </w:r>
      <w:r w:rsidR="00BF6BB2">
        <w:t>,</w:t>
      </w:r>
      <w:r w:rsidR="008F233D">
        <w:t xml:space="preserve"> but </w:t>
      </w:r>
      <w:r w:rsidR="004D3B5C">
        <w:t>t</w:t>
      </w:r>
      <w:r w:rsidR="008F233D">
        <w:t xml:space="preserve">he years in which </w:t>
      </w:r>
      <w:r w:rsidR="002808DB" w:rsidRPr="002808DB">
        <w:rPr>
          <w:i/>
        </w:rPr>
        <w:t xml:space="preserve">E. </w:t>
      </w:r>
      <w:proofErr w:type="spellStart"/>
      <w:r w:rsidR="002808DB" w:rsidRPr="002808DB">
        <w:rPr>
          <w:i/>
        </w:rPr>
        <w:t>superba</w:t>
      </w:r>
      <w:proofErr w:type="spellEnd"/>
      <w:r w:rsidR="00014964">
        <w:t xml:space="preserve"> </w:t>
      </w:r>
      <w:r w:rsidR="008F233D">
        <w:t xml:space="preserve">were particularly scarce in the diet of gentoo penguins (1994, 2009) are consistent with diet studies of other predators breeding at Bird Island </w:t>
      </w:r>
      <w:r w:rsidR="008F233D">
        <w:rPr>
          <w:noProof/>
        </w:rPr>
        <w:t>(Croxall et al. 1999</w:t>
      </w:r>
      <w:r w:rsidR="000B4F51">
        <w:rPr>
          <w:noProof/>
        </w:rPr>
        <w:t>;</w:t>
      </w:r>
      <w:r w:rsidR="008F233D">
        <w:rPr>
          <w:noProof/>
        </w:rPr>
        <w:t xml:space="preserve"> Waluda et al. 2012</w:t>
      </w:r>
      <w:r w:rsidR="000B4F51">
        <w:rPr>
          <w:noProof/>
        </w:rPr>
        <w:t>;</w:t>
      </w:r>
      <w:r w:rsidR="008F233D">
        <w:rPr>
          <w:noProof/>
        </w:rPr>
        <w:t xml:space="preserve"> BAS unpublished data)</w:t>
      </w:r>
      <w:r w:rsidR="008F233D">
        <w:t xml:space="preserve"> and acoustic data on krill abundance (</w:t>
      </w:r>
      <w:proofErr w:type="spellStart"/>
      <w:r w:rsidR="008F233D">
        <w:t>Croxall</w:t>
      </w:r>
      <w:proofErr w:type="spellEnd"/>
      <w:r w:rsidR="008F233D">
        <w:t xml:space="preserve"> et al. 1999</w:t>
      </w:r>
      <w:r w:rsidR="000B4F51">
        <w:t>;</w:t>
      </w:r>
      <w:r w:rsidR="008F233D">
        <w:t xml:space="preserve"> </w:t>
      </w:r>
      <w:r w:rsidR="008F233D" w:rsidRPr="00EF234F">
        <w:t>Reid et al. 2010</w:t>
      </w:r>
      <w:r w:rsidR="000B4F51">
        <w:t>;</w:t>
      </w:r>
      <w:r w:rsidR="008F233D" w:rsidRPr="00EF234F">
        <w:t xml:space="preserve"> </w:t>
      </w:r>
      <w:proofErr w:type="spellStart"/>
      <w:r w:rsidR="008F233D" w:rsidRPr="00EF234F">
        <w:t>Cury</w:t>
      </w:r>
      <w:proofErr w:type="spellEnd"/>
      <w:r w:rsidR="008F233D" w:rsidRPr="00EF234F">
        <w:t xml:space="preserve"> et al</w:t>
      </w:r>
      <w:r w:rsidR="00DE4427">
        <w:t>.</w:t>
      </w:r>
      <w:r w:rsidR="008F233D" w:rsidRPr="00EF234F">
        <w:t xml:space="preserve"> 2011</w:t>
      </w:r>
      <w:r w:rsidR="000B4F51">
        <w:t>;</w:t>
      </w:r>
      <w:r w:rsidR="008F233D" w:rsidRPr="00EF234F">
        <w:t xml:space="preserve"> Fielding et al. 2014), </w:t>
      </w:r>
      <w:r w:rsidR="006021D0">
        <w:t xml:space="preserve">suggesting </w:t>
      </w:r>
      <w:r w:rsidR="008F233D" w:rsidRPr="00EF234F">
        <w:t xml:space="preserve">that krill </w:t>
      </w:r>
      <w:r w:rsidR="00014964">
        <w:t>availability in</w:t>
      </w:r>
      <w:r w:rsidR="008F233D" w:rsidRPr="00EF234F">
        <w:t xml:space="preserve"> the South Georgia ecosystem was reduced in those years.</w:t>
      </w:r>
      <w:r w:rsidR="008F233D">
        <w:t xml:space="preserve"> </w:t>
      </w:r>
    </w:p>
    <w:p w14:paraId="05901E66" w14:textId="77777777" w:rsidR="00BF6BB2" w:rsidRDefault="00BF6BB2" w:rsidP="008F233D">
      <w:pPr>
        <w:spacing w:after="0"/>
      </w:pPr>
    </w:p>
    <w:p w14:paraId="04EAD832" w14:textId="4ED25AEB" w:rsidR="00BB1D0E" w:rsidRPr="007F7FF4" w:rsidRDefault="00BB1D0E" w:rsidP="00107E0C">
      <w:pPr>
        <w:spacing w:after="0"/>
        <w:rPr>
          <w:strike/>
        </w:rPr>
      </w:pPr>
      <w:r>
        <w:t xml:space="preserve">Our results show similarities with studies of gentoo penguins at other locations which have diets consisting of approximately equal proportions of fish and crustaceans (e.g. Falkland, Crozet, Laurie, and Marion Islands). However, fish (Kerguelen, Macquarie and Heard Islands) or </w:t>
      </w:r>
      <w:r w:rsidRPr="009E107A">
        <w:t xml:space="preserve">crustaceans </w:t>
      </w:r>
      <w:r>
        <w:t>(</w:t>
      </w:r>
      <w:r w:rsidR="00987820">
        <w:t xml:space="preserve">Kerguelen and the </w:t>
      </w:r>
      <w:r>
        <w:t xml:space="preserve">South Shetland Islands) can predominate in some regions (Table </w:t>
      </w:r>
      <w:r w:rsidR="00FA4C8A">
        <w:t>7</w:t>
      </w:r>
      <w:r w:rsidR="00E50CDB">
        <w:t>; and see Lynch 2012</w:t>
      </w:r>
      <w:r>
        <w:t>). Cephalopods are generally rare in the diet, but</w:t>
      </w:r>
      <w:r w:rsidR="006445BD">
        <w:t>,</w:t>
      </w:r>
      <w:r>
        <w:t xml:space="preserve"> </w:t>
      </w:r>
      <w:r w:rsidR="006445BD">
        <w:t xml:space="preserve">in certain years </w:t>
      </w:r>
      <w:r>
        <w:t xml:space="preserve">can comprise between 10 and 12 % of the diet by mass at Kerguelen, Macquarie and the Falkland Islands </w:t>
      </w:r>
      <w:r w:rsidR="00751DD2">
        <w:t>(Table 7)</w:t>
      </w:r>
      <w:r>
        <w:t>.</w:t>
      </w:r>
      <w:r w:rsidR="00B1157B">
        <w:t xml:space="preserve"> </w:t>
      </w:r>
      <w:r>
        <w:t>Diet plasticity is evident throughout the species range, with birds feeding opportunistically on</w:t>
      </w:r>
      <w:r w:rsidR="00F441BC">
        <w:t xml:space="preserve"> the</w:t>
      </w:r>
      <w:r>
        <w:t xml:space="preserve"> most readily available prey in the waters surrounding the breeding site </w:t>
      </w:r>
      <w:r w:rsidRPr="008D1FF9">
        <w:t>(</w:t>
      </w:r>
      <w:proofErr w:type="spellStart"/>
      <w:r w:rsidRPr="008D1FF9">
        <w:t>Lescroël</w:t>
      </w:r>
      <w:proofErr w:type="spellEnd"/>
      <w:r w:rsidRPr="008D1FF9">
        <w:t xml:space="preserve"> et al. 2004)</w:t>
      </w:r>
      <w:r w:rsidR="006445BD">
        <w:t xml:space="preserve">, </w:t>
      </w:r>
      <w:r w:rsidR="00BA2EDE">
        <w:t>reflecting</w:t>
      </w:r>
      <w:r w:rsidR="002F7983">
        <w:t xml:space="preserve"> the restricted foraging range of gentoo penguins during </w:t>
      </w:r>
      <w:r w:rsidR="006B0774">
        <w:t>chick rearing.</w:t>
      </w:r>
      <w:r w:rsidR="005C3F9D" w:rsidRPr="005C3F9D">
        <w:t xml:space="preserve"> </w:t>
      </w:r>
      <w:r w:rsidR="008573D8">
        <w:t>However,</w:t>
      </w:r>
      <w:r w:rsidR="004017ED">
        <w:t xml:space="preserve"> some</w:t>
      </w:r>
      <w:r w:rsidR="008573D8">
        <w:t xml:space="preserve"> degree of p</w:t>
      </w:r>
      <w:r w:rsidR="005C3F9D">
        <w:t xml:space="preserve">rey </w:t>
      </w:r>
      <w:r w:rsidR="005C3F9D">
        <w:lastRenderedPageBreak/>
        <w:t xml:space="preserve">selection and avoidance </w:t>
      </w:r>
      <w:r w:rsidR="00583DC0">
        <w:t xml:space="preserve">behaviour </w:t>
      </w:r>
      <w:r w:rsidR="00CC4164">
        <w:t xml:space="preserve">has been shown, </w:t>
      </w:r>
      <w:r w:rsidR="005C3F9D">
        <w:t>for example, Clausen et al. (2005</w:t>
      </w:r>
      <w:r w:rsidR="00673D8D">
        <w:t xml:space="preserve">) compared data on penguin diets </w:t>
      </w:r>
      <w:r w:rsidR="005C3F9D">
        <w:t xml:space="preserve">with contemporaneous trawl data from Falkland Islands waters and showed that </w:t>
      </w:r>
      <w:r w:rsidR="0092524D">
        <w:t xml:space="preserve">gentoo </w:t>
      </w:r>
      <w:r w:rsidR="005C3F9D">
        <w:t xml:space="preserve">penguins preferred squid and fish diets over lobster krill and other crustaceans, and tended to avoid small </w:t>
      </w:r>
      <w:proofErr w:type="spellStart"/>
      <w:r w:rsidR="005C3F9D">
        <w:t>demersal</w:t>
      </w:r>
      <w:proofErr w:type="spellEnd"/>
      <w:r w:rsidR="005C3F9D">
        <w:t xml:space="preserve"> sharks despite their apparent availability within the main foraging region</w:t>
      </w:r>
      <w:r w:rsidR="00CC4164">
        <w:t>.</w:t>
      </w:r>
    </w:p>
    <w:p w14:paraId="40749EED" w14:textId="77777777" w:rsidR="0044366B" w:rsidRDefault="0044366B" w:rsidP="00107E0C">
      <w:pPr>
        <w:spacing w:after="0"/>
      </w:pPr>
    </w:p>
    <w:p w14:paraId="5501BCBE" w14:textId="77777777" w:rsidR="00532070" w:rsidRPr="00EC24AF" w:rsidRDefault="00BB1D0E" w:rsidP="007C278F">
      <w:pPr>
        <w:spacing w:after="0"/>
        <w:rPr>
          <w:i/>
        </w:rPr>
      </w:pPr>
      <w:r w:rsidRPr="00EC24AF">
        <w:rPr>
          <w:i/>
        </w:rPr>
        <w:t>Prey preferences</w:t>
      </w:r>
    </w:p>
    <w:p w14:paraId="3EB2AC46" w14:textId="572C2807" w:rsidR="007C278F" w:rsidRPr="00F8192C" w:rsidRDefault="00BB1D0E" w:rsidP="00EC24AF">
      <w:pPr>
        <w:spacing w:after="0"/>
      </w:pPr>
      <w:r w:rsidRPr="00F8192C">
        <w:t>Within a</w:t>
      </w:r>
      <w:r w:rsidR="00807E1D">
        <w:t>n individual diet sample</w:t>
      </w:r>
      <w:r w:rsidRPr="00F8192C">
        <w:t xml:space="preserve">, </w:t>
      </w:r>
      <w:r w:rsidR="00807E1D">
        <w:t xml:space="preserve">we found that </w:t>
      </w:r>
      <w:r w:rsidRPr="00F8192C">
        <w:t xml:space="preserve">gentoo penguins had similar probabilities of </w:t>
      </w:r>
      <w:r w:rsidR="005802A3">
        <w:t xml:space="preserve">feeding exclusively on fish or krill or </w:t>
      </w:r>
      <w:r w:rsidRPr="00F8192C">
        <w:t xml:space="preserve">taking a mixture of prey types. Other studies also show this </w:t>
      </w:r>
      <w:r w:rsidR="00E45B2D">
        <w:t>varia</w:t>
      </w:r>
      <w:r w:rsidR="00014964">
        <w:t>bility</w:t>
      </w:r>
      <w:r w:rsidR="009E06B8">
        <w:t>,</w:t>
      </w:r>
      <w:r w:rsidRPr="00F8192C">
        <w:t xml:space="preserve"> although the frequency of each diet type varies between locations, and between studies at the same location.</w:t>
      </w:r>
      <w:r w:rsidRPr="00F8192C" w:rsidDel="00CD4F0D">
        <w:t xml:space="preserve"> </w:t>
      </w:r>
      <w:r w:rsidRPr="00F8192C">
        <w:t>For example, of 46 gentoo penguins sampled repeatedly at King George Island, 24 (52 %) specialised in krill, 7 (15 %) in fish and 15 (33 %) a mixture of both (</w:t>
      </w:r>
      <w:proofErr w:type="spellStart"/>
      <w:r w:rsidRPr="00F8192C">
        <w:t>Jablonski</w:t>
      </w:r>
      <w:proofErr w:type="spellEnd"/>
      <w:r w:rsidRPr="00F8192C">
        <w:t xml:space="preserve">, </w:t>
      </w:r>
      <w:r w:rsidRPr="000B4F51">
        <w:t>1985).</w:t>
      </w:r>
      <w:r w:rsidR="008573D8">
        <w:t xml:space="preserve"> </w:t>
      </w:r>
      <w:proofErr w:type="spellStart"/>
      <w:r w:rsidRPr="000B4F51">
        <w:t>Croxall</w:t>
      </w:r>
      <w:proofErr w:type="spellEnd"/>
      <w:r w:rsidRPr="000B4F51">
        <w:t xml:space="preserve"> et al. </w:t>
      </w:r>
      <w:r w:rsidRPr="000B4F51">
        <w:rPr>
          <w:noProof/>
        </w:rPr>
        <w:t>(1988a)</w:t>
      </w:r>
      <w:r w:rsidRPr="000B4F51">
        <w:t xml:space="preserve"> found that fewer than 10 % of gentoo </w:t>
      </w:r>
      <w:r w:rsidR="00E45B2D">
        <w:t xml:space="preserve">penguin </w:t>
      </w:r>
      <w:r w:rsidRPr="000B4F51">
        <w:t>diets at Bird Island in 1985 and 1986 contained significant quantities of both fish</w:t>
      </w:r>
      <w:r w:rsidRPr="00F8192C">
        <w:t xml:space="preserve"> and krill, suggesting specialisation of individual birds (at least </w:t>
      </w:r>
      <w:r w:rsidR="00BB2DE8">
        <w:t xml:space="preserve">within </w:t>
      </w:r>
      <w:r w:rsidRPr="00F8192C">
        <w:t xml:space="preserve">single trips) whereas in our study the percentage of mixed diets </w:t>
      </w:r>
      <w:r w:rsidR="00B61F38">
        <w:t>varied between</w:t>
      </w:r>
      <w:r w:rsidR="00B61F38" w:rsidRPr="00F8192C">
        <w:t xml:space="preserve"> 10</w:t>
      </w:r>
      <w:r w:rsidR="00B61F38">
        <w:t>%</w:t>
      </w:r>
      <w:r w:rsidR="00B61F38" w:rsidRPr="00F8192C">
        <w:t xml:space="preserve"> (1993</w:t>
      </w:r>
      <w:r w:rsidR="00B61F38">
        <w:t>) and 53% (2007</w:t>
      </w:r>
      <w:r w:rsidR="00B61F38" w:rsidRPr="00F8192C">
        <w:t xml:space="preserve">). In </w:t>
      </w:r>
      <w:r w:rsidR="00B61F38">
        <w:t>1993,</w:t>
      </w:r>
      <w:r w:rsidRPr="00F8192C">
        <w:t xml:space="preserve"> an exceptional 80 % of diets were krill-dominated; suggesting </w:t>
      </w:r>
      <w:r w:rsidR="00354F6E">
        <w:t xml:space="preserve">krill availability was high </w:t>
      </w:r>
      <w:r w:rsidR="008E2E2C">
        <w:t>in that year</w:t>
      </w:r>
      <w:r w:rsidR="006B0774">
        <w:t xml:space="preserve">. The occurrence of krill was also high in the diets of other species at South Georgia during 1993, with macaroni penguin </w:t>
      </w:r>
      <w:r w:rsidR="00BB2DE8">
        <w:t xml:space="preserve">diets </w:t>
      </w:r>
      <w:r w:rsidR="006B0774">
        <w:t xml:space="preserve">comprising 90% krill by mass (Waluda et al. 2012), and </w:t>
      </w:r>
      <w:r w:rsidR="00BB2DE8">
        <w:t xml:space="preserve">Antarctic fur seal diets containing </w:t>
      </w:r>
      <w:r w:rsidR="006B0774">
        <w:t xml:space="preserve">100% </w:t>
      </w:r>
      <w:r w:rsidR="00BB2DE8">
        <w:t xml:space="preserve">krill </w:t>
      </w:r>
      <w:r w:rsidR="006B0774">
        <w:t xml:space="preserve">by frequency (Reid and </w:t>
      </w:r>
      <w:proofErr w:type="spellStart"/>
      <w:r w:rsidR="006B0774">
        <w:t>Arnould</w:t>
      </w:r>
      <w:proofErr w:type="spellEnd"/>
      <w:r w:rsidR="006B0774">
        <w:t xml:space="preserve"> 1996) respectively. In addition, data from </w:t>
      </w:r>
      <w:r w:rsidR="002F7983">
        <w:t>acousti</w:t>
      </w:r>
      <w:r w:rsidR="00F50A99">
        <w:t>c</w:t>
      </w:r>
      <w:r w:rsidR="002F7983">
        <w:t xml:space="preserve"> survey</w:t>
      </w:r>
      <w:r w:rsidR="006021D0">
        <w:t>s</w:t>
      </w:r>
      <w:r w:rsidR="00F50A99">
        <w:t xml:space="preserve"> </w:t>
      </w:r>
      <w:r w:rsidR="002F7983">
        <w:t xml:space="preserve">showed that krill abundance was above average </w:t>
      </w:r>
      <w:r w:rsidR="006021D0">
        <w:t xml:space="preserve">at South Georgia in 1993 </w:t>
      </w:r>
      <w:r w:rsidR="00AE745F">
        <w:t>(based on data from 1981-1998; Brierley et al. 1999)</w:t>
      </w:r>
      <w:r w:rsidR="008D1F32">
        <w:t>.</w:t>
      </w:r>
      <w:r w:rsidR="00AE745F">
        <w:t xml:space="preserve"> </w:t>
      </w:r>
    </w:p>
    <w:p w14:paraId="6787DECE" w14:textId="77777777" w:rsidR="00EB4369" w:rsidRPr="00F8192C" w:rsidRDefault="00EB4369" w:rsidP="00EC24AF">
      <w:pPr>
        <w:spacing w:after="0"/>
      </w:pPr>
    </w:p>
    <w:p w14:paraId="627B7BD2" w14:textId="77777777" w:rsidR="00C7232C" w:rsidRPr="004C13FB" w:rsidRDefault="00C7232C" w:rsidP="00F20028">
      <w:pPr>
        <w:pStyle w:val="PlainText"/>
        <w:spacing w:line="360" w:lineRule="auto"/>
        <w:rPr>
          <w:rFonts w:ascii="Calibri" w:hAnsi="Calibri"/>
          <w:i/>
          <w:sz w:val="22"/>
          <w:szCs w:val="22"/>
        </w:rPr>
      </w:pPr>
      <w:r w:rsidRPr="004C13FB">
        <w:rPr>
          <w:rFonts w:ascii="Calibri" w:hAnsi="Calibri"/>
          <w:i/>
          <w:sz w:val="22"/>
          <w:szCs w:val="22"/>
        </w:rPr>
        <w:t xml:space="preserve">Relationships between diet </w:t>
      </w:r>
      <w:r w:rsidRPr="000B3934">
        <w:rPr>
          <w:rFonts w:asciiTheme="minorHAnsi" w:hAnsiTheme="minorHAnsi"/>
          <w:i/>
          <w:sz w:val="22"/>
          <w:szCs w:val="22"/>
        </w:rPr>
        <w:t xml:space="preserve">and </w:t>
      </w:r>
      <w:r w:rsidR="001B5128" w:rsidRPr="000B3934">
        <w:rPr>
          <w:rFonts w:asciiTheme="minorHAnsi" w:hAnsiTheme="minorHAnsi"/>
          <w:i/>
          <w:sz w:val="22"/>
          <w:szCs w:val="22"/>
        </w:rPr>
        <w:t>reproductive performance</w:t>
      </w:r>
    </w:p>
    <w:p w14:paraId="2B400392" w14:textId="6004BF07" w:rsidR="00583DC0" w:rsidRDefault="00C7232C" w:rsidP="00063E3D">
      <w:pPr>
        <w:pStyle w:val="PlainText"/>
        <w:spacing w:line="360" w:lineRule="auto"/>
        <w:rPr>
          <w:rFonts w:asciiTheme="minorHAnsi" w:hAnsiTheme="minorHAnsi"/>
          <w:sz w:val="22"/>
          <w:szCs w:val="22"/>
        </w:rPr>
      </w:pPr>
      <w:r>
        <w:rPr>
          <w:rFonts w:ascii="Calibri" w:hAnsi="Calibri"/>
          <w:sz w:val="22"/>
          <w:szCs w:val="22"/>
        </w:rPr>
        <w:t xml:space="preserve">The amount of krill in the diet </w:t>
      </w:r>
      <w:r w:rsidR="00BB2DE8">
        <w:rPr>
          <w:rFonts w:ascii="Calibri" w:hAnsi="Calibri"/>
          <w:sz w:val="22"/>
          <w:szCs w:val="22"/>
        </w:rPr>
        <w:t xml:space="preserve">of gentoo penguins </w:t>
      </w:r>
      <w:r>
        <w:rPr>
          <w:rFonts w:ascii="Calibri" w:hAnsi="Calibri"/>
          <w:sz w:val="22"/>
          <w:szCs w:val="22"/>
        </w:rPr>
        <w:t>was</w:t>
      </w:r>
      <w:r w:rsidR="00E74EFD">
        <w:rPr>
          <w:rFonts w:ascii="Calibri" w:hAnsi="Calibri"/>
          <w:sz w:val="22"/>
          <w:szCs w:val="22"/>
        </w:rPr>
        <w:t xml:space="preserve"> a better predic</w:t>
      </w:r>
      <w:r w:rsidR="007C7ACC">
        <w:rPr>
          <w:rFonts w:ascii="Calibri" w:hAnsi="Calibri"/>
          <w:sz w:val="22"/>
          <w:szCs w:val="22"/>
        </w:rPr>
        <w:t>tor</w:t>
      </w:r>
      <w:r w:rsidR="00E74EFD">
        <w:rPr>
          <w:rFonts w:ascii="Calibri" w:hAnsi="Calibri"/>
          <w:sz w:val="22"/>
          <w:szCs w:val="22"/>
        </w:rPr>
        <w:t xml:space="preserve"> </w:t>
      </w:r>
      <w:r w:rsidR="00E45B2D">
        <w:rPr>
          <w:rFonts w:ascii="Calibri" w:hAnsi="Calibri"/>
          <w:sz w:val="22"/>
          <w:szCs w:val="22"/>
        </w:rPr>
        <w:t>(</w:t>
      </w:r>
      <w:r w:rsidR="00E74EFD">
        <w:rPr>
          <w:rFonts w:ascii="Calibri" w:hAnsi="Calibri"/>
          <w:sz w:val="22"/>
          <w:szCs w:val="22"/>
        </w:rPr>
        <w:t>than any other prey combination</w:t>
      </w:r>
      <w:r w:rsidR="00E45B2D">
        <w:rPr>
          <w:rFonts w:ascii="Calibri" w:hAnsi="Calibri"/>
          <w:sz w:val="22"/>
          <w:szCs w:val="22"/>
        </w:rPr>
        <w:t>)</w:t>
      </w:r>
      <w:r w:rsidR="00E74EFD">
        <w:rPr>
          <w:rFonts w:ascii="Calibri" w:hAnsi="Calibri"/>
          <w:sz w:val="22"/>
          <w:szCs w:val="22"/>
        </w:rPr>
        <w:t xml:space="preserve"> of </w:t>
      </w:r>
      <w:r w:rsidR="001B5128" w:rsidRPr="000B3934">
        <w:rPr>
          <w:rFonts w:asciiTheme="minorHAnsi" w:hAnsiTheme="minorHAnsi"/>
          <w:sz w:val="22"/>
          <w:szCs w:val="22"/>
        </w:rPr>
        <w:t xml:space="preserve">reproductive performance </w:t>
      </w:r>
      <w:r w:rsidR="0092524D">
        <w:rPr>
          <w:rFonts w:asciiTheme="minorHAnsi" w:hAnsiTheme="minorHAnsi"/>
          <w:sz w:val="22"/>
          <w:szCs w:val="22"/>
        </w:rPr>
        <w:t xml:space="preserve">as </w:t>
      </w:r>
      <w:r w:rsidR="001B5128" w:rsidRPr="000B3934">
        <w:rPr>
          <w:rFonts w:asciiTheme="minorHAnsi" w:hAnsiTheme="minorHAnsi"/>
          <w:sz w:val="22"/>
          <w:szCs w:val="22"/>
        </w:rPr>
        <w:t>indicated</w:t>
      </w:r>
      <w:r w:rsidR="001B5128">
        <w:rPr>
          <w:rFonts w:ascii="Calibri" w:hAnsi="Calibri"/>
          <w:sz w:val="22"/>
          <w:szCs w:val="22"/>
        </w:rPr>
        <w:t xml:space="preserve"> by</w:t>
      </w:r>
      <w:r>
        <w:rPr>
          <w:rFonts w:ascii="Calibri" w:hAnsi="Calibri"/>
          <w:sz w:val="22"/>
          <w:szCs w:val="22"/>
        </w:rPr>
        <w:t xml:space="preserve"> breeding success</w:t>
      </w:r>
      <w:r w:rsidR="00B05F9E">
        <w:rPr>
          <w:rFonts w:ascii="Calibri" w:hAnsi="Calibri"/>
          <w:sz w:val="22"/>
          <w:szCs w:val="22"/>
        </w:rPr>
        <w:t xml:space="preserve"> (number of chicks fledged per nest)</w:t>
      </w:r>
      <w:r>
        <w:rPr>
          <w:rFonts w:ascii="Calibri" w:hAnsi="Calibri"/>
          <w:sz w:val="22"/>
          <w:szCs w:val="22"/>
        </w:rPr>
        <w:t xml:space="preserve">. </w:t>
      </w:r>
      <w:r w:rsidR="00467624">
        <w:rPr>
          <w:rFonts w:ascii="Calibri" w:hAnsi="Calibri"/>
          <w:sz w:val="22"/>
          <w:szCs w:val="22"/>
        </w:rPr>
        <w:t>A</w:t>
      </w:r>
      <w:r w:rsidR="0086779A">
        <w:rPr>
          <w:rFonts w:ascii="Calibri" w:hAnsi="Calibri"/>
          <w:sz w:val="22"/>
          <w:szCs w:val="22"/>
        </w:rPr>
        <w:t xml:space="preserve"> previous study of </w:t>
      </w:r>
      <w:r w:rsidR="00BB2DE8">
        <w:rPr>
          <w:rFonts w:ascii="Calibri" w:hAnsi="Calibri"/>
          <w:sz w:val="22"/>
          <w:szCs w:val="22"/>
        </w:rPr>
        <w:t>m</w:t>
      </w:r>
      <w:r w:rsidR="00C6497E">
        <w:rPr>
          <w:rFonts w:ascii="Calibri" w:hAnsi="Calibri"/>
          <w:sz w:val="22"/>
          <w:szCs w:val="22"/>
        </w:rPr>
        <w:t>acaroni penguins (Waluda et al</w:t>
      </w:r>
      <w:r w:rsidR="00DE4427">
        <w:rPr>
          <w:rFonts w:ascii="Calibri" w:hAnsi="Calibri"/>
          <w:sz w:val="22"/>
          <w:szCs w:val="22"/>
        </w:rPr>
        <w:t>.</w:t>
      </w:r>
      <w:r w:rsidR="00C6497E">
        <w:rPr>
          <w:rFonts w:ascii="Calibri" w:hAnsi="Calibri"/>
          <w:sz w:val="22"/>
          <w:szCs w:val="22"/>
        </w:rPr>
        <w:t xml:space="preserve"> 2012) </w:t>
      </w:r>
      <w:r w:rsidR="0086779A">
        <w:rPr>
          <w:rFonts w:ascii="Calibri" w:hAnsi="Calibri"/>
          <w:sz w:val="22"/>
          <w:szCs w:val="22"/>
        </w:rPr>
        <w:t xml:space="preserve">used fledging weight as an indicator of reproductive performance. This is </w:t>
      </w:r>
      <w:r w:rsidR="00BB2DE8">
        <w:rPr>
          <w:rFonts w:ascii="Calibri" w:hAnsi="Calibri"/>
          <w:sz w:val="22"/>
          <w:szCs w:val="22"/>
        </w:rPr>
        <w:t>appropriate</w:t>
      </w:r>
      <w:r w:rsidR="00B74847">
        <w:rPr>
          <w:rFonts w:ascii="Calibri" w:hAnsi="Calibri"/>
          <w:sz w:val="22"/>
          <w:szCs w:val="22"/>
        </w:rPr>
        <w:t xml:space="preserve"> for</w:t>
      </w:r>
      <w:r w:rsidR="00C6497E">
        <w:rPr>
          <w:rFonts w:ascii="Calibri" w:hAnsi="Calibri"/>
          <w:sz w:val="22"/>
          <w:szCs w:val="22"/>
        </w:rPr>
        <w:t xml:space="preserve"> </w:t>
      </w:r>
      <w:r w:rsidR="00BB2DE8">
        <w:rPr>
          <w:rFonts w:ascii="Calibri" w:hAnsi="Calibri"/>
          <w:sz w:val="22"/>
          <w:szCs w:val="22"/>
        </w:rPr>
        <w:t>m</w:t>
      </w:r>
      <w:r w:rsidR="00C6497E">
        <w:rPr>
          <w:rFonts w:ascii="Calibri" w:hAnsi="Calibri"/>
          <w:sz w:val="22"/>
          <w:szCs w:val="22"/>
        </w:rPr>
        <w:t xml:space="preserve">acaroni penguins </w:t>
      </w:r>
      <w:r w:rsidR="0086779A">
        <w:rPr>
          <w:rFonts w:ascii="Calibri" w:hAnsi="Calibri"/>
          <w:sz w:val="22"/>
          <w:szCs w:val="22"/>
        </w:rPr>
        <w:t>wh</w:t>
      </w:r>
      <w:r w:rsidR="00C6497E">
        <w:rPr>
          <w:rFonts w:ascii="Calibri" w:hAnsi="Calibri"/>
          <w:sz w:val="22"/>
          <w:szCs w:val="22"/>
        </w:rPr>
        <w:t>ich typically raise</w:t>
      </w:r>
      <w:r w:rsidR="0086779A">
        <w:rPr>
          <w:rFonts w:ascii="Calibri" w:hAnsi="Calibri"/>
          <w:sz w:val="22"/>
          <w:szCs w:val="22"/>
        </w:rPr>
        <w:t xml:space="preserve"> only one chick</w:t>
      </w:r>
      <w:r w:rsidR="00BB2DE8">
        <w:rPr>
          <w:rFonts w:ascii="Calibri" w:hAnsi="Calibri"/>
          <w:sz w:val="22"/>
          <w:szCs w:val="22"/>
        </w:rPr>
        <w:t>,</w:t>
      </w:r>
      <w:r w:rsidR="0086779A">
        <w:rPr>
          <w:rFonts w:ascii="Calibri" w:hAnsi="Calibri"/>
          <w:sz w:val="22"/>
          <w:szCs w:val="22"/>
        </w:rPr>
        <w:t xml:space="preserve"> and for which survival to fledging </w:t>
      </w:r>
      <w:r w:rsidR="00BB2DE8">
        <w:rPr>
          <w:rFonts w:ascii="Calibri" w:hAnsi="Calibri"/>
          <w:sz w:val="22"/>
          <w:szCs w:val="22"/>
        </w:rPr>
        <w:t>appear</w:t>
      </w:r>
      <w:r w:rsidR="0086779A">
        <w:rPr>
          <w:rFonts w:ascii="Calibri" w:hAnsi="Calibri"/>
          <w:sz w:val="22"/>
          <w:szCs w:val="22"/>
        </w:rPr>
        <w:t xml:space="preserve">s relatively insensitive to </w:t>
      </w:r>
      <w:r w:rsidR="00E74EFD">
        <w:rPr>
          <w:rFonts w:ascii="Calibri" w:hAnsi="Calibri"/>
          <w:sz w:val="22"/>
          <w:szCs w:val="22"/>
        </w:rPr>
        <w:t>n</w:t>
      </w:r>
      <w:r w:rsidR="0086779A">
        <w:rPr>
          <w:rFonts w:ascii="Calibri" w:hAnsi="Calibri"/>
          <w:sz w:val="22"/>
          <w:szCs w:val="22"/>
        </w:rPr>
        <w:t xml:space="preserve">utritional status </w:t>
      </w:r>
      <w:r w:rsidR="00C6497E">
        <w:rPr>
          <w:rFonts w:ascii="Calibri" w:hAnsi="Calibri"/>
          <w:sz w:val="22"/>
          <w:szCs w:val="22"/>
        </w:rPr>
        <w:t>(Waluda et al</w:t>
      </w:r>
      <w:r w:rsidR="00DE4427">
        <w:rPr>
          <w:rFonts w:ascii="Calibri" w:hAnsi="Calibri"/>
          <w:sz w:val="22"/>
          <w:szCs w:val="22"/>
        </w:rPr>
        <w:t>.</w:t>
      </w:r>
      <w:r w:rsidR="00C6497E">
        <w:rPr>
          <w:rFonts w:ascii="Calibri" w:hAnsi="Calibri"/>
          <w:sz w:val="22"/>
          <w:szCs w:val="22"/>
        </w:rPr>
        <w:t xml:space="preserve"> 2012)</w:t>
      </w:r>
      <w:r w:rsidR="0086779A">
        <w:rPr>
          <w:rFonts w:ascii="Calibri" w:hAnsi="Calibri"/>
          <w:sz w:val="22"/>
          <w:szCs w:val="22"/>
        </w:rPr>
        <w:t xml:space="preserve">. </w:t>
      </w:r>
      <w:r w:rsidR="00BB2DE8">
        <w:rPr>
          <w:rFonts w:ascii="Calibri" w:hAnsi="Calibri"/>
          <w:sz w:val="22"/>
          <w:szCs w:val="22"/>
        </w:rPr>
        <w:t>In contrast, g</w:t>
      </w:r>
      <w:r w:rsidR="0086779A">
        <w:rPr>
          <w:rFonts w:ascii="Calibri" w:hAnsi="Calibri"/>
          <w:sz w:val="22"/>
          <w:szCs w:val="22"/>
        </w:rPr>
        <w:t xml:space="preserve">entoo penguins </w:t>
      </w:r>
      <w:r w:rsidR="00C6497E">
        <w:rPr>
          <w:rFonts w:ascii="Calibri" w:hAnsi="Calibri"/>
          <w:sz w:val="22"/>
          <w:szCs w:val="22"/>
        </w:rPr>
        <w:t>typically</w:t>
      </w:r>
      <w:r w:rsidR="0092524D">
        <w:rPr>
          <w:rFonts w:ascii="Calibri" w:hAnsi="Calibri"/>
          <w:sz w:val="22"/>
          <w:szCs w:val="22"/>
        </w:rPr>
        <w:t xml:space="preserve"> attempt to raise</w:t>
      </w:r>
      <w:r w:rsidR="00C6497E">
        <w:rPr>
          <w:rFonts w:ascii="Calibri" w:hAnsi="Calibri"/>
          <w:sz w:val="22"/>
          <w:szCs w:val="22"/>
        </w:rPr>
        <w:t xml:space="preserve"> two chicks</w:t>
      </w:r>
      <w:r w:rsidR="00B05F9E">
        <w:rPr>
          <w:rFonts w:ascii="Calibri" w:hAnsi="Calibri"/>
          <w:sz w:val="22"/>
          <w:szCs w:val="22"/>
        </w:rPr>
        <w:t xml:space="preserve"> (Williams 1990)</w:t>
      </w:r>
      <w:r w:rsidR="00C6497E">
        <w:rPr>
          <w:rFonts w:ascii="Calibri" w:hAnsi="Calibri"/>
          <w:sz w:val="22"/>
          <w:szCs w:val="22"/>
        </w:rPr>
        <w:t xml:space="preserve"> and, as is apparent from the current study, breeding success is a reasonably sensitive </w:t>
      </w:r>
      <w:r w:rsidR="00C6497E" w:rsidRPr="000B3934">
        <w:rPr>
          <w:rFonts w:asciiTheme="minorHAnsi" w:hAnsiTheme="minorHAnsi"/>
          <w:sz w:val="22"/>
          <w:szCs w:val="22"/>
        </w:rPr>
        <w:t>variable.</w:t>
      </w:r>
      <w:r w:rsidR="00BB2DE8">
        <w:rPr>
          <w:rFonts w:asciiTheme="minorHAnsi" w:hAnsiTheme="minorHAnsi"/>
          <w:sz w:val="22"/>
          <w:szCs w:val="22"/>
        </w:rPr>
        <w:t xml:space="preserve"> </w:t>
      </w:r>
      <w:r w:rsidR="00705D22">
        <w:rPr>
          <w:rFonts w:asciiTheme="minorHAnsi" w:hAnsiTheme="minorHAnsi"/>
          <w:sz w:val="22"/>
          <w:szCs w:val="22"/>
        </w:rPr>
        <w:t xml:space="preserve">As they </w:t>
      </w:r>
      <w:r w:rsidR="00C81021">
        <w:rPr>
          <w:rFonts w:asciiTheme="minorHAnsi" w:hAnsiTheme="minorHAnsi"/>
          <w:sz w:val="22"/>
          <w:szCs w:val="22"/>
        </w:rPr>
        <w:t xml:space="preserve">are capable of </w:t>
      </w:r>
      <w:r w:rsidR="00705D22">
        <w:rPr>
          <w:rFonts w:asciiTheme="minorHAnsi" w:hAnsiTheme="minorHAnsi"/>
          <w:sz w:val="22"/>
          <w:szCs w:val="22"/>
        </w:rPr>
        <w:t>produc</w:t>
      </w:r>
      <w:r w:rsidR="00C81021">
        <w:rPr>
          <w:rFonts w:asciiTheme="minorHAnsi" w:hAnsiTheme="minorHAnsi"/>
          <w:sz w:val="22"/>
          <w:szCs w:val="22"/>
        </w:rPr>
        <w:t>ing</w:t>
      </w:r>
      <w:r w:rsidR="00705D22">
        <w:rPr>
          <w:rFonts w:asciiTheme="minorHAnsi" w:hAnsiTheme="minorHAnsi"/>
          <w:sz w:val="22"/>
          <w:szCs w:val="22"/>
        </w:rPr>
        <w:t xml:space="preserve"> two chicks per brood, f</w:t>
      </w:r>
      <w:r w:rsidR="00BB2DE8">
        <w:rPr>
          <w:rFonts w:asciiTheme="minorHAnsi" w:hAnsiTheme="minorHAnsi"/>
          <w:sz w:val="22"/>
          <w:szCs w:val="22"/>
        </w:rPr>
        <w:t>ledging weight is likely to be a less suitable indicator for gentoo penguins becau</w:t>
      </w:r>
      <w:r w:rsidR="00705D22">
        <w:rPr>
          <w:rFonts w:asciiTheme="minorHAnsi" w:hAnsiTheme="minorHAnsi"/>
          <w:sz w:val="22"/>
          <w:szCs w:val="22"/>
        </w:rPr>
        <w:t>s</w:t>
      </w:r>
      <w:r w:rsidR="00BB2DE8">
        <w:rPr>
          <w:rFonts w:asciiTheme="minorHAnsi" w:hAnsiTheme="minorHAnsi"/>
          <w:sz w:val="22"/>
          <w:szCs w:val="22"/>
        </w:rPr>
        <w:t xml:space="preserve">e </w:t>
      </w:r>
      <w:r w:rsidR="00705D22">
        <w:rPr>
          <w:rFonts w:ascii="Calibri" w:hAnsi="Calibri"/>
          <w:sz w:val="22"/>
          <w:szCs w:val="22"/>
        </w:rPr>
        <w:t xml:space="preserve">during ‘good’ years both chicks may </w:t>
      </w:r>
      <w:r w:rsidR="00E45B2D">
        <w:rPr>
          <w:rFonts w:ascii="Calibri" w:hAnsi="Calibri"/>
          <w:sz w:val="22"/>
          <w:szCs w:val="22"/>
        </w:rPr>
        <w:t>achieve an average fledging weight and survive</w:t>
      </w:r>
      <w:r w:rsidR="00705D22">
        <w:rPr>
          <w:rFonts w:ascii="Calibri" w:hAnsi="Calibri"/>
          <w:sz w:val="22"/>
          <w:szCs w:val="22"/>
        </w:rPr>
        <w:t xml:space="preserve">, whereas in </w:t>
      </w:r>
      <w:r w:rsidR="00964292">
        <w:rPr>
          <w:rFonts w:ascii="Calibri" w:hAnsi="Calibri"/>
          <w:sz w:val="22"/>
          <w:szCs w:val="22"/>
        </w:rPr>
        <w:t>‘</w:t>
      </w:r>
      <w:r w:rsidR="00705D22">
        <w:rPr>
          <w:rFonts w:ascii="Calibri" w:hAnsi="Calibri"/>
          <w:sz w:val="22"/>
          <w:szCs w:val="22"/>
        </w:rPr>
        <w:t>poor</w:t>
      </w:r>
      <w:r w:rsidR="00964292">
        <w:rPr>
          <w:rFonts w:ascii="Calibri" w:hAnsi="Calibri"/>
          <w:sz w:val="22"/>
          <w:szCs w:val="22"/>
        </w:rPr>
        <w:t>’</w:t>
      </w:r>
      <w:r w:rsidR="00705D22">
        <w:rPr>
          <w:rFonts w:ascii="Calibri" w:hAnsi="Calibri"/>
          <w:sz w:val="22"/>
          <w:szCs w:val="22"/>
        </w:rPr>
        <w:t xml:space="preserve"> years the lighter chicks of the brood are more likely to die, such that a greater number of heavier chicks survive and the mean fledging weight is higher (</w:t>
      </w:r>
      <w:proofErr w:type="spellStart"/>
      <w:r w:rsidR="00705D22">
        <w:rPr>
          <w:rFonts w:ascii="Calibri" w:hAnsi="Calibri"/>
          <w:sz w:val="22"/>
          <w:szCs w:val="22"/>
        </w:rPr>
        <w:t>Bost</w:t>
      </w:r>
      <w:proofErr w:type="spellEnd"/>
      <w:r w:rsidR="00705D22">
        <w:rPr>
          <w:rFonts w:ascii="Calibri" w:hAnsi="Calibri"/>
          <w:sz w:val="22"/>
          <w:szCs w:val="22"/>
        </w:rPr>
        <w:t xml:space="preserve"> and </w:t>
      </w:r>
      <w:proofErr w:type="spellStart"/>
      <w:r w:rsidR="00705D22">
        <w:rPr>
          <w:rFonts w:ascii="Calibri" w:hAnsi="Calibri"/>
          <w:sz w:val="22"/>
          <w:szCs w:val="22"/>
        </w:rPr>
        <w:t>Jouventin</w:t>
      </w:r>
      <w:proofErr w:type="spellEnd"/>
      <w:r w:rsidR="00705D22">
        <w:rPr>
          <w:rFonts w:ascii="Calibri" w:hAnsi="Calibri"/>
          <w:sz w:val="22"/>
          <w:szCs w:val="22"/>
        </w:rPr>
        <w:t xml:space="preserve"> </w:t>
      </w:r>
      <w:r w:rsidR="00705D22">
        <w:rPr>
          <w:rFonts w:ascii="Calibri" w:hAnsi="Calibri"/>
          <w:sz w:val="22"/>
          <w:szCs w:val="22"/>
        </w:rPr>
        <w:lastRenderedPageBreak/>
        <w:t>1991)</w:t>
      </w:r>
      <w:r w:rsidR="00BB2DE8" w:rsidRPr="00705D22">
        <w:rPr>
          <w:rFonts w:asciiTheme="minorHAnsi" w:hAnsiTheme="minorHAnsi"/>
          <w:sz w:val="22"/>
          <w:szCs w:val="22"/>
        </w:rPr>
        <w:t>.</w:t>
      </w:r>
      <w:r w:rsidR="00C6497E" w:rsidRPr="000B3934">
        <w:rPr>
          <w:rFonts w:asciiTheme="minorHAnsi" w:hAnsiTheme="minorHAnsi"/>
          <w:sz w:val="22"/>
          <w:szCs w:val="22"/>
        </w:rPr>
        <w:t xml:space="preserve"> The product of fledg</w:t>
      </w:r>
      <w:r w:rsidR="00BB2DE8">
        <w:rPr>
          <w:rFonts w:asciiTheme="minorHAnsi" w:hAnsiTheme="minorHAnsi"/>
          <w:sz w:val="22"/>
          <w:szCs w:val="22"/>
        </w:rPr>
        <w:t>ing</w:t>
      </w:r>
      <w:r w:rsidR="00C6497E" w:rsidRPr="000B3934">
        <w:rPr>
          <w:rFonts w:asciiTheme="minorHAnsi" w:hAnsiTheme="minorHAnsi"/>
          <w:sz w:val="22"/>
          <w:szCs w:val="22"/>
        </w:rPr>
        <w:t xml:space="preserve"> weight and breeding success could provide a more comprehensive index of reproductive </w:t>
      </w:r>
      <w:r w:rsidR="00836DE9">
        <w:rPr>
          <w:rFonts w:asciiTheme="minorHAnsi" w:hAnsiTheme="minorHAnsi"/>
          <w:sz w:val="22"/>
          <w:szCs w:val="22"/>
        </w:rPr>
        <w:t>performance</w:t>
      </w:r>
      <w:r w:rsidR="00C6497E" w:rsidRPr="000B3934">
        <w:rPr>
          <w:rFonts w:asciiTheme="minorHAnsi" w:hAnsiTheme="minorHAnsi"/>
          <w:sz w:val="22"/>
          <w:szCs w:val="22"/>
        </w:rPr>
        <w:t xml:space="preserve"> (Reid and </w:t>
      </w:r>
      <w:proofErr w:type="spellStart"/>
      <w:r w:rsidR="00C6497E" w:rsidRPr="000B3934">
        <w:rPr>
          <w:rFonts w:asciiTheme="minorHAnsi" w:hAnsiTheme="minorHAnsi"/>
          <w:sz w:val="22"/>
          <w:szCs w:val="22"/>
        </w:rPr>
        <w:t>Croxall</w:t>
      </w:r>
      <w:proofErr w:type="spellEnd"/>
      <w:r w:rsidR="00C6497E" w:rsidRPr="000B3934">
        <w:rPr>
          <w:rFonts w:asciiTheme="minorHAnsi" w:hAnsiTheme="minorHAnsi"/>
          <w:sz w:val="22"/>
          <w:szCs w:val="22"/>
        </w:rPr>
        <w:t xml:space="preserve"> 2000)</w:t>
      </w:r>
      <w:r w:rsidR="00964292">
        <w:rPr>
          <w:rFonts w:asciiTheme="minorHAnsi" w:hAnsiTheme="minorHAnsi"/>
          <w:sz w:val="22"/>
          <w:szCs w:val="22"/>
        </w:rPr>
        <w:t>,</w:t>
      </w:r>
      <w:r w:rsidR="00C6497E" w:rsidRPr="000B3934">
        <w:rPr>
          <w:rFonts w:asciiTheme="minorHAnsi" w:hAnsiTheme="minorHAnsi"/>
          <w:sz w:val="22"/>
          <w:szCs w:val="22"/>
        </w:rPr>
        <w:t xml:space="preserve"> </w:t>
      </w:r>
      <w:r w:rsidR="00673D8D" w:rsidRPr="000B3934">
        <w:rPr>
          <w:rFonts w:asciiTheme="minorHAnsi" w:hAnsiTheme="minorHAnsi"/>
          <w:sz w:val="22"/>
          <w:szCs w:val="22"/>
        </w:rPr>
        <w:t>but</w:t>
      </w:r>
      <w:r w:rsidR="00673D8D">
        <w:rPr>
          <w:rFonts w:asciiTheme="minorHAnsi" w:hAnsiTheme="minorHAnsi"/>
          <w:sz w:val="22"/>
          <w:szCs w:val="22"/>
        </w:rPr>
        <w:t xml:space="preserve"> as </w:t>
      </w:r>
      <w:r w:rsidR="00DA092F">
        <w:rPr>
          <w:rFonts w:asciiTheme="minorHAnsi" w:hAnsiTheme="minorHAnsi"/>
          <w:sz w:val="22"/>
          <w:szCs w:val="22"/>
        </w:rPr>
        <w:t xml:space="preserve">data on </w:t>
      </w:r>
      <w:r w:rsidR="00673D8D">
        <w:rPr>
          <w:rFonts w:asciiTheme="minorHAnsi" w:hAnsiTheme="minorHAnsi"/>
          <w:sz w:val="22"/>
          <w:szCs w:val="22"/>
        </w:rPr>
        <w:t xml:space="preserve">fledging weights are </w:t>
      </w:r>
      <w:r w:rsidR="00DA092F">
        <w:rPr>
          <w:rFonts w:asciiTheme="minorHAnsi" w:hAnsiTheme="minorHAnsi"/>
          <w:sz w:val="22"/>
          <w:szCs w:val="22"/>
        </w:rPr>
        <w:t xml:space="preserve">routinely </w:t>
      </w:r>
      <w:r w:rsidR="00583DC0">
        <w:rPr>
          <w:rFonts w:asciiTheme="minorHAnsi" w:hAnsiTheme="minorHAnsi"/>
          <w:sz w:val="22"/>
          <w:szCs w:val="22"/>
        </w:rPr>
        <w:t xml:space="preserve">collected </w:t>
      </w:r>
      <w:r w:rsidR="00DA092F">
        <w:rPr>
          <w:rFonts w:asciiTheme="minorHAnsi" w:hAnsiTheme="minorHAnsi"/>
          <w:sz w:val="22"/>
          <w:szCs w:val="22"/>
        </w:rPr>
        <w:t xml:space="preserve">from </w:t>
      </w:r>
      <w:r w:rsidR="00583DC0">
        <w:rPr>
          <w:rFonts w:asciiTheme="minorHAnsi" w:hAnsiTheme="minorHAnsi"/>
          <w:sz w:val="22"/>
          <w:szCs w:val="22"/>
        </w:rPr>
        <w:t>the Johnson Cove colony (approximately 750m distant; Figure 1c)</w:t>
      </w:r>
      <w:r w:rsidR="00DA092F">
        <w:rPr>
          <w:rFonts w:asciiTheme="minorHAnsi" w:hAnsiTheme="minorHAnsi"/>
          <w:sz w:val="22"/>
          <w:szCs w:val="22"/>
        </w:rPr>
        <w:t>,</w:t>
      </w:r>
      <w:r w:rsidR="00583DC0">
        <w:rPr>
          <w:rFonts w:asciiTheme="minorHAnsi" w:hAnsiTheme="minorHAnsi"/>
          <w:sz w:val="22"/>
          <w:szCs w:val="22"/>
        </w:rPr>
        <w:t xml:space="preserve"> rather than </w:t>
      </w:r>
      <w:r w:rsidR="00DA092F">
        <w:rPr>
          <w:rFonts w:asciiTheme="minorHAnsi" w:hAnsiTheme="minorHAnsi"/>
          <w:sz w:val="22"/>
          <w:szCs w:val="22"/>
        </w:rPr>
        <w:t xml:space="preserve">the </w:t>
      </w:r>
      <w:r w:rsidR="00673D8D">
        <w:rPr>
          <w:rFonts w:asciiTheme="minorHAnsi" w:hAnsiTheme="minorHAnsi"/>
          <w:sz w:val="22"/>
          <w:szCs w:val="22"/>
        </w:rPr>
        <w:t xml:space="preserve">Square Pond </w:t>
      </w:r>
      <w:r w:rsidR="00DA092F">
        <w:rPr>
          <w:rFonts w:asciiTheme="minorHAnsi" w:hAnsiTheme="minorHAnsi"/>
          <w:sz w:val="22"/>
          <w:szCs w:val="22"/>
        </w:rPr>
        <w:t xml:space="preserve">colony, </w:t>
      </w:r>
      <w:r w:rsidR="00673D8D">
        <w:rPr>
          <w:rFonts w:asciiTheme="minorHAnsi" w:hAnsiTheme="minorHAnsi"/>
          <w:sz w:val="22"/>
          <w:szCs w:val="22"/>
        </w:rPr>
        <w:t>this index was not used in the current study</w:t>
      </w:r>
      <w:r w:rsidR="00467624" w:rsidRPr="000B3934">
        <w:rPr>
          <w:rFonts w:asciiTheme="minorHAnsi" w:hAnsiTheme="minorHAnsi"/>
          <w:sz w:val="22"/>
          <w:szCs w:val="22"/>
        </w:rPr>
        <w:t xml:space="preserve">. </w:t>
      </w:r>
    </w:p>
    <w:p w14:paraId="6C574F21" w14:textId="3F837631" w:rsidR="00E622DA" w:rsidRPr="00063E3D" w:rsidRDefault="00E622DA" w:rsidP="00063E3D">
      <w:pPr>
        <w:pStyle w:val="PlainText"/>
        <w:spacing w:line="360" w:lineRule="auto"/>
        <w:rPr>
          <w:rFonts w:ascii="Calibri" w:hAnsi="Calibri"/>
          <w:b/>
          <w:sz w:val="22"/>
          <w:szCs w:val="22"/>
        </w:rPr>
      </w:pPr>
    </w:p>
    <w:p w14:paraId="364A1236" w14:textId="315A1616" w:rsidR="00C7232C" w:rsidRPr="00327AFE" w:rsidRDefault="00BB2DE8" w:rsidP="00327AFE">
      <w:pPr>
        <w:pStyle w:val="PlainText"/>
        <w:spacing w:line="360" w:lineRule="auto"/>
        <w:rPr>
          <w:rFonts w:asciiTheme="minorHAnsi" w:hAnsiTheme="minorHAnsi"/>
          <w:sz w:val="22"/>
          <w:szCs w:val="22"/>
        </w:rPr>
      </w:pPr>
      <w:r w:rsidRPr="00327AFE">
        <w:rPr>
          <w:rFonts w:asciiTheme="minorHAnsi" w:hAnsiTheme="minorHAnsi"/>
          <w:sz w:val="22"/>
          <w:szCs w:val="22"/>
        </w:rPr>
        <w:t>While v</w:t>
      </w:r>
      <w:r w:rsidR="000722B1" w:rsidRPr="00327AFE">
        <w:rPr>
          <w:rFonts w:asciiTheme="minorHAnsi" w:hAnsiTheme="minorHAnsi"/>
          <w:sz w:val="22"/>
          <w:szCs w:val="22"/>
        </w:rPr>
        <w:t xml:space="preserve">ariability in krill availability is clearly the main dietary influence on the reproductive performance of </w:t>
      </w:r>
      <w:r w:rsidRPr="00327AFE">
        <w:rPr>
          <w:rFonts w:asciiTheme="minorHAnsi" w:hAnsiTheme="minorHAnsi"/>
          <w:sz w:val="22"/>
          <w:szCs w:val="22"/>
        </w:rPr>
        <w:t>ge</w:t>
      </w:r>
      <w:r w:rsidR="000722B1" w:rsidRPr="00327AFE">
        <w:rPr>
          <w:rFonts w:asciiTheme="minorHAnsi" w:hAnsiTheme="minorHAnsi"/>
          <w:sz w:val="22"/>
          <w:szCs w:val="22"/>
        </w:rPr>
        <w:t>ntoo penguins at Bird Islan</w:t>
      </w:r>
      <w:r w:rsidRPr="00327AFE">
        <w:rPr>
          <w:rFonts w:asciiTheme="minorHAnsi" w:hAnsiTheme="minorHAnsi"/>
          <w:sz w:val="22"/>
          <w:szCs w:val="22"/>
        </w:rPr>
        <w:t>d</w:t>
      </w:r>
      <w:r w:rsidR="00964292" w:rsidRPr="00327AFE">
        <w:rPr>
          <w:rFonts w:asciiTheme="minorHAnsi" w:hAnsiTheme="minorHAnsi"/>
          <w:sz w:val="22"/>
          <w:szCs w:val="22"/>
        </w:rPr>
        <w:t>,</w:t>
      </w:r>
      <w:r w:rsidR="000722B1" w:rsidRPr="00327AFE">
        <w:rPr>
          <w:rFonts w:asciiTheme="minorHAnsi" w:hAnsiTheme="minorHAnsi"/>
          <w:sz w:val="22"/>
          <w:szCs w:val="22"/>
        </w:rPr>
        <w:t xml:space="preserve"> </w:t>
      </w:r>
      <w:r w:rsidR="00E74EFD" w:rsidRPr="00327AFE">
        <w:rPr>
          <w:rFonts w:asciiTheme="minorHAnsi" w:hAnsiTheme="minorHAnsi"/>
          <w:sz w:val="22"/>
          <w:szCs w:val="22"/>
        </w:rPr>
        <w:t>o</w:t>
      </w:r>
      <w:r w:rsidR="000722B1" w:rsidRPr="00327AFE">
        <w:rPr>
          <w:rFonts w:asciiTheme="minorHAnsi" w:hAnsiTheme="minorHAnsi"/>
          <w:sz w:val="22"/>
          <w:szCs w:val="22"/>
        </w:rPr>
        <w:t>ur results</w:t>
      </w:r>
      <w:r w:rsidR="00E74EFD" w:rsidRPr="00327AFE">
        <w:rPr>
          <w:rFonts w:asciiTheme="minorHAnsi" w:hAnsiTheme="minorHAnsi"/>
          <w:sz w:val="22"/>
          <w:szCs w:val="22"/>
        </w:rPr>
        <w:t xml:space="preserve"> show that</w:t>
      </w:r>
      <w:r w:rsidR="000722B1" w:rsidRPr="00327AFE">
        <w:rPr>
          <w:rFonts w:asciiTheme="minorHAnsi" w:hAnsiTheme="minorHAnsi"/>
          <w:sz w:val="22"/>
          <w:szCs w:val="22"/>
        </w:rPr>
        <w:t xml:space="preserve"> other prey items, especially fish, are also important.</w:t>
      </w:r>
      <w:r w:rsidR="00743824" w:rsidRPr="00327AFE">
        <w:rPr>
          <w:rFonts w:asciiTheme="minorHAnsi" w:hAnsiTheme="minorHAnsi"/>
          <w:sz w:val="22"/>
          <w:szCs w:val="22"/>
        </w:rPr>
        <w:t xml:space="preserve"> </w:t>
      </w:r>
      <w:r w:rsidR="00E0230A" w:rsidRPr="00327AFE">
        <w:rPr>
          <w:rFonts w:asciiTheme="minorHAnsi" w:hAnsiTheme="minorHAnsi"/>
          <w:sz w:val="22"/>
          <w:szCs w:val="22"/>
        </w:rPr>
        <w:t xml:space="preserve">In four of the study years gentoo penguin </w:t>
      </w:r>
      <w:r w:rsidR="00743824" w:rsidRPr="00327AFE">
        <w:rPr>
          <w:rFonts w:asciiTheme="minorHAnsi" w:hAnsiTheme="minorHAnsi"/>
          <w:sz w:val="22"/>
          <w:szCs w:val="22"/>
        </w:rPr>
        <w:t xml:space="preserve">breeding success was </w:t>
      </w:r>
      <w:r w:rsidR="00E0230A" w:rsidRPr="00327AFE">
        <w:rPr>
          <w:rFonts w:asciiTheme="minorHAnsi" w:hAnsiTheme="minorHAnsi"/>
          <w:sz w:val="22"/>
          <w:szCs w:val="22"/>
        </w:rPr>
        <w:t>almost zero (</w:t>
      </w:r>
      <w:r w:rsidR="00743824" w:rsidRPr="00327AFE">
        <w:rPr>
          <w:rFonts w:asciiTheme="minorHAnsi" w:hAnsiTheme="minorHAnsi"/>
          <w:sz w:val="22"/>
          <w:szCs w:val="22"/>
        </w:rPr>
        <w:t>&lt; 0.01 chicks per nest</w:t>
      </w:r>
      <w:r w:rsidR="00E0230A" w:rsidRPr="00327AFE">
        <w:rPr>
          <w:rFonts w:asciiTheme="minorHAnsi" w:hAnsiTheme="minorHAnsi"/>
          <w:sz w:val="22"/>
          <w:szCs w:val="22"/>
        </w:rPr>
        <w:t>)</w:t>
      </w:r>
      <w:r w:rsidR="00C26285" w:rsidRPr="00327AFE">
        <w:rPr>
          <w:rFonts w:asciiTheme="minorHAnsi" w:hAnsiTheme="minorHAnsi"/>
          <w:sz w:val="22"/>
          <w:szCs w:val="22"/>
        </w:rPr>
        <w:t xml:space="preserve"> and in</w:t>
      </w:r>
      <w:r w:rsidR="00743824" w:rsidRPr="00327AFE">
        <w:rPr>
          <w:rFonts w:asciiTheme="minorHAnsi" w:hAnsiTheme="minorHAnsi"/>
          <w:sz w:val="22"/>
          <w:szCs w:val="22"/>
        </w:rPr>
        <w:t xml:space="preserve"> three of these years (1991, 1994, 2009) the amount of krill in the diet was very low </w:t>
      </w:r>
      <w:r w:rsidR="001F086D" w:rsidRPr="00327AFE">
        <w:rPr>
          <w:rFonts w:asciiTheme="minorHAnsi" w:hAnsiTheme="minorHAnsi"/>
          <w:sz w:val="22"/>
          <w:szCs w:val="22"/>
        </w:rPr>
        <w:t>(&lt; 20 % by mass)</w:t>
      </w:r>
      <w:r w:rsidR="00C26285" w:rsidRPr="00327AFE">
        <w:rPr>
          <w:rFonts w:asciiTheme="minorHAnsi" w:hAnsiTheme="minorHAnsi"/>
          <w:sz w:val="22"/>
          <w:szCs w:val="22"/>
        </w:rPr>
        <w:t>.</w:t>
      </w:r>
      <w:r w:rsidR="001F086D" w:rsidRPr="00327AFE">
        <w:rPr>
          <w:rFonts w:asciiTheme="minorHAnsi" w:hAnsiTheme="minorHAnsi"/>
          <w:sz w:val="22"/>
          <w:szCs w:val="22"/>
        </w:rPr>
        <w:t xml:space="preserve"> </w:t>
      </w:r>
      <w:r w:rsidR="00C26285" w:rsidRPr="00327AFE">
        <w:rPr>
          <w:rFonts w:asciiTheme="minorHAnsi" w:hAnsiTheme="minorHAnsi"/>
          <w:sz w:val="22"/>
          <w:szCs w:val="22"/>
        </w:rPr>
        <w:t>In the remaining year (1998) the amount of krill was reasonably high in both absolute (</w:t>
      </w:r>
      <w:r w:rsidR="002A330C" w:rsidRPr="00327AFE">
        <w:rPr>
          <w:rFonts w:asciiTheme="minorHAnsi" w:hAnsiTheme="minorHAnsi"/>
          <w:sz w:val="22"/>
          <w:szCs w:val="22"/>
        </w:rPr>
        <w:t>mean 347</w:t>
      </w:r>
      <w:r w:rsidR="000B3934" w:rsidRPr="00327AFE">
        <w:rPr>
          <w:rFonts w:asciiTheme="minorHAnsi" w:hAnsiTheme="minorHAnsi"/>
          <w:sz w:val="22"/>
          <w:szCs w:val="22"/>
        </w:rPr>
        <w:t xml:space="preserve"> </w:t>
      </w:r>
      <w:r w:rsidR="00C26285" w:rsidRPr="00327AFE">
        <w:rPr>
          <w:rFonts w:asciiTheme="minorHAnsi" w:hAnsiTheme="minorHAnsi"/>
          <w:sz w:val="22"/>
          <w:szCs w:val="22"/>
        </w:rPr>
        <w:t>g) and proportional (</w:t>
      </w:r>
      <w:r w:rsidR="001F086D" w:rsidRPr="00327AFE">
        <w:rPr>
          <w:rFonts w:asciiTheme="minorHAnsi" w:hAnsiTheme="minorHAnsi"/>
          <w:sz w:val="22"/>
          <w:szCs w:val="22"/>
        </w:rPr>
        <w:t>&gt; 90 %</w:t>
      </w:r>
      <w:r w:rsidR="00C26285" w:rsidRPr="00327AFE">
        <w:rPr>
          <w:rFonts w:asciiTheme="minorHAnsi" w:hAnsiTheme="minorHAnsi"/>
          <w:sz w:val="22"/>
          <w:szCs w:val="22"/>
        </w:rPr>
        <w:t>) terms</w:t>
      </w:r>
      <w:r w:rsidR="00964292" w:rsidRPr="00327AFE">
        <w:rPr>
          <w:rFonts w:asciiTheme="minorHAnsi" w:hAnsiTheme="minorHAnsi"/>
          <w:sz w:val="22"/>
          <w:szCs w:val="22"/>
        </w:rPr>
        <w:t>,</w:t>
      </w:r>
      <w:r w:rsidR="001F086D" w:rsidRPr="00327AFE">
        <w:rPr>
          <w:rFonts w:asciiTheme="minorHAnsi" w:hAnsiTheme="minorHAnsi"/>
          <w:sz w:val="22"/>
          <w:szCs w:val="22"/>
        </w:rPr>
        <w:t xml:space="preserve"> </w:t>
      </w:r>
      <w:r w:rsidR="00E0230A" w:rsidRPr="00327AFE">
        <w:rPr>
          <w:rFonts w:asciiTheme="minorHAnsi" w:hAnsiTheme="minorHAnsi"/>
          <w:sz w:val="22"/>
          <w:szCs w:val="22"/>
        </w:rPr>
        <w:t>suggesting</w:t>
      </w:r>
      <w:r w:rsidR="00C26285" w:rsidRPr="00327AFE">
        <w:rPr>
          <w:rFonts w:asciiTheme="minorHAnsi" w:hAnsiTheme="minorHAnsi"/>
          <w:sz w:val="22"/>
          <w:szCs w:val="22"/>
        </w:rPr>
        <w:t xml:space="preserve"> an additional source of mortality influenced </w:t>
      </w:r>
      <w:r w:rsidRPr="00327AFE">
        <w:rPr>
          <w:rFonts w:asciiTheme="minorHAnsi" w:hAnsiTheme="minorHAnsi"/>
          <w:sz w:val="22"/>
          <w:szCs w:val="22"/>
        </w:rPr>
        <w:t>breeding success</w:t>
      </w:r>
      <w:r w:rsidR="00C26285" w:rsidRPr="00327AFE">
        <w:rPr>
          <w:rFonts w:asciiTheme="minorHAnsi" w:hAnsiTheme="minorHAnsi"/>
          <w:sz w:val="22"/>
          <w:szCs w:val="22"/>
        </w:rPr>
        <w:t xml:space="preserve"> in that year.</w:t>
      </w:r>
      <w:r w:rsidR="00327AFE" w:rsidRPr="00327AFE">
        <w:rPr>
          <w:rFonts w:asciiTheme="minorHAnsi" w:hAnsiTheme="minorHAnsi"/>
          <w:sz w:val="22"/>
          <w:szCs w:val="22"/>
        </w:rPr>
        <w:t xml:space="preserve"> Previous work has suggested that warmer sea surface temperatures at South Georgia are associated with reduced gentoo breeding success at Bird Island, and that the 1998 breeding season was amongst the warm</w:t>
      </w:r>
      <w:r w:rsidR="00673D8D">
        <w:rPr>
          <w:rFonts w:asciiTheme="minorHAnsi" w:hAnsiTheme="minorHAnsi"/>
          <w:sz w:val="22"/>
          <w:szCs w:val="22"/>
        </w:rPr>
        <w:t xml:space="preserve">est in the period 1989 to 2003 </w:t>
      </w:r>
      <w:r w:rsidR="00327AFE" w:rsidRPr="00327AFE">
        <w:rPr>
          <w:rFonts w:asciiTheme="minorHAnsi" w:hAnsiTheme="minorHAnsi"/>
          <w:sz w:val="22"/>
          <w:szCs w:val="22"/>
        </w:rPr>
        <w:t xml:space="preserve">(Trathan et al. 2006). Further work is needed to establish the detailed relationship between environmental variability, </w:t>
      </w:r>
      <w:r w:rsidR="0092524D">
        <w:rPr>
          <w:rFonts w:asciiTheme="minorHAnsi" w:hAnsiTheme="minorHAnsi"/>
          <w:sz w:val="22"/>
          <w:szCs w:val="22"/>
        </w:rPr>
        <w:t xml:space="preserve">gentoo </w:t>
      </w:r>
      <w:r w:rsidR="00327AFE" w:rsidRPr="00327AFE">
        <w:rPr>
          <w:rFonts w:asciiTheme="minorHAnsi" w:hAnsiTheme="minorHAnsi"/>
          <w:sz w:val="22"/>
          <w:szCs w:val="22"/>
        </w:rPr>
        <w:t>penguin diet and reproductive performance.</w:t>
      </w:r>
    </w:p>
    <w:p w14:paraId="52A9832C" w14:textId="77777777" w:rsidR="009E06B8" w:rsidRPr="00327AFE" w:rsidRDefault="009E06B8" w:rsidP="00327AFE">
      <w:pPr>
        <w:pStyle w:val="PlainText"/>
        <w:spacing w:line="360" w:lineRule="auto"/>
        <w:rPr>
          <w:rFonts w:asciiTheme="minorHAnsi" w:hAnsiTheme="minorHAnsi"/>
          <w:sz w:val="22"/>
          <w:szCs w:val="22"/>
        </w:rPr>
      </w:pPr>
    </w:p>
    <w:p w14:paraId="4C1A1BDB" w14:textId="77777777" w:rsidR="00BB1D0E" w:rsidRDefault="00BB1D0E" w:rsidP="00107E0C">
      <w:pPr>
        <w:spacing w:after="0"/>
        <w:rPr>
          <w:i/>
        </w:rPr>
      </w:pPr>
      <w:r w:rsidRPr="001B2944">
        <w:rPr>
          <w:i/>
        </w:rPr>
        <w:t xml:space="preserve">Comparisons </w:t>
      </w:r>
      <w:r w:rsidR="00BB2DE8">
        <w:rPr>
          <w:i/>
        </w:rPr>
        <w:t xml:space="preserve">between gentoo and </w:t>
      </w:r>
      <w:r w:rsidRPr="001B2944">
        <w:rPr>
          <w:i/>
        </w:rPr>
        <w:t xml:space="preserve">macaroni </w:t>
      </w:r>
      <w:r w:rsidRPr="00D6035A">
        <w:rPr>
          <w:i/>
        </w:rPr>
        <w:t>penguin</w:t>
      </w:r>
      <w:r w:rsidR="00987820">
        <w:rPr>
          <w:i/>
        </w:rPr>
        <w:t xml:space="preserve"> diet</w:t>
      </w:r>
      <w:r w:rsidR="00BB2DE8">
        <w:rPr>
          <w:i/>
        </w:rPr>
        <w:t>s</w:t>
      </w:r>
      <w:r w:rsidR="00987820" w:rsidRPr="005802A3">
        <w:rPr>
          <w:i/>
        </w:rPr>
        <w:t xml:space="preserve"> </w:t>
      </w:r>
      <w:r w:rsidRPr="005802A3">
        <w:rPr>
          <w:i/>
        </w:rPr>
        <w:t>at Bird Island</w:t>
      </w:r>
    </w:p>
    <w:p w14:paraId="20AB777A" w14:textId="07AE697A" w:rsidR="00BB1D0E" w:rsidRDefault="000B3934" w:rsidP="00107E0C">
      <w:pPr>
        <w:spacing w:after="0"/>
      </w:pPr>
      <w:r w:rsidRPr="000B4F51">
        <w:t>Gentoo penguins</w:t>
      </w:r>
      <w:r w:rsidRPr="000B4F51">
        <w:rPr>
          <w:b/>
        </w:rPr>
        <w:t xml:space="preserve"> </w:t>
      </w:r>
      <w:r w:rsidRPr="000B4F51">
        <w:t xml:space="preserve">are diurnal predators </w:t>
      </w:r>
      <w:r w:rsidR="00964292">
        <w:t>and</w:t>
      </w:r>
      <w:r w:rsidRPr="000B4F51">
        <w:t xml:space="preserve"> make the majority of their dives to depths of between 20 and 100 metres (</w:t>
      </w:r>
      <w:proofErr w:type="spellStart"/>
      <w:r w:rsidRPr="000B4F51">
        <w:t>Croxall</w:t>
      </w:r>
      <w:proofErr w:type="spellEnd"/>
      <w:r w:rsidRPr="000B4F51">
        <w:t xml:space="preserve"> et al. 1988</w:t>
      </w:r>
      <w:r w:rsidRPr="00436A7D">
        <w:t>b</w:t>
      </w:r>
      <w:r>
        <w:t xml:space="preserve">; </w:t>
      </w:r>
      <w:proofErr w:type="spellStart"/>
      <w:r>
        <w:t>Kokubun</w:t>
      </w:r>
      <w:proofErr w:type="spellEnd"/>
      <w:r>
        <w:t xml:space="preserve"> et al</w:t>
      </w:r>
      <w:r w:rsidR="00DE4427">
        <w:t>.</w:t>
      </w:r>
      <w:r>
        <w:t xml:space="preserve"> 2010; Wilson 2010). During chick-rearing most foraging trips are inshore with penguins generally travelling less than 50 km from land, while multi-day trips are undertaken</w:t>
      </w:r>
      <w:r w:rsidR="00964292">
        <w:t xml:space="preserve"> only rarely</w:t>
      </w:r>
      <w:r>
        <w:t xml:space="preserve"> </w:t>
      </w:r>
      <w:r>
        <w:rPr>
          <w:noProof/>
        </w:rPr>
        <w:t>(Williams et al. 1992; Kokubun et al. 2010; Ratcliffe and Trathan 2011)</w:t>
      </w:r>
      <w:r>
        <w:t xml:space="preserve">. In comparison, </w:t>
      </w:r>
      <w:r w:rsidR="00F804AF" w:rsidRPr="00801600">
        <w:t xml:space="preserve">macaroni penguins have a </w:t>
      </w:r>
      <w:r w:rsidR="007E1761" w:rsidRPr="00801600">
        <w:t xml:space="preserve">maximum foraging radius of </w:t>
      </w:r>
      <w:r w:rsidR="00F804AF" w:rsidRPr="00801600">
        <w:t xml:space="preserve">around </w:t>
      </w:r>
      <w:r w:rsidR="00646294" w:rsidRPr="00801600">
        <w:t>150km</w:t>
      </w:r>
      <w:r w:rsidR="00F804AF" w:rsidRPr="00801600">
        <w:t>, and tend to feed on the shelf-break region to the north of Bird Island during chick rearing (Waluda et al</w:t>
      </w:r>
      <w:r w:rsidR="00964292">
        <w:t>.</w:t>
      </w:r>
      <w:r w:rsidR="00F804AF" w:rsidRPr="00801600">
        <w:t xml:space="preserve"> 2010</w:t>
      </w:r>
      <w:r w:rsidR="007E1761" w:rsidRPr="00801600">
        <w:t>, Ratcliffe and Trathan 2011</w:t>
      </w:r>
      <w:r w:rsidR="00F804AF" w:rsidRPr="00801600">
        <w:t>).</w:t>
      </w:r>
      <w:r w:rsidR="00801600" w:rsidRPr="00801600">
        <w:t xml:space="preserve"> The diet</w:t>
      </w:r>
      <w:r w:rsidR="00964292">
        <w:t>s</w:t>
      </w:r>
      <w:r w:rsidR="00801600" w:rsidRPr="00801600">
        <w:t xml:space="preserve"> of the two species </w:t>
      </w:r>
      <w:r w:rsidR="00964292">
        <w:t>apparently</w:t>
      </w:r>
      <w:r w:rsidR="00801600" w:rsidRPr="00801600">
        <w:t xml:space="preserve"> reflect differences in preferred habitat.</w:t>
      </w:r>
      <w:r w:rsidR="00807E1D">
        <w:t xml:space="preserve"> We found that </w:t>
      </w:r>
      <w:r w:rsidR="00807E1D" w:rsidRPr="00BF40A2">
        <w:t>7</w:t>
      </w:r>
      <w:r w:rsidR="00807E1D">
        <w:t>3</w:t>
      </w:r>
      <w:r w:rsidR="00807E1D" w:rsidRPr="00F8192C">
        <w:t xml:space="preserve"> % of individual </w:t>
      </w:r>
      <w:r w:rsidR="00807E1D">
        <w:t xml:space="preserve">gentoo penguin </w:t>
      </w:r>
      <w:r w:rsidR="00807E1D" w:rsidRPr="00F8192C">
        <w:t xml:space="preserve">diets were dominated by a single prey item, which is the </w:t>
      </w:r>
      <w:r w:rsidR="00807E1D">
        <w:t>same proportion as</w:t>
      </w:r>
      <w:r w:rsidR="00807E1D" w:rsidRPr="00F8192C">
        <w:t xml:space="preserve"> for macaroni penguins at the same location </w:t>
      </w:r>
      <w:r w:rsidR="00807E1D">
        <w:rPr>
          <w:noProof/>
        </w:rPr>
        <w:t>(Waluda et al. 2012)</w:t>
      </w:r>
      <w:r w:rsidR="00807E1D" w:rsidRPr="00BF40A2">
        <w:t>.</w:t>
      </w:r>
      <w:r w:rsidR="00807E1D" w:rsidRPr="00F8192C">
        <w:t xml:space="preserve"> However, whereas 59 % of macaroni penguin diets were </w:t>
      </w:r>
      <w:proofErr w:type="spellStart"/>
      <w:r w:rsidR="00807E1D">
        <w:t>euphausiid</w:t>
      </w:r>
      <w:proofErr w:type="spellEnd"/>
      <w:r w:rsidR="00807E1D" w:rsidRPr="00F8192C">
        <w:t xml:space="preserve"> dominated (Waluda et al. 2012), only </w:t>
      </w:r>
      <w:r w:rsidR="00807E1D" w:rsidRPr="00BF40A2">
        <w:t>3</w:t>
      </w:r>
      <w:r w:rsidR="00807E1D">
        <w:t>6</w:t>
      </w:r>
      <w:r w:rsidR="00807E1D" w:rsidRPr="00F8192C">
        <w:t xml:space="preserve"> % of gentoo penguin diets were.</w:t>
      </w:r>
      <w:r w:rsidR="00801600">
        <w:rPr>
          <w:i/>
        </w:rPr>
        <w:t xml:space="preserve"> </w:t>
      </w:r>
      <w:r w:rsidR="00BB1D0E">
        <w:t xml:space="preserve">Gentoo penguins appear to be less dependent on </w:t>
      </w:r>
      <w:proofErr w:type="spellStart"/>
      <w:r w:rsidR="00BB1D0E">
        <w:t>euphausiids</w:t>
      </w:r>
      <w:proofErr w:type="spellEnd"/>
      <w:r w:rsidR="00FF190C">
        <w:t xml:space="preserve"> and more dependent on fish, particularly </w:t>
      </w:r>
      <w:r w:rsidR="00FF190C" w:rsidRPr="00FF190C">
        <w:rPr>
          <w:i/>
        </w:rPr>
        <w:t xml:space="preserve">C. </w:t>
      </w:r>
      <w:proofErr w:type="spellStart"/>
      <w:r w:rsidR="00FF190C" w:rsidRPr="00FF190C">
        <w:rPr>
          <w:i/>
        </w:rPr>
        <w:t>gunnari</w:t>
      </w:r>
      <w:proofErr w:type="spellEnd"/>
      <w:r w:rsidR="00FF190C">
        <w:t>,</w:t>
      </w:r>
      <w:r w:rsidR="00BB1D0E">
        <w:t xml:space="preserve"> than are macaroni penguins breeding at the same location (</w:t>
      </w:r>
      <w:r w:rsidR="00BB1D0E" w:rsidRPr="006416E2">
        <w:t xml:space="preserve">Waluda et al. 2012). </w:t>
      </w:r>
      <w:r w:rsidR="00BB1D0E">
        <w:t>The overall diversity of prey items was the same (26 species) for both penguin</w:t>
      </w:r>
      <w:r w:rsidR="00354F6E">
        <w:t xml:space="preserve"> </w:t>
      </w:r>
      <w:r w:rsidR="00BB1D0E">
        <w:t>s</w:t>
      </w:r>
      <w:r w:rsidR="00354F6E">
        <w:t>pecies</w:t>
      </w:r>
      <w:r w:rsidR="00BB1D0E">
        <w:t>, but gentoo penguins ate fewer species of crustaceans and cephalopods and a more diverse range of fish species</w:t>
      </w:r>
      <w:r w:rsidR="00BB1D0E" w:rsidRPr="00923152">
        <w:t xml:space="preserve"> </w:t>
      </w:r>
      <w:r w:rsidR="00BB1D0E">
        <w:t>than macaroni penguins. The</w:t>
      </w:r>
      <w:r w:rsidR="007E4344">
        <w:t xml:space="preserve"> diets of the</w:t>
      </w:r>
      <w:r w:rsidR="00BB1D0E">
        <w:t xml:space="preserve"> two penguin species </w:t>
      </w:r>
      <w:r w:rsidR="003D761C">
        <w:t xml:space="preserve">included </w:t>
      </w:r>
      <w:r w:rsidR="00BB1D0E">
        <w:lastRenderedPageBreak/>
        <w:t xml:space="preserve">five crustacean </w:t>
      </w:r>
      <w:r w:rsidR="00354F6E">
        <w:t>species</w:t>
      </w:r>
      <w:r w:rsidR="00BB1D0E">
        <w:t xml:space="preserve">, ten fish species and two cephalopod species in common (Table 3), with the majority of species present in gentoo penguin diets but absent from macaroni penguin diets occupying a benthic or </w:t>
      </w:r>
      <w:proofErr w:type="spellStart"/>
      <w:r w:rsidR="00BB1D0E">
        <w:t>bentho</w:t>
      </w:r>
      <w:proofErr w:type="spellEnd"/>
      <w:r w:rsidR="00BB1D0E">
        <w:t>-pelagic habitat (Table 3).</w:t>
      </w:r>
      <w:r w:rsidR="00684CD9">
        <w:t xml:space="preserve"> More pelagic species were present in the diets of m</w:t>
      </w:r>
      <w:r w:rsidR="00BB1D0E">
        <w:t>acaroni penguin</w:t>
      </w:r>
      <w:r w:rsidR="00684CD9">
        <w:t>s (Waluda et al. 2012)</w:t>
      </w:r>
      <w:r w:rsidR="00BB1D0E">
        <w:t xml:space="preserve">, consistent with the foraging habitat of the two </w:t>
      </w:r>
      <w:r w:rsidR="0092524D">
        <w:t xml:space="preserve">penguin </w:t>
      </w:r>
      <w:r w:rsidR="00BB1D0E">
        <w:t xml:space="preserve">species </w:t>
      </w:r>
      <w:r w:rsidR="00BB1D0E" w:rsidRPr="000B4F51">
        <w:t>(</w:t>
      </w:r>
      <w:proofErr w:type="spellStart"/>
      <w:r w:rsidR="00FE4186" w:rsidRPr="000B4F51">
        <w:t>Croxall</w:t>
      </w:r>
      <w:proofErr w:type="spellEnd"/>
      <w:r w:rsidR="00FE4186" w:rsidRPr="000B4F51">
        <w:t xml:space="preserve"> et al. 1988</w:t>
      </w:r>
      <w:r w:rsidR="007C69AF" w:rsidRPr="000B4F51">
        <w:t>b</w:t>
      </w:r>
      <w:r w:rsidR="000B4F51">
        <w:t>;</w:t>
      </w:r>
      <w:r w:rsidR="00FE4186">
        <w:t xml:space="preserve"> Ratcliffe </w:t>
      </w:r>
      <w:r w:rsidR="009742DF">
        <w:t>and</w:t>
      </w:r>
      <w:r w:rsidR="0008377C">
        <w:t xml:space="preserve"> </w:t>
      </w:r>
      <w:r w:rsidR="00FE4186">
        <w:t>Trathan 2011</w:t>
      </w:r>
      <w:r w:rsidR="00BB1D0E">
        <w:t xml:space="preserve">). </w:t>
      </w:r>
      <w:r w:rsidR="00BB1D0E" w:rsidRPr="006416E2">
        <w:t xml:space="preserve">Gentoo penguins were less likely </w:t>
      </w:r>
      <w:r w:rsidR="00BB1D0E">
        <w:t xml:space="preserve">to </w:t>
      </w:r>
      <w:r w:rsidR="00BB1D0E" w:rsidRPr="006416E2">
        <w:t xml:space="preserve">consume small </w:t>
      </w:r>
      <w:proofErr w:type="spellStart"/>
      <w:r w:rsidR="00BB1D0E" w:rsidRPr="006416E2">
        <w:t>euphausiids</w:t>
      </w:r>
      <w:proofErr w:type="spellEnd"/>
      <w:r w:rsidR="00BB1D0E" w:rsidRPr="006416E2">
        <w:t xml:space="preserve"> or amphipods,</w:t>
      </w:r>
      <w:r w:rsidR="00BB1D0E">
        <w:t xml:space="preserve"> which were a key prey item for macaroni penguins in three out of the 22 years studied but were also associated with reduced fledging weights </w:t>
      </w:r>
      <w:r w:rsidR="00F80C70">
        <w:t xml:space="preserve">in those years </w:t>
      </w:r>
      <w:r w:rsidR="00BB1D0E">
        <w:t>(Waluda et al</w:t>
      </w:r>
      <w:r w:rsidR="00DE4427">
        <w:t>.</w:t>
      </w:r>
      <w:r w:rsidR="00BB1D0E">
        <w:t xml:space="preserve"> 2012). The scarcity of these prey species in gentoo penguin diets might be due to reduced availability in their </w:t>
      </w:r>
      <w:r w:rsidR="003D761C">
        <w:t>foraging</w:t>
      </w:r>
      <w:r w:rsidR="00BB1D0E">
        <w:t xml:space="preserve"> range, but it might also indicate the greater availability of more energy-rich food items within this range. While less than 1 % of gentoo penguin diet samples contained more than 90</w:t>
      </w:r>
      <w:r w:rsidR="008E77C0">
        <w:t xml:space="preserve"> </w:t>
      </w:r>
      <w:r w:rsidR="00BB1D0E">
        <w:t>% amphipods by mass, 38 %</w:t>
      </w:r>
      <w:r w:rsidR="000D7AC3">
        <w:t xml:space="preserve"> of those samples containing amphipods</w:t>
      </w:r>
      <w:r w:rsidR="00BB1D0E">
        <w:t xml:space="preserve"> comprised only trace amounts</w:t>
      </w:r>
      <w:r w:rsidR="000D7AC3">
        <w:t>. This</w:t>
      </w:r>
      <w:r w:rsidR="00BB1D0E">
        <w:t xml:space="preserve"> suggests that their presence </w:t>
      </w:r>
      <w:r w:rsidR="00335DAA">
        <w:t xml:space="preserve">may </w:t>
      </w:r>
      <w:r w:rsidR="00BB1D0E">
        <w:t xml:space="preserve">be as a result of secondary consumption from fish, rather than </w:t>
      </w:r>
      <w:r w:rsidR="00CB3534">
        <w:t>from</w:t>
      </w:r>
      <w:r w:rsidR="00BB1D0E">
        <w:t xml:space="preserve"> direct consumption by penguins. Fish occurred in </w:t>
      </w:r>
      <w:r w:rsidR="0018068D">
        <w:t xml:space="preserve">the majority </w:t>
      </w:r>
      <w:r w:rsidR="00BB1D0E">
        <w:t xml:space="preserve">(79%) </w:t>
      </w:r>
      <w:r w:rsidR="0018068D">
        <w:t xml:space="preserve">of </w:t>
      </w:r>
      <w:r w:rsidR="00BB1D0E">
        <w:t xml:space="preserve">gentoo penguin stomach samples compared to </w:t>
      </w:r>
      <w:r w:rsidR="00D6035A">
        <w:t>around half (</w:t>
      </w:r>
      <w:r w:rsidR="00BB1D0E">
        <w:t>46 %</w:t>
      </w:r>
      <w:r w:rsidR="00D6035A">
        <w:t>)</w:t>
      </w:r>
      <w:r w:rsidR="00BB1D0E">
        <w:t xml:space="preserve"> of macaroni penguin samples. Fish </w:t>
      </w:r>
      <w:r w:rsidR="008E77C0">
        <w:t xml:space="preserve">(mainly </w:t>
      </w:r>
      <w:proofErr w:type="spellStart"/>
      <w:r w:rsidR="008E77C0">
        <w:t>myctophids</w:t>
      </w:r>
      <w:proofErr w:type="spellEnd"/>
      <w:r w:rsidR="008E77C0">
        <w:t xml:space="preserve">) </w:t>
      </w:r>
      <w:r w:rsidR="00BB1D0E">
        <w:t>were the most common prey in macaroni penguin diets in 2004</w:t>
      </w:r>
      <w:r w:rsidR="007C49E6">
        <w:t xml:space="preserve"> (Waluda et al. 2010; Waluda et al. 2012)</w:t>
      </w:r>
      <w:r w:rsidR="00BB1D0E">
        <w:t xml:space="preserve">, </w:t>
      </w:r>
      <w:r w:rsidR="009E3648">
        <w:t>but</w:t>
      </w:r>
      <w:r w:rsidR="00BB1D0E">
        <w:t xml:space="preserve"> this did not correspond to a year of particularly high fish consumption by gentoo penguins (Table 1)</w:t>
      </w:r>
      <w:r w:rsidR="000A2B47">
        <w:t xml:space="preserve">. </w:t>
      </w:r>
    </w:p>
    <w:p w14:paraId="6D1351C5" w14:textId="77777777" w:rsidR="0047765D" w:rsidRDefault="0047765D">
      <w:pPr>
        <w:spacing w:after="0"/>
      </w:pPr>
    </w:p>
    <w:p w14:paraId="1934D33A" w14:textId="51B6D91A" w:rsidR="00F0699E" w:rsidRDefault="00AB5FCD" w:rsidP="00E247D7">
      <w:pPr>
        <w:spacing w:after="0"/>
      </w:pPr>
      <w:r>
        <w:t>Correlations between gentoo and macaroni penguins for metrics such as the mean mass of krill and mean total</w:t>
      </w:r>
      <w:r w:rsidR="003D761C">
        <w:t xml:space="preserve"> meal</w:t>
      </w:r>
      <w:r>
        <w:t xml:space="preserve"> mass suggest that the diets of both species indicate the same source of variability, i.e. the availability of krill. </w:t>
      </w:r>
      <w:r w:rsidR="00863730" w:rsidRPr="00134B7C">
        <w:rPr>
          <w:noProof/>
        </w:rPr>
        <w:t>The current study alongside Waluda et al</w:t>
      </w:r>
      <w:r w:rsidR="001638EE">
        <w:rPr>
          <w:noProof/>
        </w:rPr>
        <w:t>.</w:t>
      </w:r>
      <w:r w:rsidR="00863730" w:rsidRPr="00134B7C">
        <w:rPr>
          <w:noProof/>
        </w:rPr>
        <w:t xml:space="preserve"> (2012) shows differences in</w:t>
      </w:r>
      <w:r w:rsidR="00863730" w:rsidRPr="00134B7C">
        <w:t xml:space="preserve"> the range of prey items in the diets of these two species and suggests that they have different </w:t>
      </w:r>
      <w:r w:rsidR="00E55D08">
        <w:t>strategies for dealing with this variability.</w:t>
      </w:r>
      <w:r w:rsidR="006021D0">
        <w:t xml:space="preserve"> </w:t>
      </w:r>
      <w:r w:rsidR="0077337D">
        <w:t>Previous work suggests that macaroni penguins have a Type III (sigmoidal) functional response</w:t>
      </w:r>
      <w:r w:rsidR="00634908">
        <w:t xml:space="preserve"> to Antarctic krill</w:t>
      </w:r>
      <w:r w:rsidR="0077337D">
        <w:t xml:space="preserve"> (Waluda et al. 2012) whereas gentoo penguins are more likely to exhibit a Type II (asymptotic) </w:t>
      </w:r>
      <w:r w:rsidR="0077337D" w:rsidRPr="000B4F51">
        <w:t>response (Reid et al. 2005</w:t>
      </w:r>
      <w:r w:rsidR="007C69AF" w:rsidRPr="00957814">
        <w:t>b</w:t>
      </w:r>
      <w:r w:rsidR="000B4F51">
        <w:t>;</w:t>
      </w:r>
      <w:r w:rsidR="0077337D" w:rsidRPr="000B4F51">
        <w:t xml:space="preserve"> </w:t>
      </w:r>
      <w:proofErr w:type="spellStart"/>
      <w:r w:rsidR="0077337D" w:rsidRPr="000B4F51">
        <w:t>Cury</w:t>
      </w:r>
      <w:proofErr w:type="spellEnd"/>
      <w:r w:rsidR="0077337D">
        <w:t xml:space="preserve"> et al. 2011)</w:t>
      </w:r>
      <w:r w:rsidR="0035428E" w:rsidRPr="00134B7C">
        <w:t>.</w:t>
      </w:r>
      <w:r w:rsidR="0077337D">
        <w:t xml:space="preserve"> </w:t>
      </w:r>
      <w:r w:rsidR="0077337D" w:rsidRPr="00134B7C">
        <w:t xml:space="preserve">The diet data for sympatric gentoo and macaroni penguins provide a promising source of information for investigating </w:t>
      </w:r>
      <w:r w:rsidR="0077337D">
        <w:t>different foraging strategies in sympatric species and</w:t>
      </w:r>
      <w:r w:rsidR="009E3648">
        <w:t xml:space="preserve"> further</w:t>
      </w:r>
      <w:r w:rsidR="0077337D">
        <w:t xml:space="preserve"> examining </w:t>
      </w:r>
      <w:r w:rsidR="0077337D" w:rsidRPr="00134B7C">
        <w:t>functional responses</w:t>
      </w:r>
      <w:r w:rsidR="00E106D0">
        <w:t>.</w:t>
      </w:r>
      <w:r w:rsidR="0077337D">
        <w:t xml:space="preserve"> </w:t>
      </w:r>
    </w:p>
    <w:p w14:paraId="1A9817D6" w14:textId="77777777" w:rsidR="00E106D0" w:rsidRDefault="00E106D0" w:rsidP="00F0699E">
      <w:pPr>
        <w:spacing w:after="0"/>
      </w:pPr>
    </w:p>
    <w:p w14:paraId="57D73652" w14:textId="3E35C817" w:rsidR="00E247D7" w:rsidRDefault="00E247D7" w:rsidP="00F0699E">
      <w:pPr>
        <w:spacing w:after="0"/>
      </w:pPr>
      <w:r w:rsidRPr="009E6798">
        <w:t xml:space="preserve">Understanding how changes in penguin diet reflect changes in the ecosystem, particularly the amount of krill </w:t>
      </w:r>
      <w:r w:rsidR="00634908">
        <w:t xml:space="preserve">and fish </w:t>
      </w:r>
      <w:r w:rsidRPr="009E6798">
        <w:t xml:space="preserve">available to predators and </w:t>
      </w:r>
      <w:r w:rsidR="00964292">
        <w:t xml:space="preserve">to </w:t>
      </w:r>
      <w:r w:rsidRPr="009E6798">
        <w:t xml:space="preserve">the </w:t>
      </w:r>
      <w:r w:rsidR="0092524D">
        <w:t xml:space="preserve">commercial </w:t>
      </w:r>
      <w:r w:rsidRPr="009E6798">
        <w:t>fishery</w:t>
      </w:r>
      <w:r w:rsidR="003D761C">
        <w:t xml:space="preserve"> is critical for interpreting monitoring data</w:t>
      </w:r>
      <w:r w:rsidR="00145638">
        <w:t>. Gentoo penguin diets in particular allow us to sample inshore regions which are not</w:t>
      </w:r>
      <w:r w:rsidR="000B5648">
        <w:t xml:space="preserve"> </w:t>
      </w:r>
      <w:r w:rsidR="00D06A41">
        <w:t xml:space="preserve">occupied </w:t>
      </w:r>
      <w:r w:rsidR="000B5648">
        <w:t>by the commercial finfish or krill fisheries</w:t>
      </w:r>
      <w:r w:rsidR="00DA092F">
        <w:t xml:space="preserve"> operating </w:t>
      </w:r>
      <w:r w:rsidR="000B5648">
        <w:t>around South Georgia (Agnew 2004)</w:t>
      </w:r>
      <w:r w:rsidR="00145638">
        <w:t xml:space="preserve">. </w:t>
      </w:r>
      <w:r w:rsidR="00F0699E">
        <w:lastRenderedPageBreak/>
        <w:t xml:space="preserve">With the cessation of stomach lavage sampling for gentoo penguins in 2010, there is a need for alternative sampling methodology for further study. Such techniques might include DNA sampling of prey remains in guano </w:t>
      </w:r>
      <w:r w:rsidR="002808DB">
        <w:fldChar w:fldCharType="begin"/>
      </w:r>
      <w:r w:rsidR="00F0699E">
        <w:instrText xml:space="preserve"> ADDIN EN.CITE &lt;EndNote&gt;&lt;Cite&gt;&lt;Author&gt;Deagle&lt;/Author&gt;&lt;Year&gt;2007&lt;/Year&gt;&lt;RecNum&gt;1193&lt;/RecNum&gt;&lt;record&gt;&lt;rec-number&gt;1193&lt;/rec-number&gt;&lt;foreign-keys&gt;&lt;key app="EN" db-id="spter995vedrv2ef29npvw0szwtf5wv5d02s"&gt;1193&lt;/key&gt;&lt;/foreign-keys&gt;&lt;ref-type name="Journal Article"&gt;17&lt;/ref-type&gt;&lt;contributors&gt;&lt;authors&gt;&lt;author&gt;Deagle, B. E&lt;/author&gt;&lt;author&gt;Gales, N J&lt;/author&gt;&lt;author&gt;Evans, K&lt;/author&gt;&lt;author&gt;Jarman, S N &lt;/author&gt;&lt;author&gt;Robinson, S&lt;/author&gt;&lt;author&gt;Trebilco, R&lt;/author&gt;&lt;author&gt;Hindell, M A&lt;/author&gt;&lt;/authors&gt;&lt;/contributors&gt;&lt;titles&gt;&lt;title&gt;&lt;style face="normal" font="default" size="100%"&gt;Studying seabird diet through genetic analysis of faeces: a case study on macaroni penguins (&lt;/style&gt;&lt;style face="italic" font="default" size="100%"&gt;Eudyptes chrysolophus&lt;/style&gt;&lt;style face="normal" font="default" size="100%"&gt;)&lt;/style&gt;&lt;/title&gt;&lt;secondary-title&gt;PLoS one&lt;/secondary-title&gt;&lt;/titles&gt;&lt;periodical&gt;&lt;full-title&gt;PLoS ONE&lt;/full-title&gt;&lt;/periodical&gt;&lt;pages&gt;1-10&lt;/pages&gt;&lt;volume&gt;9(2)&lt;/volume&gt;&lt;dates&gt;&lt;year&gt;2007&lt;/year&gt;&lt;/dates&gt;&lt;urls&gt;&lt;related-urls&gt;&lt;url&gt;http://www.plosone.org/article/info%3Adoi%2F10.1371%2Fjournal.pone.0000831&lt;/url&gt;&lt;/related-urls&gt;&lt;/urls&gt;&lt;electronic-resource-num&gt;e831. doi:10.1371/journal.pone.0000831&lt;/electronic-resource-num&gt;&lt;/record&gt;&lt;/Cite&gt;&lt;/EndNote&gt;</w:instrText>
      </w:r>
      <w:r w:rsidR="002808DB">
        <w:fldChar w:fldCharType="separate"/>
      </w:r>
      <w:r w:rsidR="00F0699E">
        <w:rPr>
          <w:noProof/>
        </w:rPr>
        <w:t>(Deagle et al. 2007</w:t>
      </w:r>
      <w:r w:rsidR="003D761C">
        <w:rPr>
          <w:noProof/>
        </w:rPr>
        <w:t>; McInnes et al. 2016</w:t>
      </w:r>
      <w:r w:rsidR="00F0699E">
        <w:rPr>
          <w:noProof/>
        </w:rPr>
        <w:t>)</w:t>
      </w:r>
      <w:r w:rsidR="002808DB">
        <w:fldChar w:fldCharType="end"/>
      </w:r>
      <w:r w:rsidR="00F0699E">
        <w:t xml:space="preserve">, or the use of stable isotope analyses </w:t>
      </w:r>
      <w:r w:rsidR="002808DB">
        <w:fldChar w:fldCharType="begin"/>
      </w:r>
      <w:r w:rsidR="00F0699E">
        <w:instrText xml:space="preserve"> ADDIN EN.CITE &lt;EndNote&gt;&lt;Cite&gt;&lt;Author&gt;Chiaradia&lt;/Author&gt;&lt;Year&gt;2010&lt;/Year&gt;&lt;RecNum&gt;1491&lt;/RecNum&gt;&lt;record&gt;&lt;rec-number&gt;1491&lt;/rec-number&gt;&lt;foreign-keys&gt;&lt;key app="EN" db-id="spter995vedrv2ef29npvw0szwtf5wv5d02s"&gt;1491&lt;/key&gt;&lt;/foreign-keys&gt;&lt;ref-type name="Journal Article"&gt;17&lt;/ref-type&gt;&lt;contributors&gt;&lt;authors&gt;&lt;author&gt;Chiaradia, A&lt;/author&gt;&lt;author&gt;Forero, M G&lt;/author&gt;&lt;author&gt;Hobson, K A&lt;/author&gt;&lt;author&gt;Cullen, J M&lt;/author&gt;&lt;/authors&gt;&lt;/contributors&gt;&lt;titles&gt;&lt;title&gt;Changes in diet and trophic position of a top predator 10 years after a mass mortality of a key prey&lt;/title&gt;&lt;secondary-title&gt;ICES Journal of Marine Science&lt;/secondary-title&gt;&lt;/titles&gt;&lt;periodical&gt;&lt;full-title&gt;ICES Journal of Marine Science&lt;/full-title&gt;&lt;abbr-1&gt;ICES J. Mar. Sci&lt;/abbr-1&gt;&lt;/periodical&gt;&lt;pages&gt;1710-1720&lt;/pages&gt;&lt;volume&gt;67&lt;/volume&gt;&lt;number&gt;8&lt;/number&gt;&lt;dates&gt;&lt;year&gt;2010&lt;/year&gt;&lt;/dates&gt;&lt;urls&gt;&lt;/urls&gt;&lt;/record&gt;&lt;/Cite&gt;&lt;Cite&gt;&lt;Author&gt;Stowasser&lt;/Author&gt;&lt;Year&gt;2012&lt;/Year&gt;&lt;RecNum&gt;1504&lt;/RecNum&gt;&lt;record&gt;&lt;rec-number&gt;1504&lt;/rec-number&gt;&lt;foreign-keys&gt;&lt;key app="EN" db-id="spter995vedrv2ef29npvw0szwtf5wv5d02s"&gt;1504&lt;/key&gt;&lt;/foreign-keys&gt;&lt;ref-type name="Journal Article"&gt;17&lt;/ref-type&gt;&lt;contributors&gt;&lt;authors&gt;&lt;author&gt;Stowasser, G&lt;/author&gt;&lt;author&gt;Atkinson, A&lt;/author&gt;&lt;author&gt;McGill, R A R&lt;/author&gt;&lt;author&gt;Phillips, R A&lt;/author&gt;&lt;author&gt;Pond, D W&lt;/author&gt;&lt;/authors&gt;&lt;/contributors&gt;&lt;titles&gt;&lt;title&gt;Food web dynamics in the Scotia Sea in summer: A stable isotope study&lt;/title&gt;&lt;secondary-title&gt;Deep Sea Research II&lt;/secondary-title&gt;&lt;/titles&gt;&lt;periodical&gt;&lt;full-title&gt;Deep Sea Research II&lt;/full-title&gt;&lt;abbr-1&gt;Deep Sea Res. II&lt;/abbr-1&gt;&lt;/periodical&gt;&lt;pages&gt;208-221&lt;/pages&gt;&lt;volume&gt;59-60&lt;/volume&gt;&lt;dates&gt;&lt;year&gt;2012&lt;/year&gt;&lt;/dates&gt;&lt;urls&gt;&lt;/urls&gt;&lt;/record&gt;&lt;/Cite&gt;&lt;/EndNote&gt;</w:instrText>
      </w:r>
      <w:r w:rsidR="002808DB">
        <w:fldChar w:fldCharType="separate"/>
      </w:r>
      <w:r w:rsidR="002D2E2C">
        <w:rPr>
          <w:noProof/>
        </w:rPr>
        <w:t>(Chiaradia et al. 2010;</w:t>
      </w:r>
      <w:r w:rsidR="00F0699E">
        <w:rPr>
          <w:noProof/>
        </w:rPr>
        <w:t xml:space="preserve"> Stowasser et al. 2012)</w:t>
      </w:r>
      <w:r w:rsidR="002808DB">
        <w:fldChar w:fldCharType="end"/>
      </w:r>
      <w:r w:rsidR="00F0699E">
        <w:t>.</w:t>
      </w:r>
      <w:r w:rsidR="003D761C">
        <w:t xml:space="preserve"> </w:t>
      </w:r>
      <w:r w:rsidR="00A528A6">
        <w:t>These methods are promising tools for the analysis of penguin diets</w:t>
      </w:r>
      <w:r w:rsidR="001B7B8E">
        <w:t>,</w:t>
      </w:r>
      <w:r w:rsidR="00A528A6">
        <w:t xml:space="preserve"> but </w:t>
      </w:r>
      <w:r w:rsidR="00953CFD">
        <w:t>their efficacy needs to be fully assessed</w:t>
      </w:r>
      <w:r w:rsidR="00A528A6">
        <w:t xml:space="preserve"> before they can be fu</w:t>
      </w:r>
      <w:r w:rsidR="00E64919">
        <w:t xml:space="preserve">lly adopted as alternative </w:t>
      </w:r>
      <w:r w:rsidR="00884EA0">
        <w:t>methodologies</w:t>
      </w:r>
      <w:r w:rsidR="001B7B8E">
        <w:t xml:space="preserve"> </w:t>
      </w:r>
      <w:r w:rsidR="00E64919">
        <w:t xml:space="preserve">to stomach lavage sampling. </w:t>
      </w:r>
      <w:r w:rsidR="00F0699E">
        <w:t xml:space="preserve">Gentoo penguins are an important indicator species, and are one of the </w:t>
      </w:r>
      <w:r w:rsidR="00CB7CBB">
        <w:t>key</w:t>
      </w:r>
      <w:r w:rsidR="00F0699E">
        <w:t xml:space="preserve"> species considered by the CCAMLR Ecosystem Monitoring Programme (CEMP) </w:t>
      </w:r>
      <w:r w:rsidR="002808DB">
        <w:fldChar w:fldCharType="begin"/>
      </w:r>
      <w:r w:rsidR="00F0699E">
        <w:instrText xml:space="preserve"> ADDIN EN.CITE &lt;EndNote&gt;&lt;Cite&gt;&lt;Author&gt;Agnew&lt;/Author&gt;&lt;Year&gt;1997&lt;/Year&gt;&lt;RecNum&gt;965&lt;/RecNum&gt;&lt;record&gt;&lt;rec-number&gt;965&lt;/rec-number&gt;&lt;foreign-keys&gt;&lt;key app="EN" db-id="spter995vedrv2ef29npvw0szwtf5wv5d02s"&gt;965&lt;/key&gt;&lt;/foreign-keys&gt;&lt;ref-type name="Journal Article"&gt;17&lt;/ref-type&gt;&lt;contributors&gt;&lt;authors&gt;&lt;author&gt;Agnew, D J&lt;/author&gt;&lt;/authors&gt;&lt;/contributors&gt;&lt;titles&gt;&lt;title&gt;The CCAMLR Ecosystem Monitoring Programme&lt;/title&gt;&lt;secondary-title&gt;Antarctic Science&lt;/secondary-title&gt;&lt;/titles&gt;&lt;periodical&gt;&lt;full-title&gt;Antarctic Science&lt;/full-title&gt;&lt;abbr-1&gt;Antarct. Sci.&lt;/abbr-1&gt;&lt;/periodical&gt;&lt;pages&gt;235-242&lt;/pages&gt;&lt;volume&gt;9&lt;/volume&gt;&lt;dates&gt;&lt;year&gt;1997&lt;/year&gt;&lt;/dates&gt;&lt;urls&gt;&lt;/urls&gt;&lt;/record&gt;&lt;/Cite&gt;&lt;/EndNote&gt;</w:instrText>
      </w:r>
      <w:r w:rsidR="002808DB">
        <w:fldChar w:fldCharType="separate"/>
      </w:r>
      <w:r w:rsidR="00F0699E">
        <w:rPr>
          <w:noProof/>
        </w:rPr>
        <w:t>(Agnew 1997)</w:t>
      </w:r>
      <w:r w:rsidR="002808DB">
        <w:fldChar w:fldCharType="end"/>
      </w:r>
      <w:r w:rsidR="00F0699E">
        <w:t>, so it is important to continue to understand and assess their role in the Southern Ocean ecosystem.</w:t>
      </w:r>
      <w:r w:rsidR="00145638">
        <w:t xml:space="preserve"> </w:t>
      </w:r>
    </w:p>
    <w:p w14:paraId="764BCFDD" w14:textId="77777777" w:rsidR="00967C06" w:rsidRDefault="00967C06" w:rsidP="00863730">
      <w:pPr>
        <w:spacing w:after="0"/>
      </w:pPr>
    </w:p>
    <w:p w14:paraId="55723696" w14:textId="77777777" w:rsidR="00216752" w:rsidRPr="002D2E2C" w:rsidRDefault="002D2E2C" w:rsidP="00107E0C">
      <w:pPr>
        <w:spacing w:after="0"/>
        <w:rPr>
          <w:b/>
        </w:rPr>
      </w:pPr>
      <w:r w:rsidRPr="002D2E2C">
        <w:rPr>
          <w:b/>
        </w:rPr>
        <w:t>Compliance with Ethical Standards</w:t>
      </w:r>
    </w:p>
    <w:p w14:paraId="19A50883" w14:textId="77777777" w:rsidR="002D2E2C" w:rsidRDefault="009C5416" w:rsidP="00107E0C">
      <w:pPr>
        <w:spacing w:after="0"/>
      </w:pPr>
      <w:r w:rsidRPr="009C5416">
        <w:t xml:space="preserve">The authors declare that they have no conflict of interest. </w:t>
      </w:r>
      <w:r w:rsidR="008E77C0" w:rsidRPr="009C5416">
        <w:rPr>
          <w:rFonts w:cs="Times-Roman"/>
          <w:lang w:eastAsia="en-GB"/>
        </w:rPr>
        <w:t>All diet sampling procedures used were regulated by the British Antarctic Survey Ethical Review Committee in collaboration with Cambridge University and the UK Home O</w:t>
      </w:r>
      <w:r w:rsidR="008E77C0" w:rsidRPr="009C5416">
        <w:rPr>
          <w:rFonts w:cs="Ligature"/>
          <w:lang w:eastAsia="en-GB"/>
        </w:rPr>
        <w:t>ffi</w:t>
      </w:r>
      <w:r w:rsidR="008E77C0" w:rsidRPr="009C5416">
        <w:rPr>
          <w:rFonts w:cs="Times-Roman"/>
          <w:lang w:eastAsia="en-GB"/>
        </w:rPr>
        <w:t xml:space="preserve">ce. </w:t>
      </w:r>
      <w:r w:rsidR="003D761C">
        <w:rPr>
          <w:rFonts w:cs="Times-Roman"/>
          <w:lang w:eastAsia="en-GB"/>
        </w:rPr>
        <w:t>Permission for this scientific study was given by the Government of South Georgia and the South Sandwich Islands</w:t>
      </w:r>
      <w:r w:rsidR="001638EE">
        <w:rPr>
          <w:rFonts w:cs="Times-Roman"/>
          <w:lang w:eastAsia="en-GB"/>
        </w:rPr>
        <w:t>.</w:t>
      </w:r>
    </w:p>
    <w:p w14:paraId="6B445245" w14:textId="77777777" w:rsidR="0066578E" w:rsidRDefault="0066578E" w:rsidP="00107E0C">
      <w:pPr>
        <w:spacing w:after="0"/>
        <w:rPr>
          <w:b/>
        </w:rPr>
      </w:pPr>
    </w:p>
    <w:p w14:paraId="37150240" w14:textId="77777777" w:rsidR="00BB1D0E" w:rsidRDefault="00BB1D0E" w:rsidP="00107E0C">
      <w:pPr>
        <w:spacing w:after="0"/>
        <w:rPr>
          <w:b/>
        </w:rPr>
      </w:pPr>
      <w:r w:rsidRPr="003408CF">
        <w:rPr>
          <w:b/>
        </w:rPr>
        <w:t>Acknowledgements</w:t>
      </w:r>
    </w:p>
    <w:p w14:paraId="3C041B5B" w14:textId="3049ECED" w:rsidR="00953AFF" w:rsidRDefault="00BB1D0E" w:rsidP="00262DD0">
      <w:pPr>
        <w:spacing w:after="0"/>
      </w:pPr>
      <w:r w:rsidRPr="00FC57C5">
        <w:t xml:space="preserve">We thank all members of the Bird Island science team who have sampled gentoo penguin diets over the last </w:t>
      </w:r>
      <w:r w:rsidR="00E106D0">
        <w:t>three decades</w:t>
      </w:r>
      <w:r w:rsidRPr="00FC57C5">
        <w:t xml:space="preserve">. </w:t>
      </w:r>
      <w:r w:rsidR="007827F7">
        <w:t>Thanks to Mark Belchier, Iain Staniland</w:t>
      </w:r>
      <w:r w:rsidR="00FF400B">
        <w:t xml:space="preserve"> </w:t>
      </w:r>
      <w:r w:rsidR="007827F7">
        <w:t xml:space="preserve">and Norman Ratcliffe </w:t>
      </w:r>
      <w:r w:rsidR="009C5416">
        <w:t xml:space="preserve">(British Antarctic Survey) </w:t>
      </w:r>
      <w:r w:rsidR="007827F7">
        <w:t>for comments on an earlier draft.</w:t>
      </w:r>
      <w:r w:rsidR="00145638">
        <w:t xml:space="preserve"> </w:t>
      </w:r>
      <w:r w:rsidRPr="00FC57C5">
        <w:t>This work is a contribution to the ECOSYSTEMS programme at the British Antarctic Survey.</w:t>
      </w:r>
      <w:r w:rsidR="00953AFF">
        <w:t xml:space="preserve"> </w:t>
      </w:r>
    </w:p>
    <w:p w14:paraId="049A3E31" w14:textId="77777777" w:rsidR="00206DD8" w:rsidRDefault="00206DD8" w:rsidP="00262DD0">
      <w:pPr>
        <w:spacing w:after="0"/>
        <w:rPr>
          <w:b/>
        </w:rPr>
      </w:pPr>
    </w:p>
    <w:p w14:paraId="2C507FE5" w14:textId="77777777" w:rsidR="00BB1D0E" w:rsidRPr="00EA4546" w:rsidRDefault="00BB1D0E" w:rsidP="005802A3">
      <w:pPr>
        <w:spacing w:after="0"/>
        <w:rPr>
          <w:b/>
        </w:rPr>
      </w:pPr>
      <w:r w:rsidRPr="00EA4546">
        <w:rPr>
          <w:b/>
        </w:rPr>
        <w:t>REFERENCES</w:t>
      </w:r>
    </w:p>
    <w:p w14:paraId="27474078" w14:textId="77777777" w:rsidR="00BB1D0E" w:rsidRDefault="00BB1D0E" w:rsidP="00107E0C">
      <w:pPr>
        <w:spacing w:after="0" w:line="240" w:lineRule="auto"/>
        <w:ind w:left="720" w:hanging="720"/>
        <w:rPr>
          <w:noProof/>
        </w:rPr>
      </w:pPr>
      <w:r>
        <w:rPr>
          <w:noProof/>
        </w:rPr>
        <w:t xml:space="preserve">Adams NJ, Klages NT (1989) Temporal variation in the diet of the gentoo penguin </w:t>
      </w:r>
      <w:r w:rsidRPr="00975ED6">
        <w:rPr>
          <w:i/>
          <w:noProof/>
        </w:rPr>
        <w:t>Pygoscelis papua</w:t>
      </w:r>
      <w:r>
        <w:rPr>
          <w:noProof/>
        </w:rPr>
        <w:t xml:space="preserve"> at sub-A</w:t>
      </w:r>
      <w:r w:rsidR="0033235B">
        <w:rPr>
          <w:noProof/>
        </w:rPr>
        <w:t>ntarctic Marion Island. Colon Waterbird</w:t>
      </w:r>
      <w:r>
        <w:rPr>
          <w:noProof/>
        </w:rPr>
        <w:t xml:space="preserve"> 12:30-36</w:t>
      </w:r>
    </w:p>
    <w:p w14:paraId="738111FC" w14:textId="77777777" w:rsidR="00BB1D0E" w:rsidRDefault="00BB1D0E" w:rsidP="00107E0C">
      <w:pPr>
        <w:spacing w:after="0" w:line="240" w:lineRule="auto"/>
        <w:ind w:left="720" w:hanging="720"/>
        <w:rPr>
          <w:noProof/>
        </w:rPr>
      </w:pPr>
      <w:r w:rsidRPr="00303E25">
        <w:rPr>
          <w:noProof/>
        </w:rPr>
        <w:t>Agnew DJ (1997) The CCAMLR Ecosystem Monitoring Programme. Antarct Sci 9:235-242</w:t>
      </w:r>
    </w:p>
    <w:p w14:paraId="201F6ABA" w14:textId="61A33289" w:rsidR="003B24C6" w:rsidRDefault="003B24C6" w:rsidP="00107E0C">
      <w:pPr>
        <w:spacing w:after="0" w:line="240" w:lineRule="auto"/>
        <w:ind w:left="720" w:hanging="720"/>
        <w:rPr>
          <w:noProof/>
        </w:rPr>
      </w:pPr>
      <w:r>
        <w:rPr>
          <w:noProof/>
        </w:rPr>
        <w:t>Agnew DJ (2004) Fishing South. The history and management of South Georgia fisheries  Penna Press 123 pp.</w:t>
      </w:r>
    </w:p>
    <w:p w14:paraId="399BDAF2" w14:textId="77777777" w:rsidR="002D2E2C" w:rsidRPr="003D52F6" w:rsidRDefault="002D2E2C" w:rsidP="00107E0C">
      <w:pPr>
        <w:spacing w:after="0" w:line="240" w:lineRule="auto"/>
        <w:ind w:left="720" w:hanging="720"/>
        <w:rPr>
          <w:rFonts w:asciiTheme="minorHAnsi" w:hAnsiTheme="minorHAnsi"/>
          <w:noProof/>
        </w:rPr>
      </w:pPr>
      <w:proofErr w:type="spellStart"/>
      <w:r w:rsidRPr="003D52F6">
        <w:rPr>
          <w:rFonts w:asciiTheme="minorHAnsi" w:hAnsiTheme="minorHAnsi" w:cs="Arial"/>
          <w:lang w:eastAsia="en-GB"/>
        </w:rPr>
        <w:t>Ainley</w:t>
      </w:r>
      <w:proofErr w:type="spellEnd"/>
      <w:r w:rsidRPr="003D52F6">
        <w:rPr>
          <w:rFonts w:asciiTheme="minorHAnsi" w:hAnsiTheme="minorHAnsi" w:cs="Arial"/>
          <w:lang w:eastAsia="en-GB"/>
        </w:rPr>
        <w:t xml:space="preserve"> DG, Blight LK (2009) Ecological repercussions of historical fish extraction from the Southern Ocean. Fish </w:t>
      </w:r>
      <w:proofErr w:type="spellStart"/>
      <w:r w:rsidRPr="003D52F6">
        <w:rPr>
          <w:rFonts w:asciiTheme="minorHAnsi" w:hAnsiTheme="minorHAnsi" w:cs="Arial"/>
          <w:lang w:eastAsia="en-GB"/>
        </w:rPr>
        <w:t>Fish</w:t>
      </w:r>
      <w:proofErr w:type="spellEnd"/>
      <w:r w:rsidRPr="003D52F6">
        <w:rPr>
          <w:rFonts w:asciiTheme="minorHAnsi" w:hAnsiTheme="minorHAnsi" w:cs="Arial"/>
          <w:lang w:eastAsia="en-GB"/>
        </w:rPr>
        <w:t xml:space="preserve"> 10:13-38</w:t>
      </w:r>
    </w:p>
    <w:p w14:paraId="2B2B4D0F" w14:textId="77777777" w:rsidR="00264FEF" w:rsidRPr="003D52F6" w:rsidRDefault="00264FEF" w:rsidP="00107E0C">
      <w:pPr>
        <w:spacing w:after="0" w:line="240" w:lineRule="auto"/>
        <w:ind w:left="720" w:hanging="720"/>
        <w:rPr>
          <w:noProof/>
        </w:rPr>
      </w:pPr>
      <w:proofErr w:type="spellStart"/>
      <w:r w:rsidRPr="003D52F6">
        <w:rPr>
          <w:rFonts w:cs="Arial"/>
          <w:lang w:eastAsia="en-GB"/>
        </w:rPr>
        <w:t>Bost</w:t>
      </w:r>
      <w:proofErr w:type="spellEnd"/>
      <w:r w:rsidRPr="003D52F6">
        <w:rPr>
          <w:rFonts w:cs="Arial"/>
          <w:lang w:eastAsia="en-GB"/>
        </w:rPr>
        <w:t xml:space="preserve"> CA, </w:t>
      </w:r>
      <w:proofErr w:type="spellStart"/>
      <w:r w:rsidRPr="003D52F6">
        <w:rPr>
          <w:rFonts w:cs="Arial"/>
          <w:lang w:eastAsia="en-GB"/>
        </w:rPr>
        <w:t>Jouventin</w:t>
      </w:r>
      <w:proofErr w:type="spellEnd"/>
      <w:r w:rsidRPr="003D52F6">
        <w:rPr>
          <w:rFonts w:cs="Arial"/>
          <w:lang w:eastAsia="en-GB"/>
        </w:rPr>
        <w:t xml:space="preserve"> P (1991) Relationsh</w:t>
      </w:r>
      <w:r w:rsidR="0033235B" w:rsidRPr="003D52F6">
        <w:rPr>
          <w:rFonts w:cs="Arial"/>
          <w:lang w:eastAsia="en-GB"/>
        </w:rPr>
        <w:t>ips between fledging weight</w:t>
      </w:r>
      <w:r w:rsidRPr="003D52F6">
        <w:rPr>
          <w:rFonts w:cs="Arial"/>
          <w:lang w:eastAsia="en-GB"/>
        </w:rPr>
        <w:t xml:space="preserve"> and food availability in seabird populations: is the gentoo penguin a good model? </w:t>
      </w:r>
      <w:proofErr w:type="spellStart"/>
      <w:r w:rsidRPr="003D52F6">
        <w:rPr>
          <w:rFonts w:cs="Arial"/>
          <w:lang w:eastAsia="en-GB"/>
        </w:rPr>
        <w:t>Oikos</w:t>
      </w:r>
      <w:proofErr w:type="spellEnd"/>
      <w:r w:rsidRPr="003D52F6">
        <w:rPr>
          <w:rFonts w:cs="Arial"/>
          <w:lang w:eastAsia="en-GB"/>
        </w:rPr>
        <w:t xml:space="preserve"> 60: 113-114</w:t>
      </w:r>
    </w:p>
    <w:p w14:paraId="3737F571" w14:textId="77777777" w:rsidR="00BB1D0E" w:rsidRPr="003D52F6" w:rsidRDefault="00BB1D0E" w:rsidP="00107E0C">
      <w:pPr>
        <w:spacing w:after="0" w:line="240" w:lineRule="auto"/>
        <w:ind w:left="720" w:hanging="720"/>
        <w:rPr>
          <w:noProof/>
        </w:rPr>
      </w:pPr>
      <w:r w:rsidRPr="003D52F6">
        <w:rPr>
          <w:noProof/>
        </w:rPr>
        <w:t xml:space="preserve">Bost CA, Koubbi P, Genevois F, Ruchon L, Ridoux V (1994) Gentoo penguin </w:t>
      </w:r>
      <w:r w:rsidRPr="003D52F6">
        <w:rPr>
          <w:i/>
          <w:noProof/>
        </w:rPr>
        <w:t>Pygoscelis papua</w:t>
      </w:r>
      <w:r w:rsidRPr="003D52F6">
        <w:rPr>
          <w:noProof/>
        </w:rPr>
        <w:t xml:space="preserve"> diet as an indicator of planktonic availability in the Kerguelen Islands Polar Biol 14:147-153</w:t>
      </w:r>
    </w:p>
    <w:p w14:paraId="78CFC458" w14:textId="77777777" w:rsidR="007351C6" w:rsidRPr="003D52F6" w:rsidRDefault="007351C6" w:rsidP="00107E0C">
      <w:pPr>
        <w:spacing w:after="0" w:line="240" w:lineRule="auto"/>
        <w:ind w:left="720" w:hanging="720"/>
        <w:rPr>
          <w:noProof/>
        </w:rPr>
      </w:pPr>
      <w:r w:rsidRPr="003D52F6">
        <w:rPr>
          <w:noProof/>
        </w:rPr>
        <w:t>Boyd IL (1993) Pup production and distribution of breeding Antarctic fur seals (</w:t>
      </w:r>
      <w:r w:rsidRPr="003D52F6">
        <w:rPr>
          <w:i/>
          <w:noProof/>
        </w:rPr>
        <w:t>Artocephalus gazella</w:t>
      </w:r>
      <w:r w:rsidRPr="003D52F6">
        <w:rPr>
          <w:noProof/>
        </w:rPr>
        <w:t>) at South Georgia. Ant Sci 5: 17-24</w:t>
      </w:r>
    </w:p>
    <w:p w14:paraId="55AC4B12" w14:textId="77777777" w:rsidR="00BB1D0E" w:rsidRPr="003D52F6" w:rsidRDefault="00BB1D0E" w:rsidP="00107E0C">
      <w:pPr>
        <w:spacing w:after="0" w:line="240" w:lineRule="auto"/>
        <w:ind w:left="720" w:hanging="720"/>
        <w:rPr>
          <w:noProof/>
        </w:rPr>
      </w:pPr>
      <w:r w:rsidRPr="003D52F6">
        <w:rPr>
          <w:noProof/>
        </w:rPr>
        <w:t>Boyd IL, Murray AWA (2001) Monitoring a marine ecosystem using responses of upper trophic level predators. J Anim Ecol 70:747-760</w:t>
      </w:r>
    </w:p>
    <w:p w14:paraId="4DC8C8FB" w14:textId="77777777" w:rsidR="004E3D88" w:rsidRPr="003D52F6" w:rsidRDefault="002D2E2C" w:rsidP="00107E0C">
      <w:pPr>
        <w:spacing w:after="0" w:line="240" w:lineRule="auto"/>
        <w:ind w:left="720" w:hanging="720"/>
        <w:rPr>
          <w:rFonts w:asciiTheme="minorHAnsi" w:hAnsiTheme="minorHAnsi"/>
          <w:noProof/>
        </w:rPr>
      </w:pPr>
      <w:r w:rsidRPr="003D52F6">
        <w:rPr>
          <w:rFonts w:asciiTheme="minorHAnsi" w:hAnsiTheme="minorHAnsi" w:cs="Arial"/>
          <w:lang w:eastAsia="en-GB"/>
        </w:rPr>
        <w:lastRenderedPageBreak/>
        <w:t xml:space="preserve">Brierley AS, Watkins JL, Goss C, Wilkinson MT, </w:t>
      </w:r>
      <w:proofErr w:type="gramStart"/>
      <w:r w:rsidRPr="003D52F6">
        <w:rPr>
          <w:rFonts w:asciiTheme="minorHAnsi" w:hAnsiTheme="minorHAnsi" w:cs="Arial"/>
          <w:lang w:eastAsia="en-GB"/>
        </w:rPr>
        <w:t>Everson</w:t>
      </w:r>
      <w:proofErr w:type="gramEnd"/>
      <w:r w:rsidRPr="003D52F6">
        <w:rPr>
          <w:rFonts w:asciiTheme="minorHAnsi" w:hAnsiTheme="minorHAnsi" w:cs="Arial"/>
          <w:lang w:eastAsia="en-GB"/>
        </w:rPr>
        <w:t xml:space="preserve"> I (1999) Acoustic estimates of krill density at South Georgia, 1981 to 1998. CCAMLR </w:t>
      </w:r>
      <w:proofErr w:type="spellStart"/>
      <w:r w:rsidRPr="003D52F6">
        <w:rPr>
          <w:rFonts w:asciiTheme="minorHAnsi" w:hAnsiTheme="minorHAnsi" w:cs="Arial"/>
          <w:lang w:eastAsia="en-GB"/>
        </w:rPr>
        <w:t>Sci</w:t>
      </w:r>
      <w:proofErr w:type="spellEnd"/>
      <w:r w:rsidRPr="003D52F6">
        <w:rPr>
          <w:rFonts w:asciiTheme="minorHAnsi" w:hAnsiTheme="minorHAnsi" w:cs="Arial"/>
          <w:lang w:eastAsia="en-GB"/>
        </w:rPr>
        <w:t xml:space="preserve"> 6:47-57</w:t>
      </w:r>
      <w:r w:rsidRPr="003D52F6">
        <w:rPr>
          <w:rFonts w:asciiTheme="minorHAnsi" w:hAnsiTheme="minorHAnsi"/>
          <w:noProof/>
        </w:rPr>
        <w:t xml:space="preserve"> </w:t>
      </w:r>
    </w:p>
    <w:p w14:paraId="2AD31E0D" w14:textId="77777777" w:rsidR="00BB1D0E" w:rsidRPr="003D52F6" w:rsidRDefault="00BB1D0E" w:rsidP="00107E0C">
      <w:pPr>
        <w:spacing w:after="0" w:line="240" w:lineRule="auto"/>
        <w:ind w:left="720" w:hanging="720"/>
        <w:rPr>
          <w:noProof/>
        </w:rPr>
      </w:pPr>
      <w:r w:rsidRPr="003D52F6">
        <w:rPr>
          <w:noProof/>
        </w:rPr>
        <w:t>Brown CR, Klages NT, Adams NJ (1990) Short and medium-term variation in the diets of penguins at Marion Island. S Afr J Ant Res 20:13-20</w:t>
      </w:r>
    </w:p>
    <w:p w14:paraId="00349C89" w14:textId="77777777" w:rsidR="00BB1D0E" w:rsidRPr="003D52F6" w:rsidRDefault="00BB1D0E" w:rsidP="00107E0C">
      <w:pPr>
        <w:spacing w:after="0" w:line="240" w:lineRule="auto"/>
        <w:ind w:left="720" w:hanging="720"/>
        <w:rPr>
          <w:noProof/>
        </w:rPr>
      </w:pPr>
      <w:r w:rsidRPr="003D52F6">
        <w:rPr>
          <w:noProof/>
        </w:rPr>
        <w:t>Burchett MS, Sayers PJ, North AW, White MG (1983) Some biological aspects of the nearshore fish populations at South Georgia. Br Antarct Surv Bull 59:63-74</w:t>
      </w:r>
    </w:p>
    <w:p w14:paraId="7D65F601" w14:textId="77777777" w:rsidR="00BB1D0E" w:rsidRPr="003D52F6" w:rsidRDefault="00BB1D0E" w:rsidP="00107E0C">
      <w:pPr>
        <w:spacing w:after="0" w:line="240" w:lineRule="auto"/>
        <w:ind w:left="720" w:hanging="720"/>
        <w:rPr>
          <w:noProof/>
        </w:rPr>
      </w:pPr>
      <w:r w:rsidRPr="003D52F6">
        <w:rPr>
          <w:rFonts w:cs="Arial"/>
          <w:lang w:eastAsia="en-GB"/>
        </w:rPr>
        <w:t xml:space="preserve">Cairns DK (1987) Seabirds as indicators of marine food supplies. </w:t>
      </w:r>
      <w:proofErr w:type="spellStart"/>
      <w:r w:rsidRPr="003D52F6">
        <w:rPr>
          <w:rFonts w:cs="Arial"/>
          <w:lang w:eastAsia="en-GB"/>
        </w:rPr>
        <w:t>Biol</w:t>
      </w:r>
      <w:proofErr w:type="spellEnd"/>
      <w:r w:rsidRPr="003D52F6">
        <w:rPr>
          <w:rFonts w:cs="Arial"/>
          <w:lang w:eastAsia="en-GB"/>
        </w:rPr>
        <w:t xml:space="preserve"> </w:t>
      </w:r>
      <w:proofErr w:type="spellStart"/>
      <w:r w:rsidRPr="003D52F6">
        <w:rPr>
          <w:rFonts w:cs="Arial"/>
          <w:lang w:eastAsia="en-GB"/>
        </w:rPr>
        <w:t>Oceanogr</w:t>
      </w:r>
      <w:proofErr w:type="spellEnd"/>
      <w:r w:rsidRPr="003D52F6">
        <w:rPr>
          <w:rFonts w:cs="Arial"/>
          <w:lang w:eastAsia="en-GB"/>
        </w:rPr>
        <w:t xml:space="preserve"> 5:261-271</w:t>
      </w:r>
    </w:p>
    <w:p w14:paraId="4B9B7415" w14:textId="77777777" w:rsidR="00A15829" w:rsidRPr="003D52F6" w:rsidRDefault="00BB1D0E">
      <w:pPr>
        <w:spacing w:after="0" w:line="240" w:lineRule="auto"/>
        <w:ind w:left="720" w:hanging="720"/>
        <w:jc w:val="left"/>
        <w:rPr>
          <w:noProof/>
        </w:rPr>
      </w:pPr>
      <w:r w:rsidRPr="003D52F6">
        <w:rPr>
          <w:noProof/>
        </w:rPr>
        <w:t>CCAMLR (20</w:t>
      </w:r>
      <w:r w:rsidR="00E01B17" w:rsidRPr="003D52F6">
        <w:rPr>
          <w:noProof/>
        </w:rPr>
        <w:t>1</w:t>
      </w:r>
      <w:r w:rsidRPr="003D52F6">
        <w:rPr>
          <w:noProof/>
        </w:rPr>
        <w:t>4) CCAMLR Ecosystem Monitoring Program (CEMP) Standard Methods. CCAMLR, Hobart</w:t>
      </w:r>
      <w:r w:rsidR="00FD5AAA" w:rsidRPr="003D52F6">
        <w:rPr>
          <w:noProof/>
        </w:rPr>
        <w:t>. available at: https://www.ccamlr.org/en/system/files/CEMP%20Standard%20Methods%20Jun%202014.pdf.</w:t>
      </w:r>
    </w:p>
    <w:p w14:paraId="25C12B43" w14:textId="77777777" w:rsidR="00BB1D0E" w:rsidRPr="003D52F6" w:rsidRDefault="00BB1D0E" w:rsidP="00107E0C">
      <w:pPr>
        <w:spacing w:after="0" w:line="240" w:lineRule="auto"/>
        <w:ind w:left="720" w:hanging="720"/>
        <w:rPr>
          <w:noProof/>
        </w:rPr>
      </w:pPr>
      <w:r w:rsidRPr="003D52F6">
        <w:rPr>
          <w:noProof/>
        </w:rPr>
        <w:t xml:space="preserve">Cherel Y, Ridoux V (1992) Prey species and nutritive value of food fed during summer to King Penguin </w:t>
      </w:r>
      <w:r w:rsidRPr="003D52F6">
        <w:rPr>
          <w:i/>
          <w:noProof/>
        </w:rPr>
        <w:t>Aptenodytes patagonica</w:t>
      </w:r>
      <w:r w:rsidRPr="003D52F6">
        <w:rPr>
          <w:noProof/>
        </w:rPr>
        <w:t xml:space="preserve"> chicks at Possession Island, Crozet Archipelago. Ibis 134:118-127</w:t>
      </w:r>
    </w:p>
    <w:p w14:paraId="7EA576D0" w14:textId="77777777" w:rsidR="007B5FF1" w:rsidRPr="003D52F6" w:rsidRDefault="007B5FF1" w:rsidP="00107E0C">
      <w:pPr>
        <w:spacing w:after="0" w:line="240" w:lineRule="auto"/>
        <w:ind w:left="720" w:hanging="720"/>
        <w:rPr>
          <w:rFonts w:asciiTheme="minorHAnsi" w:hAnsiTheme="minorHAnsi"/>
          <w:noProof/>
        </w:rPr>
      </w:pPr>
      <w:proofErr w:type="spellStart"/>
      <w:r w:rsidRPr="003D52F6">
        <w:rPr>
          <w:rFonts w:asciiTheme="minorHAnsi" w:hAnsiTheme="minorHAnsi" w:cs="Arial"/>
          <w:lang w:eastAsia="en-GB"/>
        </w:rPr>
        <w:t>Chiaradia</w:t>
      </w:r>
      <w:proofErr w:type="spellEnd"/>
      <w:r w:rsidRPr="003D52F6">
        <w:rPr>
          <w:rFonts w:asciiTheme="minorHAnsi" w:hAnsiTheme="minorHAnsi" w:cs="Arial"/>
          <w:lang w:eastAsia="en-GB"/>
        </w:rPr>
        <w:t xml:space="preserve"> A, </w:t>
      </w:r>
      <w:proofErr w:type="spellStart"/>
      <w:r w:rsidRPr="003D52F6">
        <w:rPr>
          <w:rFonts w:asciiTheme="minorHAnsi" w:hAnsiTheme="minorHAnsi" w:cs="Arial"/>
          <w:lang w:eastAsia="en-GB"/>
        </w:rPr>
        <w:t>Forero</w:t>
      </w:r>
      <w:proofErr w:type="spellEnd"/>
      <w:r w:rsidRPr="003D52F6">
        <w:rPr>
          <w:rFonts w:asciiTheme="minorHAnsi" w:hAnsiTheme="minorHAnsi" w:cs="Arial"/>
          <w:lang w:eastAsia="en-GB"/>
        </w:rPr>
        <w:t xml:space="preserve"> MG, Hobson KA, Cullen JM (2010) Changes in diet and trophic position of a top predator 10 years after a mass mortality of a key prey. ICES J Mar </w:t>
      </w:r>
      <w:proofErr w:type="spellStart"/>
      <w:r w:rsidRPr="003D52F6">
        <w:rPr>
          <w:rFonts w:asciiTheme="minorHAnsi" w:hAnsiTheme="minorHAnsi" w:cs="Arial"/>
          <w:lang w:eastAsia="en-GB"/>
        </w:rPr>
        <w:t>Sci</w:t>
      </w:r>
      <w:proofErr w:type="spellEnd"/>
      <w:r w:rsidRPr="003D52F6">
        <w:rPr>
          <w:rFonts w:asciiTheme="minorHAnsi" w:hAnsiTheme="minorHAnsi" w:cs="Arial"/>
          <w:lang w:eastAsia="en-GB"/>
        </w:rPr>
        <w:t xml:space="preserve"> 67:1710-1720</w:t>
      </w:r>
    </w:p>
    <w:p w14:paraId="2CCC02B9" w14:textId="77777777" w:rsidR="00BB1D0E" w:rsidRPr="003D52F6" w:rsidRDefault="00BB1D0E" w:rsidP="00107E0C">
      <w:pPr>
        <w:spacing w:after="0" w:line="240" w:lineRule="auto"/>
        <w:ind w:left="720" w:hanging="720"/>
        <w:rPr>
          <w:noProof/>
        </w:rPr>
      </w:pPr>
      <w:r w:rsidRPr="003D52F6">
        <w:rPr>
          <w:noProof/>
        </w:rPr>
        <w:t>Ciancio JE, Pascual MA, Beauchamp DA (2007) Energy density of Patagonian aquatic organisms and empirical predictions based on water content. Trans Am Fish Soc 136:1415-1422</w:t>
      </w:r>
    </w:p>
    <w:p w14:paraId="2991421C" w14:textId="77777777" w:rsidR="00BB1D0E" w:rsidRPr="003D52F6" w:rsidRDefault="00BB1D0E" w:rsidP="00107E0C">
      <w:pPr>
        <w:spacing w:after="0" w:line="240" w:lineRule="auto"/>
        <w:ind w:left="720" w:hanging="720"/>
        <w:rPr>
          <w:noProof/>
        </w:rPr>
      </w:pPr>
      <w:r w:rsidRPr="003D52F6">
        <w:rPr>
          <w:noProof/>
        </w:rPr>
        <w:t xml:space="preserve">Clarke A (1980) The biochemical composition of krill, </w:t>
      </w:r>
      <w:r w:rsidRPr="003D52F6">
        <w:rPr>
          <w:i/>
          <w:noProof/>
        </w:rPr>
        <w:t>Euphausia superba</w:t>
      </w:r>
      <w:r w:rsidRPr="003D52F6">
        <w:rPr>
          <w:noProof/>
        </w:rPr>
        <w:t xml:space="preserve"> Dana, from South Georgia. J Exp Mar Biol Ecol 43:221-236</w:t>
      </w:r>
    </w:p>
    <w:p w14:paraId="44A1E9EA" w14:textId="77777777" w:rsidR="007B5FF1" w:rsidRPr="003D52F6" w:rsidRDefault="007B5FF1" w:rsidP="007B5FF1">
      <w:pPr>
        <w:spacing w:after="0" w:line="240" w:lineRule="auto"/>
        <w:ind w:left="720" w:hanging="720"/>
        <w:rPr>
          <w:noProof/>
        </w:rPr>
      </w:pPr>
      <w:r w:rsidRPr="003D52F6">
        <w:rPr>
          <w:noProof/>
        </w:rPr>
        <w:t xml:space="preserve">Clarke A, Prince PA (1980) Chemical composition and calorific value of food fed to mollymauk chicks </w:t>
      </w:r>
      <w:r w:rsidRPr="003D52F6">
        <w:rPr>
          <w:i/>
          <w:noProof/>
        </w:rPr>
        <w:t xml:space="preserve">Diomedia melanophris </w:t>
      </w:r>
      <w:r w:rsidRPr="003D52F6">
        <w:rPr>
          <w:noProof/>
        </w:rPr>
        <w:t xml:space="preserve">and </w:t>
      </w:r>
      <w:r w:rsidRPr="003D52F6">
        <w:rPr>
          <w:i/>
          <w:noProof/>
        </w:rPr>
        <w:t>D. chrysostoma</w:t>
      </w:r>
      <w:r w:rsidRPr="003D52F6">
        <w:rPr>
          <w:noProof/>
        </w:rPr>
        <w:t xml:space="preserve"> at Bird Island, South Georgia. Ibis 122:488-494</w:t>
      </w:r>
    </w:p>
    <w:p w14:paraId="12978343" w14:textId="77777777" w:rsidR="00BB1D0E" w:rsidRPr="003D52F6" w:rsidRDefault="00BB1D0E" w:rsidP="00107E0C">
      <w:pPr>
        <w:spacing w:after="0" w:line="240" w:lineRule="auto"/>
        <w:ind w:left="720" w:hanging="720"/>
        <w:rPr>
          <w:noProof/>
        </w:rPr>
      </w:pPr>
      <w:r w:rsidRPr="003D52F6">
        <w:rPr>
          <w:noProof/>
        </w:rPr>
        <w:t>Clarke A, Clarke MR, Holmes LJ, Waters TD (1985) Calorific values and elemental analysis of eleven species of oceanic squids (Mollusca: Cephalopoda). J Mar Biol Ass UK 65:983-986</w:t>
      </w:r>
    </w:p>
    <w:p w14:paraId="59935F3B" w14:textId="77777777" w:rsidR="00BB1D0E" w:rsidRPr="003D52F6" w:rsidRDefault="00BB1D0E" w:rsidP="00107E0C">
      <w:pPr>
        <w:spacing w:after="0" w:line="240" w:lineRule="auto"/>
        <w:ind w:left="720" w:hanging="720"/>
        <w:rPr>
          <w:noProof/>
        </w:rPr>
      </w:pPr>
      <w:r w:rsidRPr="003D52F6">
        <w:rPr>
          <w:noProof/>
        </w:rPr>
        <w:t>Clarke MR (1986) A handbook for the identification of cephalopod beaks. Clarendon Press, Oxford</w:t>
      </w:r>
    </w:p>
    <w:p w14:paraId="05B935A0" w14:textId="77777777" w:rsidR="00BB1D0E" w:rsidRPr="003D52F6" w:rsidRDefault="00BB1D0E" w:rsidP="00107E0C">
      <w:pPr>
        <w:spacing w:after="0" w:line="240" w:lineRule="auto"/>
        <w:ind w:left="720" w:hanging="720"/>
        <w:rPr>
          <w:noProof/>
        </w:rPr>
      </w:pPr>
      <w:r w:rsidRPr="003D52F6">
        <w:rPr>
          <w:noProof/>
        </w:rPr>
        <w:t>Clausen AP, Pütz K (2002) Recent trends in diet composition and productivity of gentoo, magellanic and rockhopper penguins in the Falklan</w:t>
      </w:r>
      <w:r w:rsidR="0033235B" w:rsidRPr="003D52F6">
        <w:rPr>
          <w:noProof/>
        </w:rPr>
        <w:t>d Islands. Aquat Conserv</w:t>
      </w:r>
      <w:r w:rsidRPr="003D52F6">
        <w:rPr>
          <w:noProof/>
        </w:rPr>
        <w:t xml:space="preserve"> 12:51-61</w:t>
      </w:r>
    </w:p>
    <w:p w14:paraId="2D4AF0C6" w14:textId="04958C58" w:rsidR="00752D0E" w:rsidRPr="003D52F6" w:rsidRDefault="00752D0E" w:rsidP="00107E0C">
      <w:pPr>
        <w:spacing w:after="0" w:line="240" w:lineRule="auto"/>
        <w:ind w:left="720" w:hanging="720"/>
        <w:rPr>
          <w:rFonts w:asciiTheme="minorHAnsi" w:hAnsiTheme="minorHAnsi"/>
          <w:noProof/>
        </w:rPr>
      </w:pPr>
      <w:r w:rsidRPr="003D52F6">
        <w:rPr>
          <w:rFonts w:asciiTheme="minorHAnsi" w:hAnsiTheme="minorHAnsi" w:cs="Arial"/>
          <w:lang w:eastAsia="en-GB"/>
        </w:rPr>
        <w:t xml:space="preserve">Clausen AP, </w:t>
      </w:r>
      <w:proofErr w:type="spellStart"/>
      <w:r w:rsidRPr="003D52F6">
        <w:rPr>
          <w:rFonts w:asciiTheme="minorHAnsi" w:hAnsiTheme="minorHAnsi" w:cs="Arial"/>
          <w:lang w:eastAsia="en-GB"/>
        </w:rPr>
        <w:t>Arkhipkin</w:t>
      </w:r>
      <w:proofErr w:type="spellEnd"/>
      <w:r w:rsidRPr="003D52F6">
        <w:rPr>
          <w:rFonts w:asciiTheme="minorHAnsi" w:hAnsiTheme="minorHAnsi" w:cs="Arial"/>
          <w:lang w:eastAsia="en-GB"/>
        </w:rPr>
        <w:t xml:space="preserve"> AI, </w:t>
      </w:r>
      <w:proofErr w:type="spellStart"/>
      <w:r w:rsidRPr="003D52F6">
        <w:rPr>
          <w:rFonts w:asciiTheme="minorHAnsi" w:hAnsiTheme="minorHAnsi" w:cs="Arial"/>
          <w:lang w:eastAsia="en-GB"/>
        </w:rPr>
        <w:t>Laptikhovsky</w:t>
      </w:r>
      <w:proofErr w:type="spellEnd"/>
      <w:r w:rsidRPr="003D52F6">
        <w:rPr>
          <w:rFonts w:asciiTheme="minorHAnsi" w:hAnsiTheme="minorHAnsi" w:cs="Arial"/>
          <w:lang w:eastAsia="en-GB"/>
        </w:rPr>
        <w:t xml:space="preserve"> VV, </w:t>
      </w:r>
      <w:proofErr w:type="spellStart"/>
      <w:r w:rsidRPr="003D52F6">
        <w:rPr>
          <w:rFonts w:asciiTheme="minorHAnsi" w:hAnsiTheme="minorHAnsi" w:cs="Arial"/>
          <w:lang w:eastAsia="en-GB"/>
        </w:rPr>
        <w:t>Huin</w:t>
      </w:r>
      <w:proofErr w:type="spellEnd"/>
      <w:r w:rsidRPr="003D52F6">
        <w:rPr>
          <w:rFonts w:asciiTheme="minorHAnsi" w:hAnsiTheme="minorHAnsi" w:cs="Arial"/>
          <w:lang w:eastAsia="en-GB"/>
        </w:rPr>
        <w:t xml:space="preserve"> N (2005) </w:t>
      </w:r>
      <w:proofErr w:type="gramStart"/>
      <w:r w:rsidRPr="003D52F6">
        <w:rPr>
          <w:rFonts w:asciiTheme="minorHAnsi" w:hAnsiTheme="minorHAnsi" w:cs="Arial"/>
          <w:lang w:eastAsia="en-GB"/>
        </w:rPr>
        <w:t>What</w:t>
      </w:r>
      <w:proofErr w:type="gramEnd"/>
      <w:r w:rsidRPr="003D52F6">
        <w:rPr>
          <w:rFonts w:asciiTheme="minorHAnsi" w:hAnsiTheme="minorHAnsi" w:cs="Arial"/>
          <w:lang w:eastAsia="en-GB"/>
        </w:rPr>
        <w:t xml:space="preserve"> is out there</w:t>
      </w:r>
      <w:r w:rsidR="00D06A41">
        <w:rPr>
          <w:rFonts w:asciiTheme="minorHAnsi" w:hAnsiTheme="minorHAnsi" w:cs="Arial"/>
          <w:lang w:eastAsia="en-GB"/>
        </w:rPr>
        <w:t>?</w:t>
      </w:r>
      <w:r w:rsidRPr="003D52F6">
        <w:rPr>
          <w:rFonts w:asciiTheme="minorHAnsi" w:hAnsiTheme="minorHAnsi" w:cs="Arial"/>
          <w:lang w:eastAsia="en-GB"/>
        </w:rPr>
        <w:t xml:space="preserve"> </w:t>
      </w:r>
      <w:r w:rsidR="00D06A41">
        <w:rPr>
          <w:rFonts w:asciiTheme="minorHAnsi" w:hAnsiTheme="minorHAnsi" w:cs="Arial"/>
          <w:lang w:eastAsia="en-GB"/>
        </w:rPr>
        <w:t>D</w:t>
      </w:r>
      <w:r w:rsidRPr="003D52F6">
        <w:rPr>
          <w:rFonts w:asciiTheme="minorHAnsi" w:hAnsiTheme="minorHAnsi" w:cs="Arial"/>
          <w:lang w:eastAsia="en-GB"/>
        </w:rPr>
        <w:t>iversity in feeding of gentoo penguins (</w:t>
      </w:r>
      <w:proofErr w:type="spellStart"/>
      <w:r w:rsidRPr="003D52F6">
        <w:rPr>
          <w:rFonts w:asciiTheme="minorHAnsi" w:hAnsiTheme="minorHAnsi" w:cs="Arial"/>
          <w:i/>
          <w:iCs/>
          <w:lang w:eastAsia="en-GB"/>
        </w:rPr>
        <w:t>Pygoscelis</w:t>
      </w:r>
      <w:proofErr w:type="spellEnd"/>
      <w:r w:rsidRPr="003D52F6">
        <w:rPr>
          <w:rFonts w:asciiTheme="minorHAnsi" w:hAnsiTheme="minorHAnsi" w:cs="Arial"/>
          <w:i/>
          <w:iCs/>
          <w:lang w:eastAsia="en-GB"/>
        </w:rPr>
        <w:t xml:space="preserve"> </w:t>
      </w:r>
      <w:proofErr w:type="spellStart"/>
      <w:r w:rsidRPr="003D52F6">
        <w:rPr>
          <w:rFonts w:asciiTheme="minorHAnsi" w:hAnsiTheme="minorHAnsi" w:cs="Arial"/>
          <w:i/>
          <w:iCs/>
          <w:lang w:eastAsia="en-GB"/>
        </w:rPr>
        <w:t>papua</w:t>
      </w:r>
      <w:proofErr w:type="spellEnd"/>
      <w:r w:rsidRPr="003D52F6">
        <w:rPr>
          <w:rFonts w:asciiTheme="minorHAnsi" w:hAnsiTheme="minorHAnsi" w:cs="Arial"/>
          <w:lang w:eastAsia="en-GB"/>
        </w:rPr>
        <w:t xml:space="preserve">) around the Falkland Islands (Southwest Atlantic). Polar </w:t>
      </w:r>
      <w:proofErr w:type="spellStart"/>
      <w:r w:rsidRPr="003D52F6">
        <w:rPr>
          <w:rFonts w:asciiTheme="minorHAnsi" w:hAnsiTheme="minorHAnsi" w:cs="Arial"/>
          <w:lang w:eastAsia="en-GB"/>
        </w:rPr>
        <w:t>Biol</w:t>
      </w:r>
      <w:proofErr w:type="spellEnd"/>
      <w:r w:rsidRPr="003D52F6">
        <w:rPr>
          <w:rFonts w:asciiTheme="minorHAnsi" w:hAnsiTheme="minorHAnsi" w:cs="Arial"/>
          <w:lang w:eastAsia="en-GB"/>
        </w:rPr>
        <w:t xml:space="preserve"> 28:653-662</w:t>
      </w:r>
    </w:p>
    <w:p w14:paraId="2F03B7DE" w14:textId="77777777" w:rsidR="00BB1D0E" w:rsidRPr="003D52F6" w:rsidRDefault="00BB1D0E" w:rsidP="00107E0C">
      <w:pPr>
        <w:spacing w:after="0" w:line="240" w:lineRule="auto"/>
        <w:ind w:left="720" w:hanging="720"/>
        <w:rPr>
          <w:noProof/>
        </w:rPr>
      </w:pPr>
      <w:r w:rsidRPr="003D52F6">
        <w:rPr>
          <w:noProof/>
        </w:rPr>
        <w:t>Collins MA, Allcock AL, Belchier M (2004) Cephalopods of the South Georgia slope. J Mar Biol Ass UK 84:415-419</w:t>
      </w:r>
    </w:p>
    <w:p w14:paraId="3CB1949E" w14:textId="77777777" w:rsidR="00683854" w:rsidRPr="003D52F6" w:rsidRDefault="00BB1D0E" w:rsidP="00107E0C">
      <w:pPr>
        <w:spacing w:after="0" w:line="240" w:lineRule="auto"/>
        <w:ind w:left="720" w:hanging="720"/>
        <w:rPr>
          <w:noProof/>
        </w:rPr>
      </w:pPr>
      <w:r w:rsidRPr="003D52F6">
        <w:rPr>
          <w:noProof/>
        </w:rPr>
        <w:t>Coria N, Libertelli MM, Casaux R, Darrieu C (2000) Inter-annual variation in the autumn diet of the gentoo penguin at Laurie Island, Antarctica. Waterbirds 23:511-517</w:t>
      </w:r>
    </w:p>
    <w:p w14:paraId="039F4A7E" w14:textId="77777777" w:rsidR="007C69AF" w:rsidRPr="003D52F6" w:rsidRDefault="007C69AF" w:rsidP="007C69AF">
      <w:pPr>
        <w:spacing w:after="0" w:line="240" w:lineRule="auto"/>
        <w:ind w:left="720" w:hanging="720"/>
        <w:rPr>
          <w:noProof/>
        </w:rPr>
      </w:pPr>
      <w:r w:rsidRPr="003D52F6">
        <w:rPr>
          <w:noProof/>
        </w:rPr>
        <w:t xml:space="preserve">Croxall JP, Prince PA (1980) The food of gentoo penguins </w:t>
      </w:r>
      <w:r w:rsidRPr="003D52F6">
        <w:rPr>
          <w:i/>
          <w:noProof/>
        </w:rPr>
        <w:t xml:space="preserve">Pygoscelis papua </w:t>
      </w:r>
      <w:r w:rsidRPr="003D52F6">
        <w:rPr>
          <w:noProof/>
        </w:rPr>
        <w:t xml:space="preserve">and macaroni penguins </w:t>
      </w:r>
      <w:r w:rsidRPr="003D52F6">
        <w:rPr>
          <w:i/>
          <w:noProof/>
        </w:rPr>
        <w:t>Eudyptes chrysolophus</w:t>
      </w:r>
      <w:r w:rsidRPr="003D52F6">
        <w:rPr>
          <w:noProof/>
        </w:rPr>
        <w:t xml:space="preserve"> at South Georgia. Ibis 122:245-253</w:t>
      </w:r>
    </w:p>
    <w:p w14:paraId="10F97621" w14:textId="77777777" w:rsidR="007C69AF" w:rsidRPr="003D52F6" w:rsidRDefault="007C69AF" w:rsidP="007C69AF">
      <w:pPr>
        <w:spacing w:after="0" w:line="240" w:lineRule="auto"/>
        <w:ind w:left="720" w:hanging="720"/>
        <w:rPr>
          <w:noProof/>
        </w:rPr>
      </w:pPr>
      <w:r w:rsidRPr="003D52F6">
        <w:rPr>
          <w:noProof/>
        </w:rPr>
        <w:t>Croxall JP, Prince PA (1987) Seabirds as predators on marine resources, especially krill at South Georgia. In: Croxall JP (ed) Seabirds: feeding ecology and role in marine ecosystems. Cambridge University Press, Cambridge</w:t>
      </w:r>
      <w:r w:rsidR="0033235B" w:rsidRPr="003D52F6">
        <w:rPr>
          <w:noProof/>
        </w:rPr>
        <w:t>, pp 347-368</w:t>
      </w:r>
    </w:p>
    <w:p w14:paraId="4D3585DC" w14:textId="77777777" w:rsidR="00BB1D0E" w:rsidRPr="003D52F6" w:rsidRDefault="00BB1D0E" w:rsidP="00107E0C">
      <w:pPr>
        <w:spacing w:after="0" w:line="240" w:lineRule="auto"/>
        <w:ind w:left="720" w:hanging="720"/>
        <w:rPr>
          <w:noProof/>
        </w:rPr>
      </w:pPr>
      <w:r w:rsidRPr="003D52F6">
        <w:rPr>
          <w:noProof/>
        </w:rPr>
        <w:t>Croxall JP, McCann TS, Prince PA, Rothery P (1988</w:t>
      </w:r>
      <w:r w:rsidR="007C69AF" w:rsidRPr="003D52F6">
        <w:rPr>
          <w:noProof/>
        </w:rPr>
        <w:t>a</w:t>
      </w:r>
      <w:r w:rsidRPr="003D52F6">
        <w:rPr>
          <w:noProof/>
        </w:rPr>
        <w:t>) Reproductive performance of seabirds and seals at South Georgia and Signy Island, South Orkney Islands, 1976-1987: implications for Southern Ocean monitoring studies. In: Sahrhage D (ed) Antarctic Ocean and resources variability. Springer-Verlag, Berlin</w:t>
      </w:r>
      <w:r w:rsidR="0033235B" w:rsidRPr="003D52F6">
        <w:rPr>
          <w:noProof/>
        </w:rPr>
        <w:t>, pp 261-285</w:t>
      </w:r>
    </w:p>
    <w:p w14:paraId="195D39C4" w14:textId="77777777" w:rsidR="007C69AF" w:rsidRPr="003D52F6" w:rsidRDefault="007C69AF" w:rsidP="007C69AF">
      <w:pPr>
        <w:spacing w:after="0" w:line="240" w:lineRule="auto"/>
        <w:ind w:left="720" w:hanging="720"/>
        <w:rPr>
          <w:noProof/>
        </w:rPr>
      </w:pPr>
      <w:r w:rsidRPr="003D52F6">
        <w:rPr>
          <w:noProof/>
        </w:rPr>
        <w:t>Croxall JP, Davis RW, O'Connell MJ (1988b) Diving patterns in relation to diet of gentoo and macaroni penguins at South Georgia. Condor 90:157-167</w:t>
      </w:r>
    </w:p>
    <w:p w14:paraId="287DDCCF" w14:textId="77777777" w:rsidR="00BB1D0E" w:rsidRPr="003D52F6" w:rsidRDefault="00BB1D0E" w:rsidP="00107E0C">
      <w:pPr>
        <w:spacing w:after="0" w:line="240" w:lineRule="auto"/>
        <w:ind w:left="720" w:hanging="720"/>
        <w:rPr>
          <w:noProof/>
        </w:rPr>
      </w:pPr>
      <w:r w:rsidRPr="003D52F6">
        <w:rPr>
          <w:noProof/>
        </w:rPr>
        <w:t>Croxall JP, Prince PA, Reid K (1997) Dietary segregation of krill-eating South Georgia seabirds. J Zool Lond 242:531-556</w:t>
      </w:r>
    </w:p>
    <w:p w14:paraId="7F8CCB69" w14:textId="77777777" w:rsidR="00D50B22" w:rsidRPr="003D52F6" w:rsidRDefault="00BB1D0E" w:rsidP="00107E0C">
      <w:pPr>
        <w:spacing w:after="0" w:line="240" w:lineRule="auto"/>
        <w:ind w:left="720" w:hanging="720"/>
        <w:rPr>
          <w:noProof/>
        </w:rPr>
      </w:pPr>
      <w:r w:rsidRPr="003D52F6">
        <w:rPr>
          <w:noProof/>
        </w:rPr>
        <w:t>Croxall JP, Reid K, Prince PA (1999) Diet, provisioning and productivity responses of marine predators to differences in availability of Antarctic krill. Mar Ecol Prog Ser 177:115-131</w:t>
      </w:r>
    </w:p>
    <w:p w14:paraId="57646FA8" w14:textId="77777777" w:rsidR="00BB1D0E" w:rsidRPr="003D52F6" w:rsidRDefault="00BB1D0E" w:rsidP="00107E0C">
      <w:pPr>
        <w:spacing w:after="0" w:line="240" w:lineRule="auto"/>
        <w:ind w:left="720" w:hanging="720"/>
        <w:rPr>
          <w:rFonts w:cs="Arial"/>
          <w:lang w:eastAsia="en-GB"/>
        </w:rPr>
      </w:pPr>
      <w:proofErr w:type="spellStart"/>
      <w:r w:rsidRPr="003D52F6">
        <w:rPr>
          <w:rFonts w:cs="Arial"/>
          <w:lang w:eastAsia="en-GB"/>
        </w:rPr>
        <w:lastRenderedPageBreak/>
        <w:t>Cury</w:t>
      </w:r>
      <w:proofErr w:type="spellEnd"/>
      <w:r w:rsidRPr="003D52F6">
        <w:rPr>
          <w:rFonts w:cs="Arial"/>
          <w:lang w:eastAsia="en-GB"/>
        </w:rPr>
        <w:t xml:space="preserve"> PM, Boyd IL, </w:t>
      </w:r>
      <w:proofErr w:type="spellStart"/>
      <w:r w:rsidRPr="003D52F6">
        <w:rPr>
          <w:rFonts w:cs="Arial"/>
          <w:lang w:eastAsia="en-GB"/>
        </w:rPr>
        <w:t>Bonhommeau</w:t>
      </w:r>
      <w:proofErr w:type="spellEnd"/>
      <w:r w:rsidRPr="003D52F6">
        <w:rPr>
          <w:rFonts w:cs="Arial"/>
          <w:lang w:eastAsia="en-GB"/>
        </w:rPr>
        <w:t xml:space="preserve"> S, Anker-</w:t>
      </w:r>
      <w:proofErr w:type="spellStart"/>
      <w:r w:rsidRPr="003D52F6">
        <w:rPr>
          <w:rFonts w:cs="Arial"/>
          <w:lang w:eastAsia="en-GB"/>
        </w:rPr>
        <w:t>Nilssen</w:t>
      </w:r>
      <w:proofErr w:type="spellEnd"/>
      <w:r w:rsidRPr="003D52F6">
        <w:rPr>
          <w:rFonts w:cs="Arial"/>
          <w:lang w:eastAsia="en-GB"/>
        </w:rPr>
        <w:t xml:space="preserve"> T, Crawford RJM, Furness RW, Mills JA, Murphy EJ, </w:t>
      </w:r>
      <w:proofErr w:type="spellStart"/>
      <w:r w:rsidRPr="003D52F6">
        <w:rPr>
          <w:rFonts w:cs="Arial"/>
          <w:lang w:eastAsia="en-GB"/>
        </w:rPr>
        <w:t>Oesterblom</w:t>
      </w:r>
      <w:proofErr w:type="spellEnd"/>
      <w:r w:rsidRPr="003D52F6">
        <w:rPr>
          <w:rFonts w:cs="Arial"/>
          <w:lang w:eastAsia="en-GB"/>
        </w:rPr>
        <w:t xml:space="preserve"> H, </w:t>
      </w:r>
      <w:proofErr w:type="spellStart"/>
      <w:r w:rsidRPr="003D52F6">
        <w:rPr>
          <w:rFonts w:cs="Arial"/>
          <w:lang w:eastAsia="en-GB"/>
        </w:rPr>
        <w:t>Paleczny</w:t>
      </w:r>
      <w:proofErr w:type="spellEnd"/>
      <w:r w:rsidRPr="003D52F6">
        <w:rPr>
          <w:rFonts w:cs="Arial"/>
          <w:lang w:eastAsia="en-GB"/>
        </w:rPr>
        <w:t xml:space="preserve"> M, </w:t>
      </w:r>
      <w:proofErr w:type="spellStart"/>
      <w:r w:rsidRPr="003D52F6">
        <w:rPr>
          <w:rFonts w:cs="Arial"/>
          <w:lang w:eastAsia="en-GB"/>
        </w:rPr>
        <w:t>Piatt</w:t>
      </w:r>
      <w:proofErr w:type="spellEnd"/>
      <w:r w:rsidRPr="003D52F6">
        <w:rPr>
          <w:rFonts w:cs="Arial"/>
          <w:lang w:eastAsia="en-GB"/>
        </w:rPr>
        <w:t xml:space="preserve"> JF, Roux JP, Shannon L, </w:t>
      </w:r>
      <w:proofErr w:type="spellStart"/>
      <w:r w:rsidRPr="003D52F6">
        <w:rPr>
          <w:rFonts w:cs="Arial"/>
          <w:lang w:eastAsia="en-GB"/>
        </w:rPr>
        <w:t>Sydeman</w:t>
      </w:r>
      <w:proofErr w:type="spellEnd"/>
      <w:r w:rsidRPr="003D52F6">
        <w:rPr>
          <w:rFonts w:cs="Arial"/>
          <w:lang w:eastAsia="en-GB"/>
        </w:rPr>
        <w:t xml:space="preserve"> WJ (2011) Global seabird response to forage fish depletion - one-third for the birds. Science 334:1703-1706</w:t>
      </w:r>
    </w:p>
    <w:p w14:paraId="431C6B41" w14:textId="77777777" w:rsidR="007B5FF1" w:rsidRPr="003D52F6" w:rsidRDefault="007B5FF1" w:rsidP="00107E0C">
      <w:pPr>
        <w:spacing w:after="0" w:line="240" w:lineRule="auto"/>
        <w:ind w:left="720" w:hanging="720"/>
        <w:rPr>
          <w:rFonts w:asciiTheme="minorHAnsi" w:hAnsiTheme="minorHAnsi"/>
          <w:noProof/>
        </w:rPr>
      </w:pPr>
      <w:r w:rsidRPr="003D52F6">
        <w:rPr>
          <w:rFonts w:asciiTheme="minorHAnsi" w:hAnsiTheme="minorHAnsi" w:cs="Arial"/>
          <w:lang w:eastAsia="en-GB"/>
        </w:rPr>
        <w:t xml:space="preserve">Deagle BE, Gales NJ, Evans K, Jarman SN, Robinson S, </w:t>
      </w:r>
      <w:proofErr w:type="spellStart"/>
      <w:r w:rsidRPr="003D52F6">
        <w:rPr>
          <w:rFonts w:asciiTheme="minorHAnsi" w:hAnsiTheme="minorHAnsi" w:cs="Arial"/>
          <w:lang w:eastAsia="en-GB"/>
        </w:rPr>
        <w:t>Trebilco</w:t>
      </w:r>
      <w:proofErr w:type="spellEnd"/>
      <w:r w:rsidRPr="003D52F6">
        <w:rPr>
          <w:rFonts w:asciiTheme="minorHAnsi" w:hAnsiTheme="minorHAnsi" w:cs="Arial"/>
          <w:lang w:eastAsia="en-GB"/>
        </w:rPr>
        <w:t xml:space="preserve"> R, </w:t>
      </w:r>
      <w:proofErr w:type="spellStart"/>
      <w:r w:rsidRPr="003D52F6">
        <w:rPr>
          <w:rFonts w:asciiTheme="minorHAnsi" w:hAnsiTheme="minorHAnsi" w:cs="Arial"/>
          <w:lang w:eastAsia="en-GB"/>
        </w:rPr>
        <w:t>Hindell</w:t>
      </w:r>
      <w:proofErr w:type="spellEnd"/>
      <w:r w:rsidRPr="003D52F6">
        <w:rPr>
          <w:rFonts w:asciiTheme="minorHAnsi" w:hAnsiTheme="minorHAnsi" w:cs="Arial"/>
          <w:lang w:eastAsia="en-GB"/>
        </w:rPr>
        <w:t xml:space="preserve"> MA (2007) Studying seabird diet through genetic analysis of faeces: a case study on macaroni penguins (</w:t>
      </w:r>
      <w:proofErr w:type="spellStart"/>
      <w:r w:rsidRPr="003D52F6">
        <w:rPr>
          <w:rFonts w:asciiTheme="minorHAnsi" w:hAnsiTheme="minorHAnsi" w:cs="Arial"/>
          <w:i/>
          <w:iCs/>
          <w:lang w:eastAsia="en-GB"/>
        </w:rPr>
        <w:t>Eudyptes</w:t>
      </w:r>
      <w:proofErr w:type="spellEnd"/>
      <w:r w:rsidRPr="003D52F6">
        <w:rPr>
          <w:rFonts w:asciiTheme="minorHAnsi" w:hAnsiTheme="minorHAnsi" w:cs="Arial"/>
          <w:i/>
          <w:iCs/>
          <w:lang w:eastAsia="en-GB"/>
        </w:rPr>
        <w:t xml:space="preserve"> </w:t>
      </w:r>
      <w:proofErr w:type="spellStart"/>
      <w:r w:rsidRPr="003D52F6">
        <w:rPr>
          <w:rFonts w:asciiTheme="minorHAnsi" w:hAnsiTheme="minorHAnsi" w:cs="Arial"/>
          <w:i/>
          <w:iCs/>
          <w:lang w:eastAsia="en-GB"/>
        </w:rPr>
        <w:t>chrysolophus</w:t>
      </w:r>
      <w:proofErr w:type="spellEnd"/>
      <w:r w:rsidRPr="003D52F6">
        <w:rPr>
          <w:rFonts w:asciiTheme="minorHAnsi" w:hAnsiTheme="minorHAnsi" w:cs="Arial"/>
          <w:lang w:eastAsia="en-GB"/>
        </w:rPr>
        <w:t xml:space="preserve">). </w:t>
      </w:r>
      <w:proofErr w:type="spellStart"/>
      <w:r w:rsidRPr="003D52F6">
        <w:rPr>
          <w:rFonts w:asciiTheme="minorHAnsi" w:hAnsiTheme="minorHAnsi" w:cs="Arial"/>
          <w:lang w:eastAsia="en-GB"/>
        </w:rPr>
        <w:t>PLoS</w:t>
      </w:r>
      <w:proofErr w:type="spellEnd"/>
      <w:r w:rsidRPr="003D52F6">
        <w:rPr>
          <w:rFonts w:asciiTheme="minorHAnsi" w:hAnsiTheme="minorHAnsi" w:cs="Arial"/>
          <w:lang w:eastAsia="en-GB"/>
        </w:rPr>
        <w:t xml:space="preserve"> one 2(9): e831. doi:10.1371/journal.pone.0000831:1-10</w:t>
      </w:r>
    </w:p>
    <w:p w14:paraId="344B73AE" w14:textId="77777777" w:rsidR="00BB1D0E" w:rsidRPr="003D52F6" w:rsidRDefault="00BB1D0E" w:rsidP="00107E0C">
      <w:pPr>
        <w:spacing w:after="0" w:line="240" w:lineRule="auto"/>
        <w:ind w:left="720" w:hanging="720"/>
        <w:rPr>
          <w:noProof/>
        </w:rPr>
      </w:pPr>
      <w:r w:rsidRPr="003D52F6">
        <w:rPr>
          <w:noProof/>
        </w:rPr>
        <w:t>Donnelly J, Torres JJ, Hopkins TL, Lancraft TM (1990) Proximate composition of Antarctic mesopelagic fishes. Mar Biol 106:13-23</w:t>
      </w:r>
    </w:p>
    <w:p w14:paraId="4DA1B699" w14:textId="77777777" w:rsidR="00BB1D0E" w:rsidRPr="003D52F6" w:rsidRDefault="00BB1D0E" w:rsidP="00107E0C">
      <w:pPr>
        <w:spacing w:after="0" w:line="240" w:lineRule="auto"/>
        <w:ind w:left="720" w:hanging="720"/>
        <w:rPr>
          <w:rFonts w:cs="Arial"/>
          <w:lang w:eastAsia="en-GB"/>
        </w:rPr>
      </w:pPr>
      <w:r w:rsidRPr="003D52F6">
        <w:rPr>
          <w:rFonts w:cs="Arial"/>
          <w:lang w:eastAsia="en-GB"/>
        </w:rPr>
        <w:t>Dwyer KS, Buren A, Koen-Alonso M (2010) Greenland halibut diet in the Northwest Atlantic from 1978 to 2003 as an indic</w:t>
      </w:r>
      <w:r w:rsidR="0033235B" w:rsidRPr="003D52F6">
        <w:rPr>
          <w:rFonts w:cs="Arial"/>
          <w:lang w:eastAsia="en-GB"/>
        </w:rPr>
        <w:t>ator of ecosystem change. J</w:t>
      </w:r>
      <w:r w:rsidRPr="003D52F6">
        <w:rPr>
          <w:rFonts w:cs="Arial"/>
          <w:lang w:eastAsia="en-GB"/>
        </w:rPr>
        <w:t xml:space="preserve"> Sea Res</w:t>
      </w:r>
      <w:r w:rsidR="0033235B" w:rsidRPr="003D52F6">
        <w:rPr>
          <w:rFonts w:cs="Arial"/>
          <w:lang w:eastAsia="en-GB"/>
        </w:rPr>
        <w:t xml:space="preserve"> </w:t>
      </w:r>
      <w:r w:rsidRPr="003D52F6">
        <w:rPr>
          <w:rFonts w:cs="Arial"/>
          <w:lang w:eastAsia="en-GB"/>
        </w:rPr>
        <w:t>64:427-504</w:t>
      </w:r>
    </w:p>
    <w:p w14:paraId="4FE6E3FF" w14:textId="77777777" w:rsidR="00BB1D0E" w:rsidRPr="003D52F6" w:rsidRDefault="00BB1D0E" w:rsidP="00107E0C">
      <w:pPr>
        <w:spacing w:after="0" w:line="240" w:lineRule="auto"/>
        <w:ind w:left="720" w:hanging="720"/>
        <w:rPr>
          <w:rFonts w:cs="Arial"/>
          <w:lang w:eastAsia="en-GB"/>
        </w:rPr>
      </w:pPr>
      <w:r w:rsidRPr="003D52F6">
        <w:rPr>
          <w:rFonts w:cs="Arial"/>
          <w:lang w:eastAsia="en-GB"/>
        </w:rPr>
        <w:t xml:space="preserve">Fielding S, Watkins JL, Trathan PN, </w:t>
      </w:r>
      <w:proofErr w:type="spellStart"/>
      <w:r w:rsidRPr="003D52F6">
        <w:rPr>
          <w:rFonts w:cs="Arial"/>
          <w:lang w:eastAsia="en-GB"/>
        </w:rPr>
        <w:t>Enderlein</w:t>
      </w:r>
      <w:proofErr w:type="spellEnd"/>
      <w:r w:rsidRPr="003D52F6">
        <w:rPr>
          <w:rFonts w:cs="Arial"/>
          <w:lang w:eastAsia="en-GB"/>
        </w:rPr>
        <w:t xml:space="preserve"> P, Waluda CM, Stowasser G, Tarling GA, Murphy EJ (2014) </w:t>
      </w:r>
      <w:proofErr w:type="spellStart"/>
      <w:r w:rsidRPr="003D52F6">
        <w:rPr>
          <w:rFonts w:cs="Arial"/>
          <w:lang w:eastAsia="en-GB"/>
        </w:rPr>
        <w:t>Interannual</w:t>
      </w:r>
      <w:proofErr w:type="spellEnd"/>
      <w:r w:rsidRPr="003D52F6">
        <w:rPr>
          <w:rFonts w:cs="Arial"/>
          <w:lang w:eastAsia="en-GB"/>
        </w:rPr>
        <w:t xml:space="preserve"> variability in Antarctic krill (</w:t>
      </w:r>
      <w:proofErr w:type="spellStart"/>
      <w:r w:rsidRPr="003D52F6">
        <w:rPr>
          <w:rFonts w:cs="Arial"/>
          <w:i/>
          <w:iCs/>
          <w:lang w:eastAsia="en-GB"/>
        </w:rPr>
        <w:t>Euphausia</w:t>
      </w:r>
      <w:proofErr w:type="spellEnd"/>
      <w:r w:rsidRPr="003D52F6">
        <w:rPr>
          <w:rFonts w:cs="Arial"/>
          <w:i/>
          <w:iCs/>
          <w:lang w:eastAsia="en-GB"/>
        </w:rPr>
        <w:t xml:space="preserve"> </w:t>
      </w:r>
      <w:proofErr w:type="spellStart"/>
      <w:r w:rsidRPr="003D52F6">
        <w:rPr>
          <w:rFonts w:cs="Arial"/>
          <w:i/>
          <w:iCs/>
          <w:lang w:eastAsia="en-GB"/>
        </w:rPr>
        <w:t>superba</w:t>
      </w:r>
      <w:proofErr w:type="spellEnd"/>
      <w:r w:rsidRPr="003D52F6">
        <w:rPr>
          <w:rFonts w:cs="Arial"/>
          <w:lang w:eastAsia="en-GB"/>
        </w:rPr>
        <w:t xml:space="preserve">) density at South Georgia, Southern Ocean: 1997 - 2013. ICES J Mar </w:t>
      </w:r>
      <w:proofErr w:type="spellStart"/>
      <w:r w:rsidRPr="003D52F6">
        <w:rPr>
          <w:rFonts w:cs="Arial"/>
          <w:lang w:eastAsia="en-GB"/>
        </w:rPr>
        <w:t>Sci</w:t>
      </w:r>
      <w:proofErr w:type="spellEnd"/>
      <w:r w:rsidRPr="003D52F6">
        <w:rPr>
          <w:rFonts w:cs="Arial"/>
          <w:lang w:eastAsia="en-GB"/>
        </w:rPr>
        <w:t xml:space="preserve">, </w:t>
      </w:r>
      <w:proofErr w:type="spellStart"/>
      <w:r w:rsidRPr="003D52F6">
        <w:rPr>
          <w:rFonts w:cs="Arial"/>
          <w:lang w:eastAsia="en-GB"/>
        </w:rPr>
        <w:t>doi</w:t>
      </w:r>
      <w:proofErr w:type="spellEnd"/>
      <w:r w:rsidRPr="003D52F6">
        <w:rPr>
          <w:rFonts w:cs="Arial"/>
          <w:lang w:eastAsia="en-GB"/>
        </w:rPr>
        <w:t>: 10.1093/</w:t>
      </w:r>
      <w:proofErr w:type="spellStart"/>
      <w:r w:rsidRPr="003D52F6">
        <w:rPr>
          <w:rFonts w:cs="Arial"/>
          <w:lang w:eastAsia="en-GB"/>
        </w:rPr>
        <w:t>icesjms</w:t>
      </w:r>
      <w:proofErr w:type="spellEnd"/>
      <w:r w:rsidRPr="003D52F6">
        <w:rPr>
          <w:rFonts w:cs="Arial"/>
          <w:lang w:eastAsia="en-GB"/>
        </w:rPr>
        <w:t>/fsu104</w:t>
      </w:r>
    </w:p>
    <w:p w14:paraId="67C5945C" w14:textId="77777777" w:rsidR="00A95A78" w:rsidRPr="003D52F6" w:rsidRDefault="00A95A78" w:rsidP="00107E0C">
      <w:pPr>
        <w:spacing w:after="0" w:line="240" w:lineRule="auto"/>
        <w:ind w:left="720" w:hanging="720"/>
        <w:rPr>
          <w:rFonts w:asciiTheme="minorHAnsi" w:hAnsiTheme="minorHAnsi" w:cs="Arial"/>
          <w:lang w:eastAsia="en-GB"/>
        </w:rPr>
      </w:pPr>
      <w:r w:rsidRPr="003D52F6">
        <w:rPr>
          <w:rFonts w:asciiTheme="minorHAnsi" w:hAnsiTheme="minorHAnsi" w:cs="Arial"/>
          <w:lang w:eastAsia="en-GB"/>
        </w:rPr>
        <w:t xml:space="preserve">Handley JM, </w:t>
      </w:r>
      <w:proofErr w:type="spellStart"/>
      <w:r w:rsidRPr="003D52F6">
        <w:rPr>
          <w:rFonts w:asciiTheme="minorHAnsi" w:hAnsiTheme="minorHAnsi" w:cs="Arial"/>
          <w:lang w:eastAsia="en-GB"/>
        </w:rPr>
        <w:t>Baylis</w:t>
      </w:r>
      <w:proofErr w:type="spellEnd"/>
      <w:r w:rsidRPr="003D52F6">
        <w:rPr>
          <w:rFonts w:asciiTheme="minorHAnsi" w:hAnsiTheme="minorHAnsi" w:cs="Arial"/>
          <w:lang w:eastAsia="en-GB"/>
        </w:rPr>
        <w:t xml:space="preserve"> AMM, </w:t>
      </w:r>
      <w:proofErr w:type="spellStart"/>
      <w:r w:rsidRPr="003D52F6">
        <w:rPr>
          <w:rFonts w:asciiTheme="minorHAnsi" w:hAnsiTheme="minorHAnsi" w:cs="Arial"/>
          <w:lang w:eastAsia="en-GB"/>
        </w:rPr>
        <w:t>Brickle</w:t>
      </w:r>
      <w:proofErr w:type="spellEnd"/>
      <w:r w:rsidRPr="003D52F6">
        <w:rPr>
          <w:rFonts w:asciiTheme="minorHAnsi" w:hAnsiTheme="minorHAnsi" w:cs="Arial"/>
          <w:lang w:eastAsia="en-GB"/>
        </w:rPr>
        <w:t xml:space="preserve"> P, </w:t>
      </w:r>
      <w:proofErr w:type="spellStart"/>
      <w:r w:rsidRPr="003D52F6">
        <w:rPr>
          <w:rFonts w:asciiTheme="minorHAnsi" w:hAnsiTheme="minorHAnsi" w:cs="Arial"/>
          <w:lang w:eastAsia="en-GB"/>
        </w:rPr>
        <w:t>Pistorius</w:t>
      </w:r>
      <w:proofErr w:type="spellEnd"/>
      <w:r w:rsidRPr="003D52F6">
        <w:rPr>
          <w:rFonts w:asciiTheme="minorHAnsi" w:hAnsiTheme="minorHAnsi" w:cs="Arial"/>
          <w:lang w:eastAsia="en-GB"/>
        </w:rPr>
        <w:t xml:space="preserve"> P (2016) Temporal variation in the diet of gentoo penguins at the Falkland Islands. Polar </w:t>
      </w:r>
      <w:proofErr w:type="spellStart"/>
      <w:r w:rsidRPr="003D52F6">
        <w:rPr>
          <w:rFonts w:asciiTheme="minorHAnsi" w:hAnsiTheme="minorHAnsi" w:cs="Arial"/>
          <w:lang w:eastAsia="en-GB"/>
        </w:rPr>
        <w:t>Biol</w:t>
      </w:r>
      <w:proofErr w:type="spellEnd"/>
      <w:r w:rsidRPr="003D52F6">
        <w:rPr>
          <w:rFonts w:asciiTheme="minorHAnsi" w:hAnsiTheme="minorHAnsi" w:cs="Arial"/>
          <w:lang w:eastAsia="en-GB"/>
        </w:rPr>
        <w:t xml:space="preserve"> 39:283-296</w:t>
      </w:r>
    </w:p>
    <w:p w14:paraId="21D98EC0" w14:textId="77777777" w:rsidR="00821CCC" w:rsidRPr="003D52F6" w:rsidRDefault="0008377C" w:rsidP="00107E0C">
      <w:pPr>
        <w:spacing w:after="0" w:line="240" w:lineRule="auto"/>
        <w:ind w:left="720" w:hanging="720"/>
        <w:rPr>
          <w:rFonts w:asciiTheme="minorHAnsi" w:hAnsiTheme="minorHAnsi" w:cs="Arial"/>
          <w:lang w:eastAsia="en-GB"/>
        </w:rPr>
      </w:pPr>
      <w:r w:rsidRPr="003D52F6">
        <w:rPr>
          <w:rFonts w:asciiTheme="minorHAnsi" w:hAnsiTheme="minorHAnsi" w:cs="Arial"/>
          <w:lang w:eastAsia="en-GB"/>
        </w:rPr>
        <w:t xml:space="preserve">Hanson JM, </w:t>
      </w:r>
      <w:proofErr w:type="spellStart"/>
      <w:r w:rsidRPr="003D52F6">
        <w:rPr>
          <w:rFonts w:asciiTheme="minorHAnsi" w:hAnsiTheme="minorHAnsi" w:cs="Arial"/>
          <w:lang w:eastAsia="en-GB"/>
        </w:rPr>
        <w:t>Chouinard</w:t>
      </w:r>
      <w:proofErr w:type="spellEnd"/>
      <w:r w:rsidRPr="003D52F6">
        <w:rPr>
          <w:rFonts w:asciiTheme="minorHAnsi" w:hAnsiTheme="minorHAnsi" w:cs="Arial"/>
          <w:lang w:eastAsia="en-GB"/>
        </w:rPr>
        <w:t xml:space="preserve"> GA (2002) Diet of Atlantic cod in the southern Gulf of St Lawrence as an index of ecosystem change, 1959–2000. J Fish </w:t>
      </w:r>
      <w:proofErr w:type="spellStart"/>
      <w:r w:rsidRPr="003D52F6">
        <w:rPr>
          <w:rFonts w:asciiTheme="minorHAnsi" w:hAnsiTheme="minorHAnsi" w:cs="Arial"/>
          <w:lang w:eastAsia="en-GB"/>
        </w:rPr>
        <w:t>Biol</w:t>
      </w:r>
      <w:proofErr w:type="spellEnd"/>
      <w:r w:rsidRPr="003D52F6">
        <w:rPr>
          <w:rFonts w:asciiTheme="minorHAnsi" w:hAnsiTheme="minorHAnsi" w:cs="Arial"/>
          <w:lang w:eastAsia="en-GB"/>
        </w:rPr>
        <w:t xml:space="preserve"> 60:902-922</w:t>
      </w:r>
    </w:p>
    <w:p w14:paraId="324622DC" w14:textId="77777777" w:rsidR="00BB1D0E" w:rsidRPr="003D52F6" w:rsidRDefault="00BB1D0E" w:rsidP="00107E0C">
      <w:pPr>
        <w:spacing w:after="0" w:line="240" w:lineRule="auto"/>
        <w:ind w:left="720" w:hanging="720"/>
        <w:rPr>
          <w:noProof/>
        </w:rPr>
      </w:pPr>
      <w:r w:rsidRPr="003D52F6">
        <w:rPr>
          <w:noProof/>
        </w:rPr>
        <w:t>Hill SL, Reid K, North AW (2005) Recruitment of mackerel icefish (</w:t>
      </w:r>
      <w:r w:rsidRPr="003D52F6">
        <w:rPr>
          <w:i/>
          <w:noProof/>
        </w:rPr>
        <w:t>Champsocephalus gunnari</w:t>
      </w:r>
      <w:r w:rsidRPr="003D52F6">
        <w:rPr>
          <w:noProof/>
        </w:rPr>
        <w:t>) at South Georgia indicated by predator diets and its relationship with sea surface temperature. Can J Fish Aquat Sci 62:2530-2537</w:t>
      </w:r>
    </w:p>
    <w:p w14:paraId="47B413DC" w14:textId="77777777" w:rsidR="00BB1D0E" w:rsidRPr="003D52F6" w:rsidRDefault="00BB1D0E" w:rsidP="00107E0C">
      <w:pPr>
        <w:spacing w:after="0" w:line="240" w:lineRule="auto"/>
        <w:ind w:left="720" w:hanging="720"/>
        <w:rPr>
          <w:noProof/>
        </w:rPr>
      </w:pPr>
      <w:r w:rsidRPr="003D52F6">
        <w:rPr>
          <w:noProof/>
        </w:rPr>
        <w:t xml:space="preserve">Jablonski B (1985) The diet of penguins on King George Island, South Shetland Islands. Acta </w:t>
      </w:r>
      <w:r w:rsidR="005E4164" w:rsidRPr="003D52F6">
        <w:rPr>
          <w:noProof/>
        </w:rPr>
        <w:t>Biol Cracov Zoo</w:t>
      </w:r>
      <w:r w:rsidRPr="003D52F6">
        <w:rPr>
          <w:noProof/>
        </w:rPr>
        <w:t xml:space="preserve"> 29:177-186</w:t>
      </w:r>
    </w:p>
    <w:p w14:paraId="0009ADD8" w14:textId="20C6740D" w:rsidR="00AF297B" w:rsidRDefault="00BB1D0E" w:rsidP="00107E0C">
      <w:pPr>
        <w:spacing w:after="0" w:line="240" w:lineRule="auto"/>
        <w:ind w:left="720" w:hanging="720"/>
        <w:rPr>
          <w:noProof/>
        </w:rPr>
      </w:pPr>
      <w:r w:rsidRPr="003D52F6">
        <w:rPr>
          <w:noProof/>
        </w:rPr>
        <w:t>Klages NT, Pemberton D, Gales RP (1990) The diets of king and gentoo penguins at Heard Island. Aust Wildl Res 17:53-60</w:t>
      </w:r>
    </w:p>
    <w:p w14:paraId="3258ECDC" w14:textId="77777777" w:rsidR="00BB1D0E" w:rsidRPr="003D52F6" w:rsidRDefault="00BB1D0E" w:rsidP="00107E0C">
      <w:pPr>
        <w:spacing w:after="0" w:line="240" w:lineRule="auto"/>
        <w:ind w:left="720" w:hanging="720"/>
        <w:rPr>
          <w:noProof/>
        </w:rPr>
      </w:pPr>
      <w:r w:rsidRPr="003D52F6">
        <w:rPr>
          <w:noProof/>
        </w:rPr>
        <w:t>Kock K-H, Barrera-Oro ER, Belchier M, Collins MA, Duhamel G, Hanchet S, Pshenichnov L, Welsford D, Williams R (2012) The role of fish as predators of krill (</w:t>
      </w:r>
      <w:r w:rsidRPr="003D52F6">
        <w:rPr>
          <w:i/>
          <w:noProof/>
        </w:rPr>
        <w:t>Euphausia superba</w:t>
      </w:r>
      <w:r w:rsidRPr="003D52F6">
        <w:rPr>
          <w:noProof/>
        </w:rPr>
        <w:t>) and other pelagic resources in the Southern Ocean. CCAMLR Sci 19:115-169</w:t>
      </w:r>
    </w:p>
    <w:p w14:paraId="18837DBB" w14:textId="77777777" w:rsidR="00BA01A0" w:rsidRPr="003D52F6" w:rsidRDefault="00BA01A0" w:rsidP="00107E0C">
      <w:pPr>
        <w:spacing w:after="0" w:line="240" w:lineRule="auto"/>
        <w:ind w:left="720" w:hanging="720"/>
        <w:rPr>
          <w:noProof/>
        </w:rPr>
      </w:pPr>
      <w:proofErr w:type="spellStart"/>
      <w:r w:rsidRPr="003D52F6">
        <w:rPr>
          <w:rFonts w:cs="Arial"/>
          <w:lang w:eastAsia="en-GB"/>
        </w:rPr>
        <w:t>Kokubun</w:t>
      </w:r>
      <w:proofErr w:type="spellEnd"/>
      <w:r w:rsidRPr="003D52F6">
        <w:rPr>
          <w:rFonts w:cs="Arial"/>
          <w:lang w:eastAsia="en-GB"/>
        </w:rPr>
        <w:t xml:space="preserve"> N, Takahashi A, Mori Y, Watanabe S, Shin HC (2010) Comparison of diving </w:t>
      </w:r>
      <w:proofErr w:type="spellStart"/>
      <w:r w:rsidRPr="003D52F6">
        <w:rPr>
          <w:rFonts w:cs="Arial"/>
          <w:lang w:eastAsia="en-GB"/>
        </w:rPr>
        <w:t>behavior</w:t>
      </w:r>
      <w:proofErr w:type="spellEnd"/>
      <w:r w:rsidRPr="003D52F6">
        <w:rPr>
          <w:rFonts w:cs="Arial"/>
          <w:lang w:eastAsia="en-GB"/>
        </w:rPr>
        <w:t xml:space="preserve"> and foraging habitat use between chinstrap and gentoo penguins breeding in the South Shetland Islands, Antarctica. Mar </w:t>
      </w:r>
      <w:proofErr w:type="spellStart"/>
      <w:r w:rsidRPr="003D52F6">
        <w:rPr>
          <w:rFonts w:cs="Arial"/>
          <w:lang w:eastAsia="en-GB"/>
        </w:rPr>
        <w:t>Biol</w:t>
      </w:r>
      <w:proofErr w:type="spellEnd"/>
      <w:r w:rsidRPr="003D52F6">
        <w:rPr>
          <w:rFonts w:cs="Arial"/>
          <w:lang w:eastAsia="en-GB"/>
        </w:rPr>
        <w:t xml:space="preserve"> 157:811-825</w:t>
      </w:r>
    </w:p>
    <w:p w14:paraId="077B1F31" w14:textId="77777777" w:rsidR="00BB1D0E" w:rsidRPr="003D52F6" w:rsidRDefault="00BB1D0E" w:rsidP="00107E0C">
      <w:pPr>
        <w:spacing w:after="0" w:line="240" w:lineRule="auto"/>
        <w:ind w:left="720" w:hanging="720"/>
        <w:rPr>
          <w:noProof/>
        </w:rPr>
      </w:pPr>
      <w:r w:rsidRPr="003D52F6">
        <w:rPr>
          <w:noProof/>
        </w:rPr>
        <w:t>Lea MA, Cherel Y, Guinet C, Nichols PD (2002) Antarctic fur seals foraging in the Polar Frontal Zone: inter-annual shifts in diet as shown from fecal and fatty acid analyses. Mar Ecol Prog Ser 245:281-297</w:t>
      </w:r>
    </w:p>
    <w:p w14:paraId="19684D61" w14:textId="77777777" w:rsidR="00BB1D0E" w:rsidRPr="003D52F6" w:rsidRDefault="00BB1D0E" w:rsidP="00107E0C">
      <w:pPr>
        <w:spacing w:after="0" w:line="240" w:lineRule="auto"/>
        <w:ind w:left="720" w:hanging="720"/>
        <w:rPr>
          <w:rFonts w:cs="Arial"/>
          <w:lang w:eastAsia="en-GB"/>
        </w:rPr>
      </w:pPr>
      <w:proofErr w:type="spellStart"/>
      <w:r w:rsidRPr="003D52F6">
        <w:rPr>
          <w:rFonts w:cs="Arial"/>
          <w:lang w:eastAsia="en-GB"/>
        </w:rPr>
        <w:t>Lescroël</w:t>
      </w:r>
      <w:proofErr w:type="spellEnd"/>
      <w:r w:rsidRPr="003D52F6">
        <w:rPr>
          <w:rFonts w:cs="Arial"/>
          <w:lang w:eastAsia="en-GB"/>
        </w:rPr>
        <w:t xml:space="preserve"> A, </w:t>
      </w:r>
      <w:proofErr w:type="spellStart"/>
      <w:r w:rsidRPr="003D52F6">
        <w:rPr>
          <w:rFonts w:cs="Arial"/>
          <w:lang w:eastAsia="en-GB"/>
        </w:rPr>
        <w:t>Ridoux</w:t>
      </w:r>
      <w:proofErr w:type="spellEnd"/>
      <w:r w:rsidRPr="003D52F6">
        <w:rPr>
          <w:rFonts w:cs="Arial"/>
          <w:lang w:eastAsia="en-GB"/>
        </w:rPr>
        <w:t xml:space="preserve"> V, </w:t>
      </w:r>
      <w:proofErr w:type="spellStart"/>
      <w:r w:rsidRPr="003D52F6">
        <w:rPr>
          <w:rFonts w:cs="Arial"/>
          <w:lang w:eastAsia="en-GB"/>
        </w:rPr>
        <w:t>Bost</w:t>
      </w:r>
      <w:proofErr w:type="spellEnd"/>
      <w:r w:rsidRPr="003D52F6">
        <w:rPr>
          <w:rFonts w:cs="Arial"/>
          <w:lang w:eastAsia="en-GB"/>
        </w:rPr>
        <w:t xml:space="preserve"> CA (2004) Spatial and temporal variation in the diet of the gentoo penguin (</w:t>
      </w:r>
      <w:proofErr w:type="spellStart"/>
      <w:r w:rsidRPr="003D52F6">
        <w:rPr>
          <w:rFonts w:cs="Arial"/>
          <w:i/>
          <w:iCs/>
          <w:lang w:eastAsia="en-GB"/>
        </w:rPr>
        <w:t>Pygoscelis</w:t>
      </w:r>
      <w:proofErr w:type="spellEnd"/>
      <w:r w:rsidRPr="003D52F6">
        <w:rPr>
          <w:rFonts w:cs="Arial"/>
          <w:i/>
          <w:iCs/>
          <w:lang w:eastAsia="en-GB"/>
        </w:rPr>
        <w:t xml:space="preserve"> </w:t>
      </w:r>
      <w:proofErr w:type="spellStart"/>
      <w:r w:rsidRPr="003D52F6">
        <w:rPr>
          <w:rFonts w:cs="Arial"/>
          <w:i/>
          <w:iCs/>
          <w:lang w:eastAsia="en-GB"/>
        </w:rPr>
        <w:t>papua</w:t>
      </w:r>
      <w:proofErr w:type="spellEnd"/>
      <w:r w:rsidRPr="003D52F6">
        <w:rPr>
          <w:rFonts w:cs="Arial"/>
          <w:lang w:eastAsia="en-GB"/>
        </w:rPr>
        <w:t xml:space="preserve">) at Kerguelen Islands. Polar </w:t>
      </w:r>
      <w:proofErr w:type="spellStart"/>
      <w:r w:rsidRPr="003D52F6">
        <w:rPr>
          <w:rFonts w:cs="Arial"/>
          <w:lang w:eastAsia="en-GB"/>
        </w:rPr>
        <w:t>Biol</w:t>
      </w:r>
      <w:proofErr w:type="spellEnd"/>
      <w:r w:rsidRPr="003D52F6">
        <w:rPr>
          <w:rFonts w:cs="Arial"/>
          <w:lang w:eastAsia="en-GB"/>
        </w:rPr>
        <w:t xml:space="preserve"> 27:206-216</w:t>
      </w:r>
    </w:p>
    <w:p w14:paraId="516D4D04" w14:textId="77777777" w:rsidR="00E50CDB" w:rsidRPr="003D52F6" w:rsidRDefault="00E50CDB" w:rsidP="00107E0C">
      <w:pPr>
        <w:spacing w:after="0" w:line="240" w:lineRule="auto"/>
        <w:ind w:left="720" w:hanging="720"/>
        <w:rPr>
          <w:rFonts w:asciiTheme="minorHAnsi" w:hAnsiTheme="minorHAnsi" w:cs="Arial"/>
          <w:lang w:eastAsia="en-GB"/>
        </w:rPr>
      </w:pPr>
      <w:r w:rsidRPr="003D52F6">
        <w:rPr>
          <w:rFonts w:asciiTheme="minorHAnsi" w:hAnsiTheme="minorHAnsi" w:cs="Arial"/>
          <w:lang w:eastAsia="en-GB"/>
        </w:rPr>
        <w:t>Lynch HJ (</w:t>
      </w:r>
      <w:r w:rsidR="00B74847" w:rsidRPr="003D52F6">
        <w:rPr>
          <w:rFonts w:asciiTheme="minorHAnsi" w:hAnsiTheme="minorHAnsi" w:cs="Arial"/>
          <w:lang w:eastAsia="en-GB"/>
        </w:rPr>
        <w:t>2012</w:t>
      </w:r>
      <w:r w:rsidRPr="003D52F6">
        <w:rPr>
          <w:rFonts w:asciiTheme="minorHAnsi" w:hAnsiTheme="minorHAnsi" w:cs="Arial"/>
          <w:lang w:eastAsia="en-GB"/>
        </w:rPr>
        <w:t>) Gentoo penguin (</w:t>
      </w:r>
      <w:proofErr w:type="spellStart"/>
      <w:r w:rsidRPr="003D52F6">
        <w:rPr>
          <w:rFonts w:asciiTheme="minorHAnsi" w:hAnsiTheme="minorHAnsi" w:cs="Arial"/>
          <w:i/>
          <w:iCs/>
          <w:lang w:eastAsia="en-GB"/>
        </w:rPr>
        <w:t>Pygoscelis</w:t>
      </w:r>
      <w:proofErr w:type="spellEnd"/>
      <w:r w:rsidRPr="003D52F6">
        <w:rPr>
          <w:rFonts w:asciiTheme="minorHAnsi" w:hAnsiTheme="minorHAnsi" w:cs="Arial"/>
          <w:i/>
          <w:iCs/>
          <w:lang w:eastAsia="en-GB"/>
        </w:rPr>
        <w:t xml:space="preserve"> </w:t>
      </w:r>
      <w:proofErr w:type="spellStart"/>
      <w:r w:rsidRPr="003D52F6">
        <w:rPr>
          <w:rFonts w:asciiTheme="minorHAnsi" w:hAnsiTheme="minorHAnsi" w:cs="Arial"/>
          <w:i/>
          <w:iCs/>
          <w:lang w:eastAsia="en-GB"/>
        </w:rPr>
        <w:t>papua</w:t>
      </w:r>
      <w:proofErr w:type="spellEnd"/>
      <w:r w:rsidRPr="003D52F6">
        <w:rPr>
          <w:rFonts w:asciiTheme="minorHAnsi" w:hAnsiTheme="minorHAnsi" w:cs="Arial"/>
          <w:lang w:eastAsia="en-GB"/>
        </w:rPr>
        <w:t xml:space="preserve">). In: </w:t>
      </w:r>
      <w:proofErr w:type="spellStart"/>
      <w:r w:rsidRPr="003D52F6">
        <w:rPr>
          <w:rFonts w:asciiTheme="minorHAnsi" w:hAnsiTheme="minorHAnsi" w:cs="Arial"/>
          <w:lang w:eastAsia="en-GB"/>
        </w:rPr>
        <w:t>Borboroglu</w:t>
      </w:r>
      <w:proofErr w:type="spellEnd"/>
      <w:r w:rsidRPr="003D52F6">
        <w:rPr>
          <w:rFonts w:asciiTheme="minorHAnsi" w:hAnsiTheme="minorHAnsi" w:cs="Arial"/>
          <w:lang w:eastAsia="en-GB"/>
        </w:rPr>
        <w:t xml:space="preserve"> PG, </w:t>
      </w:r>
      <w:proofErr w:type="spellStart"/>
      <w:r w:rsidRPr="003D52F6">
        <w:rPr>
          <w:rFonts w:asciiTheme="minorHAnsi" w:hAnsiTheme="minorHAnsi" w:cs="Arial"/>
          <w:lang w:eastAsia="en-GB"/>
        </w:rPr>
        <w:t>Boersma</w:t>
      </w:r>
      <w:proofErr w:type="spellEnd"/>
      <w:r w:rsidRPr="003D52F6">
        <w:rPr>
          <w:rFonts w:asciiTheme="minorHAnsi" w:hAnsiTheme="minorHAnsi" w:cs="Arial"/>
          <w:lang w:eastAsia="en-GB"/>
        </w:rPr>
        <w:t xml:space="preserve"> PD (</w:t>
      </w:r>
      <w:proofErr w:type="spellStart"/>
      <w:proofErr w:type="gramStart"/>
      <w:r w:rsidRPr="003D52F6">
        <w:rPr>
          <w:rFonts w:asciiTheme="minorHAnsi" w:hAnsiTheme="minorHAnsi" w:cs="Arial"/>
          <w:lang w:eastAsia="en-GB"/>
        </w:rPr>
        <w:t>eds</w:t>
      </w:r>
      <w:proofErr w:type="spellEnd"/>
      <w:proofErr w:type="gramEnd"/>
      <w:r w:rsidRPr="003D52F6">
        <w:rPr>
          <w:rFonts w:asciiTheme="minorHAnsi" w:hAnsiTheme="minorHAnsi" w:cs="Arial"/>
          <w:lang w:eastAsia="en-GB"/>
        </w:rPr>
        <w:t>) Penguins natural history and conservation. University of Washington Press, Seattle</w:t>
      </w:r>
      <w:r w:rsidR="00FF400B" w:rsidRPr="003D52F6">
        <w:rPr>
          <w:rFonts w:asciiTheme="minorHAnsi" w:hAnsiTheme="minorHAnsi" w:cs="Arial"/>
          <w:lang w:eastAsia="en-GB"/>
        </w:rPr>
        <w:t xml:space="preserve">. </w:t>
      </w:r>
      <w:proofErr w:type="spellStart"/>
      <w:r w:rsidR="00FF400B" w:rsidRPr="003D52F6">
        <w:rPr>
          <w:rFonts w:asciiTheme="minorHAnsi" w:hAnsiTheme="minorHAnsi" w:cs="Arial"/>
          <w:lang w:eastAsia="en-GB"/>
        </w:rPr>
        <w:t>pp</w:t>
      </w:r>
      <w:proofErr w:type="spellEnd"/>
      <w:r w:rsidR="00381CCC" w:rsidRPr="003D52F6">
        <w:rPr>
          <w:rFonts w:asciiTheme="minorHAnsi" w:hAnsiTheme="minorHAnsi" w:cs="Arial"/>
          <w:lang w:eastAsia="en-GB"/>
        </w:rPr>
        <w:t xml:space="preserve"> 73-88</w:t>
      </w:r>
    </w:p>
    <w:p w14:paraId="693076EE" w14:textId="77777777" w:rsidR="00FE5F72" w:rsidRPr="003D52F6" w:rsidRDefault="00FE5F72" w:rsidP="00107E0C">
      <w:pPr>
        <w:spacing w:after="0" w:line="240" w:lineRule="auto"/>
        <w:ind w:left="720" w:hanging="720"/>
        <w:rPr>
          <w:rFonts w:asciiTheme="minorHAnsi" w:hAnsiTheme="minorHAnsi"/>
          <w:noProof/>
        </w:rPr>
      </w:pPr>
      <w:r w:rsidRPr="003D52F6">
        <w:rPr>
          <w:rFonts w:asciiTheme="minorHAnsi" w:hAnsiTheme="minorHAnsi" w:cs="Arial"/>
          <w:lang w:eastAsia="en-GB"/>
        </w:rPr>
        <w:t xml:space="preserve">McInnes JC, Alderman R, Deagle BE, Lea M-A, Raymond B, Jarman SN (2016) Optimised scat collection protocols for dietary DNA </w:t>
      </w:r>
      <w:proofErr w:type="spellStart"/>
      <w:r w:rsidRPr="003D52F6">
        <w:rPr>
          <w:rFonts w:asciiTheme="minorHAnsi" w:hAnsiTheme="minorHAnsi" w:cs="Arial"/>
          <w:lang w:eastAsia="en-GB"/>
        </w:rPr>
        <w:t>metabarcoding</w:t>
      </w:r>
      <w:proofErr w:type="spellEnd"/>
      <w:r w:rsidRPr="003D52F6">
        <w:rPr>
          <w:rFonts w:asciiTheme="minorHAnsi" w:hAnsiTheme="minorHAnsi" w:cs="Arial"/>
          <w:lang w:eastAsia="en-GB"/>
        </w:rPr>
        <w:t xml:space="preserve"> in vertebrates. Methods </w:t>
      </w:r>
      <w:proofErr w:type="spellStart"/>
      <w:r w:rsidRPr="003D52F6">
        <w:rPr>
          <w:rFonts w:asciiTheme="minorHAnsi" w:hAnsiTheme="minorHAnsi" w:cs="Arial"/>
          <w:lang w:eastAsia="en-GB"/>
        </w:rPr>
        <w:t>Ecol</w:t>
      </w:r>
      <w:proofErr w:type="spellEnd"/>
      <w:r w:rsidRPr="003D52F6">
        <w:rPr>
          <w:rFonts w:asciiTheme="minorHAnsi" w:hAnsiTheme="minorHAnsi" w:cs="Arial"/>
          <w:lang w:eastAsia="en-GB"/>
        </w:rPr>
        <w:t xml:space="preserve"> </w:t>
      </w:r>
      <w:proofErr w:type="spellStart"/>
      <w:r w:rsidRPr="003D52F6">
        <w:rPr>
          <w:rFonts w:asciiTheme="minorHAnsi" w:hAnsiTheme="minorHAnsi" w:cs="Arial"/>
          <w:lang w:eastAsia="en-GB"/>
        </w:rPr>
        <w:t>Evol</w:t>
      </w:r>
      <w:proofErr w:type="spellEnd"/>
      <w:r w:rsidRPr="003D52F6">
        <w:rPr>
          <w:rFonts w:asciiTheme="minorHAnsi" w:hAnsiTheme="minorHAnsi" w:cs="Arial"/>
          <w:lang w:eastAsia="en-GB"/>
        </w:rPr>
        <w:t xml:space="preserve"> </w:t>
      </w:r>
      <w:proofErr w:type="spellStart"/>
      <w:r w:rsidR="002808DB" w:rsidRPr="003D52F6">
        <w:rPr>
          <w:rFonts w:asciiTheme="minorHAnsi" w:hAnsiTheme="minorHAnsi" w:cs="AdvTimes"/>
          <w:lang w:eastAsia="en-GB"/>
        </w:rPr>
        <w:t>doi</w:t>
      </w:r>
      <w:proofErr w:type="spellEnd"/>
      <w:r w:rsidR="002808DB" w:rsidRPr="003D52F6">
        <w:rPr>
          <w:rFonts w:asciiTheme="minorHAnsi" w:hAnsiTheme="minorHAnsi" w:cs="AdvTimes"/>
          <w:lang w:eastAsia="en-GB"/>
        </w:rPr>
        <w:t>: 10.1111/2041-210X.12677</w:t>
      </w:r>
      <w:r w:rsidRPr="003D52F6">
        <w:rPr>
          <w:rFonts w:asciiTheme="minorHAnsi" w:hAnsiTheme="minorHAnsi" w:cs="Arial"/>
          <w:lang w:eastAsia="en-GB"/>
        </w:rPr>
        <w:t xml:space="preserve"> </w:t>
      </w:r>
    </w:p>
    <w:p w14:paraId="034F788F" w14:textId="77777777" w:rsidR="007B5FF1" w:rsidRPr="003D52F6" w:rsidRDefault="007B5FF1" w:rsidP="007B5FF1">
      <w:pPr>
        <w:spacing w:after="0" w:line="240" w:lineRule="auto"/>
        <w:ind w:left="720" w:hanging="720"/>
        <w:rPr>
          <w:noProof/>
        </w:rPr>
      </w:pPr>
      <w:r w:rsidRPr="003D52F6">
        <w:rPr>
          <w:noProof/>
        </w:rPr>
        <w:t xml:space="preserve">Miller AK, Karnovsky NJ, Trivelpiece WZ (2009) Flexible foraging strategies of gentoo penguins </w:t>
      </w:r>
      <w:r w:rsidRPr="003D52F6">
        <w:rPr>
          <w:i/>
          <w:noProof/>
        </w:rPr>
        <w:t>Pygoscelis papua</w:t>
      </w:r>
      <w:r w:rsidRPr="003D52F6">
        <w:rPr>
          <w:noProof/>
        </w:rPr>
        <w:t xml:space="preserve"> over 5 years in the South Shetland Islands, Antarctica. Mar Biol 156:2527-2537</w:t>
      </w:r>
    </w:p>
    <w:p w14:paraId="1AD0AF3D" w14:textId="77777777" w:rsidR="00BB1D0E" w:rsidRPr="003D52F6" w:rsidRDefault="00BB1D0E" w:rsidP="00107E0C">
      <w:pPr>
        <w:spacing w:after="0" w:line="240" w:lineRule="auto"/>
        <w:ind w:left="720" w:hanging="720"/>
        <w:rPr>
          <w:noProof/>
        </w:rPr>
      </w:pPr>
      <w:r w:rsidRPr="003D52F6">
        <w:rPr>
          <w:noProof/>
        </w:rPr>
        <w:t>Miller AK, Kappes MA, Trivelpiece SG, Trivelpiece WZ (2010) Foraging-niche separation of breeding gentoo and chinstrap penguins, South Shetland Islands, Antarctica. Condor 112:683-695</w:t>
      </w:r>
    </w:p>
    <w:p w14:paraId="52DF6DDC" w14:textId="77777777" w:rsidR="00BB1D0E" w:rsidRPr="003D52F6" w:rsidRDefault="00BB1D0E" w:rsidP="00107E0C">
      <w:pPr>
        <w:spacing w:after="0" w:line="240" w:lineRule="auto"/>
        <w:ind w:left="720" w:hanging="720"/>
        <w:rPr>
          <w:rFonts w:cs="Arial"/>
          <w:lang w:eastAsia="en-GB"/>
        </w:rPr>
      </w:pPr>
      <w:proofErr w:type="spellStart"/>
      <w:r w:rsidRPr="003D52F6">
        <w:rPr>
          <w:rFonts w:cs="Arial"/>
          <w:lang w:eastAsia="en-GB"/>
        </w:rPr>
        <w:t>Piatt</w:t>
      </w:r>
      <w:proofErr w:type="spellEnd"/>
      <w:r w:rsidRPr="003D52F6">
        <w:rPr>
          <w:rFonts w:cs="Arial"/>
          <w:lang w:eastAsia="en-GB"/>
        </w:rPr>
        <w:t xml:space="preserve"> JF, Harding AMA, Shultz M, </w:t>
      </w:r>
      <w:proofErr w:type="spellStart"/>
      <w:r w:rsidRPr="003D52F6">
        <w:rPr>
          <w:rFonts w:cs="Arial"/>
          <w:lang w:eastAsia="en-GB"/>
        </w:rPr>
        <w:t>Speckman</w:t>
      </w:r>
      <w:proofErr w:type="spellEnd"/>
      <w:r w:rsidRPr="003D52F6">
        <w:rPr>
          <w:rFonts w:cs="Arial"/>
          <w:lang w:eastAsia="en-GB"/>
        </w:rPr>
        <w:t xml:space="preserve"> SG, van Pelt TI, </w:t>
      </w:r>
      <w:proofErr w:type="gramStart"/>
      <w:r w:rsidRPr="003D52F6">
        <w:rPr>
          <w:rFonts w:cs="Arial"/>
          <w:lang w:eastAsia="en-GB"/>
        </w:rPr>
        <w:t>Drew</w:t>
      </w:r>
      <w:proofErr w:type="gramEnd"/>
      <w:r w:rsidRPr="003D52F6">
        <w:rPr>
          <w:rFonts w:cs="Arial"/>
          <w:lang w:eastAsia="en-GB"/>
        </w:rPr>
        <w:t xml:space="preserve"> GS, Kettle AB (2007) Seabirds as indicators of marine food supplies: Cairns revisited Mar </w:t>
      </w:r>
      <w:proofErr w:type="spellStart"/>
      <w:r w:rsidRPr="003D52F6">
        <w:rPr>
          <w:rFonts w:cs="Arial"/>
          <w:lang w:eastAsia="en-GB"/>
        </w:rPr>
        <w:t>Ecol</w:t>
      </w:r>
      <w:proofErr w:type="spellEnd"/>
      <w:r w:rsidRPr="003D52F6">
        <w:rPr>
          <w:rFonts w:cs="Arial"/>
          <w:lang w:eastAsia="en-GB"/>
        </w:rPr>
        <w:t xml:space="preserve"> </w:t>
      </w:r>
      <w:proofErr w:type="spellStart"/>
      <w:r w:rsidRPr="003D52F6">
        <w:rPr>
          <w:rFonts w:cs="Arial"/>
          <w:lang w:eastAsia="en-GB"/>
        </w:rPr>
        <w:t>Prog</w:t>
      </w:r>
      <w:proofErr w:type="spellEnd"/>
      <w:r w:rsidRPr="003D52F6">
        <w:rPr>
          <w:rFonts w:cs="Arial"/>
          <w:lang w:eastAsia="en-GB"/>
        </w:rPr>
        <w:t xml:space="preserve"> </w:t>
      </w:r>
      <w:proofErr w:type="spellStart"/>
      <w:r w:rsidRPr="003D52F6">
        <w:rPr>
          <w:rFonts w:cs="Arial"/>
          <w:lang w:eastAsia="en-GB"/>
        </w:rPr>
        <w:t>Ser</w:t>
      </w:r>
      <w:proofErr w:type="spellEnd"/>
      <w:r w:rsidRPr="003D52F6">
        <w:rPr>
          <w:rFonts w:cs="Arial"/>
          <w:lang w:eastAsia="en-GB"/>
        </w:rPr>
        <w:t xml:space="preserve"> 352:221-234</w:t>
      </w:r>
    </w:p>
    <w:p w14:paraId="60867254" w14:textId="77777777" w:rsidR="0042268C" w:rsidRPr="003D52F6" w:rsidRDefault="0042268C" w:rsidP="00107E0C">
      <w:pPr>
        <w:spacing w:after="0" w:line="240" w:lineRule="auto"/>
        <w:ind w:left="720" w:hanging="720"/>
        <w:rPr>
          <w:rFonts w:asciiTheme="minorHAnsi" w:hAnsiTheme="minorHAnsi"/>
          <w:noProof/>
        </w:rPr>
      </w:pPr>
      <w:proofErr w:type="spellStart"/>
      <w:r w:rsidRPr="003D52F6">
        <w:rPr>
          <w:rFonts w:asciiTheme="minorHAnsi" w:hAnsiTheme="minorHAnsi" w:cs="Arial"/>
          <w:lang w:eastAsia="en-GB"/>
        </w:rPr>
        <w:t>Polito</w:t>
      </w:r>
      <w:proofErr w:type="spellEnd"/>
      <w:r w:rsidRPr="003D52F6">
        <w:rPr>
          <w:rFonts w:asciiTheme="minorHAnsi" w:hAnsiTheme="minorHAnsi" w:cs="Arial"/>
          <w:lang w:eastAsia="en-GB"/>
        </w:rPr>
        <w:t xml:space="preserve"> MJ, </w:t>
      </w:r>
      <w:proofErr w:type="spellStart"/>
      <w:r w:rsidRPr="003D52F6">
        <w:rPr>
          <w:rFonts w:asciiTheme="minorHAnsi" w:hAnsiTheme="minorHAnsi" w:cs="Arial"/>
          <w:lang w:eastAsia="en-GB"/>
        </w:rPr>
        <w:t>Trivelpiece</w:t>
      </w:r>
      <w:proofErr w:type="spellEnd"/>
      <w:r w:rsidRPr="003D52F6">
        <w:rPr>
          <w:rFonts w:asciiTheme="minorHAnsi" w:hAnsiTheme="minorHAnsi" w:cs="Arial"/>
          <w:lang w:eastAsia="en-GB"/>
        </w:rPr>
        <w:t xml:space="preserve"> WZ, Patterson WP, </w:t>
      </w:r>
      <w:proofErr w:type="spellStart"/>
      <w:r w:rsidRPr="003D52F6">
        <w:rPr>
          <w:rFonts w:asciiTheme="minorHAnsi" w:hAnsiTheme="minorHAnsi" w:cs="Arial"/>
          <w:lang w:eastAsia="en-GB"/>
        </w:rPr>
        <w:t>Karnovsky</w:t>
      </w:r>
      <w:proofErr w:type="spellEnd"/>
      <w:r w:rsidRPr="003D52F6">
        <w:rPr>
          <w:rFonts w:asciiTheme="minorHAnsi" w:hAnsiTheme="minorHAnsi" w:cs="Arial"/>
          <w:lang w:eastAsia="en-GB"/>
        </w:rPr>
        <w:t xml:space="preserve"> NJ, Reiss C, </w:t>
      </w:r>
      <w:proofErr w:type="spellStart"/>
      <w:r w:rsidRPr="003D52F6">
        <w:rPr>
          <w:rFonts w:asciiTheme="minorHAnsi" w:hAnsiTheme="minorHAnsi" w:cs="Arial"/>
          <w:lang w:eastAsia="en-GB"/>
        </w:rPr>
        <w:t>Emslie</w:t>
      </w:r>
      <w:proofErr w:type="spellEnd"/>
      <w:r w:rsidRPr="003D52F6">
        <w:rPr>
          <w:rFonts w:asciiTheme="minorHAnsi" w:hAnsiTheme="minorHAnsi" w:cs="Arial"/>
          <w:lang w:eastAsia="en-GB"/>
        </w:rPr>
        <w:t xml:space="preserve"> SD (2015) Contrasting specialist and generalist patterns facilitate foraging niche partitioning in sympatric populations of </w:t>
      </w:r>
      <w:proofErr w:type="spellStart"/>
      <w:r w:rsidRPr="003D52F6">
        <w:rPr>
          <w:rFonts w:asciiTheme="minorHAnsi" w:hAnsiTheme="minorHAnsi" w:cs="Arial"/>
          <w:i/>
          <w:iCs/>
          <w:lang w:eastAsia="en-GB"/>
        </w:rPr>
        <w:t>Pygoscelis</w:t>
      </w:r>
      <w:proofErr w:type="spellEnd"/>
      <w:r w:rsidRPr="003D52F6">
        <w:rPr>
          <w:rFonts w:asciiTheme="minorHAnsi" w:hAnsiTheme="minorHAnsi" w:cs="Arial"/>
          <w:lang w:eastAsia="en-GB"/>
        </w:rPr>
        <w:t xml:space="preserve"> penguins Mar </w:t>
      </w:r>
      <w:proofErr w:type="spellStart"/>
      <w:r w:rsidRPr="003D52F6">
        <w:rPr>
          <w:rFonts w:asciiTheme="minorHAnsi" w:hAnsiTheme="minorHAnsi" w:cs="Arial"/>
          <w:lang w:eastAsia="en-GB"/>
        </w:rPr>
        <w:t>Ecol</w:t>
      </w:r>
      <w:proofErr w:type="spellEnd"/>
      <w:r w:rsidRPr="003D52F6">
        <w:rPr>
          <w:rFonts w:asciiTheme="minorHAnsi" w:hAnsiTheme="minorHAnsi" w:cs="Arial"/>
          <w:lang w:eastAsia="en-GB"/>
        </w:rPr>
        <w:t xml:space="preserve"> </w:t>
      </w:r>
      <w:proofErr w:type="spellStart"/>
      <w:r w:rsidRPr="003D52F6">
        <w:rPr>
          <w:rFonts w:asciiTheme="minorHAnsi" w:hAnsiTheme="minorHAnsi" w:cs="Arial"/>
          <w:lang w:eastAsia="en-GB"/>
        </w:rPr>
        <w:t>Prog</w:t>
      </w:r>
      <w:proofErr w:type="spellEnd"/>
      <w:r w:rsidRPr="003D52F6">
        <w:rPr>
          <w:rFonts w:asciiTheme="minorHAnsi" w:hAnsiTheme="minorHAnsi" w:cs="Arial"/>
          <w:lang w:eastAsia="en-GB"/>
        </w:rPr>
        <w:t xml:space="preserve"> </w:t>
      </w:r>
      <w:proofErr w:type="spellStart"/>
      <w:r w:rsidRPr="003D52F6">
        <w:rPr>
          <w:rFonts w:asciiTheme="minorHAnsi" w:hAnsiTheme="minorHAnsi" w:cs="Arial"/>
          <w:lang w:eastAsia="en-GB"/>
        </w:rPr>
        <w:t>Ser</w:t>
      </w:r>
      <w:proofErr w:type="spellEnd"/>
      <w:r w:rsidRPr="003D52F6">
        <w:rPr>
          <w:rFonts w:asciiTheme="minorHAnsi" w:hAnsiTheme="minorHAnsi" w:cs="Arial"/>
          <w:lang w:eastAsia="en-GB"/>
        </w:rPr>
        <w:t xml:space="preserve"> 519:221-237</w:t>
      </w:r>
    </w:p>
    <w:p w14:paraId="20DCDF74" w14:textId="77777777" w:rsidR="00BB1D0E" w:rsidRPr="003D52F6" w:rsidRDefault="00BB1D0E" w:rsidP="00107E0C">
      <w:pPr>
        <w:spacing w:after="0" w:line="240" w:lineRule="auto"/>
        <w:ind w:left="720" w:hanging="720"/>
        <w:rPr>
          <w:noProof/>
        </w:rPr>
      </w:pPr>
      <w:r w:rsidRPr="003D52F6">
        <w:rPr>
          <w:noProof/>
        </w:rPr>
        <w:lastRenderedPageBreak/>
        <w:t xml:space="preserve">Pütz K, Ingham RJ, Smith JG, Croxall JP (2001) Population trends, breeding success and diet composition of gentoo </w:t>
      </w:r>
      <w:r w:rsidRPr="003D52F6">
        <w:rPr>
          <w:i/>
          <w:noProof/>
        </w:rPr>
        <w:t>Pygoscelis papua</w:t>
      </w:r>
      <w:r w:rsidRPr="003D52F6">
        <w:rPr>
          <w:noProof/>
        </w:rPr>
        <w:t xml:space="preserve">, magellanic </w:t>
      </w:r>
      <w:r w:rsidRPr="003D52F6">
        <w:rPr>
          <w:i/>
          <w:noProof/>
        </w:rPr>
        <w:t>Spheniscus magellanicus</w:t>
      </w:r>
      <w:r w:rsidRPr="003D52F6">
        <w:rPr>
          <w:noProof/>
        </w:rPr>
        <w:t xml:space="preserve"> and rockhopper </w:t>
      </w:r>
      <w:r w:rsidRPr="003D52F6">
        <w:rPr>
          <w:i/>
          <w:noProof/>
        </w:rPr>
        <w:t>Eudyptes chrysocome</w:t>
      </w:r>
      <w:r w:rsidRPr="003D52F6">
        <w:rPr>
          <w:noProof/>
        </w:rPr>
        <w:t xml:space="preserve"> penguins in the Falkland Islands. Polar Biol 24:793-807</w:t>
      </w:r>
    </w:p>
    <w:p w14:paraId="54751DEF" w14:textId="77777777" w:rsidR="00BB1D0E" w:rsidRPr="003D52F6" w:rsidRDefault="00BB1D0E" w:rsidP="00107E0C">
      <w:pPr>
        <w:spacing w:after="0" w:line="240" w:lineRule="auto"/>
        <w:ind w:left="720" w:hanging="720"/>
        <w:rPr>
          <w:noProof/>
        </w:rPr>
      </w:pPr>
      <w:r w:rsidRPr="003D52F6">
        <w:rPr>
          <w:noProof/>
        </w:rPr>
        <w:t>R Development Core Team (2011) R: A language and environment for statistical computing. R Foundation for Statistical Computing, Vienna, Austria</w:t>
      </w:r>
    </w:p>
    <w:p w14:paraId="2C0A4DE4" w14:textId="77777777" w:rsidR="00BB1D0E" w:rsidRPr="003D52F6" w:rsidRDefault="00BB1D0E" w:rsidP="00107E0C">
      <w:pPr>
        <w:spacing w:after="0" w:line="240" w:lineRule="auto"/>
        <w:ind w:left="720" w:hanging="720"/>
        <w:rPr>
          <w:noProof/>
        </w:rPr>
      </w:pPr>
      <w:r w:rsidRPr="003D52F6">
        <w:rPr>
          <w:noProof/>
        </w:rPr>
        <w:t>Ratcliffe N, Trathan PN (2011) A review of the diet and at-sea distribution of penguins breeding within the CAMLR convention area. CCAMLR Sci 18:75-114</w:t>
      </w:r>
    </w:p>
    <w:p w14:paraId="225AE52B" w14:textId="77777777" w:rsidR="00BB1D0E" w:rsidRPr="003D52F6" w:rsidRDefault="00BB1D0E" w:rsidP="00107E0C">
      <w:pPr>
        <w:spacing w:after="0" w:line="240" w:lineRule="auto"/>
        <w:ind w:left="720" w:hanging="720"/>
        <w:rPr>
          <w:rFonts w:asciiTheme="minorHAnsi" w:hAnsiTheme="minorHAnsi"/>
          <w:noProof/>
        </w:rPr>
      </w:pPr>
      <w:r w:rsidRPr="003D52F6">
        <w:rPr>
          <w:noProof/>
        </w:rPr>
        <w:t xml:space="preserve">Reid K, Arnould JPY (1996) The diet of Antarctic fur seals </w:t>
      </w:r>
      <w:r w:rsidRPr="003D52F6">
        <w:rPr>
          <w:i/>
          <w:noProof/>
        </w:rPr>
        <w:t xml:space="preserve">Arctocephalus gazella </w:t>
      </w:r>
      <w:r w:rsidRPr="003D52F6">
        <w:rPr>
          <w:noProof/>
        </w:rPr>
        <w:t xml:space="preserve">during the breeding </w:t>
      </w:r>
      <w:r w:rsidRPr="003D52F6">
        <w:rPr>
          <w:rFonts w:asciiTheme="minorHAnsi" w:hAnsiTheme="minorHAnsi"/>
          <w:noProof/>
        </w:rPr>
        <w:t>season at South Georgia. Polar Biol 16:105-114</w:t>
      </w:r>
    </w:p>
    <w:p w14:paraId="14166516" w14:textId="77777777" w:rsidR="00801132" w:rsidRPr="003D52F6" w:rsidRDefault="00801132" w:rsidP="00107E0C">
      <w:pPr>
        <w:spacing w:after="0" w:line="240" w:lineRule="auto"/>
        <w:ind w:left="720" w:hanging="720"/>
        <w:rPr>
          <w:rFonts w:asciiTheme="minorHAnsi" w:hAnsiTheme="minorHAnsi"/>
          <w:noProof/>
        </w:rPr>
      </w:pPr>
      <w:r w:rsidRPr="003D52F6">
        <w:rPr>
          <w:rFonts w:asciiTheme="minorHAnsi" w:hAnsiTheme="minorHAnsi" w:cs="Arial"/>
          <w:lang w:eastAsia="en-GB"/>
        </w:rPr>
        <w:t xml:space="preserve">Reid K, </w:t>
      </w:r>
      <w:proofErr w:type="spellStart"/>
      <w:r w:rsidRPr="003D52F6">
        <w:rPr>
          <w:rFonts w:asciiTheme="minorHAnsi" w:hAnsiTheme="minorHAnsi" w:cs="Arial"/>
          <w:lang w:eastAsia="en-GB"/>
        </w:rPr>
        <w:t>Croxall</w:t>
      </w:r>
      <w:proofErr w:type="spellEnd"/>
      <w:r w:rsidRPr="003D52F6">
        <w:rPr>
          <w:rFonts w:asciiTheme="minorHAnsi" w:hAnsiTheme="minorHAnsi" w:cs="Arial"/>
          <w:lang w:eastAsia="en-GB"/>
        </w:rPr>
        <w:t xml:space="preserve"> JP (2001) Environmental response of upper trophic-level predators reveals a system change in an Antarctic marine ecosystem. </w:t>
      </w:r>
      <w:proofErr w:type="spellStart"/>
      <w:r w:rsidRPr="003D52F6">
        <w:rPr>
          <w:rFonts w:asciiTheme="minorHAnsi" w:hAnsiTheme="minorHAnsi" w:cs="Arial"/>
          <w:lang w:eastAsia="en-GB"/>
        </w:rPr>
        <w:t>Proc</w:t>
      </w:r>
      <w:proofErr w:type="spellEnd"/>
      <w:r w:rsidRPr="003D52F6">
        <w:rPr>
          <w:rFonts w:asciiTheme="minorHAnsi" w:hAnsiTheme="minorHAnsi" w:cs="Arial"/>
          <w:lang w:eastAsia="en-GB"/>
        </w:rPr>
        <w:t xml:space="preserve"> R </w:t>
      </w:r>
      <w:proofErr w:type="spellStart"/>
      <w:r w:rsidRPr="003D52F6">
        <w:rPr>
          <w:rFonts w:asciiTheme="minorHAnsi" w:hAnsiTheme="minorHAnsi" w:cs="Arial"/>
          <w:lang w:eastAsia="en-GB"/>
        </w:rPr>
        <w:t>Soc</w:t>
      </w:r>
      <w:proofErr w:type="spellEnd"/>
      <w:r w:rsidRPr="003D52F6">
        <w:rPr>
          <w:rFonts w:asciiTheme="minorHAnsi" w:hAnsiTheme="minorHAnsi" w:cs="Arial"/>
          <w:lang w:eastAsia="en-GB"/>
        </w:rPr>
        <w:t xml:space="preserve"> </w:t>
      </w:r>
      <w:proofErr w:type="spellStart"/>
      <w:r w:rsidRPr="003D52F6">
        <w:rPr>
          <w:rFonts w:asciiTheme="minorHAnsi" w:hAnsiTheme="minorHAnsi" w:cs="Arial"/>
          <w:lang w:eastAsia="en-GB"/>
        </w:rPr>
        <w:t>Lond</w:t>
      </w:r>
      <w:proofErr w:type="spellEnd"/>
      <w:r w:rsidRPr="003D52F6">
        <w:rPr>
          <w:rFonts w:asciiTheme="minorHAnsi" w:hAnsiTheme="minorHAnsi" w:cs="Arial"/>
          <w:lang w:eastAsia="en-GB"/>
        </w:rPr>
        <w:t xml:space="preserve"> B 268:377-384</w:t>
      </w:r>
    </w:p>
    <w:p w14:paraId="3A30B4E4" w14:textId="77777777" w:rsidR="007B5FF1" w:rsidRPr="003D52F6" w:rsidRDefault="007B5FF1" w:rsidP="007B5FF1">
      <w:pPr>
        <w:spacing w:after="0" w:line="240" w:lineRule="auto"/>
        <w:ind w:left="720" w:hanging="720"/>
        <w:rPr>
          <w:noProof/>
        </w:rPr>
      </w:pPr>
      <w:r w:rsidRPr="003D52F6">
        <w:rPr>
          <w:noProof/>
        </w:rPr>
        <w:t>Reid K, Hill SL, Diniz TCD, Collins MA (2005a) Mackerel icefish</w:t>
      </w:r>
      <w:r w:rsidRPr="003D52F6">
        <w:rPr>
          <w:i/>
          <w:noProof/>
        </w:rPr>
        <w:t xml:space="preserve"> Champsocephalus gunnari</w:t>
      </w:r>
      <w:r w:rsidRPr="003D52F6">
        <w:rPr>
          <w:noProof/>
        </w:rPr>
        <w:t xml:space="preserve"> in the diet of upper trophic level predators at South Georgia: implications for fisheries management. Mar Ecol Prog Ser 305:153-161</w:t>
      </w:r>
    </w:p>
    <w:p w14:paraId="799855A2" w14:textId="77777777" w:rsidR="00BB1D0E" w:rsidRPr="003D52F6" w:rsidRDefault="00BB1D0E" w:rsidP="00107E0C">
      <w:pPr>
        <w:spacing w:after="0" w:line="240" w:lineRule="auto"/>
        <w:ind w:left="720" w:hanging="720"/>
        <w:rPr>
          <w:noProof/>
        </w:rPr>
      </w:pPr>
      <w:r w:rsidRPr="003D52F6">
        <w:rPr>
          <w:noProof/>
        </w:rPr>
        <w:t>Reid K, Croxall JP, Briggs DR, Murphy EJ (2005</w:t>
      </w:r>
      <w:r w:rsidR="007B5FF1" w:rsidRPr="003D52F6">
        <w:rPr>
          <w:noProof/>
        </w:rPr>
        <w:t>b</w:t>
      </w:r>
      <w:r w:rsidRPr="003D52F6">
        <w:rPr>
          <w:noProof/>
        </w:rPr>
        <w:t>) Antarctic ecosystem monitoring: quantifying the response of ecosystem indicators to variability in Antarctic krill. ICES J Mar Sci 62:366-373</w:t>
      </w:r>
    </w:p>
    <w:p w14:paraId="641A1AA4" w14:textId="77777777" w:rsidR="00801132" w:rsidRPr="003D52F6" w:rsidRDefault="00801132" w:rsidP="00107E0C">
      <w:pPr>
        <w:spacing w:after="0" w:line="240" w:lineRule="auto"/>
        <w:ind w:left="720" w:hanging="720"/>
        <w:rPr>
          <w:rFonts w:asciiTheme="minorHAnsi" w:hAnsiTheme="minorHAnsi"/>
          <w:noProof/>
        </w:rPr>
      </w:pPr>
      <w:r w:rsidRPr="003D52F6">
        <w:rPr>
          <w:rFonts w:asciiTheme="minorHAnsi" w:hAnsiTheme="minorHAnsi" w:cs="Arial"/>
          <w:lang w:eastAsia="en-GB"/>
        </w:rPr>
        <w:t>Reid K, Davis D, Staniland IJ (2006) Spatial and temporal variability in the fish diet of Antarctic fur seal (</w:t>
      </w:r>
      <w:proofErr w:type="spellStart"/>
      <w:r w:rsidRPr="003D52F6">
        <w:rPr>
          <w:rFonts w:asciiTheme="minorHAnsi" w:hAnsiTheme="minorHAnsi" w:cs="Arial"/>
          <w:i/>
          <w:iCs/>
          <w:lang w:eastAsia="en-GB"/>
        </w:rPr>
        <w:t>Arctocephalus</w:t>
      </w:r>
      <w:proofErr w:type="spellEnd"/>
      <w:r w:rsidRPr="003D52F6">
        <w:rPr>
          <w:rFonts w:asciiTheme="minorHAnsi" w:hAnsiTheme="minorHAnsi" w:cs="Arial"/>
          <w:i/>
          <w:iCs/>
          <w:lang w:eastAsia="en-GB"/>
        </w:rPr>
        <w:t xml:space="preserve"> </w:t>
      </w:r>
      <w:proofErr w:type="spellStart"/>
      <w:r w:rsidRPr="003D52F6">
        <w:rPr>
          <w:rFonts w:asciiTheme="minorHAnsi" w:hAnsiTheme="minorHAnsi" w:cs="Arial"/>
          <w:i/>
          <w:iCs/>
          <w:lang w:eastAsia="en-GB"/>
        </w:rPr>
        <w:t>gazella</w:t>
      </w:r>
      <w:proofErr w:type="spellEnd"/>
      <w:r w:rsidRPr="003D52F6">
        <w:rPr>
          <w:rFonts w:asciiTheme="minorHAnsi" w:hAnsiTheme="minorHAnsi" w:cs="Arial"/>
          <w:lang w:eastAsia="en-GB"/>
        </w:rPr>
        <w:t xml:space="preserve">) in the Atlantic sector of the Southern Ocean. Can J </w:t>
      </w:r>
      <w:proofErr w:type="spellStart"/>
      <w:r w:rsidRPr="003D52F6">
        <w:rPr>
          <w:rFonts w:asciiTheme="minorHAnsi" w:hAnsiTheme="minorHAnsi" w:cs="Arial"/>
          <w:lang w:eastAsia="en-GB"/>
        </w:rPr>
        <w:t>Zool</w:t>
      </w:r>
      <w:proofErr w:type="spellEnd"/>
      <w:r w:rsidRPr="003D52F6">
        <w:rPr>
          <w:rFonts w:asciiTheme="minorHAnsi" w:hAnsiTheme="minorHAnsi" w:cs="Arial"/>
          <w:lang w:eastAsia="en-GB"/>
        </w:rPr>
        <w:t xml:space="preserve"> 84:1025-1037</w:t>
      </w:r>
    </w:p>
    <w:p w14:paraId="587CE9E8" w14:textId="77777777" w:rsidR="00BB1D0E" w:rsidRPr="003D52F6" w:rsidRDefault="00BB1D0E" w:rsidP="00107E0C">
      <w:pPr>
        <w:spacing w:after="0" w:line="240" w:lineRule="auto"/>
        <w:ind w:left="720" w:hanging="720"/>
        <w:rPr>
          <w:noProof/>
        </w:rPr>
      </w:pPr>
      <w:r w:rsidRPr="003D52F6">
        <w:rPr>
          <w:rFonts w:cs="Arial"/>
          <w:lang w:eastAsia="en-GB"/>
        </w:rPr>
        <w:t xml:space="preserve">Reid K, Watkins JL, Murphy EJ, Trathan PN, Fielding S, </w:t>
      </w:r>
      <w:proofErr w:type="spellStart"/>
      <w:r w:rsidRPr="003D52F6">
        <w:rPr>
          <w:rFonts w:cs="Arial"/>
          <w:lang w:eastAsia="en-GB"/>
        </w:rPr>
        <w:t>Enderlein</w:t>
      </w:r>
      <w:proofErr w:type="spellEnd"/>
      <w:r w:rsidRPr="003D52F6">
        <w:rPr>
          <w:rFonts w:cs="Arial"/>
          <w:lang w:eastAsia="en-GB"/>
        </w:rPr>
        <w:t xml:space="preserve"> P (2010) Krill population dynamics at South Georgia: implications for ecosystem-based fisheries management. Mar </w:t>
      </w:r>
      <w:proofErr w:type="spellStart"/>
      <w:r w:rsidRPr="003D52F6">
        <w:rPr>
          <w:rFonts w:cs="Arial"/>
          <w:lang w:eastAsia="en-GB"/>
        </w:rPr>
        <w:t>Ecol</w:t>
      </w:r>
      <w:proofErr w:type="spellEnd"/>
      <w:r w:rsidRPr="003D52F6">
        <w:rPr>
          <w:rFonts w:cs="Arial"/>
          <w:lang w:eastAsia="en-GB"/>
        </w:rPr>
        <w:t xml:space="preserve"> </w:t>
      </w:r>
      <w:proofErr w:type="spellStart"/>
      <w:r w:rsidRPr="003D52F6">
        <w:rPr>
          <w:rFonts w:cs="Arial"/>
          <w:lang w:eastAsia="en-GB"/>
        </w:rPr>
        <w:t>Prog</w:t>
      </w:r>
      <w:proofErr w:type="spellEnd"/>
      <w:r w:rsidRPr="003D52F6">
        <w:rPr>
          <w:rFonts w:cs="Arial"/>
          <w:lang w:eastAsia="en-GB"/>
        </w:rPr>
        <w:t xml:space="preserve"> </w:t>
      </w:r>
      <w:proofErr w:type="spellStart"/>
      <w:r w:rsidRPr="003D52F6">
        <w:rPr>
          <w:rFonts w:cs="Arial"/>
          <w:lang w:eastAsia="en-GB"/>
        </w:rPr>
        <w:t>Ser</w:t>
      </w:r>
      <w:proofErr w:type="spellEnd"/>
      <w:r w:rsidRPr="003D52F6">
        <w:rPr>
          <w:rFonts w:cs="Arial"/>
          <w:lang w:eastAsia="en-GB"/>
        </w:rPr>
        <w:t xml:space="preserve"> 399:243-252</w:t>
      </w:r>
    </w:p>
    <w:p w14:paraId="4B264B70" w14:textId="77777777" w:rsidR="00BB1D0E" w:rsidRPr="003D52F6" w:rsidRDefault="00BB1D0E" w:rsidP="00107E0C">
      <w:pPr>
        <w:spacing w:after="0" w:line="240" w:lineRule="auto"/>
        <w:ind w:left="720" w:hanging="720"/>
        <w:rPr>
          <w:noProof/>
        </w:rPr>
      </w:pPr>
      <w:r w:rsidRPr="003D52F6">
        <w:rPr>
          <w:noProof/>
        </w:rPr>
        <w:t>Ridoux V (1994) The diets and dietary segregation of seabirds at the Subantarctic Crozet Islands. Mar Ornithol 22:1-192</w:t>
      </w:r>
    </w:p>
    <w:p w14:paraId="1728DF95" w14:textId="77777777" w:rsidR="00BB1D0E" w:rsidRPr="003D52F6" w:rsidRDefault="00BB1D0E" w:rsidP="00107E0C">
      <w:pPr>
        <w:spacing w:after="0" w:line="240" w:lineRule="auto"/>
        <w:ind w:left="720" w:hanging="720"/>
        <w:rPr>
          <w:noProof/>
        </w:rPr>
      </w:pPr>
      <w:r w:rsidRPr="003D52F6">
        <w:rPr>
          <w:noProof/>
        </w:rPr>
        <w:t xml:space="preserve">Robinson SA, Hindell MA (1996) Foraging ecology of gentoo penguins </w:t>
      </w:r>
      <w:r w:rsidRPr="003D52F6">
        <w:rPr>
          <w:i/>
          <w:noProof/>
        </w:rPr>
        <w:t xml:space="preserve">Pygoscelis papua </w:t>
      </w:r>
      <w:r w:rsidRPr="003D52F6">
        <w:rPr>
          <w:noProof/>
        </w:rPr>
        <w:t>at Macquarie Island during the period of chick care. Ibis 138:722-731</w:t>
      </w:r>
    </w:p>
    <w:p w14:paraId="16160D15" w14:textId="77777777" w:rsidR="00BB1D0E" w:rsidRPr="003D52F6" w:rsidRDefault="00BB1D0E" w:rsidP="00107E0C">
      <w:pPr>
        <w:spacing w:after="0" w:line="240" w:lineRule="auto"/>
        <w:ind w:left="720" w:hanging="720"/>
        <w:rPr>
          <w:noProof/>
        </w:rPr>
      </w:pPr>
      <w:r w:rsidRPr="003D52F6">
        <w:rPr>
          <w:noProof/>
        </w:rPr>
        <w:t xml:space="preserve">Rodhouse PG, Prince PA, Clarke MR, Murray AWA (1990) Cephalopod prey of the grey-headed albatross </w:t>
      </w:r>
      <w:r w:rsidRPr="003D52F6">
        <w:rPr>
          <w:i/>
          <w:noProof/>
        </w:rPr>
        <w:t>Diomedea chrysostoma</w:t>
      </w:r>
      <w:r w:rsidRPr="003D52F6">
        <w:rPr>
          <w:noProof/>
        </w:rPr>
        <w:t>. Mar Biol 104:353-362</w:t>
      </w:r>
    </w:p>
    <w:p w14:paraId="670089B6" w14:textId="77777777" w:rsidR="00BB1D0E" w:rsidRPr="003D52F6" w:rsidRDefault="00BB1D0E" w:rsidP="00107E0C">
      <w:pPr>
        <w:spacing w:after="0" w:line="240" w:lineRule="auto"/>
        <w:ind w:left="720" w:hanging="720"/>
        <w:rPr>
          <w:rFonts w:asciiTheme="minorHAnsi" w:hAnsiTheme="minorHAnsi"/>
          <w:noProof/>
        </w:rPr>
      </w:pPr>
      <w:r w:rsidRPr="003D52F6">
        <w:rPr>
          <w:noProof/>
        </w:rPr>
        <w:t xml:space="preserve">Staniland IJ, Boyd IL, Reid K (2007) An energy–distance trade-off in a central-place forager, the </w:t>
      </w:r>
      <w:r w:rsidRPr="003D52F6">
        <w:rPr>
          <w:rFonts w:asciiTheme="minorHAnsi" w:hAnsiTheme="minorHAnsi"/>
          <w:noProof/>
        </w:rPr>
        <w:t>Antarctic fur seal (</w:t>
      </w:r>
      <w:r w:rsidRPr="003D52F6">
        <w:rPr>
          <w:rFonts w:asciiTheme="minorHAnsi" w:hAnsiTheme="minorHAnsi"/>
          <w:i/>
          <w:noProof/>
        </w:rPr>
        <w:t>Arctocephalus gazella</w:t>
      </w:r>
      <w:r w:rsidRPr="003D52F6">
        <w:rPr>
          <w:rFonts w:asciiTheme="minorHAnsi" w:hAnsiTheme="minorHAnsi"/>
          <w:noProof/>
        </w:rPr>
        <w:t>). Mar Biol 152:233-241</w:t>
      </w:r>
    </w:p>
    <w:p w14:paraId="1AAFF5F8" w14:textId="77777777" w:rsidR="00BB1D0E" w:rsidRPr="003D52F6" w:rsidRDefault="007B5FF1" w:rsidP="00107E0C">
      <w:pPr>
        <w:spacing w:after="0" w:line="240" w:lineRule="auto"/>
        <w:ind w:left="720" w:hanging="720"/>
        <w:rPr>
          <w:noProof/>
        </w:rPr>
      </w:pPr>
      <w:r w:rsidRPr="003D52F6">
        <w:rPr>
          <w:rFonts w:asciiTheme="minorHAnsi" w:hAnsiTheme="minorHAnsi" w:cs="Arial"/>
          <w:lang w:eastAsia="en-GB"/>
        </w:rPr>
        <w:t>Stowasser G, Atkinson A, McGill RAR, Phillips RA, Pond DW (2012) Food web dynamics in the Scotia Sea in summer: A stable isotope study. Deep Sea Res II 59-60:208-221</w:t>
      </w:r>
      <w:r w:rsidR="00BB1D0E" w:rsidRPr="003D52F6">
        <w:rPr>
          <w:noProof/>
        </w:rPr>
        <w:t>Tierney M, Hindell MA, Goldsworthy S (2002) Energy content of mesopelagic fish from Macquarie Island. Antarct Sci 14:225-230</w:t>
      </w:r>
    </w:p>
    <w:p w14:paraId="6B7BDF51" w14:textId="77777777" w:rsidR="00BB1D0E" w:rsidRPr="003D52F6" w:rsidRDefault="00BB1D0E" w:rsidP="00107E0C">
      <w:pPr>
        <w:spacing w:after="0" w:line="240" w:lineRule="auto"/>
        <w:ind w:left="720" w:hanging="720"/>
        <w:rPr>
          <w:noProof/>
        </w:rPr>
      </w:pPr>
      <w:r w:rsidRPr="003D52F6">
        <w:rPr>
          <w:noProof/>
        </w:rPr>
        <w:t>Torres JJ, Donnelly J, Hopkins TL, Lancraft TM, Aarset AV, Ainley DG (1994) Proximate composition and overwintering strategies of Antarctic micronektonic crustacea. Mar Ecol Prog Ser 113:221-232</w:t>
      </w:r>
    </w:p>
    <w:p w14:paraId="1B478791" w14:textId="2A70F2DA" w:rsidR="00D13E56" w:rsidRPr="003D52F6" w:rsidRDefault="00D13E56" w:rsidP="00107E0C">
      <w:pPr>
        <w:spacing w:after="0" w:line="240" w:lineRule="auto"/>
        <w:ind w:left="720" w:hanging="720"/>
        <w:rPr>
          <w:rFonts w:asciiTheme="minorHAnsi" w:hAnsiTheme="minorHAnsi"/>
          <w:noProof/>
        </w:rPr>
      </w:pPr>
      <w:r w:rsidRPr="003D52F6">
        <w:rPr>
          <w:rFonts w:asciiTheme="minorHAnsi" w:hAnsiTheme="minorHAnsi" w:cs="Arial"/>
          <w:lang w:eastAsia="en-GB"/>
        </w:rPr>
        <w:t xml:space="preserve">Trathan PN, Murphy EJ, Forcada J, </w:t>
      </w:r>
      <w:proofErr w:type="spellStart"/>
      <w:r w:rsidRPr="003D52F6">
        <w:rPr>
          <w:rFonts w:asciiTheme="minorHAnsi" w:hAnsiTheme="minorHAnsi" w:cs="Arial"/>
          <w:lang w:eastAsia="en-GB"/>
        </w:rPr>
        <w:t>Croxall</w:t>
      </w:r>
      <w:proofErr w:type="spellEnd"/>
      <w:r w:rsidRPr="003D52F6">
        <w:rPr>
          <w:rFonts w:asciiTheme="minorHAnsi" w:hAnsiTheme="minorHAnsi" w:cs="Arial"/>
          <w:lang w:eastAsia="en-GB"/>
        </w:rPr>
        <w:t xml:space="preserve"> JP, Reid K, Thorpe SE (2006) Physical forcing in the southwest Atlantic: ecosystem control In: Boyd IL, </w:t>
      </w:r>
      <w:proofErr w:type="spellStart"/>
      <w:r w:rsidRPr="003D52F6">
        <w:rPr>
          <w:rFonts w:asciiTheme="minorHAnsi" w:hAnsiTheme="minorHAnsi" w:cs="Arial"/>
          <w:lang w:eastAsia="en-GB"/>
        </w:rPr>
        <w:t>Wanless</w:t>
      </w:r>
      <w:proofErr w:type="spellEnd"/>
      <w:r w:rsidRPr="003D52F6">
        <w:rPr>
          <w:rFonts w:asciiTheme="minorHAnsi" w:hAnsiTheme="minorHAnsi" w:cs="Arial"/>
          <w:lang w:eastAsia="en-GB"/>
        </w:rPr>
        <w:t xml:space="preserve"> S, </w:t>
      </w:r>
      <w:proofErr w:type="spellStart"/>
      <w:r w:rsidRPr="003D52F6">
        <w:rPr>
          <w:rFonts w:asciiTheme="minorHAnsi" w:hAnsiTheme="minorHAnsi" w:cs="Arial"/>
          <w:lang w:eastAsia="en-GB"/>
        </w:rPr>
        <w:t>Camphuysen</w:t>
      </w:r>
      <w:proofErr w:type="spellEnd"/>
      <w:r w:rsidRPr="003D52F6">
        <w:rPr>
          <w:rFonts w:asciiTheme="minorHAnsi" w:hAnsiTheme="minorHAnsi" w:cs="Arial"/>
          <w:lang w:eastAsia="en-GB"/>
        </w:rPr>
        <w:t xml:space="preserve"> CJ (</w:t>
      </w:r>
      <w:proofErr w:type="spellStart"/>
      <w:r w:rsidRPr="003D52F6">
        <w:rPr>
          <w:rFonts w:asciiTheme="minorHAnsi" w:hAnsiTheme="minorHAnsi" w:cs="Arial"/>
          <w:lang w:eastAsia="en-GB"/>
        </w:rPr>
        <w:t>eds</w:t>
      </w:r>
      <w:proofErr w:type="spellEnd"/>
      <w:r w:rsidRPr="003D52F6">
        <w:rPr>
          <w:rFonts w:asciiTheme="minorHAnsi" w:hAnsiTheme="minorHAnsi" w:cs="Arial"/>
          <w:lang w:eastAsia="en-GB"/>
        </w:rPr>
        <w:t xml:space="preserve">) Top Predators in Marine Ecosystems. Cambridge University Press, Cambridge, </w:t>
      </w:r>
      <w:proofErr w:type="spellStart"/>
      <w:r w:rsidRPr="003D52F6">
        <w:rPr>
          <w:rFonts w:asciiTheme="minorHAnsi" w:hAnsiTheme="minorHAnsi" w:cs="Arial"/>
          <w:lang w:eastAsia="en-GB"/>
        </w:rPr>
        <w:t>pp</w:t>
      </w:r>
      <w:proofErr w:type="spellEnd"/>
      <w:r w:rsidRPr="003D52F6">
        <w:rPr>
          <w:rFonts w:asciiTheme="minorHAnsi" w:hAnsiTheme="minorHAnsi" w:cs="Arial"/>
          <w:lang w:eastAsia="en-GB"/>
        </w:rPr>
        <w:t xml:space="preserve"> 28-45</w:t>
      </w:r>
    </w:p>
    <w:p w14:paraId="0A33176C" w14:textId="77777777" w:rsidR="00953AFF" w:rsidRPr="003D52F6" w:rsidRDefault="0008377C" w:rsidP="00953AFF">
      <w:pPr>
        <w:spacing w:after="0" w:line="240" w:lineRule="auto"/>
        <w:ind w:left="720" w:hanging="720"/>
        <w:rPr>
          <w:rFonts w:asciiTheme="minorHAnsi" w:hAnsiTheme="minorHAnsi" w:cs="Arial"/>
          <w:lang w:eastAsia="en-GB"/>
        </w:rPr>
      </w:pPr>
      <w:r w:rsidRPr="003D52F6">
        <w:rPr>
          <w:rFonts w:asciiTheme="minorHAnsi" w:hAnsiTheme="minorHAnsi" w:cs="Arial"/>
          <w:lang w:eastAsia="en-GB"/>
        </w:rPr>
        <w:t>Trathan PN, Reid K (2009) Exploitation of the marine ecosystem in the sub-</w:t>
      </w:r>
      <w:r w:rsidR="00AB7897" w:rsidRPr="003D52F6">
        <w:rPr>
          <w:rFonts w:asciiTheme="minorHAnsi" w:hAnsiTheme="minorHAnsi" w:cs="Arial"/>
          <w:lang w:eastAsia="en-GB"/>
        </w:rPr>
        <w:t>Antarctic</w:t>
      </w:r>
      <w:r w:rsidRPr="003D52F6">
        <w:rPr>
          <w:rFonts w:asciiTheme="minorHAnsi" w:hAnsiTheme="minorHAnsi" w:cs="Arial"/>
          <w:lang w:eastAsia="en-GB"/>
        </w:rPr>
        <w:t xml:space="preserve">: historical impacts and current consequences. </w:t>
      </w:r>
      <w:r w:rsidR="00F01A74" w:rsidRPr="003D52F6">
        <w:rPr>
          <w:rStyle w:val="st"/>
        </w:rPr>
        <w:t>Pap</w:t>
      </w:r>
      <w:r w:rsidR="00146412" w:rsidRPr="003D52F6">
        <w:rPr>
          <w:rStyle w:val="st"/>
        </w:rPr>
        <w:t xml:space="preserve"> </w:t>
      </w:r>
      <w:proofErr w:type="spellStart"/>
      <w:r w:rsidR="004C49D9" w:rsidRPr="003D52F6">
        <w:rPr>
          <w:rStyle w:val="st"/>
        </w:rPr>
        <w:t>Proc</w:t>
      </w:r>
      <w:proofErr w:type="spellEnd"/>
      <w:r w:rsidR="00F01A74" w:rsidRPr="003D52F6">
        <w:rPr>
          <w:rStyle w:val="st"/>
        </w:rPr>
        <w:t xml:space="preserve"> Roy </w:t>
      </w:r>
      <w:proofErr w:type="spellStart"/>
      <w:r w:rsidR="00F01A74" w:rsidRPr="003D52F6">
        <w:rPr>
          <w:rStyle w:val="st"/>
        </w:rPr>
        <w:t>Soc</w:t>
      </w:r>
      <w:proofErr w:type="spellEnd"/>
      <w:r w:rsidR="00146412" w:rsidRPr="003D52F6">
        <w:rPr>
          <w:rStyle w:val="st"/>
        </w:rPr>
        <w:t xml:space="preserve"> Tasmania</w:t>
      </w:r>
      <w:r w:rsidRPr="003D52F6">
        <w:rPr>
          <w:rFonts w:asciiTheme="minorHAnsi" w:hAnsiTheme="minorHAnsi" w:cs="Arial"/>
          <w:lang w:eastAsia="en-GB"/>
        </w:rPr>
        <w:t xml:space="preserve"> 143: 9-14</w:t>
      </w:r>
    </w:p>
    <w:p w14:paraId="65163A69" w14:textId="77777777" w:rsidR="000B3934" w:rsidRPr="003D52F6" w:rsidRDefault="000B3934" w:rsidP="00953AFF">
      <w:pPr>
        <w:spacing w:after="0" w:line="240" w:lineRule="auto"/>
        <w:ind w:left="720" w:hanging="720"/>
        <w:rPr>
          <w:rFonts w:asciiTheme="minorHAnsi" w:hAnsiTheme="minorHAnsi" w:cs="Arial"/>
          <w:lang w:eastAsia="en-GB"/>
        </w:rPr>
      </w:pPr>
      <w:r w:rsidRPr="003D52F6">
        <w:rPr>
          <w:rFonts w:asciiTheme="minorHAnsi" w:hAnsiTheme="minorHAnsi" w:cs="Arial"/>
          <w:lang w:eastAsia="en-GB"/>
        </w:rPr>
        <w:t xml:space="preserve">Trathan PN, Ratcliffe N, </w:t>
      </w:r>
      <w:proofErr w:type="spellStart"/>
      <w:r w:rsidRPr="003D52F6">
        <w:rPr>
          <w:rFonts w:asciiTheme="minorHAnsi" w:hAnsiTheme="minorHAnsi" w:cs="Arial"/>
          <w:lang w:eastAsia="en-GB"/>
        </w:rPr>
        <w:t>Masden</w:t>
      </w:r>
      <w:proofErr w:type="spellEnd"/>
      <w:r w:rsidRPr="003D52F6">
        <w:rPr>
          <w:rFonts w:asciiTheme="minorHAnsi" w:hAnsiTheme="minorHAnsi" w:cs="Arial"/>
          <w:lang w:eastAsia="en-GB"/>
        </w:rPr>
        <w:t xml:space="preserve"> EA (2012) Ecological drivers of change at South Georgia: the krill surplus, or climate variability? </w:t>
      </w:r>
      <w:proofErr w:type="spellStart"/>
      <w:r w:rsidRPr="003D52F6">
        <w:rPr>
          <w:rFonts w:asciiTheme="minorHAnsi" w:hAnsiTheme="minorHAnsi" w:cs="Arial"/>
          <w:lang w:eastAsia="en-GB"/>
        </w:rPr>
        <w:t>Ecography</w:t>
      </w:r>
      <w:proofErr w:type="spellEnd"/>
      <w:r w:rsidRPr="003D52F6">
        <w:rPr>
          <w:rFonts w:asciiTheme="minorHAnsi" w:hAnsiTheme="minorHAnsi" w:cs="Arial"/>
          <w:lang w:eastAsia="en-GB"/>
        </w:rPr>
        <w:t xml:space="preserve"> 35:983-993</w:t>
      </w:r>
    </w:p>
    <w:p w14:paraId="20CBC67B" w14:textId="77777777" w:rsidR="00BB1D0E" w:rsidRPr="003D52F6" w:rsidRDefault="00BB1D0E" w:rsidP="00107E0C">
      <w:pPr>
        <w:spacing w:after="0" w:line="240" w:lineRule="auto"/>
        <w:ind w:left="720" w:hanging="720"/>
        <w:rPr>
          <w:noProof/>
        </w:rPr>
      </w:pPr>
      <w:r w:rsidRPr="003D52F6">
        <w:rPr>
          <w:noProof/>
        </w:rPr>
        <w:t>Vanella FA, Calvo J, Morriconi ER, Aureliano DR (2005) Somatic energy content and histological analysis of the gonads in Antarctic fish from the Scotia Arc. Sci Mar 69:305-316</w:t>
      </w:r>
    </w:p>
    <w:p w14:paraId="448A2B95" w14:textId="77777777" w:rsidR="00BB1D0E" w:rsidRPr="003D52F6" w:rsidRDefault="00BB1D0E" w:rsidP="00107E0C">
      <w:pPr>
        <w:spacing w:after="0" w:line="240" w:lineRule="auto"/>
        <w:ind w:left="720" w:hanging="720"/>
        <w:rPr>
          <w:noProof/>
        </w:rPr>
      </w:pPr>
      <w:r w:rsidRPr="003D52F6">
        <w:rPr>
          <w:noProof/>
        </w:rPr>
        <w:t>Waluda CM, Collins MA, Black AD, Staniland IJ, Trathan PN (2010) Linking predator and prey behaviour: contrasts between Antarctic fur seals and macaroni penguins at South Georgia Mar Biol 157:99-112</w:t>
      </w:r>
    </w:p>
    <w:p w14:paraId="03B6D73D" w14:textId="77777777" w:rsidR="00BB1D0E" w:rsidRPr="003D52F6" w:rsidRDefault="00BB1D0E" w:rsidP="00107E0C">
      <w:pPr>
        <w:spacing w:after="0" w:line="240" w:lineRule="auto"/>
        <w:ind w:left="720" w:hanging="720"/>
        <w:rPr>
          <w:noProof/>
        </w:rPr>
      </w:pPr>
      <w:r w:rsidRPr="003D52F6">
        <w:rPr>
          <w:noProof/>
        </w:rPr>
        <w:t>Waluda CM, Hill SL, Peat HJ, Trathan PN (2012) Diet variability and reproductive performance of macaroni penguins</w:t>
      </w:r>
      <w:r w:rsidRPr="003D52F6">
        <w:rPr>
          <w:i/>
          <w:noProof/>
        </w:rPr>
        <w:t xml:space="preserve"> Eudyptes chrysolophus</w:t>
      </w:r>
      <w:r w:rsidRPr="003D52F6">
        <w:rPr>
          <w:noProof/>
        </w:rPr>
        <w:t xml:space="preserve"> at Bird Island, South Georgia. Mar Ecol Prog Ser 466:261-274</w:t>
      </w:r>
    </w:p>
    <w:p w14:paraId="186BE60D" w14:textId="77777777" w:rsidR="00BB1D0E" w:rsidRPr="003D52F6" w:rsidRDefault="00BB1D0E" w:rsidP="00107E0C">
      <w:pPr>
        <w:spacing w:after="0" w:line="240" w:lineRule="auto"/>
        <w:ind w:left="720" w:hanging="720"/>
        <w:rPr>
          <w:noProof/>
        </w:rPr>
      </w:pPr>
      <w:r w:rsidRPr="003D52F6">
        <w:rPr>
          <w:noProof/>
        </w:rPr>
        <w:lastRenderedPageBreak/>
        <w:t xml:space="preserve">Williams TD (1990) Annual variation in breeding biology of gentoo penguins </w:t>
      </w:r>
      <w:r w:rsidRPr="003D52F6">
        <w:rPr>
          <w:i/>
          <w:noProof/>
        </w:rPr>
        <w:t>Pygoscelis papua</w:t>
      </w:r>
      <w:r w:rsidRPr="003D52F6">
        <w:rPr>
          <w:noProof/>
        </w:rPr>
        <w:t xml:space="preserve"> at Bird Island, South Georgia. J Zool Lond 222:247-258</w:t>
      </w:r>
    </w:p>
    <w:p w14:paraId="7E653E9C" w14:textId="77777777" w:rsidR="00BB1D0E" w:rsidRPr="003D52F6" w:rsidRDefault="00BB1D0E" w:rsidP="00107E0C">
      <w:pPr>
        <w:spacing w:after="0" w:line="240" w:lineRule="auto"/>
        <w:ind w:left="720" w:hanging="720"/>
        <w:rPr>
          <w:noProof/>
        </w:rPr>
      </w:pPr>
      <w:r w:rsidRPr="003D52F6">
        <w:rPr>
          <w:noProof/>
        </w:rPr>
        <w:t>Williams TD (1991) Foraging ecology and diet of gentoo penguins</w:t>
      </w:r>
      <w:r w:rsidRPr="003D52F6">
        <w:rPr>
          <w:i/>
          <w:noProof/>
        </w:rPr>
        <w:t xml:space="preserve"> Pygoscelis papua</w:t>
      </w:r>
      <w:r w:rsidRPr="003D52F6">
        <w:rPr>
          <w:noProof/>
        </w:rPr>
        <w:t xml:space="preserve"> at South Georgia during winter and an assessment of their winter prey consumption. Ibis 133:3-13</w:t>
      </w:r>
    </w:p>
    <w:p w14:paraId="0D1FE83A" w14:textId="77777777" w:rsidR="00BB1D0E" w:rsidRPr="003D52F6" w:rsidRDefault="00BB1D0E" w:rsidP="00107E0C">
      <w:pPr>
        <w:spacing w:after="0" w:line="240" w:lineRule="auto"/>
        <w:ind w:left="720" w:hanging="720"/>
        <w:rPr>
          <w:noProof/>
        </w:rPr>
      </w:pPr>
      <w:r w:rsidRPr="003D52F6">
        <w:rPr>
          <w:noProof/>
        </w:rPr>
        <w:t>Williams TD, Briggs DR, Croxall JP, Naito Y, Kato A (1992) Diving pattern and performance in relation to foraging ecology in the gentoo penguin,</w:t>
      </w:r>
      <w:r w:rsidRPr="003D52F6">
        <w:rPr>
          <w:i/>
          <w:noProof/>
        </w:rPr>
        <w:t xml:space="preserve"> Pygoscelis papua</w:t>
      </w:r>
      <w:r w:rsidRPr="003D52F6">
        <w:rPr>
          <w:noProof/>
        </w:rPr>
        <w:t>. J Zool Lond 227:211-230</w:t>
      </w:r>
    </w:p>
    <w:p w14:paraId="1C1CAECC" w14:textId="77777777" w:rsidR="00BB1D0E" w:rsidRPr="003D52F6" w:rsidRDefault="00BB1D0E" w:rsidP="00306C26">
      <w:pPr>
        <w:spacing w:after="0" w:line="240" w:lineRule="auto"/>
        <w:ind w:left="720" w:hanging="720"/>
        <w:rPr>
          <w:noProof/>
        </w:rPr>
      </w:pPr>
      <w:r w:rsidRPr="003D52F6">
        <w:rPr>
          <w:noProof/>
        </w:rPr>
        <w:t>Wilson RP (1984) An improved stomach pump for penguins and other seabirds. J Field Ornithol 55:109-112</w:t>
      </w:r>
    </w:p>
    <w:p w14:paraId="136A84A8" w14:textId="77777777" w:rsidR="00BB1D0E" w:rsidRPr="003D52F6" w:rsidRDefault="00BA01A0" w:rsidP="00306C26">
      <w:pPr>
        <w:spacing w:after="0" w:line="240" w:lineRule="auto"/>
        <w:ind w:left="720" w:hanging="720"/>
        <w:rPr>
          <w:rFonts w:cs="Arial"/>
          <w:lang w:eastAsia="en-GB"/>
        </w:rPr>
      </w:pPr>
      <w:r w:rsidRPr="003D52F6">
        <w:rPr>
          <w:rFonts w:cs="Arial"/>
          <w:lang w:eastAsia="en-GB"/>
        </w:rPr>
        <w:t>W</w:t>
      </w:r>
      <w:r w:rsidR="0028037F" w:rsidRPr="003D52F6">
        <w:rPr>
          <w:rFonts w:cs="Arial"/>
          <w:lang w:eastAsia="en-GB"/>
        </w:rPr>
        <w:t>i</w:t>
      </w:r>
      <w:r w:rsidRPr="003D52F6">
        <w:rPr>
          <w:rFonts w:cs="Arial"/>
          <w:lang w:eastAsia="en-GB"/>
        </w:rPr>
        <w:t>lson RP (2010) Resource partitioning and niche hyper-volume overlap in free-living</w:t>
      </w:r>
      <w:r w:rsidR="0033235B" w:rsidRPr="003D52F6">
        <w:rPr>
          <w:rFonts w:cs="Arial"/>
          <w:lang w:eastAsia="en-GB"/>
        </w:rPr>
        <w:t xml:space="preserve"> </w:t>
      </w:r>
      <w:proofErr w:type="spellStart"/>
      <w:r w:rsidR="0033235B" w:rsidRPr="003D52F6">
        <w:rPr>
          <w:rFonts w:cs="Arial"/>
          <w:lang w:eastAsia="en-GB"/>
        </w:rPr>
        <w:t>Pygoscelid</w:t>
      </w:r>
      <w:proofErr w:type="spellEnd"/>
      <w:r w:rsidR="0033235B" w:rsidRPr="003D52F6">
        <w:rPr>
          <w:rFonts w:cs="Arial"/>
          <w:lang w:eastAsia="en-GB"/>
        </w:rPr>
        <w:t xml:space="preserve"> penguins. </w:t>
      </w:r>
      <w:proofErr w:type="spellStart"/>
      <w:r w:rsidR="0033235B" w:rsidRPr="003D52F6">
        <w:rPr>
          <w:rFonts w:cs="Arial"/>
          <w:lang w:eastAsia="en-GB"/>
        </w:rPr>
        <w:t>Funct</w:t>
      </w:r>
      <w:proofErr w:type="spellEnd"/>
      <w:r w:rsidRPr="003D52F6">
        <w:rPr>
          <w:rFonts w:cs="Arial"/>
          <w:lang w:eastAsia="en-GB"/>
        </w:rPr>
        <w:t xml:space="preserve"> </w:t>
      </w:r>
      <w:proofErr w:type="spellStart"/>
      <w:r w:rsidRPr="003D52F6">
        <w:rPr>
          <w:rFonts w:cs="Arial"/>
          <w:lang w:eastAsia="en-GB"/>
        </w:rPr>
        <w:t>Ecol</w:t>
      </w:r>
      <w:proofErr w:type="spellEnd"/>
      <w:r w:rsidR="0033235B" w:rsidRPr="003D52F6">
        <w:rPr>
          <w:rFonts w:cs="Arial"/>
          <w:lang w:eastAsia="en-GB"/>
        </w:rPr>
        <w:t xml:space="preserve"> </w:t>
      </w:r>
      <w:r w:rsidRPr="003D52F6">
        <w:rPr>
          <w:rFonts w:cs="Arial"/>
          <w:lang w:eastAsia="en-GB"/>
        </w:rPr>
        <w:t>24:646-657</w:t>
      </w:r>
    </w:p>
    <w:p w14:paraId="786FCB83" w14:textId="77777777" w:rsidR="00E106D0" w:rsidRDefault="00E106D0" w:rsidP="00953AFF">
      <w:pPr>
        <w:spacing w:after="0"/>
        <w:ind w:left="720" w:hanging="720"/>
      </w:pPr>
    </w:p>
    <w:p w14:paraId="73DF606A" w14:textId="77777777" w:rsidR="00BB1D0E" w:rsidRDefault="00BB1D0E" w:rsidP="00306C26">
      <w:pPr>
        <w:spacing w:after="0"/>
        <w:ind w:left="720" w:hanging="720"/>
        <w:sectPr w:rsidR="00BB1D0E" w:rsidSect="00FC6DDA">
          <w:footerReference w:type="default" r:id="rId9"/>
          <w:pgSz w:w="11906" w:h="16838"/>
          <w:pgMar w:top="1440" w:right="1440" w:bottom="1440" w:left="1440" w:header="708" w:footer="708" w:gutter="0"/>
          <w:lnNumType w:countBy="1" w:restart="continuous"/>
          <w:cols w:space="708"/>
          <w:docGrid w:linePitch="360"/>
        </w:sectPr>
      </w:pPr>
    </w:p>
    <w:p w14:paraId="5B82BE37" w14:textId="77777777" w:rsidR="00006444" w:rsidRDefault="00006444" w:rsidP="00006444">
      <w:pPr>
        <w:spacing w:line="240" w:lineRule="auto"/>
      </w:pPr>
      <w:r>
        <w:lastRenderedPageBreak/>
        <w:t xml:space="preserve">Table 1. Summary of diet samples obtained from gentoo penguins </w:t>
      </w:r>
      <w:r w:rsidR="00964292">
        <w:t xml:space="preserve">breeding </w:t>
      </w:r>
      <w:r>
        <w:t>at</w:t>
      </w:r>
      <w:r w:rsidR="002C13EB">
        <w:t xml:space="preserve"> Square Pond,</w:t>
      </w:r>
      <w:r>
        <w:t xml:space="preserve"> Bird Island 1989-2010 (n = 824). Data are by percentage mass and percentage frequency of occurrence of main taxa</w:t>
      </w:r>
      <w:r w:rsidR="00145638">
        <w:t>.</w:t>
      </w:r>
      <w:r>
        <w:t xml:space="preserve"> Data summarised by year, overall mean values (in bold) calculated for all individual samples. (-) </w:t>
      </w:r>
      <w:r w:rsidR="00373219">
        <w:t xml:space="preserve">Prey type </w:t>
      </w:r>
      <w:r>
        <w:t>not recorded.</w:t>
      </w:r>
    </w:p>
    <w:p w14:paraId="41C819A0" w14:textId="77777777" w:rsidR="00006444" w:rsidRDefault="00006444" w:rsidP="00006444">
      <w:pPr>
        <w:spacing w:line="240" w:lineRule="auto"/>
      </w:pPr>
    </w:p>
    <w:tbl>
      <w:tblPr>
        <w:tblW w:w="10456" w:type="dxa"/>
        <w:tblLayout w:type="fixed"/>
        <w:tblLook w:val="04A0" w:firstRow="1" w:lastRow="0" w:firstColumn="1" w:lastColumn="0" w:noHBand="0" w:noVBand="1"/>
      </w:tblPr>
      <w:tblGrid>
        <w:gridCol w:w="698"/>
        <w:gridCol w:w="1253"/>
        <w:gridCol w:w="992"/>
        <w:gridCol w:w="851"/>
        <w:gridCol w:w="992"/>
        <w:gridCol w:w="992"/>
        <w:gridCol w:w="851"/>
        <w:gridCol w:w="709"/>
        <w:gridCol w:w="850"/>
        <w:gridCol w:w="778"/>
        <w:gridCol w:w="781"/>
        <w:gridCol w:w="709"/>
      </w:tblGrid>
      <w:tr w:rsidR="0085665D" w:rsidRPr="004300D7" w14:paraId="1C41437C" w14:textId="77777777" w:rsidTr="0085665D">
        <w:tc>
          <w:tcPr>
            <w:tcW w:w="698" w:type="dxa"/>
            <w:tcBorders>
              <w:top w:val="single" w:sz="4" w:space="0" w:color="auto"/>
            </w:tcBorders>
            <w:vAlign w:val="bottom"/>
          </w:tcPr>
          <w:p w14:paraId="348BDA34" w14:textId="77777777" w:rsidR="0085665D" w:rsidRDefault="0085665D" w:rsidP="00006444">
            <w:pPr>
              <w:spacing w:after="0" w:line="240" w:lineRule="auto"/>
              <w:rPr>
                <w:sz w:val="20"/>
                <w:szCs w:val="20"/>
              </w:rPr>
            </w:pPr>
          </w:p>
        </w:tc>
        <w:tc>
          <w:tcPr>
            <w:tcW w:w="1253" w:type="dxa"/>
            <w:tcBorders>
              <w:top w:val="single" w:sz="4" w:space="0" w:color="auto"/>
            </w:tcBorders>
            <w:vAlign w:val="bottom"/>
          </w:tcPr>
          <w:p w14:paraId="743ED6E0" w14:textId="77777777" w:rsidR="0085665D" w:rsidRDefault="0085665D" w:rsidP="00006444">
            <w:pPr>
              <w:spacing w:after="0" w:line="240" w:lineRule="auto"/>
              <w:jc w:val="right"/>
              <w:rPr>
                <w:color w:val="000000"/>
                <w:sz w:val="20"/>
                <w:szCs w:val="20"/>
              </w:rPr>
            </w:pPr>
            <w:r>
              <w:rPr>
                <w:color w:val="000000"/>
                <w:sz w:val="20"/>
                <w:szCs w:val="20"/>
              </w:rPr>
              <w:t>Date of first</w:t>
            </w:r>
          </w:p>
        </w:tc>
        <w:tc>
          <w:tcPr>
            <w:tcW w:w="992" w:type="dxa"/>
            <w:tcBorders>
              <w:top w:val="single" w:sz="4" w:space="0" w:color="auto"/>
            </w:tcBorders>
            <w:vAlign w:val="bottom"/>
          </w:tcPr>
          <w:p w14:paraId="29C65559" w14:textId="77777777" w:rsidR="0085665D" w:rsidRDefault="0085665D" w:rsidP="00006444">
            <w:pPr>
              <w:spacing w:after="0" w:line="240" w:lineRule="auto"/>
              <w:jc w:val="left"/>
              <w:rPr>
                <w:sz w:val="20"/>
                <w:szCs w:val="20"/>
              </w:rPr>
            </w:pPr>
            <w:r>
              <w:rPr>
                <w:sz w:val="20"/>
                <w:szCs w:val="20"/>
              </w:rPr>
              <w:t>N diet</w:t>
            </w:r>
          </w:p>
        </w:tc>
        <w:tc>
          <w:tcPr>
            <w:tcW w:w="851" w:type="dxa"/>
            <w:tcBorders>
              <w:top w:val="single" w:sz="4" w:space="0" w:color="auto"/>
            </w:tcBorders>
            <w:vAlign w:val="bottom"/>
          </w:tcPr>
          <w:p w14:paraId="38C5087B" w14:textId="77777777" w:rsidR="0085665D" w:rsidRDefault="0085665D" w:rsidP="00006444">
            <w:pPr>
              <w:spacing w:after="0" w:line="240" w:lineRule="auto"/>
              <w:jc w:val="left"/>
              <w:rPr>
                <w:sz w:val="20"/>
                <w:szCs w:val="20"/>
              </w:rPr>
            </w:pPr>
            <w:r>
              <w:rPr>
                <w:sz w:val="20"/>
                <w:szCs w:val="20"/>
              </w:rPr>
              <w:t>N prey</w:t>
            </w:r>
          </w:p>
        </w:tc>
        <w:tc>
          <w:tcPr>
            <w:tcW w:w="1984" w:type="dxa"/>
            <w:gridSpan w:val="2"/>
            <w:tcBorders>
              <w:top w:val="single" w:sz="4" w:space="0" w:color="auto"/>
            </w:tcBorders>
            <w:vAlign w:val="bottom"/>
          </w:tcPr>
          <w:p w14:paraId="79E325A8" w14:textId="77777777" w:rsidR="0085665D" w:rsidRDefault="0085665D" w:rsidP="00006444">
            <w:pPr>
              <w:spacing w:after="0" w:line="240" w:lineRule="auto"/>
              <w:jc w:val="center"/>
              <w:rPr>
                <w:sz w:val="20"/>
                <w:szCs w:val="20"/>
              </w:rPr>
            </w:pPr>
            <w:r>
              <w:rPr>
                <w:sz w:val="20"/>
                <w:szCs w:val="20"/>
              </w:rPr>
              <w:t>Meal</w:t>
            </w:r>
          </w:p>
        </w:tc>
        <w:tc>
          <w:tcPr>
            <w:tcW w:w="1560" w:type="dxa"/>
            <w:gridSpan w:val="2"/>
            <w:tcBorders>
              <w:top w:val="single" w:sz="4" w:space="0" w:color="auto"/>
            </w:tcBorders>
            <w:vAlign w:val="bottom"/>
          </w:tcPr>
          <w:p w14:paraId="1A28891B" w14:textId="77777777" w:rsidR="0085665D" w:rsidRDefault="0085665D" w:rsidP="00006444">
            <w:pPr>
              <w:spacing w:after="0" w:line="240" w:lineRule="auto"/>
              <w:jc w:val="center"/>
              <w:rPr>
                <w:i/>
                <w:sz w:val="20"/>
                <w:szCs w:val="20"/>
              </w:rPr>
            </w:pPr>
            <w:r>
              <w:rPr>
                <w:sz w:val="20"/>
                <w:szCs w:val="20"/>
              </w:rPr>
              <w:t>Crustacean</w:t>
            </w:r>
          </w:p>
        </w:tc>
        <w:tc>
          <w:tcPr>
            <w:tcW w:w="1628" w:type="dxa"/>
            <w:gridSpan w:val="2"/>
            <w:tcBorders>
              <w:top w:val="single" w:sz="4" w:space="0" w:color="auto"/>
            </w:tcBorders>
            <w:vAlign w:val="bottom"/>
          </w:tcPr>
          <w:p w14:paraId="20209A04" w14:textId="77777777" w:rsidR="0085665D" w:rsidRPr="005E1E91" w:rsidRDefault="0085665D" w:rsidP="00006444">
            <w:pPr>
              <w:spacing w:after="0" w:line="240" w:lineRule="auto"/>
              <w:jc w:val="center"/>
              <w:rPr>
                <w:sz w:val="20"/>
                <w:szCs w:val="20"/>
              </w:rPr>
            </w:pPr>
            <w:r w:rsidRPr="005E1E91">
              <w:rPr>
                <w:sz w:val="20"/>
                <w:szCs w:val="20"/>
              </w:rPr>
              <w:t>Fish</w:t>
            </w:r>
          </w:p>
        </w:tc>
        <w:tc>
          <w:tcPr>
            <w:tcW w:w="1490" w:type="dxa"/>
            <w:gridSpan w:val="2"/>
            <w:tcBorders>
              <w:top w:val="single" w:sz="4" w:space="0" w:color="auto"/>
            </w:tcBorders>
            <w:vAlign w:val="bottom"/>
          </w:tcPr>
          <w:p w14:paraId="1DC150B0" w14:textId="77777777" w:rsidR="0085665D" w:rsidRDefault="0085665D" w:rsidP="00006444">
            <w:pPr>
              <w:spacing w:after="0" w:line="240" w:lineRule="auto"/>
              <w:jc w:val="right"/>
              <w:rPr>
                <w:i/>
                <w:sz w:val="20"/>
                <w:szCs w:val="20"/>
              </w:rPr>
            </w:pPr>
            <w:r>
              <w:rPr>
                <w:sz w:val="20"/>
                <w:szCs w:val="20"/>
              </w:rPr>
              <w:t>Cephalopod</w:t>
            </w:r>
          </w:p>
        </w:tc>
      </w:tr>
      <w:tr w:rsidR="0085665D" w:rsidRPr="004300D7" w14:paraId="3FFFEDB0" w14:textId="77777777" w:rsidTr="0085665D">
        <w:tc>
          <w:tcPr>
            <w:tcW w:w="698" w:type="dxa"/>
            <w:vAlign w:val="bottom"/>
          </w:tcPr>
          <w:p w14:paraId="0EC6B3D5" w14:textId="77777777" w:rsidR="0085665D" w:rsidRPr="004300D7" w:rsidRDefault="0085665D" w:rsidP="00006444">
            <w:pPr>
              <w:spacing w:after="0" w:line="240" w:lineRule="auto"/>
              <w:rPr>
                <w:sz w:val="20"/>
                <w:szCs w:val="20"/>
              </w:rPr>
            </w:pPr>
            <w:r>
              <w:rPr>
                <w:sz w:val="20"/>
                <w:szCs w:val="20"/>
              </w:rPr>
              <w:t>Year</w:t>
            </w:r>
          </w:p>
        </w:tc>
        <w:tc>
          <w:tcPr>
            <w:tcW w:w="1253" w:type="dxa"/>
            <w:vAlign w:val="bottom"/>
          </w:tcPr>
          <w:p w14:paraId="77EDA64D" w14:textId="77777777" w:rsidR="0085665D" w:rsidRPr="00D661FA" w:rsidRDefault="0085665D" w:rsidP="00006444">
            <w:pPr>
              <w:spacing w:after="0" w:line="240" w:lineRule="auto"/>
              <w:jc w:val="right"/>
              <w:rPr>
                <w:color w:val="000000"/>
                <w:sz w:val="20"/>
                <w:szCs w:val="20"/>
              </w:rPr>
            </w:pPr>
            <w:r>
              <w:rPr>
                <w:color w:val="000000"/>
                <w:sz w:val="20"/>
                <w:szCs w:val="20"/>
              </w:rPr>
              <w:t xml:space="preserve"> sample</w:t>
            </w:r>
          </w:p>
        </w:tc>
        <w:tc>
          <w:tcPr>
            <w:tcW w:w="992" w:type="dxa"/>
            <w:vAlign w:val="bottom"/>
          </w:tcPr>
          <w:p w14:paraId="7311D374" w14:textId="77777777" w:rsidR="0085665D" w:rsidRPr="004300D7" w:rsidRDefault="0085665D" w:rsidP="00006444">
            <w:pPr>
              <w:spacing w:after="0" w:line="240" w:lineRule="auto"/>
              <w:jc w:val="left"/>
              <w:rPr>
                <w:sz w:val="20"/>
                <w:szCs w:val="20"/>
              </w:rPr>
            </w:pPr>
            <w:r>
              <w:rPr>
                <w:sz w:val="20"/>
                <w:szCs w:val="20"/>
              </w:rPr>
              <w:t>samples</w:t>
            </w:r>
          </w:p>
        </w:tc>
        <w:tc>
          <w:tcPr>
            <w:tcW w:w="851" w:type="dxa"/>
            <w:vAlign w:val="bottom"/>
          </w:tcPr>
          <w:p w14:paraId="0DE9F02C" w14:textId="77777777" w:rsidR="0085665D" w:rsidRPr="004300D7" w:rsidRDefault="0085665D" w:rsidP="00006444">
            <w:pPr>
              <w:spacing w:after="0" w:line="240" w:lineRule="auto"/>
              <w:jc w:val="left"/>
              <w:rPr>
                <w:sz w:val="20"/>
                <w:szCs w:val="20"/>
              </w:rPr>
            </w:pPr>
            <w:r>
              <w:rPr>
                <w:sz w:val="20"/>
                <w:szCs w:val="20"/>
              </w:rPr>
              <w:t>species</w:t>
            </w:r>
          </w:p>
        </w:tc>
        <w:tc>
          <w:tcPr>
            <w:tcW w:w="992" w:type="dxa"/>
            <w:vAlign w:val="bottom"/>
          </w:tcPr>
          <w:p w14:paraId="62AF722B" w14:textId="77777777" w:rsidR="0085665D" w:rsidRPr="004300D7" w:rsidRDefault="0085665D" w:rsidP="00006444">
            <w:pPr>
              <w:spacing w:after="0" w:line="240" w:lineRule="auto"/>
              <w:jc w:val="right"/>
              <w:rPr>
                <w:sz w:val="20"/>
                <w:szCs w:val="20"/>
              </w:rPr>
            </w:pPr>
            <w:r>
              <w:rPr>
                <w:sz w:val="20"/>
                <w:szCs w:val="20"/>
              </w:rPr>
              <w:t>mass</w:t>
            </w:r>
            <w:r w:rsidRPr="00E73E60">
              <w:rPr>
                <w:i/>
                <w:sz w:val="20"/>
                <w:szCs w:val="20"/>
              </w:rPr>
              <w:t xml:space="preserve"> g</w:t>
            </w:r>
          </w:p>
        </w:tc>
        <w:tc>
          <w:tcPr>
            <w:tcW w:w="992" w:type="dxa"/>
            <w:vAlign w:val="bottom"/>
          </w:tcPr>
          <w:p w14:paraId="7FBBBF92" w14:textId="77777777" w:rsidR="0085665D" w:rsidRDefault="0085665D" w:rsidP="00006444">
            <w:pPr>
              <w:spacing w:after="0" w:line="240" w:lineRule="auto"/>
              <w:jc w:val="right"/>
              <w:rPr>
                <w:sz w:val="20"/>
                <w:szCs w:val="20"/>
              </w:rPr>
            </w:pPr>
            <w:r>
              <w:rPr>
                <w:sz w:val="20"/>
                <w:szCs w:val="20"/>
              </w:rPr>
              <w:t xml:space="preserve">Energy </w:t>
            </w:r>
            <w:r w:rsidRPr="00E73E60">
              <w:rPr>
                <w:i/>
                <w:sz w:val="20"/>
                <w:szCs w:val="20"/>
              </w:rPr>
              <w:t>kJ</w:t>
            </w:r>
          </w:p>
        </w:tc>
        <w:tc>
          <w:tcPr>
            <w:tcW w:w="851" w:type="dxa"/>
            <w:vAlign w:val="bottom"/>
          </w:tcPr>
          <w:p w14:paraId="60B15014" w14:textId="77777777" w:rsidR="0085665D" w:rsidRPr="004300D7" w:rsidRDefault="0085665D" w:rsidP="00006444">
            <w:pPr>
              <w:spacing w:after="0" w:line="240" w:lineRule="auto"/>
              <w:jc w:val="center"/>
              <w:rPr>
                <w:sz w:val="20"/>
                <w:szCs w:val="20"/>
              </w:rPr>
            </w:pPr>
            <w:r>
              <w:rPr>
                <w:sz w:val="20"/>
                <w:szCs w:val="20"/>
              </w:rPr>
              <w:t>%mass</w:t>
            </w:r>
          </w:p>
        </w:tc>
        <w:tc>
          <w:tcPr>
            <w:tcW w:w="709" w:type="dxa"/>
            <w:vAlign w:val="bottom"/>
          </w:tcPr>
          <w:p w14:paraId="0D59FBD7" w14:textId="77777777" w:rsidR="0085665D" w:rsidRPr="0011599A" w:rsidRDefault="0085665D" w:rsidP="00006444">
            <w:pPr>
              <w:spacing w:after="0" w:line="240" w:lineRule="auto"/>
              <w:jc w:val="right"/>
              <w:rPr>
                <w:i/>
                <w:sz w:val="20"/>
                <w:szCs w:val="20"/>
              </w:rPr>
            </w:pPr>
            <w:r>
              <w:rPr>
                <w:i/>
                <w:sz w:val="20"/>
                <w:szCs w:val="20"/>
              </w:rPr>
              <w:t>%</w:t>
            </w:r>
            <w:proofErr w:type="spellStart"/>
            <w:r>
              <w:rPr>
                <w:i/>
                <w:sz w:val="20"/>
                <w:szCs w:val="20"/>
              </w:rPr>
              <w:t>freq</w:t>
            </w:r>
            <w:proofErr w:type="spellEnd"/>
          </w:p>
        </w:tc>
        <w:tc>
          <w:tcPr>
            <w:tcW w:w="850" w:type="dxa"/>
            <w:vAlign w:val="bottom"/>
          </w:tcPr>
          <w:p w14:paraId="501F2226" w14:textId="77777777" w:rsidR="0085665D" w:rsidRPr="004300D7" w:rsidRDefault="0085665D" w:rsidP="00006444">
            <w:pPr>
              <w:spacing w:after="0" w:line="240" w:lineRule="auto"/>
              <w:jc w:val="right"/>
              <w:rPr>
                <w:sz w:val="20"/>
                <w:szCs w:val="20"/>
              </w:rPr>
            </w:pPr>
            <w:r>
              <w:rPr>
                <w:sz w:val="20"/>
                <w:szCs w:val="20"/>
              </w:rPr>
              <w:t>%mass</w:t>
            </w:r>
          </w:p>
        </w:tc>
        <w:tc>
          <w:tcPr>
            <w:tcW w:w="778" w:type="dxa"/>
            <w:vAlign w:val="bottom"/>
          </w:tcPr>
          <w:p w14:paraId="556DEABD" w14:textId="77777777" w:rsidR="0085665D" w:rsidRPr="0011599A" w:rsidRDefault="0085665D" w:rsidP="00006444">
            <w:pPr>
              <w:spacing w:after="0" w:line="240" w:lineRule="auto"/>
              <w:jc w:val="right"/>
              <w:rPr>
                <w:i/>
                <w:sz w:val="20"/>
                <w:szCs w:val="20"/>
              </w:rPr>
            </w:pPr>
            <w:r>
              <w:rPr>
                <w:i/>
                <w:sz w:val="20"/>
                <w:szCs w:val="20"/>
              </w:rPr>
              <w:t>%</w:t>
            </w:r>
            <w:proofErr w:type="spellStart"/>
            <w:r>
              <w:rPr>
                <w:i/>
                <w:sz w:val="20"/>
                <w:szCs w:val="20"/>
              </w:rPr>
              <w:t>freq</w:t>
            </w:r>
            <w:proofErr w:type="spellEnd"/>
          </w:p>
        </w:tc>
        <w:tc>
          <w:tcPr>
            <w:tcW w:w="781" w:type="dxa"/>
            <w:vAlign w:val="bottom"/>
          </w:tcPr>
          <w:p w14:paraId="74D333D1" w14:textId="77777777" w:rsidR="0085665D" w:rsidRPr="004300D7" w:rsidRDefault="0085665D" w:rsidP="00006444">
            <w:pPr>
              <w:spacing w:after="0" w:line="240" w:lineRule="auto"/>
              <w:jc w:val="right"/>
              <w:rPr>
                <w:sz w:val="20"/>
                <w:szCs w:val="20"/>
              </w:rPr>
            </w:pPr>
            <w:r>
              <w:rPr>
                <w:sz w:val="20"/>
                <w:szCs w:val="20"/>
              </w:rPr>
              <w:t>%mass</w:t>
            </w:r>
          </w:p>
        </w:tc>
        <w:tc>
          <w:tcPr>
            <w:tcW w:w="709" w:type="dxa"/>
            <w:vAlign w:val="bottom"/>
          </w:tcPr>
          <w:p w14:paraId="6577CCFD" w14:textId="77777777" w:rsidR="0085665D" w:rsidRPr="0011599A" w:rsidRDefault="0085665D" w:rsidP="00006444">
            <w:pPr>
              <w:spacing w:after="0" w:line="240" w:lineRule="auto"/>
              <w:jc w:val="right"/>
              <w:rPr>
                <w:i/>
                <w:sz w:val="20"/>
                <w:szCs w:val="20"/>
              </w:rPr>
            </w:pPr>
            <w:r>
              <w:rPr>
                <w:i/>
                <w:sz w:val="20"/>
                <w:szCs w:val="20"/>
              </w:rPr>
              <w:t>%</w:t>
            </w:r>
            <w:proofErr w:type="spellStart"/>
            <w:r>
              <w:rPr>
                <w:i/>
                <w:sz w:val="20"/>
                <w:szCs w:val="20"/>
              </w:rPr>
              <w:t>freq</w:t>
            </w:r>
            <w:proofErr w:type="spellEnd"/>
          </w:p>
        </w:tc>
      </w:tr>
      <w:tr w:rsidR="0085665D" w:rsidRPr="004300D7" w14:paraId="6259E43F" w14:textId="77777777" w:rsidTr="0085665D">
        <w:tc>
          <w:tcPr>
            <w:tcW w:w="698" w:type="dxa"/>
            <w:tcBorders>
              <w:top w:val="single" w:sz="4" w:space="0" w:color="auto"/>
            </w:tcBorders>
            <w:vAlign w:val="bottom"/>
          </w:tcPr>
          <w:p w14:paraId="584E425E" w14:textId="77777777" w:rsidR="0085665D" w:rsidRPr="004300D7" w:rsidRDefault="0085665D" w:rsidP="00006444">
            <w:pPr>
              <w:spacing w:after="0" w:line="240" w:lineRule="auto"/>
              <w:rPr>
                <w:sz w:val="20"/>
                <w:szCs w:val="20"/>
              </w:rPr>
            </w:pPr>
            <w:r w:rsidRPr="004300D7">
              <w:rPr>
                <w:sz w:val="20"/>
                <w:szCs w:val="20"/>
              </w:rPr>
              <w:t>1989</w:t>
            </w:r>
          </w:p>
        </w:tc>
        <w:tc>
          <w:tcPr>
            <w:tcW w:w="1253" w:type="dxa"/>
            <w:tcBorders>
              <w:top w:val="single" w:sz="4" w:space="0" w:color="auto"/>
            </w:tcBorders>
            <w:vAlign w:val="bottom"/>
          </w:tcPr>
          <w:p w14:paraId="4D54EA49" w14:textId="77777777" w:rsidR="0085665D" w:rsidRPr="00D661FA" w:rsidRDefault="0085665D" w:rsidP="005C5231">
            <w:pPr>
              <w:spacing w:after="0" w:line="240" w:lineRule="auto"/>
              <w:jc w:val="right"/>
              <w:rPr>
                <w:color w:val="000000"/>
                <w:sz w:val="20"/>
                <w:szCs w:val="20"/>
              </w:rPr>
            </w:pPr>
            <w:r w:rsidRPr="00D661FA">
              <w:rPr>
                <w:color w:val="000000"/>
                <w:sz w:val="20"/>
                <w:szCs w:val="20"/>
              </w:rPr>
              <w:t>04-Jan-89</w:t>
            </w:r>
          </w:p>
        </w:tc>
        <w:tc>
          <w:tcPr>
            <w:tcW w:w="992" w:type="dxa"/>
            <w:tcBorders>
              <w:top w:val="single" w:sz="4" w:space="0" w:color="auto"/>
            </w:tcBorders>
            <w:vAlign w:val="bottom"/>
          </w:tcPr>
          <w:p w14:paraId="4DACE010" w14:textId="77777777" w:rsidR="0085665D" w:rsidRPr="004300D7" w:rsidRDefault="0085665D" w:rsidP="005C5231">
            <w:pPr>
              <w:spacing w:after="0" w:line="240" w:lineRule="auto"/>
              <w:jc w:val="right"/>
              <w:rPr>
                <w:sz w:val="20"/>
                <w:szCs w:val="20"/>
              </w:rPr>
            </w:pPr>
            <w:r w:rsidRPr="004300D7">
              <w:rPr>
                <w:sz w:val="20"/>
                <w:szCs w:val="20"/>
              </w:rPr>
              <w:t>41</w:t>
            </w:r>
          </w:p>
        </w:tc>
        <w:tc>
          <w:tcPr>
            <w:tcW w:w="851" w:type="dxa"/>
            <w:tcBorders>
              <w:top w:val="single" w:sz="4" w:space="0" w:color="auto"/>
            </w:tcBorders>
            <w:vAlign w:val="bottom"/>
          </w:tcPr>
          <w:p w14:paraId="7C1CB514" w14:textId="77777777" w:rsidR="0085665D" w:rsidRPr="004300D7" w:rsidRDefault="0085665D" w:rsidP="005C5231">
            <w:pPr>
              <w:spacing w:after="0" w:line="240" w:lineRule="auto"/>
              <w:jc w:val="right"/>
              <w:rPr>
                <w:sz w:val="20"/>
                <w:szCs w:val="20"/>
              </w:rPr>
            </w:pPr>
            <w:r w:rsidRPr="004300D7">
              <w:rPr>
                <w:sz w:val="20"/>
                <w:szCs w:val="20"/>
              </w:rPr>
              <w:t>3</w:t>
            </w:r>
          </w:p>
        </w:tc>
        <w:tc>
          <w:tcPr>
            <w:tcW w:w="992" w:type="dxa"/>
            <w:tcBorders>
              <w:top w:val="single" w:sz="4" w:space="0" w:color="auto"/>
            </w:tcBorders>
            <w:vAlign w:val="bottom"/>
          </w:tcPr>
          <w:p w14:paraId="745BB65A" w14:textId="77777777" w:rsidR="0085665D" w:rsidRPr="004300D7" w:rsidRDefault="0085665D" w:rsidP="005C5231">
            <w:pPr>
              <w:spacing w:after="0" w:line="240" w:lineRule="auto"/>
              <w:jc w:val="right"/>
              <w:rPr>
                <w:sz w:val="20"/>
                <w:szCs w:val="20"/>
              </w:rPr>
            </w:pPr>
            <w:r w:rsidRPr="004300D7">
              <w:rPr>
                <w:sz w:val="20"/>
                <w:szCs w:val="20"/>
              </w:rPr>
              <w:t>683</w:t>
            </w:r>
          </w:p>
        </w:tc>
        <w:tc>
          <w:tcPr>
            <w:tcW w:w="992" w:type="dxa"/>
            <w:tcBorders>
              <w:top w:val="single" w:sz="4" w:space="0" w:color="auto"/>
            </w:tcBorders>
            <w:vAlign w:val="bottom"/>
          </w:tcPr>
          <w:p w14:paraId="7D6F7EB9" w14:textId="77777777" w:rsidR="0085665D" w:rsidRPr="004300D7" w:rsidRDefault="0085665D" w:rsidP="005C5231">
            <w:pPr>
              <w:spacing w:after="0" w:line="240" w:lineRule="auto"/>
              <w:jc w:val="right"/>
              <w:rPr>
                <w:sz w:val="20"/>
                <w:szCs w:val="20"/>
              </w:rPr>
            </w:pPr>
            <w:r>
              <w:rPr>
                <w:sz w:val="20"/>
                <w:szCs w:val="20"/>
              </w:rPr>
              <w:t>3236</w:t>
            </w:r>
          </w:p>
        </w:tc>
        <w:tc>
          <w:tcPr>
            <w:tcW w:w="851" w:type="dxa"/>
            <w:tcBorders>
              <w:top w:val="single" w:sz="4" w:space="0" w:color="auto"/>
            </w:tcBorders>
            <w:vAlign w:val="bottom"/>
          </w:tcPr>
          <w:p w14:paraId="395D6BEE" w14:textId="77777777" w:rsidR="0085665D" w:rsidRPr="004300D7" w:rsidRDefault="0085665D" w:rsidP="005C5231">
            <w:pPr>
              <w:spacing w:after="0" w:line="240" w:lineRule="auto"/>
              <w:jc w:val="right"/>
              <w:rPr>
                <w:sz w:val="20"/>
                <w:szCs w:val="20"/>
              </w:rPr>
            </w:pPr>
            <w:r w:rsidRPr="004300D7">
              <w:rPr>
                <w:sz w:val="20"/>
                <w:szCs w:val="20"/>
              </w:rPr>
              <w:t>80.8</w:t>
            </w:r>
          </w:p>
        </w:tc>
        <w:tc>
          <w:tcPr>
            <w:tcW w:w="709" w:type="dxa"/>
            <w:tcBorders>
              <w:top w:val="single" w:sz="4" w:space="0" w:color="auto"/>
            </w:tcBorders>
            <w:vAlign w:val="bottom"/>
          </w:tcPr>
          <w:p w14:paraId="50025284" w14:textId="77777777" w:rsidR="0085665D" w:rsidRPr="0011599A" w:rsidRDefault="0085665D" w:rsidP="005C5231">
            <w:pPr>
              <w:spacing w:after="0" w:line="240" w:lineRule="auto"/>
              <w:jc w:val="right"/>
              <w:rPr>
                <w:i/>
                <w:sz w:val="20"/>
                <w:szCs w:val="20"/>
              </w:rPr>
            </w:pPr>
            <w:r w:rsidRPr="0011599A">
              <w:rPr>
                <w:i/>
                <w:sz w:val="20"/>
                <w:szCs w:val="20"/>
              </w:rPr>
              <w:t>100.0</w:t>
            </w:r>
          </w:p>
        </w:tc>
        <w:tc>
          <w:tcPr>
            <w:tcW w:w="850" w:type="dxa"/>
            <w:tcBorders>
              <w:top w:val="single" w:sz="4" w:space="0" w:color="auto"/>
            </w:tcBorders>
            <w:vAlign w:val="bottom"/>
          </w:tcPr>
          <w:p w14:paraId="04246F9E" w14:textId="77777777" w:rsidR="0085665D" w:rsidRPr="004300D7" w:rsidRDefault="0085665D" w:rsidP="005C5231">
            <w:pPr>
              <w:spacing w:after="0" w:line="240" w:lineRule="auto"/>
              <w:jc w:val="right"/>
              <w:rPr>
                <w:sz w:val="20"/>
                <w:szCs w:val="20"/>
              </w:rPr>
            </w:pPr>
            <w:r w:rsidRPr="004300D7">
              <w:rPr>
                <w:sz w:val="20"/>
                <w:szCs w:val="20"/>
              </w:rPr>
              <w:t>19.2</w:t>
            </w:r>
          </w:p>
        </w:tc>
        <w:tc>
          <w:tcPr>
            <w:tcW w:w="778" w:type="dxa"/>
            <w:tcBorders>
              <w:top w:val="single" w:sz="4" w:space="0" w:color="auto"/>
            </w:tcBorders>
            <w:vAlign w:val="bottom"/>
          </w:tcPr>
          <w:p w14:paraId="04DAB5D4" w14:textId="77777777" w:rsidR="0085665D" w:rsidRPr="0011599A" w:rsidRDefault="0085665D" w:rsidP="005C5231">
            <w:pPr>
              <w:spacing w:after="0" w:line="240" w:lineRule="auto"/>
              <w:jc w:val="right"/>
              <w:rPr>
                <w:i/>
                <w:sz w:val="20"/>
                <w:szCs w:val="20"/>
              </w:rPr>
            </w:pPr>
            <w:r w:rsidRPr="0011599A">
              <w:rPr>
                <w:i/>
                <w:sz w:val="20"/>
                <w:szCs w:val="20"/>
              </w:rPr>
              <w:t>68.3</w:t>
            </w:r>
          </w:p>
        </w:tc>
        <w:tc>
          <w:tcPr>
            <w:tcW w:w="781" w:type="dxa"/>
            <w:tcBorders>
              <w:top w:val="single" w:sz="4" w:space="0" w:color="auto"/>
            </w:tcBorders>
            <w:vAlign w:val="bottom"/>
          </w:tcPr>
          <w:p w14:paraId="557E26AF" w14:textId="77777777" w:rsidR="0085665D" w:rsidRPr="004300D7" w:rsidRDefault="0085665D" w:rsidP="005C5231">
            <w:pPr>
              <w:spacing w:after="0" w:line="240" w:lineRule="auto"/>
              <w:jc w:val="right"/>
              <w:rPr>
                <w:sz w:val="20"/>
                <w:szCs w:val="20"/>
              </w:rPr>
            </w:pPr>
            <w:r w:rsidRPr="004300D7">
              <w:rPr>
                <w:sz w:val="20"/>
                <w:szCs w:val="20"/>
              </w:rPr>
              <w:t>0.1</w:t>
            </w:r>
          </w:p>
        </w:tc>
        <w:tc>
          <w:tcPr>
            <w:tcW w:w="709" w:type="dxa"/>
            <w:tcBorders>
              <w:top w:val="single" w:sz="4" w:space="0" w:color="auto"/>
            </w:tcBorders>
            <w:vAlign w:val="bottom"/>
          </w:tcPr>
          <w:p w14:paraId="639EE8E7" w14:textId="77777777" w:rsidR="0085665D" w:rsidRPr="0011599A" w:rsidRDefault="0085665D" w:rsidP="005C5231">
            <w:pPr>
              <w:spacing w:after="0" w:line="240" w:lineRule="auto"/>
              <w:jc w:val="right"/>
              <w:rPr>
                <w:i/>
                <w:sz w:val="20"/>
                <w:szCs w:val="20"/>
              </w:rPr>
            </w:pPr>
            <w:r w:rsidRPr="0011599A">
              <w:rPr>
                <w:i/>
                <w:sz w:val="20"/>
                <w:szCs w:val="20"/>
              </w:rPr>
              <w:t>7.3</w:t>
            </w:r>
          </w:p>
        </w:tc>
      </w:tr>
      <w:tr w:rsidR="0085665D" w:rsidRPr="004300D7" w14:paraId="231CC5E6" w14:textId="77777777" w:rsidTr="0085665D">
        <w:tc>
          <w:tcPr>
            <w:tcW w:w="698" w:type="dxa"/>
            <w:vAlign w:val="bottom"/>
          </w:tcPr>
          <w:p w14:paraId="2D96282B" w14:textId="77777777" w:rsidR="0085665D" w:rsidRPr="004300D7" w:rsidRDefault="0085665D" w:rsidP="00006444">
            <w:pPr>
              <w:spacing w:after="0" w:line="240" w:lineRule="auto"/>
              <w:rPr>
                <w:sz w:val="20"/>
                <w:szCs w:val="20"/>
              </w:rPr>
            </w:pPr>
            <w:r w:rsidRPr="004300D7">
              <w:rPr>
                <w:sz w:val="20"/>
                <w:szCs w:val="20"/>
              </w:rPr>
              <w:t>1990</w:t>
            </w:r>
          </w:p>
        </w:tc>
        <w:tc>
          <w:tcPr>
            <w:tcW w:w="1253" w:type="dxa"/>
            <w:vAlign w:val="bottom"/>
          </w:tcPr>
          <w:p w14:paraId="748FC6F2" w14:textId="77777777" w:rsidR="0085665D" w:rsidRPr="00D661FA" w:rsidRDefault="0085665D" w:rsidP="005C5231">
            <w:pPr>
              <w:spacing w:after="0" w:line="240" w:lineRule="auto"/>
              <w:jc w:val="right"/>
              <w:rPr>
                <w:color w:val="000000"/>
                <w:sz w:val="20"/>
                <w:szCs w:val="20"/>
              </w:rPr>
            </w:pPr>
            <w:r w:rsidRPr="00D661FA">
              <w:rPr>
                <w:color w:val="000000"/>
                <w:sz w:val="20"/>
                <w:szCs w:val="20"/>
              </w:rPr>
              <w:t>04-Jan-90</w:t>
            </w:r>
          </w:p>
        </w:tc>
        <w:tc>
          <w:tcPr>
            <w:tcW w:w="992" w:type="dxa"/>
            <w:vAlign w:val="bottom"/>
          </w:tcPr>
          <w:p w14:paraId="4AD01D23" w14:textId="77777777" w:rsidR="0085665D" w:rsidRPr="004300D7" w:rsidRDefault="0085665D" w:rsidP="005C5231">
            <w:pPr>
              <w:spacing w:after="0" w:line="240" w:lineRule="auto"/>
              <w:jc w:val="right"/>
              <w:rPr>
                <w:sz w:val="20"/>
                <w:szCs w:val="20"/>
              </w:rPr>
            </w:pPr>
            <w:r w:rsidRPr="004300D7">
              <w:rPr>
                <w:sz w:val="20"/>
                <w:szCs w:val="20"/>
              </w:rPr>
              <w:t>40</w:t>
            </w:r>
          </w:p>
        </w:tc>
        <w:tc>
          <w:tcPr>
            <w:tcW w:w="851" w:type="dxa"/>
            <w:vAlign w:val="bottom"/>
          </w:tcPr>
          <w:p w14:paraId="2CFA9EDC" w14:textId="77777777" w:rsidR="0085665D" w:rsidRPr="004300D7" w:rsidRDefault="0085665D" w:rsidP="005C5231">
            <w:pPr>
              <w:spacing w:after="0" w:line="240" w:lineRule="auto"/>
              <w:jc w:val="right"/>
              <w:rPr>
                <w:sz w:val="20"/>
                <w:szCs w:val="20"/>
              </w:rPr>
            </w:pPr>
            <w:r w:rsidRPr="004300D7">
              <w:rPr>
                <w:sz w:val="20"/>
                <w:szCs w:val="20"/>
              </w:rPr>
              <w:t>3</w:t>
            </w:r>
          </w:p>
        </w:tc>
        <w:tc>
          <w:tcPr>
            <w:tcW w:w="992" w:type="dxa"/>
            <w:vAlign w:val="bottom"/>
          </w:tcPr>
          <w:p w14:paraId="25AD1AEA" w14:textId="77777777" w:rsidR="0085665D" w:rsidRPr="004300D7" w:rsidRDefault="0085665D" w:rsidP="005C5231">
            <w:pPr>
              <w:spacing w:after="0" w:line="240" w:lineRule="auto"/>
              <w:jc w:val="right"/>
              <w:rPr>
                <w:sz w:val="20"/>
                <w:szCs w:val="20"/>
              </w:rPr>
            </w:pPr>
            <w:r>
              <w:rPr>
                <w:sz w:val="20"/>
                <w:szCs w:val="20"/>
              </w:rPr>
              <w:t>451</w:t>
            </w:r>
          </w:p>
        </w:tc>
        <w:tc>
          <w:tcPr>
            <w:tcW w:w="992" w:type="dxa"/>
            <w:vAlign w:val="bottom"/>
          </w:tcPr>
          <w:p w14:paraId="7CEE574C" w14:textId="77777777" w:rsidR="0085665D" w:rsidRPr="004300D7" w:rsidRDefault="0085665D" w:rsidP="005C5231">
            <w:pPr>
              <w:spacing w:after="0" w:line="240" w:lineRule="auto"/>
              <w:jc w:val="right"/>
              <w:rPr>
                <w:sz w:val="20"/>
                <w:szCs w:val="20"/>
              </w:rPr>
            </w:pPr>
            <w:r>
              <w:rPr>
                <w:sz w:val="20"/>
                <w:szCs w:val="20"/>
              </w:rPr>
              <w:t>2168</w:t>
            </w:r>
          </w:p>
        </w:tc>
        <w:tc>
          <w:tcPr>
            <w:tcW w:w="851" w:type="dxa"/>
            <w:vAlign w:val="bottom"/>
          </w:tcPr>
          <w:p w14:paraId="5E980C13" w14:textId="77777777" w:rsidR="0085665D" w:rsidRPr="004300D7" w:rsidRDefault="0085665D" w:rsidP="005C5231">
            <w:pPr>
              <w:spacing w:after="0" w:line="240" w:lineRule="auto"/>
              <w:jc w:val="right"/>
              <w:rPr>
                <w:sz w:val="20"/>
                <w:szCs w:val="20"/>
              </w:rPr>
            </w:pPr>
            <w:r w:rsidRPr="004300D7">
              <w:rPr>
                <w:sz w:val="20"/>
                <w:szCs w:val="20"/>
              </w:rPr>
              <w:t>66.7</w:t>
            </w:r>
          </w:p>
        </w:tc>
        <w:tc>
          <w:tcPr>
            <w:tcW w:w="709" w:type="dxa"/>
            <w:vAlign w:val="bottom"/>
          </w:tcPr>
          <w:p w14:paraId="0A140C59" w14:textId="77777777" w:rsidR="0085665D" w:rsidRPr="0011599A" w:rsidRDefault="0085665D" w:rsidP="005C5231">
            <w:pPr>
              <w:spacing w:after="0" w:line="240" w:lineRule="auto"/>
              <w:jc w:val="right"/>
              <w:rPr>
                <w:i/>
                <w:sz w:val="20"/>
                <w:szCs w:val="20"/>
              </w:rPr>
            </w:pPr>
            <w:r w:rsidRPr="0011599A">
              <w:rPr>
                <w:i/>
                <w:sz w:val="20"/>
                <w:szCs w:val="20"/>
              </w:rPr>
              <w:t>85.0</w:t>
            </w:r>
          </w:p>
        </w:tc>
        <w:tc>
          <w:tcPr>
            <w:tcW w:w="850" w:type="dxa"/>
            <w:vAlign w:val="bottom"/>
          </w:tcPr>
          <w:p w14:paraId="3E2A64D6" w14:textId="77777777" w:rsidR="0085665D" w:rsidRPr="004300D7" w:rsidRDefault="0085665D" w:rsidP="005C5231">
            <w:pPr>
              <w:spacing w:after="0" w:line="240" w:lineRule="auto"/>
              <w:jc w:val="right"/>
              <w:rPr>
                <w:sz w:val="20"/>
                <w:szCs w:val="20"/>
              </w:rPr>
            </w:pPr>
            <w:r w:rsidRPr="004300D7">
              <w:rPr>
                <w:sz w:val="20"/>
                <w:szCs w:val="20"/>
              </w:rPr>
              <w:t>33.3</w:t>
            </w:r>
          </w:p>
        </w:tc>
        <w:tc>
          <w:tcPr>
            <w:tcW w:w="778" w:type="dxa"/>
            <w:vAlign w:val="bottom"/>
          </w:tcPr>
          <w:p w14:paraId="7B6B298D" w14:textId="77777777" w:rsidR="0085665D" w:rsidRPr="0011599A" w:rsidRDefault="0085665D" w:rsidP="005C5231">
            <w:pPr>
              <w:spacing w:after="0" w:line="240" w:lineRule="auto"/>
              <w:jc w:val="right"/>
              <w:rPr>
                <w:i/>
                <w:sz w:val="20"/>
                <w:szCs w:val="20"/>
              </w:rPr>
            </w:pPr>
            <w:r w:rsidRPr="0011599A">
              <w:rPr>
                <w:i/>
                <w:sz w:val="20"/>
                <w:szCs w:val="20"/>
              </w:rPr>
              <w:t>62.5</w:t>
            </w:r>
          </w:p>
        </w:tc>
        <w:tc>
          <w:tcPr>
            <w:tcW w:w="781" w:type="dxa"/>
            <w:vAlign w:val="bottom"/>
          </w:tcPr>
          <w:p w14:paraId="5925EED2" w14:textId="77777777" w:rsidR="0085665D" w:rsidRPr="004300D7" w:rsidRDefault="0085665D" w:rsidP="005C5231">
            <w:pPr>
              <w:spacing w:after="0" w:line="240" w:lineRule="auto"/>
              <w:jc w:val="right"/>
              <w:rPr>
                <w:sz w:val="20"/>
                <w:szCs w:val="20"/>
              </w:rPr>
            </w:pPr>
            <w:r w:rsidRPr="004300D7">
              <w:rPr>
                <w:sz w:val="20"/>
                <w:szCs w:val="20"/>
              </w:rPr>
              <w:t>&lt;0.1</w:t>
            </w:r>
          </w:p>
        </w:tc>
        <w:tc>
          <w:tcPr>
            <w:tcW w:w="709" w:type="dxa"/>
            <w:vAlign w:val="bottom"/>
          </w:tcPr>
          <w:p w14:paraId="1F47DE02" w14:textId="77777777" w:rsidR="0085665D" w:rsidRPr="0011599A" w:rsidRDefault="0085665D" w:rsidP="005C5231">
            <w:pPr>
              <w:spacing w:after="0" w:line="240" w:lineRule="auto"/>
              <w:jc w:val="right"/>
              <w:rPr>
                <w:i/>
                <w:sz w:val="20"/>
                <w:szCs w:val="20"/>
              </w:rPr>
            </w:pPr>
            <w:r w:rsidRPr="0011599A">
              <w:rPr>
                <w:i/>
                <w:sz w:val="20"/>
                <w:szCs w:val="20"/>
              </w:rPr>
              <w:t>2.5</w:t>
            </w:r>
          </w:p>
        </w:tc>
      </w:tr>
      <w:tr w:rsidR="0085665D" w:rsidRPr="004300D7" w14:paraId="75FA703E" w14:textId="77777777" w:rsidTr="0085665D">
        <w:tc>
          <w:tcPr>
            <w:tcW w:w="698" w:type="dxa"/>
            <w:vAlign w:val="bottom"/>
          </w:tcPr>
          <w:p w14:paraId="21E0D3DC" w14:textId="77777777" w:rsidR="0085665D" w:rsidRPr="004300D7" w:rsidRDefault="0085665D" w:rsidP="00006444">
            <w:pPr>
              <w:spacing w:after="0" w:line="240" w:lineRule="auto"/>
              <w:rPr>
                <w:sz w:val="20"/>
                <w:szCs w:val="20"/>
              </w:rPr>
            </w:pPr>
            <w:r w:rsidRPr="004300D7">
              <w:rPr>
                <w:sz w:val="20"/>
                <w:szCs w:val="20"/>
              </w:rPr>
              <w:t>1991</w:t>
            </w:r>
          </w:p>
        </w:tc>
        <w:tc>
          <w:tcPr>
            <w:tcW w:w="1253" w:type="dxa"/>
            <w:vAlign w:val="bottom"/>
          </w:tcPr>
          <w:p w14:paraId="492C6774" w14:textId="77777777" w:rsidR="0085665D" w:rsidRPr="00D661FA" w:rsidRDefault="0085665D" w:rsidP="005C5231">
            <w:pPr>
              <w:spacing w:after="0" w:line="240" w:lineRule="auto"/>
              <w:jc w:val="right"/>
              <w:rPr>
                <w:color w:val="000000"/>
                <w:sz w:val="20"/>
                <w:szCs w:val="20"/>
              </w:rPr>
            </w:pPr>
            <w:r w:rsidRPr="00D661FA">
              <w:rPr>
                <w:color w:val="000000"/>
                <w:sz w:val="20"/>
                <w:szCs w:val="20"/>
              </w:rPr>
              <w:t>28-Jan-91</w:t>
            </w:r>
          </w:p>
        </w:tc>
        <w:tc>
          <w:tcPr>
            <w:tcW w:w="992" w:type="dxa"/>
            <w:vAlign w:val="bottom"/>
          </w:tcPr>
          <w:p w14:paraId="4789A063" w14:textId="77777777" w:rsidR="0085665D" w:rsidRPr="004300D7" w:rsidRDefault="0085665D" w:rsidP="005C5231">
            <w:pPr>
              <w:spacing w:after="0" w:line="240" w:lineRule="auto"/>
              <w:jc w:val="right"/>
              <w:rPr>
                <w:sz w:val="20"/>
                <w:szCs w:val="20"/>
              </w:rPr>
            </w:pPr>
            <w:r w:rsidRPr="004300D7">
              <w:rPr>
                <w:sz w:val="20"/>
                <w:szCs w:val="20"/>
              </w:rPr>
              <w:t>37</w:t>
            </w:r>
          </w:p>
        </w:tc>
        <w:tc>
          <w:tcPr>
            <w:tcW w:w="851" w:type="dxa"/>
            <w:vAlign w:val="bottom"/>
          </w:tcPr>
          <w:p w14:paraId="05DAC83D" w14:textId="77777777" w:rsidR="0085665D" w:rsidRPr="004300D7" w:rsidRDefault="0085665D" w:rsidP="005C5231">
            <w:pPr>
              <w:spacing w:after="0" w:line="240" w:lineRule="auto"/>
              <w:jc w:val="right"/>
              <w:rPr>
                <w:sz w:val="20"/>
                <w:szCs w:val="20"/>
              </w:rPr>
            </w:pPr>
            <w:r w:rsidRPr="004300D7">
              <w:rPr>
                <w:sz w:val="20"/>
                <w:szCs w:val="20"/>
              </w:rPr>
              <w:t>8</w:t>
            </w:r>
          </w:p>
        </w:tc>
        <w:tc>
          <w:tcPr>
            <w:tcW w:w="992" w:type="dxa"/>
            <w:vAlign w:val="bottom"/>
          </w:tcPr>
          <w:p w14:paraId="35409092" w14:textId="77777777" w:rsidR="0085665D" w:rsidRPr="004300D7" w:rsidRDefault="0085665D" w:rsidP="005C5231">
            <w:pPr>
              <w:spacing w:after="0" w:line="240" w:lineRule="auto"/>
              <w:jc w:val="right"/>
              <w:rPr>
                <w:sz w:val="20"/>
                <w:szCs w:val="20"/>
              </w:rPr>
            </w:pPr>
            <w:r>
              <w:rPr>
                <w:sz w:val="20"/>
                <w:szCs w:val="20"/>
              </w:rPr>
              <w:t>317</w:t>
            </w:r>
          </w:p>
        </w:tc>
        <w:tc>
          <w:tcPr>
            <w:tcW w:w="992" w:type="dxa"/>
            <w:vAlign w:val="bottom"/>
          </w:tcPr>
          <w:p w14:paraId="08F704AA" w14:textId="77777777" w:rsidR="0085665D" w:rsidRPr="004300D7" w:rsidRDefault="0085665D" w:rsidP="005C5231">
            <w:pPr>
              <w:spacing w:after="0" w:line="240" w:lineRule="auto"/>
              <w:jc w:val="right"/>
              <w:rPr>
                <w:sz w:val="20"/>
                <w:szCs w:val="20"/>
              </w:rPr>
            </w:pPr>
            <w:r>
              <w:rPr>
                <w:sz w:val="20"/>
                <w:szCs w:val="20"/>
              </w:rPr>
              <w:t>1591</w:t>
            </w:r>
          </w:p>
        </w:tc>
        <w:tc>
          <w:tcPr>
            <w:tcW w:w="851" w:type="dxa"/>
            <w:vAlign w:val="bottom"/>
          </w:tcPr>
          <w:p w14:paraId="077A9626" w14:textId="77777777" w:rsidR="0085665D" w:rsidRPr="004300D7" w:rsidRDefault="0085665D" w:rsidP="005C5231">
            <w:pPr>
              <w:spacing w:after="0" w:line="240" w:lineRule="auto"/>
              <w:jc w:val="right"/>
              <w:rPr>
                <w:sz w:val="20"/>
                <w:szCs w:val="20"/>
              </w:rPr>
            </w:pPr>
            <w:r w:rsidRPr="004300D7">
              <w:rPr>
                <w:sz w:val="20"/>
                <w:szCs w:val="20"/>
              </w:rPr>
              <w:t>28.6</w:t>
            </w:r>
          </w:p>
        </w:tc>
        <w:tc>
          <w:tcPr>
            <w:tcW w:w="709" w:type="dxa"/>
            <w:vAlign w:val="bottom"/>
          </w:tcPr>
          <w:p w14:paraId="04DEDF9D" w14:textId="77777777" w:rsidR="0085665D" w:rsidRPr="0011599A" w:rsidRDefault="0085665D" w:rsidP="005C5231">
            <w:pPr>
              <w:spacing w:after="0" w:line="240" w:lineRule="auto"/>
              <w:jc w:val="right"/>
              <w:rPr>
                <w:i/>
                <w:sz w:val="20"/>
                <w:szCs w:val="20"/>
              </w:rPr>
            </w:pPr>
            <w:r w:rsidRPr="0011599A">
              <w:rPr>
                <w:i/>
                <w:sz w:val="20"/>
                <w:szCs w:val="20"/>
              </w:rPr>
              <w:t>75.7</w:t>
            </w:r>
          </w:p>
        </w:tc>
        <w:tc>
          <w:tcPr>
            <w:tcW w:w="850" w:type="dxa"/>
            <w:vAlign w:val="bottom"/>
          </w:tcPr>
          <w:p w14:paraId="7535392A" w14:textId="77777777" w:rsidR="0085665D" w:rsidRPr="004300D7" w:rsidRDefault="0085665D" w:rsidP="005C5231">
            <w:pPr>
              <w:spacing w:after="0" w:line="240" w:lineRule="auto"/>
              <w:jc w:val="right"/>
              <w:rPr>
                <w:sz w:val="20"/>
                <w:szCs w:val="20"/>
              </w:rPr>
            </w:pPr>
            <w:r w:rsidRPr="004300D7">
              <w:rPr>
                <w:sz w:val="20"/>
                <w:szCs w:val="20"/>
              </w:rPr>
              <w:t>71.4</w:t>
            </w:r>
          </w:p>
        </w:tc>
        <w:tc>
          <w:tcPr>
            <w:tcW w:w="778" w:type="dxa"/>
            <w:vAlign w:val="bottom"/>
          </w:tcPr>
          <w:p w14:paraId="15DEE3C4" w14:textId="77777777" w:rsidR="0085665D" w:rsidRPr="0011599A" w:rsidRDefault="0085665D" w:rsidP="005C5231">
            <w:pPr>
              <w:spacing w:after="0" w:line="240" w:lineRule="auto"/>
              <w:jc w:val="right"/>
              <w:rPr>
                <w:i/>
                <w:sz w:val="20"/>
                <w:szCs w:val="20"/>
              </w:rPr>
            </w:pPr>
            <w:r w:rsidRPr="0011599A">
              <w:rPr>
                <w:i/>
                <w:sz w:val="20"/>
                <w:szCs w:val="20"/>
              </w:rPr>
              <w:t>94.6</w:t>
            </w:r>
          </w:p>
        </w:tc>
        <w:tc>
          <w:tcPr>
            <w:tcW w:w="781" w:type="dxa"/>
            <w:vAlign w:val="bottom"/>
          </w:tcPr>
          <w:p w14:paraId="22D49213" w14:textId="77777777" w:rsidR="0085665D" w:rsidRPr="004300D7" w:rsidRDefault="0085665D" w:rsidP="005C5231">
            <w:pPr>
              <w:spacing w:after="0" w:line="240" w:lineRule="auto"/>
              <w:jc w:val="right"/>
              <w:rPr>
                <w:sz w:val="20"/>
                <w:szCs w:val="20"/>
              </w:rPr>
            </w:pPr>
            <w:r w:rsidRPr="004300D7">
              <w:rPr>
                <w:sz w:val="20"/>
                <w:szCs w:val="20"/>
              </w:rPr>
              <w:t>&lt;0.1</w:t>
            </w:r>
          </w:p>
        </w:tc>
        <w:tc>
          <w:tcPr>
            <w:tcW w:w="709" w:type="dxa"/>
            <w:vAlign w:val="bottom"/>
          </w:tcPr>
          <w:p w14:paraId="4FF49B66" w14:textId="77777777" w:rsidR="0085665D" w:rsidRPr="0011599A" w:rsidRDefault="0085665D" w:rsidP="005C5231">
            <w:pPr>
              <w:spacing w:after="0" w:line="240" w:lineRule="auto"/>
              <w:jc w:val="right"/>
              <w:rPr>
                <w:i/>
                <w:sz w:val="20"/>
                <w:szCs w:val="20"/>
              </w:rPr>
            </w:pPr>
            <w:r w:rsidRPr="0011599A">
              <w:rPr>
                <w:i/>
                <w:sz w:val="20"/>
                <w:szCs w:val="20"/>
              </w:rPr>
              <w:t>2.7</w:t>
            </w:r>
          </w:p>
        </w:tc>
      </w:tr>
      <w:tr w:rsidR="0085665D" w:rsidRPr="004300D7" w14:paraId="308B64AB" w14:textId="77777777" w:rsidTr="0085665D">
        <w:tc>
          <w:tcPr>
            <w:tcW w:w="698" w:type="dxa"/>
            <w:vAlign w:val="bottom"/>
          </w:tcPr>
          <w:p w14:paraId="23B0F2B6" w14:textId="77777777" w:rsidR="0085665D" w:rsidRPr="004300D7" w:rsidRDefault="0085665D" w:rsidP="00006444">
            <w:pPr>
              <w:spacing w:after="0" w:line="240" w:lineRule="auto"/>
              <w:rPr>
                <w:sz w:val="20"/>
                <w:szCs w:val="20"/>
              </w:rPr>
            </w:pPr>
            <w:r w:rsidRPr="004300D7">
              <w:rPr>
                <w:sz w:val="20"/>
                <w:szCs w:val="20"/>
              </w:rPr>
              <w:t>1992</w:t>
            </w:r>
          </w:p>
        </w:tc>
        <w:tc>
          <w:tcPr>
            <w:tcW w:w="1253" w:type="dxa"/>
            <w:vAlign w:val="bottom"/>
          </w:tcPr>
          <w:p w14:paraId="565BF114" w14:textId="77777777" w:rsidR="0085665D" w:rsidRPr="00D661FA" w:rsidRDefault="0085665D" w:rsidP="005C5231">
            <w:pPr>
              <w:spacing w:after="0" w:line="240" w:lineRule="auto"/>
              <w:jc w:val="right"/>
              <w:rPr>
                <w:color w:val="000000"/>
                <w:sz w:val="20"/>
                <w:szCs w:val="20"/>
              </w:rPr>
            </w:pPr>
            <w:r w:rsidRPr="00D661FA">
              <w:rPr>
                <w:color w:val="000000"/>
                <w:sz w:val="20"/>
                <w:szCs w:val="20"/>
              </w:rPr>
              <w:t>17-Jan-92</w:t>
            </w:r>
          </w:p>
        </w:tc>
        <w:tc>
          <w:tcPr>
            <w:tcW w:w="992" w:type="dxa"/>
            <w:vAlign w:val="bottom"/>
          </w:tcPr>
          <w:p w14:paraId="203C789D" w14:textId="77777777" w:rsidR="0085665D" w:rsidRPr="004300D7" w:rsidRDefault="0085665D" w:rsidP="005C5231">
            <w:pPr>
              <w:spacing w:after="0" w:line="240" w:lineRule="auto"/>
              <w:jc w:val="right"/>
              <w:rPr>
                <w:sz w:val="20"/>
                <w:szCs w:val="20"/>
              </w:rPr>
            </w:pPr>
            <w:r w:rsidRPr="004300D7">
              <w:rPr>
                <w:sz w:val="20"/>
                <w:szCs w:val="20"/>
              </w:rPr>
              <w:t>40</w:t>
            </w:r>
          </w:p>
        </w:tc>
        <w:tc>
          <w:tcPr>
            <w:tcW w:w="851" w:type="dxa"/>
            <w:vAlign w:val="bottom"/>
          </w:tcPr>
          <w:p w14:paraId="4AEBEB89" w14:textId="77777777" w:rsidR="0085665D" w:rsidRPr="004300D7" w:rsidRDefault="0085665D" w:rsidP="005C5231">
            <w:pPr>
              <w:spacing w:after="0" w:line="240" w:lineRule="auto"/>
              <w:jc w:val="right"/>
              <w:rPr>
                <w:sz w:val="20"/>
                <w:szCs w:val="20"/>
              </w:rPr>
            </w:pPr>
            <w:r w:rsidRPr="004300D7">
              <w:rPr>
                <w:sz w:val="20"/>
                <w:szCs w:val="20"/>
              </w:rPr>
              <w:t>5</w:t>
            </w:r>
          </w:p>
        </w:tc>
        <w:tc>
          <w:tcPr>
            <w:tcW w:w="992" w:type="dxa"/>
            <w:vAlign w:val="bottom"/>
          </w:tcPr>
          <w:p w14:paraId="57B7D211" w14:textId="77777777" w:rsidR="0085665D" w:rsidRPr="004300D7" w:rsidRDefault="0085665D" w:rsidP="005C5231">
            <w:pPr>
              <w:spacing w:after="0" w:line="240" w:lineRule="auto"/>
              <w:jc w:val="right"/>
              <w:rPr>
                <w:sz w:val="20"/>
                <w:szCs w:val="20"/>
              </w:rPr>
            </w:pPr>
            <w:r>
              <w:rPr>
                <w:sz w:val="20"/>
                <w:szCs w:val="20"/>
              </w:rPr>
              <w:t>643</w:t>
            </w:r>
          </w:p>
        </w:tc>
        <w:tc>
          <w:tcPr>
            <w:tcW w:w="992" w:type="dxa"/>
            <w:vAlign w:val="bottom"/>
          </w:tcPr>
          <w:p w14:paraId="4202B436" w14:textId="77777777" w:rsidR="0085665D" w:rsidRPr="004300D7" w:rsidRDefault="0085665D" w:rsidP="005C5231">
            <w:pPr>
              <w:spacing w:after="0" w:line="240" w:lineRule="auto"/>
              <w:jc w:val="right"/>
              <w:rPr>
                <w:sz w:val="20"/>
                <w:szCs w:val="20"/>
              </w:rPr>
            </w:pPr>
            <w:r>
              <w:rPr>
                <w:sz w:val="20"/>
                <w:szCs w:val="20"/>
              </w:rPr>
              <w:t>3107</w:t>
            </w:r>
          </w:p>
        </w:tc>
        <w:tc>
          <w:tcPr>
            <w:tcW w:w="851" w:type="dxa"/>
            <w:vAlign w:val="bottom"/>
          </w:tcPr>
          <w:p w14:paraId="7CC853E1" w14:textId="77777777" w:rsidR="0085665D" w:rsidRPr="004300D7" w:rsidRDefault="0085665D" w:rsidP="005C5231">
            <w:pPr>
              <w:spacing w:after="0" w:line="240" w:lineRule="auto"/>
              <w:jc w:val="right"/>
              <w:rPr>
                <w:sz w:val="20"/>
                <w:szCs w:val="20"/>
              </w:rPr>
            </w:pPr>
            <w:r w:rsidRPr="004300D7">
              <w:rPr>
                <w:sz w:val="20"/>
                <w:szCs w:val="20"/>
              </w:rPr>
              <w:t>50.4</w:t>
            </w:r>
          </w:p>
        </w:tc>
        <w:tc>
          <w:tcPr>
            <w:tcW w:w="709" w:type="dxa"/>
            <w:vAlign w:val="bottom"/>
          </w:tcPr>
          <w:p w14:paraId="2C46DDE5" w14:textId="77777777" w:rsidR="0085665D" w:rsidRPr="0011599A" w:rsidRDefault="0085665D" w:rsidP="005C5231">
            <w:pPr>
              <w:spacing w:after="0" w:line="240" w:lineRule="auto"/>
              <w:jc w:val="right"/>
              <w:rPr>
                <w:i/>
                <w:sz w:val="20"/>
                <w:szCs w:val="20"/>
              </w:rPr>
            </w:pPr>
            <w:r w:rsidRPr="0011599A">
              <w:rPr>
                <w:i/>
                <w:sz w:val="20"/>
                <w:szCs w:val="20"/>
              </w:rPr>
              <w:t>97.5</w:t>
            </w:r>
          </w:p>
        </w:tc>
        <w:tc>
          <w:tcPr>
            <w:tcW w:w="850" w:type="dxa"/>
            <w:vAlign w:val="bottom"/>
          </w:tcPr>
          <w:p w14:paraId="35BB571C" w14:textId="77777777" w:rsidR="0085665D" w:rsidRPr="004300D7" w:rsidRDefault="0085665D" w:rsidP="005C5231">
            <w:pPr>
              <w:spacing w:after="0" w:line="240" w:lineRule="auto"/>
              <w:jc w:val="right"/>
              <w:rPr>
                <w:sz w:val="20"/>
                <w:szCs w:val="20"/>
              </w:rPr>
            </w:pPr>
            <w:r w:rsidRPr="004300D7">
              <w:rPr>
                <w:sz w:val="20"/>
                <w:szCs w:val="20"/>
              </w:rPr>
              <w:t>49.6</w:t>
            </w:r>
          </w:p>
        </w:tc>
        <w:tc>
          <w:tcPr>
            <w:tcW w:w="778" w:type="dxa"/>
            <w:vAlign w:val="bottom"/>
          </w:tcPr>
          <w:p w14:paraId="6F099A7F" w14:textId="77777777" w:rsidR="0085665D" w:rsidRPr="0011599A" w:rsidRDefault="0085665D" w:rsidP="005C5231">
            <w:pPr>
              <w:spacing w:after="0" w:line="240" w:lineRule="auto"/>
              <w:jc w:val="right"/>
              <w:rPr>
                <w:i/>
                <w:sz w:val="20"/>
                <w:szCs w:val="20"/>
              </w:rPr>
            </w:pPr>
            <w:r w:rsidRPr="0011599A">
              <w:rPr>
                <w:i/>
                <w:sz w:val="20"/>
                <w:szCs w:val="20"/>
              </w:rPr>
              <w:t>80.0</w:t>
            </w:r>
          </w:p>
        </w:tc>
        <w:tc>
          <w:tcPr>
            <w:tcW w:w="781" w:type="dxa"/>
            <w:vAlign w:val="bottom"/>
          </w:tcPr>
          <w:p w14:paraId="5E78E55C" w14:textId="77777777" w:rsidR="0085665D" w:rsidRPr="004300D7" w:rsidRDefault="0085665D" w:rsidP="005C5231">
            <w:pPr>
              <w:spacing w:after="0" w:line="240" w:lineRule="auto"/>
              <w:jc w:val="right"/>
              <w:rPr>
                <w:sz w:val="20"/>
                <w:szCs w:val="20"/>
              </w:rPr>
            </w:pPr>
            <w:r w:rsidRPr="004300D7">
              <w:rPr>
                <w:sz w:val="20"/>
                <w:szCs w:val="20"/>
              </w:rPr>
              <w:t>-</w:t>
            </w:r>
          </w:p>
        </w:tc>
        <w:tc>
          <w:tcPr>
            <w:tcW w:w="709" w:type="dxa"/>
            <w:vAlign w:val="bottom"/>
          </w:tcPr>
          <w:p w14:paraId="5F03D190" w14:textId="77777777" w:rsidR="0085665D" w:rsidRPr="0011599A" w:rsidRDefault="0085665D" w:rsidP="005C5231">
            <w:pPr>
              <w:spacing w:after="0" w:line="240" w:lineRule="auto"/>
              <w:jc w:val="right"/>
              <w:rPr>
                <w:i/>
                <w:sz w:val="20"/>
                <w:szCs w:val="20"/>
              </w:rPr>
            </w:pPr>
            <w:r w:rsidRPr="0011599A">
              <w:rPr>
                <w:i/>
                <w:sz w:val="20"/>
                <w:szCs w:val="20"/>
              </w:rPr>
              <w:t>-</w:t>
            </w:r>
          </w:p>
        </w:tc>
      </w:tr>
      <w:tr w:rsidR="0085665D" w:rsidRPr="004300D7" w14:paraId="27E6B83E" w14:textId="77777777" w:rsidTr="0085665D">
        <w:tc>
          <w:tcPr>
            <w:tcW w:w="698" w:type="dxa"/>
            <w:vAlign w:val="bottom"/>
          </w:tcPr>
          <w:p w14:paraId="6EA1C86A" w14:textId="77777777" w:rsidR="0085665D" w:rsidRPr="004300D7" w:rsidRDefault="0085665D" w:rsidP="00006444">
            <w:pPr>
              <w:spacing w:after="0" w:line="240" w:lineRule="auto"/>
              <w:rPr>
                <w:sz w:val="20"/>
                <w:szCs w:val="20"/>
              </w:rPr>
            </w:pPr>
            <w:r w:rsidRPr="004300D7">
              <w:rPr>
                <w:sz w:val="20"/>
                <w:szCs w:val="20"/>
              </w:rPr>
              <w:t>1993</w:t>
            </w:r>
          </w:p>
        </w:tc>
        <w:tc>
          <w:tcPr>
            <w:tcW w:w="1253" w:type="dxa"/>
            <w:vAlign w:val="bottom"/>
          </w:tcPr>
          <w:p w14:paraId="4F92719C" w14:textId="77777777" w:rsidR="0085665D" w:rsidRPr="00D661FA" w:rsidRDefault="0085665D" w:rsidP="005C5231">
            <w:pPr>
              <w:spacing w:after="0" w:line="240" w:lineRule="auto"/>
              <w:jc w:val="right"/>
              <w:rPr>
                <w:color w:val="000000"/>
                <w:sz w:val="20"/>
                <w:szCs w:val="20"/>
              </w:rPr>
            </w:pPr>
            <w:r w:rsidRPr="00D661FA">
              <w:rPr>
                <w:color w:val="000000"/>
                <w:sz w:val="20"/>
                <w:szCs w:val="20"/>
              </w:rPr>
              <w:t>21-Dec-92</w:t>
            </w:r>
          </w:p>
        </w:tc>
        <w:tc>
          <w:tcPr>
            <w:tcW w:w="992" w:type="dxa"/>
            <w:vAlign w:val="bottom"/>
          </w:tcPr>
          <w:p w14:paraId="401D451D" w14:textId="77777777" w:rsidR="0085665D" w:rsidRPr="004300D7" w:rsidRDefault="0085665D" w:rsidP="005C5231">
            <w:pPr>
              <w:spacing w:after="0" w:line="240" w:lineRule="auto"/>
              <w:jc w:val="right"/>
              <w:rPr>
                <w:sz w:val="20"/>
                <w:szCs w:val="20"/>
              </w:rPr>
            </w:pPr>
            <w:r w:rsidRPr="004300D7">
              <w:rPr>
                <w:sz w:val="20"/>
                <w:szCs w:val="20"/>
              </w:rPr>
              <w:t>40</w:t>
            </w:r>
          </w:p>
        </w:tc>
        <w:tc>
          <w:tcPr>
            <w:tcW w:w="851" w:type="dxa"/>
            <w:vAlign w:val="bottom"/>
          </w:tcPr>
          <w:p w14:paraId="3DF14267" w14:textId="77777777" w:rsidR="0085665D" w:rsidRPr="004300D7" w:rsidRDefault="0085665D" w:rsidP="005C5231">
            <w:pPr>
              <w:spacing w:after="0" w:line="240" w:lineRule="auto"/>
              <w:jc w:val="right"/>
              <w:rPr>
                <w:sz w:val="20"/>
                <w:szCs w:val="20"/>
              </w:rPr>
            </w:pPr>
            <w:r w:rsidRPr="004300D7">
              <w:rPr>
                <w:sz w:val="20"/>
                <w:szCs w:val="20"/>
              </w:rPr>
              <w:t>6</w:t>
            </w:r>
          </w:p>
        </w:tc>
        <w:tc>
          <w:tcPr>
            <w:tcW w:w="992" w:type="dxa"/>
            <w:vAlign w:val="bottom"/>
          </w:tcPr>
          <w:p w14:paraId="6B8D2D3A" w14:textId="77777777" w:rsidR="0085665D" w:rsidRPr="004300D7" w:rsidRDefault="0085665D" w:rsidP="005C5231">
            <w:pPr>
              <w:spacing w:after="0" w:line="240" w:lineRule="auto"/>
              <w:jc w:val="right"/>
              <w:rPr>
                <w:sz w:val="20"/>
                <w:szCs w:val="20"/>
              </w:rPr>
            </w:pPr>
            <w:r>
              <w:rPr>
                <w:sz w:val="20"/>
                <w:szCs w:val="20"/>
              </w:rPr>
              <w:t>421</w:t>
            </w:r>
          </w:p>
        </w:tc>
        <w:tc>
          <w:tcPr>
            <w:tcW w:w="992" w:type="dxa"/>
            <w:vAlign w:val="bottom"/>
          </w:tcPr>
          <w:p w14:paraId="220CF2AC" w14:textId="77777777" w:rsidR="0085665D" w:rsidRPr="004300D7" w:rsidRDefault="0085665D" w:rsidP="005C5231">
            <w:pPr>
              <w:spacing w:after="0" w:line="240" w:lineRule="auto"/>
              <w:jc w:val="right"/>
              <w:rPr>
                <w:sz w:val="20"/>
                <w:szCs w:val="20"/>
              </w:rPr>
            </w:pPr>
            <w:r>
              <w:rPr>
                <w:sz w:val="20"/>
                <w:szCs w:val="20"/>
              </w:rPr>
              <w:t>1992</w:t>
            </w:r>
          </w:p>
        </w:tc>
        <w:tc>
          <w:tcPr>
            <w:tcW w:w="851" w:type="dxa"/>
            <w:vAlign w:val="bottom"/>
          </w:tcPr>
          <w:p w14:paraId="65C679D6" w14:textId="77777777" w:rsidR="0085665D" w:rsidRPr="004300D7" w:rsidRDefault="0085665D" w:rsidP="005C5231">
            <w:pPr>
              <w:spacing w:after="0" w:line="240" w:lineRule="auto"/>
              <w:jc w:val="right"/>
              <w:rPr>
                <w:sz w:val="20"/>
                <w:szCs w:val="20"/>
              </w:rPr>
            </w:pPr>
            <w:r w:rsidRPr="004300D7">
              <w:rPr>
                <w:sz w:val="20"/>
                <w:szCs w:val="20"/>
              </w:rPr>
              <w:t>84.1</w:t>
            </w:r>
          </w:p>
        </w:tc>
        <w:tc>
          <w:tcPr>
            <w:tcW w:w="709" w:type="dxa"/>
            <w:vAlign w:val="bottom"/>
          </w:tcPr>
          <w:p w14:paraId="0A3D0048" w14:textId="77777777" w:rsidR="0085665D" w:rsidRPr="0011599A" w:rsidRDefault="0085665D" w:rsidP="005C5231">
            <w:pPr>
              <w:spacing w:after="0" w:line="240" w:lineRule="auto"/>
              <w:jc w:val="right"/>
              <w:rPr>
                <w:i/>
                <w:sz w:val="20"/>
                <w:szCs w:val="20"/>
              </w:rPr>
            </w:pPr>
            <w:r w:rsidRPr="0011599A">
              <w:rPr>
                <w:i/>
                <w:sz w:val="20"/>
                <w:szCs w:val="20"/>
              </w:rPr>
              <w:t>97.5</w:t>
            </w:r>
          </w:p>
        </w:tc>
        <w:tc>
          <w:tcPr>
            <w:tcW w:w="850" w:type="dxa"/>
            <w:vAlign w:val="bottom"/>
          </w:tcPr>
          <w:p w14:paraId="61406F18" w14:textId="77777777" w:rsidR="0085665D" w:rsidRPr="004300D7" w:rsidRDefault="0085665D" w:rsidP="005C5231">
            <w:pPr>
              <w:spacing w:after="0" w:line="240" w:lineRule="auto"/>
              <w:jc w:val="right"/>
              <w:rPr>
                <w:sz w:val="20"/>
                <w:szCs w:val="20"/>
              </w:rPr>
            </w:pPr>
            <w:r w:rsidRPr="004300D7">
              <w:rPr>
                <w:sz w:val="20"/>
                <w:szCs w:val="20"/>
              </w:rPr>
              <w:t>15.9</w:t>
            </w:r>
          </w:p>
        </w:tc>
        <w:tc>
          <w:tcPr>
            <w:tcW w:w="778" w:type="dxa"/>
            <w:vAlign w:val="bottom"/>
          </w:tcPr>
          <w:p w14:paraId="7FF2DA9C" w14:textId="77777777" w:rsidR="0085665D" w:rsidRPr="0011599A" w:rsidRDefault="0085665D" w:rsidP="005C5231">
            <w:pPr>
              <w:spacing w:after="0" w:line="240" w:lineRule="auto"/>
              <w:jc w:val="right"/>
              <w:rPr>
                <w:i/>
                <w:sz w:val="20"/>
                <w:szCs w:val="20"/>
              </w:rPr>
            </w:pPr>
            <w:r w:rsidRPr="0011599A">
              <w:rPr>
                <w:i/>
                <w:sz w:val="20"/>
                <w:szCs w:val="20"/>
              </w:rPr>
              <w:t>32.5</w:t>
            </w:r>
          </w:p>
        </w:tc>
        <w:tc>
          <w:tcPr>
            <w:tcW w:w="781" w:type="dxa"/>
            <w:vAlign w:val="bottom"/>
          </w:tcPr>
          <w:p w14:paraId="22B98C48" w14:textId="77777777" w:rsidR="0085665D" w:rsidRPr="004300D7" w:rsidRDefault="0085665D" w:rsidP="005C5231">
            <w:pPr>
              <w:spacing w:after="0" w:line="240" w:lineRule="auto"/>
              <w:jc w:val="right"/>
              <w:rPr>
                <w:sz w:val="20"/>
                <w:szCs w:val="20"/>
              </w:rPr>
            </w:pPr>
            <w:r w:rsidRPr="004300D7">
              <w:rPr>
                <w:sz w:val="20"/>
                <w:szCs w:val="20"/>
              </w:rPr>
              <w:t>-</w:t>
            </w:r>
          </w:p>
        </w:tc>
        <w:tc>
          <w:tcPr>
            <w:tcW w:w="709" w:type="dxa"/>
            <w:vAlign w:val="bottom"/>
          </w:tcPr>
          <w:p w14:paraId="43477881" w14:textId="77777777" w:rsidR="0085665D" w:rsidRPr="0011599A" w:rsidRDefault="0085665D" w:rsidP="005C5231">
            <w:pPr>
              <w:spacing w:after="0" w:line="240" w:lineRule="auto"/>
              <w:jc w:val="right"/>
              <w:rPr>
                <w:i/>
                <w:sz w:val="20"/>
                <w:szCs w:val="20"/>
              </w:rPr>
            </w:pPr>
            <w:r w:rsidRPr="0011599A">
              <w:rPr>
                <w:i/>
                <w:sz w:val="20"/>
                <w:szCs w:val="20"/>
              </w:rPr>
              <w:t>-</w:t>
            </w:r>
          </w:p>
        </w:tc>
      </w:tr>
      <w:tr w:rsidR="0085665D" w:rsidRPr="004300D7" w14:paraId="4CD962FB" w14:textId="77777777" w:rsidTr="0085665D">
        <w:tc>
          <w:tcPr>
            <w:tcW w:w="698" w:type="dxa"/>
            <w:vAlign w:val="bottom"/>
          </w:tcPr>
          <w:p w14:paraId="5936F205" w14:textId="77777777" w:rsidR="0085665D" w:rsidRPr="004300D7" w:rsidRDefault="0085665D" w:rsidP="00006444">
            <w:pPr>
              <w:spacing w:after="0" w:line="240" w:lineRule="auto"/>
              <w:rPr>
                <w:sz w:val="20"/>
                <w:szCs w:val="20"/>
              </w:rPr>
            </w:pPr>
            <w:r w:rsidRPr="004300D7">
              <w:rPr>
                <w:sz w:val="20"/>
                <w:szCs w:val="20"/>
              </w:rPr>
              <w:t>1994</w:t>
            </w:r>
          </w:p>
        </w:tc>
        <w:tc>
          <w:tcPr>
            <w:tcW w:w="1253" w:type="dxa"/>
            <w:vAlign w:val="bottom"/>
          </w:tcPr>
          <w:p w14:paraId="2BEF9F4E" w14:textId="77777777" w:rsidR="0085665D" w:rsidRPr="00D661FA" w:rsidRDefault="0085665D" w:rsidP="005C5231">
            <w:pPr>
              <w:spacing w:after="0" w:line="240" w:lineRule="auto"/>
              <w:jc w:val="right"/>
              <w:rPr>
                <w:color w:val="000000"/>
                <w:sz w:val="20"/>
                <w:szCs w:val="20"/>
              </w:rPr>
            </w:pPr>
            <w:r w:rsidRPr="00D661FA">
              <w:rPr>
                <w:color w:val="000000"/>
                <w:sz w:val="20"/>
                <w:szCs w:val="20"/>
              </w:rPr>
              <w:t>17-Jan-94</w:t>
            </w:r>
          </w:p>
        </w:tc>
        <w:tc>
          <w:tcPr>
            <w:tcW w:w="992" w:type="dxa"/>
            <w:vAlign w:val="bottom"/>
          </w:tcPr>
          <w:p w14:paraId="22BF45FC" w14:textId="77777777" w:rsidR="0085665D" w:rsidRPr="004300D7" w:rsidRDefault="0085665D" w:rsidP="005C5231">
            <w:pPr>
              <w:spacing w:after="0" w:line="240" w:lineRule="auto"/>
              <w:jc w:val="right"/>
              <w:rPr>
                <w:sz w:val="20"/>
                <w:szCs w:val="20"/>
              </w:rPr>
            </w:pPr>
            <w:r w:rsidRPr="004300D7">
              <w:rPr>
                <w:sz w:val="20"/>
                <w:szCs w:val="20"/>
              </w:rPr>
              <w:t>26</w:t>
            </w:r>
          </w:p>
        </w:tc>
        <w:tc>
          <w:tcPr>
            <w:tcW w:w="851" w:type="dxa"/>
            <w:vAlign w:val="bottom"/>
          </w:tcPr>
          <w:p w14:paraId="1EEC9570" w14:textId="77777777" w:rsidR="0085665D" w:rsidRPr="004300D7" w:rsidRDefault="0085665D" w:rsidP="005C5231">
            <w:pPr>
              <w:spacing w:after="0" w:line="240" w:lineRule="auto"/>
              <w:jc w:val="right"/>
              <w:rPr>
                <w:sz w:val="20"/>
                <w:szCs w:val="20"/>
              </w:rPr>
            </w:pPr>
            <w:r w:rsidRPr="004300D7">
              <w:rPr>
                <w:sz w:val="20"/>
                <w:szCs w:val="20"/>
              </w:rPr>
              <w:t>11</w:t>
            </w:r>
          </w:p>
        </w:tc>
        <w:tc>
          <w:tcPr>
            <w:tcW w:w="992" w:type="dxa"/>
            <w:vAlign w:val="bottom"/>
          </w:tcPr>
          <w:p w14:paraId="752DA8B3" w14:textId="77777777" w:rsidR="0085665D" w:rsidRPr="004300D7" w:rsidRDefault="0085665D" w:rsidP="005C5231">
            <w:pPr>
              <w:spacing w:after="0" w:line="240" w:lineRule="auto"/>
              <w:jc w:val="right"/>
              <w:rPr>
                <w:sz w:val="20"/>
                <w:szCs w:val="20"/>
              </w:rPr>
            </w:pPr>
            <w:r>
              <w:rPr>
                <w:sz w:val="20"/>
                <w:szCs w:val="20"/>
              </w:rPr>
              <w:t>82</w:t>
            </w:r>
          </w:p>
        </w:tc>
        <w:tc>
          <w:tcPr>
            <w:tcW w:w="992" w:type="dxa"/>
            <w:vAlign w:val="bottom"/>
          </w:tcPr>
          <w:p w14:paraId="73ADD203" w14:textId="77777777" w:rsidR="0085665D" w:rsidRPr="004300D7" w:rsidRDefault="0085665D" w:rsidP="005C5231">
            <w:pPr>
              <w:spacing w:after="0" w:line="240" w:lineRule="auto"/>
              <w:jc w:val="right"/>
              <w:rPr>
                <w:sz w:val="20"/>
                <w:szCs w:val="20"/>
              </w:rPr>
            </w:pPr>
            <w:r>
              <w:rPr>
                <w:sz w:val="20"/>
                <w:szCs w:val="20"/>
              </w:rPr>
              <w:t>419</w:t>
            </w:r>
          </w:p>
        </w:tc>
        <w:tc>
          <w:tcPr>
            <w:tcW w:w="851" w:type="dxa"/>
            <w:vAlign w:val="bottom"/>
          </w:tcPr>
          <w:p w14:paraId="6E5EA803" w14:textId="77777777" w:rsidR="0085665D" w:rsidRPr="004300D7" w:rsidRDefault="0085665D" w:rsidP="005C5231">
            <w:pPr>
              <w:spacing w:after="0" w:line="240" w:lineRule="auto"/>
              <w:jc w:val="right"/>
              <w:rPr>
                <w:sz w:val="20"/>
                <w:szCs w:val="20"/>
              </w:rPr>
            </w:pPr>
            <w:r w:rsidRPr="004300D7">
              <w:rPr>
                <w:sz w:val="20"/>
                <w:szCs w:val="20"/>
              </w:rPr>
              <w:t>13.4</w:t>
            </w:r>
          </w:p>
        </w:tc>
        <w:tc>
          <w:tcPr>
            <w:tcW w:w="709" w:type="dxa"/>
            <w:vAlign w:val="bottom"/>
          </w:tcPr>
          <w:p w14:paraId="40605CB9" w14:textId="77777777" w:rsidR="0085665D" w:rsidRPr="0011599A" w:rsidRDefault="0085665D" w:rsidP="005C5231">
            <w:pPr>
              <w:spacing w:after="0" w:line="240" w:lineRule="auto"/>
              <w:jc w:val="right"/>
              <w:rPr>
                <w:i/>
                <w:sz w:val="20"/>
                <w:szCs w:val="20"/>
              </w:rPr>
            </w:pPr>
            <w:r w:rsidRPr="0011599A">
              <w:rPr>
                <w:i/>
                <w:sz w:val="20"/>
                <w:szCs w:val="20"/>
              </w:rPr>
              <w:t>80.8</w:t>
            </w:r>
          </w:p>
        </w:tc>
        <w:tc>
          <w:tcPr>
            <w:tcW w:w="850" w:type="dxa"/>
            <w:vAlign w:val="bottom"/>
          </w:tcPr>
          <w:p w14:paraId="4BD1F2C2" w14:textId="77777777" w:rsidR="0085665D" w:rsidRPr="004300D7" w:rsidRDefault="0085665D" w:rsidP="005C5231">
            <w:pPr>
              <w:spacing w:after="0" w:line="240" w:lineRule="auto"/>
              <w:jc w:val="right"/>
              <w:rPr>
                <w:sz w:val="20"/>
                <w:szCs w:val="20"/>
              </w:rPr>
            </w:pPr>
            <w:r w:rsidRPr="004300D7">
              <w:rPr>
                <w:sz w:val="20"/>
                <w:szCs w:val="20"/>
              </w:rPr>
              <w:t>85.4</w:t>
            </w:r>
          </w:p>
        </w:tc>
        <w:tc>
          <w:tcPr>
            <w:tcW w:w="778" w:type="dxa"/>
            <w:vAlign w:val="bottom"/>
          </w:tcPr>
          <w:p w14:paraId="505AD63D" w14:textId="77777777" w:rsidR="0085665D" w:rsidRPr="0011599A" w:rsidRDefault="0085665D" w:rsidP="005C5231">
            <w:pPr>
              <w:spacing w:after="0" w:line="240" w:lineRule="auto"/>
              <w:jc w:val="right"/>
              <w:rPr>
                <w:i/>
                <w:sz w:val="20"/>
                <w:szCs w:val="20"/>
              </w:rPr>
            </w:pPr>
            <w:r w:rsidRPr="0011599A">
              <w:rPr>
                <w:i/>
                <w:sz w:val="20"/>
                <w:szCs w:val="20"/>
              </w:rPr>
              <w:t>100.0</w:t>
            </w:r>
          </w:p>
        </w:tc>
        <w:tc>
          <w:tcPr>
            <w:tcW w:w="781" w:type="dxa"/>
            <w:vAlign w:val="bottom"/>
          </w:tcPr>
          <w:p w14:paraId="47D9D33A" w14:textId="77777777" w:rsidR="0085665D" w:rsidRPr="004300D7" w:rsidRDefault="0085665D" w:rsidP="005C5231">
            <w:pPr>
              <w:spacing w:after="0" w:line="240" w:lineRule="auto"/>
              <w:jc w:val="right"/>
              <w:rPr>
                <w:sz w:val="20"/>
                <w:szCs w:val="20"/>
              </w:rPr>
            </w:pPr>
            <w:r w:rsidRPr="004300D7">
              <w:rPr>
                <w:sz w:val="20"/>
                <w:szCs w:val="20"/>
              </w:rPr>
              <w:t>1.2</w:t>
            </w:r>
          </w:p>
        </w:tc>
        <w:tc>
          <w:tcPr>
            <w:tcW w:w="709" w:type="dxa"/>
            <w:vAlign w:val="bottom"/>
          </w:tcPr>
          <w:p w14:paraId="0A893596" w14:textId="77777777" w:rsidR="0085665D" w:rsidRPr="0011599A" w:rsidRDefault="0085665D" w:rsidP="005C5231">
            <w:pPr>
              <w:spacing w:after="0" w:line="240" w:lineRule="auto"/>
              <w:jc w:val="right"/>
              <w:rPr>
                <w:i/>
                <w:sz w:val="20"/>
                <w:szCs w:val="20"/>
              </w:rPr>
            </w:pPr>
            <w:r w:rsidRPr="0011599A">
              <w:rPr>
                <w:i/>
                <w:sz w:val="20"/>
                <w:szCs w:val="20"/>
              </w:rPr>
              <w:t>7.7</w:t>
            </w:r>
          </w:p>
        </w:tc>
      </w:tr>
      <w:tr w:rsidR="0085665D" w:rsidRPr="004300D7" w14:paraId="75B0CE9F" w14:textId="77777777" w:rsidTr="0085665D">
        <w:tc>
          <w:tcPr>
            <w:tcW w:w="698" w:type="dxa"/>
            <w:vAlign w:val="bottom"/>
          </w:tcPr>
          <w:p w14:paraId="4AB70675" w14:textId="77777777" w:rsidR="0085665D" w:rsidRPr="004300D7" w:rsidRDefault="0085665D" w:rsidP="00006444">
            <w:pPr>
              <w:spacing w:after="0" w:line="240" w:lineRule="auto"/>
              <w:rPr>
                <w:sz w:val="20"/>
                <w:szCs w:val="20"/>
              </w:rPr>
            </w:pPr>
            <w:r w:rsidRPr="004300D7">
              <w:rPr>
                <w:sz w:val="20"/>
                <w:szCs w:val="20"/>
              </w:rPr>
              <w:t>1995</w:t>
            </w:r>
          </w:p>
        </w:tc>
        <w:tc>
          <w:tcPr>
            <w:tcW w:w="1253" w:type="dxa"/>
            <w:vAlign w:val="bottom"/>
          </w:tcPr>
          <w:p w14:paraId="6A7F9716" w14:textId="77777777" w:rsidR="0085665D" w:rsidRPr="00D661FA" w:rsidRDefault="0085665D" w:rsidP="005C5231">
            <w:pPr>
              <w:spacing w:after="0" w:line="240" w:lineRule="auto"/>
              <w:jc w:val="right"/>
              <w:rPr>
                <w:color w:val="000000"/>
                <w:sz w:val="20"/>
                <w:szCs w:val="20"/>
              </w:rPr>
            </w:pPr>
            <w:r w:rsidRPr="00D661FA">
              <w:rPr>
                <w:color w:val="000000"/>
                <w:sz w:val="20"/>
                <w:szCs w:val="20"/>
              </w:rPr>
              <w:t>18-Jan-95</w:t>
            </w:r>
          </w:p>
        </w:tc>
        <w:tc>
          <w:tcPr>
            <w:tcW w:w="992" w:type="dxa"/>
            <w:vAlign w:val="bottom"/>
          </w:tcPr>
          <w:p w14:paraId="3BD40600" w14:textId="77777777" w:rsidR="0085665D" w:rsidRPr="004300D7" w:rsidRDefault="0085665D" w:rsidP="005C5231">
            <w:pPr>
              <w:spacing w:after="0" w:line="240" w:lineRule="auto"/>
              <w:jc w:val="right"/>
              <w:rPr>
                <w:sz w:val="20"/>
                <w:szCs w:val="20"/>
              </w:rPr>
            </w:pPr>
            <w:r w:rsidRPr="004300D7">
              <w:rPr>
                <w:sz w:val="20"/>
                <w:szCs w:val="20"/>
              </w:rPr>
              <w:t>40</w:t>
            </w:r>
          </w:p>
        </w:tc>
        <w:tc>
          <w:tcPr>
            <w:tcW w:w="851" w:type="dxa"/>
            <w:vAlign w:val="bottom"/>
          </w:tcPr>
          <w:p w14:paraId="4FF71420" w14:textId="77777777" w:rsidR="0085665D" w:rsidRPr="004300D7" w:rsidRDefault="0085665D" w:rsidP="005C5231">
            <w:pPr>
              <w:spacing w:after="0" w:line="240" w:lineRule="auto"/>
              <w:jc w:val="right"/>
              <w:rPr>
                <w:sz w:val="20"/>
                <w:szCs w:val="20"/>
              </w:rPr>
            </w:pPr>
            <w:r w:rsidRPr="004300D7">
              <w:rPr>
                <w:sz w:val="20"/>
                <w:szCs w:val="20"/>
              </w:rPr>
              <w:t>6</w:t>
            </w:r>
          </w:p>
        </w:tc>
        <w:tc>
          <w:tcPr>
            <w:tcW w:w="992" w:type="dxa"/>
            <w:vAlign w:val="bottom"/>
          </w:tcPr>
          <w:p w14:paraId="54CBFF91" w14:textId="77777777" w:rsidR="0085665D" w:rsidRPr="004300D7" w:rsidRDefault="0085665D" w:rsidP="005C5231">
            <w:pPr>
              <w:spacing w:after="0" w:line="240" w:lineRule="auto"/>
              <w:jc w:val="right"/>
              <w:rPr>
                <w:sz w:val="20"/>
                <w:szCs w:val="20"/>
              </w:rPr>
            </w:pPr>
            <w:r>
              <w:rPr>
                <w:sz w:val="20"/>
                <w:szCs w:val="20"/>
              </w:rPr>
              <w:t>679</w:t>
            </w:r>
          </w:p>
        </w:tc>
        <w:tc>
          <w:tcPr>
            <w:tcW w:w="992" w:type="dxa"/>
            <w:vAlign w:val="bottom"/>
          </w:tcPr>
          <w:p w14:paraId="311845C1" w14:textId="77777777" w:rsidR="0085665D" w:rsidRPr="004300D7" w:rsidRDefault="0085665D" w:rsidP="005C5231">
            <w:pPr>
              <w:spacing w:after="0" w:line="240" w:lineRule="auto"/>
              <w:jc w:val="right"/>
              <w:rPr>
                <w:sz w:val="20"/>
                <w:szCs w:val="20"/>
              </w:rPr>
            </w:pPr>
            <w:r>
              <w:rPr>
                <w:sz w:val="20"/>
                <w:szCs w:val="20"/>
              </w:rPr>
              <w:t>3304</w:t>
            </w:r>
          </w:p>
        </w:tc>
        <w:tc>
          <w:tcPr>
            <w:tcW w:w="851" w:type="dxa"/>
            <w:vAlign w:val="bottom"/>
          </w:tcPr>
          <w:p w14:paraId="0B38BC0E" w14:textId="77777777" w:rsidR="0085665D" w:rsidRPr="004300D7" w:rsidRDefault="0085665D" w:rsidP="005C5231">
            <w:pPr>
              <w:spacing w:after="0" w:line="240" w:lineRule="auto"/>
              <w:jc w:val="right"/>
              <w:rPr>
                <w:sz w:val="20"/>
                <w:szCs w:val="20"/>
              </w:rPr>
            </w:pPr>
            <w:r w:rsidRPr="004300D7">
              <w:rPr>
                <w:sz w:val="20"/>
                <w:szCs w:val="20"/>
              </w:rPr>
              <w:t>58.9</w:t>
            </w:r>
          </w:p>
        </w:tc>
        <w:tc>
          <w:tcPr>
            <w:tcW w:w="709" w:type="dxa"/>
            <w:vAlign w:val="bottom"/>
          </w:tcPr>
          <w:p w14:paraId="1A932EBE" w14:textId="77777777" w:rsidR="0085665D" w:rsidRPr="0011599A" w:rsidRDefault="0085665D" w:rsidP="005C5231">
            <w:pPr>
              <w:spacing w:after="0" w:line="240" w:lineRule="auto"/>
              <w:jc w:val="right"/>
              <w:rPr>
                <w:i/>
                <w:sz w:val="20"/>
                <w:szCs w:val="20"/>
              </w:rPr>
            </w:pPr>
            <w:r w:rsidRPr="0011599A">
              <w:rPr>
                <w:i/>
                <w:sz w:val="20"/>
                <w:szCs w:val="20"/>
              </w:rPr>
              <w:t>75.0</w:t>
            </w:r>
          </w:p>
        </w:tc>
        <w:tc>
          <w:tcPr>
            <w:tcW w:w="850" w:type="dxa"/>
            <w:vAlign w:val="bottom"/>
          </w:tcPr>
          <w:p w14:paraId="1B74F7B5" w14:textId="77777777" w:rsidR="0085665D" w:rsidRPr="004300D7" w:rsidRDefault="0085665D" w:rsidP="005C5231">
            <w:pPr>
              <w:spacing w:after="0" w:line="240" w:lineRule="auto"/>
              <w:jc w:val="right"/>
              <w:rPr>
                <w:sz w:val="20"/>
                <w:szCs w:val="20"/>
              </w:rPr>
            </w:pPr>
            <w:r w:rsidRPr="004300D7">
              <w:rPr>
                <w:sz w:val="20"/>
                <w:szCs w:val="20"/>
              </w:rPr>
              <w:t>40.9</w:t>
            </w:r>
          </w:p>
        </w:tc>
        <w:tc>
          <w:tcPr>
            <w:tcW w:w="778" w:type="dxa"/>
            <w:vAlign w:val="bottom"/>
          </w:tcPr>
          <w:p w14:paraId="714F9592" w14:textId="77777777" w:rsidR="0085665D" w:rsidRPr="0011599A" w:rsidRDefault="0085665D" w:rsidP="005C5231">
            <w:pPr>
              <w:spacing w:after="0" w:line="240" w:lineRule="auto"/>
              <w:jc w:val="right"/>
              <w:rPr>
                <w:i/>
                <w:sz w:val="20"/>
                <w:szCs w:val="20"/>
              </w:rPr>
            </w:pPr>
            <w:r w:rsidRPr="0011599A">
              <w:rPr>
                <w:i/>
                <w:sz w:val="20"/>
                <w:szCs w:val="20"/>
              </w:rPr>
              <w:t>80.0</w:t>
            </w:r>
          </w:p>
        </w:tc>
        <w:tc>
          <w:tcPr>
            <w:tcW w:w="781" w:type="dxa"/>
            <w:vAlign w:val="bottom"/>
          </w:tcPr>
          <w:p w14:paraId="1529F26F" w14:textId="77777777" w:rsidR="0085665D" w:rsidRPr="004300D7" w:rsidRDefault="0085665D" w:rsidP="005C5231">
            <w:pPr>
              <w:spacing w:after="0" w:line="240" w:lineRule="auto"/>
              <w:jc w:val="right"/>
              <w:rPr>
                <w:sz w:val="20"/>
                <w:szCs w:val="20"/>
              </w:rPr>
            </w:pPr>
            <w:r w:rsidRPr="004300D7">
              <w:rPr>
                <w:sz w:val="20"/>
                <w:szCs w:val="20"/>
              </w:rPr>
              <w:t>0.1</w:t>
            </w:r>
          </w:p>
        </w:tc>
        <w:tc>
          <w:tcPr>
            <w:tcW w:w="709" w:type="dxa"/>
            <w:vAlign w:val="bottom"/>
          </w:tcPr>
          <w:p w14:paraId="0546517D" w14:textId="77777777" w:rsidR="0085665D" w:rsidRPr="0011599A" w:rsidRDefault="0085665D" w:rsidP="005C5231">
            <w:pPr>
              <w:spacing w:after="0" w:line="240" w:lineRule="auto"/>
              <w:jc w:val="right"/>
              <w:rPr>
                <w:i/>
                <w:sz w:val="20"/>
                <w:szCs w:val="20"/>
              </w:rPr>
            </w:pPr>
            <w:r w:rsidRPr="0011599A">
              <w:rPr>
                <w:i/>
                <w:sz w:val="20"/>
                <w:szCs w:val="20"/>
              </w:rPr>
              <w:t>5.0</w:t>
            </w:r>
          </w:p>
        </w:tc>
      </w:tr>
      <w:tr w:rsidR="0085665D" w:rsidRPr="004300D7" w14:paraId="753B23E1" w14:textId="77777777" w:rsidTr="0085665D">
        <w:tc>
          <w:tcPr>
            <w:tcW w:w="698" w:type="dxa"/>
            <w:vAlign w:val="bottom"/>
          </w:tcPr>
          <w:p w14:paraId="1AF39C08" w14:textId="77777777" w:rsidR="0085665D" w:rsidRPr="004300D7" w:rsidRDefault="0085665D" w:rsidP="00006444">
            <w:pPr>
              <w:spacing w:after="0" w:line="240" w:lineRule="auto"/>
              <w:rPr>
                <w:sz w:val="20"/>
                <w:szCs w:val="20"/>
              </w:rPr>
            </w:pPr>
            <w:r w:rsidRPr="004300D7">
              <w:rPr>
                <w:sz w:val="20"/>
                <w:szCs w:val="20"/>
              </w:rPr>
              <w:t>1996</w:t>
            </w:r>
          </w:p>
        </w:tc>
        <w:tc>
          <w:tcPr>
            <w:tcW w:w="1253" w:type="dxa"/>
            <w:vAlign w:val="bottom"/>
          </w:tcPr>
          <w:p w14:paraId="0EB59289" w14:textId="77777777" w:rsidR="0085665D" w:rsidRPr="00D661FA" w:rsidRDefault="0085665D" w:rsidP="005C5231">
            <w:pPr>
              <w:spacing w:after="0" w:line="240" w:lineRule="auto"/>
              <w:jc w:val="right"/>
              <w:rPr>
                <w:color w:val="000000"/>
                <w:sz w:val="20"/>
                <w:szCs w:val="20"/>
              </w:rPr>
            </w:pPr>
            <w:r w:rsidRPr="00D661FA">
              <w:rPr>
                <w:color w:val="000000"/>
                <w:sz w:val="20"/>
                <w:szCs w:val="20"/>
              </w:rPr>
              <w:t>12-Jan-96</w:t>
            </w:r>
          </w:p>
        </w:tc>
        <w:tc>
          <w:tcPr>
            <w:tcW w:w="992" w:type="dxa"/>
            <w:vAlign w:val="bottom"/>
          </w:tcPr>
          <w:p w14:paraId="66C34B03" w14:textId="77777777" w:rsidR="0085665D" w:rsidRPr="004300D7" w:rsidRDefault="0085665D" w:rsidP="005C5231">
            <w:pPr>
              <w:spacing w:after="0" w:line="240" w:lineRule="auto"/>
              <w:jc w:val="right"/>
              <w:rPr>
                <w:sz w:val="20"/>
                <w:szCs w:val="20"/>
              </w:rPr>
            </w:pPr>
            <w:r w:rsidRPr="004300D7">
              <w:rPr>
                <w:sz w:val="20"/>
                <w:szCs w:val="20"/>
              </w:rPr>
              <w:t>15</w:t>
            </w:r>
          </w:p>
        </w:tc>
        <w:tc>
          <w:tcPr>
            <w:tcW w:w="851" w:type="dxa"/>
            <w:vAlign w:val="bottom"/>
          </w:tcPr>
          <w:p w14:paraId="6D21A999" w14:textId="77777777" w:rsidR="0085665D" w:rsidRPr="004300D7" w:rsidRDefault="0085665D" w:rsidP="005C5231">
            <w:pPr>
              <w:spacing w:after="0" w:line="240" w:lineRule="auto"/>
              <w:jc w:val="right"/>
              <w:rPr>
                <w:sz w:val="20"/>
                <w:szCs w:val="20"/>
              </w:rPr>
            </w:pPr>
            <w:r w:rsidRPr="004300D7">
              <w:rPr>
                <w:sz w:val="20"/>
                <w:szCs w:val="20"/>
              </w:rPr>
              <w:t>5</w:t>
            </w:r>
          </w:p>
        </w:tc>
        <w:tc>
          <w:tcPr>
            <w:tcW w:w="992" w:type="dxa"/>
            <w:vAlign w:val="bottom"/>
          </w:tcPr>
          <w:p w14:paraId="3F7447EC" w14:textId="77777777" w:rsidR="0085665D" w:rsidRPr="004300D7" w:rsidRDefault="0085665D" w:rsidP="005C5231">
            <w:pPr>
              <w:spacing w:after="0" w:line="240" w:lineRule="auto"/>
              <w:jc w:val="right"/>
              <w:rPr>
                <w:sz w:val="20"/>
                <w:szCs w:val="20"/>
              </w:rPr>
            </w:pPr>
            <w:r>
              <w:rPr>
                <w:sz w:val="20"/>
                <w:szCs w:val="20"/>
              </w:rPr>
              <w:t>720</w:t>
            </w:r>
          </w:p>
        </w:tc>
        <w:tc>
          <w:tcPr>
            <w:tcW w:w="992" w:type="dxa"/>
            <w:vAlign w:val="bottom"/>
          </w:tcPr>
          <w:p w14:paraId="6AF7ED97" w14:textId="77777777" w:rsidR="0085665D" w:rsidRPr="004300D7" w:rsidRDefault="0085665D" w:rsidP="005C5231">
            <w:pPr>
              <w:spacing w:after="0" w:line="240" w:lineRule="auto"/>
              <w:jc w:val="right"/>
              <w:rPr>
                <w:sz w:val="20"/>
                <w:szCs w:val="20"/>
              </w:rPr>
            </w:pPr>
            <w:r>
              <w:rPr>
                <w:sz w:val="20"/>
                <w:szCs w:val="20"/>
              </w:rPr>
              <w:t>3546</w:t>
            </w:r>
          </w:p>
        </w:tc>
        <w:tc>
          <w:tcPr>
            <w:tcW w:w="851" w:type="dxa"/>
            <w:vAlign w:val="bottom"/>
          </w:tcPr>
          <w:p w14:paraId="4462B749" w14:textId="77777777" w:rsidR="0085665D" w:rsidRPr="004300D7" w:rsidRDefault="0085665D" w:rsidP="005C5231">
            <w:pPr>
              <w:spacing w:after="0" w:line="240" w:lineRule="auto"/>
              <w:jc w:val="right"/>
              <w:rPr>
                <w:sz w:val="20"/>
                <w:szCs w:val="20"/>
              </w:rPr>
            </w:pPr>
            <w:r w:rsidRPr="004300D7">
              <w:rPr>
                <w:sz w:val="20"/>
                <w:szCs w:val="20"/>
              </w:rPr>
              <w:t>24.3</w:t>
            </w:r>
          </w:p>
        </w:tc>
        <w:tc>
          <w:tcPr>
            <w:tcW w:w="709" w:type="dxa"/>
            <w:vAlign w:val="bottom"/>
          </w:tcPr>
          <w:p w14:paraId="1A1E480F" w14:textId="77777777" w:rsidR="0085665D" w:rsidRPr="0011599A" w:rsidRDefault="0085665D" w:rsidP="005C5231">
            <w:pPr>
              <w:spacing w:after="0" w:line="240" w:lineRule="auto"/>
              <w:jc w:val="right"/>
              <w:rPr>
                <w:i/>
                <w:sz w:val="20"/>
                <w:szCs w:val="20"/>
              </w:rPr>
            </w:pPr>
            <w:r w:rsidRPr="0011599A">
              <w:rPr>
                <w:i/>
                <w:sz w:val="20"/>
                <w:szCs w:val="20"/>
              </w:rPr>
              <w:t>53.3</w:t>
            </w:r>
          </w:p>
        </w:tc>
        <w:tc>
          <w:tcPr>
            <w:tcW w:w="850" w:type="dxa"/>
            <w:vAlign w:val="bottom"/>
          </w:tcPr>
          <w:p w14:paraId="16BF2771" w14:textId="77777777" w:rsidR="0085665D" w:rsidRPr="004300D7" w:rsidRDefault="0085665D" w:rsidP="005C5231">
            <w:pPr>
              <w:spacing w:after="0" w:line="240" w:lineRule="auto"/>
              <w:jc w:val="right"/>
              <w:rPr>
                <w:sz w:val="20"/>
                <w:szCs w:val="20"/>
              </w:rPr>
            </w:pPr>
            <w:r w:rsidRPr="004300D7">
              <w:rPr>
                <w:sz w:val="20"/>
                <w:szCs w:val="20"/>
              </w:rPr>
              <w:t>75.3</w:t>
            </w:r>
          </w:p>
        </w:tc>
        <w:tc>
          <w:tcPr>
            <w:tcW w:w="778" w:type="dxa"/>
            <w:vAlign w:val="bottom"/>
          </w:tcPr>
          <w:p w14:paraId="3E58D22C" w14:textId="77777777" w:rsidR="0085665D" w:rsidRPr="0011599A" w:rsidRDefault="0085665D" w:rsidP="005C5231">
            <w:pPr>
              <w:spacing w:after="0" w:line="240" w:lineRule="auto"/>
              <w:jc w:val="right"/>
              <w:rPr>
                <w:i/>
                <w:sz w:val="20"/>
                <w:szCs w:val="20"/>
              </w:rPr>
            </w:pPr>
            <w:r w:rsidRPr="0011599A">
              <w:rPr>
                <w:i/>
                <w:sz w:val="20"/>
                <w:szCs w:val="20"/>
              </w:rPr>
              <w:t>100.0</w:t>
            </w:r>
          </w:p>
        </w:tc>
        <w:tc>
          <w:tcPr>
            <w:tcW w:w="781" w:type="dxa"/>
            <w:vAlign w:val="bottom"/>
          </w:tcPr>
          <w:p w14:paraId="7083BDB2" w14:textId="77777777" w:rsidR="0085665D" w:rsidRPr="004300D7" w:rsidRDefault="0085665D" w:rsidP="005C5231">
            <w:pPr>
              <w:spacing w:after="0" w:line="240" w:lineRule="auto"/>
              <w:jc w:val="right"/>
              <w:rPr>
                <w:sz w:val="20"/>
                <w:szCs w:val="20"/>
              </w:rPr>
            </w:pPr>
            <w:r w:rsidRPr="004300D7">
              <w:rPr>
                <w:sz w:val="20"/>
                <w:szCs w:val="20"/>
              </w:rPr>
              <w:t>0.4</w:t>
            </w:r>
          </w:p>
        </w:tc>
        <w:tc>
          <w:tcPr>
            <w:tcW w:w="709" w:type="dxa"/>
            <w:vAlign w:val="bottom"/>
          </w:tcPr>
          <w:p w14:paraId="09113C18" w14:textId="77777777" w:rsidR="0085665D" w:rsidRPr="0011599A" w:rsidRDefault="0085665D" w:rsidP="005C5231">
            <w:pPr>
              <w:spacing w:after="0" w:line="240" w:lineRule="auto"/>
              <w:jc w:val="right"/>
              <w:rPr>
                <w:i/>
                <w:sz w:val="20"/>
                <w:szCs w:val="20"/>
              </w:rPr>
            </w:pPr>
            <w:r w:rsidRPr="0011599A">
              <w:rPr>
                <w:i/>
                <w:sz w:val="20"/>
                <w:szCs w:val="20"/>
              </w:rPr>
              <w:t>6.7</w:t>
            </w:r>
          </w:p>
        </w:tc>
      </w:tr>
      <w:tr w:rsidR="0085665D" w:rsidRPr="004300D7" w14:paraId="5C058760" w14:textId="77777777" w:rsidTr="0085665D">
        <w:tc>
          <w:tcPr>
            <w:tcW w:w="698" w:type="dxa"/>
            <w:vAlign w:val="bottom"/>
          </w:tcPr>
          <w:p w14:paraId="78DC73A8" w14:textId="77777777" w:rsidR="0085665D" w:rsidRPr="004300D7" w:rsidRDefault="0085665D" w:rsidP="00006444">
            <w:pPr>
              <w:spacing w:after="0" w:line="240" w:lineRule="auto"/>
              <w:rPr>
                <w:sz w:val="20"/>
                <w:szCs w:val="20"/>
              </w:rPr>
            </w:pPr>
            <w:r w:rsidRPr="004300D7">
              <w:rPr>
                <w:sz w:val="20"/>
                <w:szCs w:val="20"/>
              </w:rPr>
              <w:t>1997</w:t>
            </w:r>
          </w:p>
        </w:tc>
        <w:tc>
          <w:tcPr>
            <w:tcW w:w="1253" w:type="dxa"/>
            <w:vAlign w:val="bottom"/>
          </w:tcPr>
          <w:p w14:paraId="3C4DFD3A" w14:textId="77777777" w:rsidR="0085665D" w:rsidRPr="00D661FA" w:rsidRDefault="0085665D" w:rsidP="005C5231">
            <w:pPr>
              <w:spacing w:after="0" w:line="240" w:lineRule="auto"/>
              <w:jc w:val="right"/>
              <w:rPr>
                <w:color w:val="000000"/>
                <w:sz w:val="20"/>
                <w:szCs w:val="20"/>
              </w:rPr>
            </w:pPr>
            <w:r w:rsidRPr="00D661FA">
              <w:rPr>
                <w:color w:val="000000"/>
                <w:sz w:val="20"/>
                <w:szCs w:val="20"/>
              </w:rPr>
              <w:t>16-Jan-97</w:t>
            </w:r>
          </w:p>
        </w:tc>
        <w:tc>
          <w:tcPr>
            <w:tcW w:w="992" w:type="dxa"/>
            <w:vAlign w:val="bottom"/>
          </w:tcPr>
          <w:p w14:paraId="16F86407" w14:textId="77777777" w:rsidR="0085665D" w:rsidRPr="004300D7" w:rsidRDefault="0085665D" w:rsidP="005C5231">
            <w:pPr>
              <w:spacing w:after="0" w:line="240" w:lineRule="auto"/>
              <w:jc w:val="right"/>
              <w:rPr>
                <w:sz w:val="20"/>
                <w:szCs w:val="20"/>
              </w:rPr>
            </w:pPr>
            <w:r w:rsidRPr="004300D7">
              <w:rPr>
                <w:sz w:val="20"/>
                <w:szCs w:val="20"/>
              </w:rPr>
              <w:t>42</w:t>
            </w:r>
          </w:p>
        </w:tc>
        <w:tc>
          <w:tcPr>
            <w:tcW w:w="851" w:type="dxa"/>
            <w:vAlign w:val="bottom"/>
          </w:tcPr>
          <w:p w14:paraId="52221EBC" w14:textId="77777777" w:rsidR="0085665D" w:rsidRPr="004300D7" w:rsidRDefault="0085665D" w:rsidP="005C5231">
            <w:pPr>
              <w:spacing w:after="0" w:line="240" w:lineRule="auto"/>
              <w:jc w:val="right"/>
              <w:rPr>
                <w:sz w:val="20"/>
                <w:szCs w:val="20"/>
              </w:rPr>
            </w:pPr>
            <w:r w:rsidRPr="004300D7">
              <w:rPr>
                <w:sz w:val="20"/>
                <w:szCs w:val="20"/>
              </w:rPr>
              <w:t>12</w:t>
            </w:r>
          </w:p>
        </w:tc>
        <w:tc>
          <w:tcPr>
            <w:tcW w:w="992" w:type="dxa"/>
            <w:vAlign w:val="bottom"/>
          </w:tcPr>
          <w:p w14:paraId="0201E300" w14:textId="77777777" w:rsidR="0085665D" w:rsidRPr="004300D7" w:rsidRDefault="0085665D" w:rsidP="005C5231">
            <w:pPr>
              <w:spacing w:after="0" w:line="240" w:lineRule="auto"/>
              <w:jc w:val="right"/>
              <w:rPr>
                <w:sz w:val="20"/>
                <w:szCs w:val="20"/>
              </w:rPr>
            </w:pPr>
            <w:r>
              <w:rPr>
                <w:sz w:val="20"/>
                <w:szCs w:val="20"/>
              </w:rPr>
              <w:t>82</w:t>
            </w:r>
            <w:r w:rsidRPr="004300D7">
              <w:rPr>
                <w:sz w:val="20"/>
                <w:szCs w:val="20"/>
              </w:rPr>
              <w:t>8</w:t>
            </w:r>
          </w:p>
        </w:tc>
        <w:tc>
          <w:tcPr>
            <w:tcW w:w="992" w:type="dxa"/>
            <w:vAlign w:val="bottom"/>
          </w:tcPr>
          <w:p w14:paraId="1D6E1C2B" w14:textId="77777777" w:rsidR="0085665D" w:rsidRPr="004300D7" w:rsidRDefault="0085665D" w:rsidP="005C5231">
            <w:pPr>
              <w:spacing w:after="0" w:line="240" w:lineRule="auto"/>
              <w:jc w:val="right"/>
              <w:rPr>
                <w:sz w:val="20"/>
                <w:szCs w:val="20"/>
              </w:rPr>
            </w:pPr>
            <w:r>
              <w:rPr>
                <w:sz w:val="20"/>
                <w:szCs w:val="20"/>
              </w:rPr>
              <w:t>4130</w:t>
            </w:r>
          </w:p>
        </w:tc>
        <w:tc>
          <w:tcPr>
            <w:tcW w:w="851" w:type="dxa"/>
            <w:vAlign w:val="bottom"/>
          </w:tcPr>
          <w:p w14:paraId="243B54B3" w14:textId="77777777" w:rsidR="0085665D" w:rsidRPr="004300D7" w:rsidRDefault="0085665D" w:rsidP="005C5231">
            <w:pPr>
              <w:spacing w:after="0" w:line="240" w:lineRule="auto"/>
              <w:jc w:val="right"/>
              <w:rPr>
                <w:sz w:val="20"/>
                <w:szCs w:val="20"/>
              </w:rPr>
            </w:pPr>
            <w:r w:rsidRPr="004300D7">
              <w:rPr>
                <w:sz w:val="20"/>
                <w:szCs w:val="20"/>
              </w:rPr>
              <w:t>36.3</w:t>
            </w:r>
          </w:p>
        </w:tc>
        <w:tc>
          <w:tcPr>
            <w:tcW w:w="709" w:type="dxa"/>
            <w:vAlign w:val="bottom"/>
          </w:tcPr>
          <w:p w14:paraId="132D0E8D" w14:textId="77777777" w:rsidR="0085665D" w:rsidRPr="0011599A" w:rsidRDefault="0085665D" w:rsidP="005C5231">
            <w:pPr>
              <w:spacing w:after="0" w:line="240" w:lineRule="auto"/>
              <w:jc w:val="right"/>
              <w:rPr>
                <w:i/>
                <w:sz w:val="20"/>
                <w:szCs w:val="20"/>
              </w:rPr>
            </w:pPr>
            <w:r w:rsidRPr="0011599A">
              <w:rPr>
                <w:i/>
                <w:sz w:val="20"/>
                <w:szCs w:val="20"/>
              </w:rPr>
              <w:t>90.5</w:t>
            </w:r>
          </w:p>
        </w:tc>
        <w:tc>
          <w:tcPr>
            <w:tcW w:w="850" w:type="dxa"/>
            <w:vAlign w:val="bottom"/>
          </w:tcPr>
          <w:p w14:paraId="4294018D" w14:textId="77777777" w:rsidR="0085665D" w:rsidRPr="004300D7" w:rsidRDefault="0085665D" w:rsidP="005C5231">
            <w:pPr>
              <w:spacing w:after="0" w:line="240" w:lineRule="auto"/>
              <w:jc w:val="right"/>
              <w:rPr>
                <w:sz w:val="20"/>
                <w:szCs w:val="20"/>
              </w:rPr>
            </w:pPr>
            <w:r w:rsidRPr="004300D7">
              <w:rPr>
                <w:sz w:val="20"/>
                <w:szCs w:val="20"/>
              </w:rPr>
              <w:t>63.7</w:t>
            </w:r>
          </w:p>
        </w:tc>
        <w:tc>
          <w:tcPr>
            <w:tcW w:w="778" w:type="dxa"/>
            <w:vAlign w:val="bottom"/>
          </w:tcPr>
          <w:p w14:paraId="430C5F41" w14:textId="77777777" w:rsidR="0085665D" w:rsidRPr="0011599A" w:rsidRDefault="0085665D" w:rsidP="005C5231">
            <w:pPr>
              <w:spacing w:after="0" w:line="240" w:lineRule="auto"/>
              <w:jc w:val="right"/>
              <w:rPr>
                <w:i/>
                <w:sz w:val="20"/>
                <w:szCs w:val="20"/>
              </w:rPr>
            </w:pPr>
            <w:r w:rsidRPr="0011599A">
              <w:rPr>
                <w:i/>
                <w:sz w:val="20"/>
                <w:szCs w:val="20"/>
              </w:rPr>
              <w:t>92.9</w:t>
            </w:r>
          </w:p>
        </w:tc>
        <w:tc>
          <w:tcPr>
            <w:tcW w:w="781" w:type="dxa"/>
            <w:vAlign w:val="bottom"/>
          </w:tcPr>
          <w:p w14:paraId="4CAF2312" w14:textId="77777777" w:rsidR="0085665D" w:rsidRPr="004300D7" w:rsidRDefault="0085665D" w:rsidP="005C5231">
            <w:pPr>
              <w:spacing w:after="0" w:line="240" w:lineRule="auto"/>
              <w:jc w:val="right"/>
              <w:rPr>
                <w:sz w:val="20"/>
                <w:szCs w:val="20"/>
              </w:rPr>
            </w:pPr>
            <w:r w:rsidRPr="004300D7">
              <w:rPr>
                <w:sz w:val="20"/>
                <w:szCs w:val="20"/>
              </w:rPr>
              <w:t>&lt;0.1</w:t>
            </w:r>
          </w:p>
        </w:tc>
        <w:tc>
          <w:tcPr>
            <w:tcW w:w="709" w:type="dxa"/>
            <w:vAlign w:val="bottom"/>
          </w:tcPr>
          <w:p w14:paraId="75E136F0" w14:textId="77777777" w:rsidR="0085665D" w:rsidRPr="0011599A" w:rsidRDefault="0085665D" w:rsidP="005C5231">
            <w:pPr>
              <w:spacing w:after="0" w:line="240" w:lineRule="auto"/>
              <w:jc w:val="right"/>
              <w:rPr>
                <w:i/>
                <w:sz w:val="20"/>
                <w:szCs w:val="20"/>
              </w:rPr>
            </w:pPr>
            <w:r w:rsidRPr="0011599A">
              <w:rPr>
                <w:i/>
                <w:sz w:val="20"/>
                <w:szCs w:val="20"/>
              </w:rPr>
              <w:t>2.4</w:t>
            </w:r>
          </w:p>
        </w:tc>
      </w:tr>
      <w:tr w:rsidR="0085665D" w:rsidRPr="004300D7" w14:paraId="71F67A54" w14:textId="77777777" w:rsidTr="0085665D">
        <w:tc>
          <w:tcPr>
            <w:tcW w:w="698" w:type="dxa"/>
            <w:vAlign w:val="bottom"/>
          </w:tcPr>
          <w:p w14:paraId="5B27672F" w14:textId="77777777" w:rsidR="0085665D" w:rsidRPr="004300D7" w:rsidRDefault="0085665D" w:rsidP="00006444">
            <w:pPr>
              <w:spacing w:after="0" w:line="240" w:lineRule="auto"/>
              <w:rPr>
                <w:sz w:val="20"/>
                <w:szCs w:val="20"/>
              </w:rPr>
            </w:pPr>
            <w:r w:rsidRPr="004300D7">
              <w:rPr>
                <w:sz w:val="20"/>
                <w:szCs w:val="20"/>
              </w:rPr>
              <w:t>1998</w:t>
            </w:r>
          </w:p>
        </w:tc>
        <w:tc>
          <w:tcPr>
            <w:tcW w:w="1253" w:type="dxa"/>
            <w:vAlign w:val="bottom"/>
          </w:tcPr>
          <w:p w14:paraId="11AE52D7" w14:textId="77777777" w:rsidR="0085665D" w:rsidRPr="00D661FA" w:rsidRDefault="0085665D" w:rsidP="005C5231">
            <w:pPr>
              <w:spacing w:after="0" w:line="240" w:lineRule="auto"/>
              <w:jc w:val="right"/>
              <w:rPr>
                <w:color w:val="000000"/>
                <w:sz w:val="20"/>
                <w:szCs w:val="20"/>
              </w:rPr>
            </w:pPr>
            <w:r w:rsidRPr="00D661FA">
              <w:rPr>
                <w:color w:val="000000"/>
                <w:sz w:val="20"/>
                <w:szCs w:val="20"/>
              </w:rPr>
              <w:t>15-Jan-98</w:t>
            </w:r>
          </w:p>
        </w:tc>
        <w:tc>
          <w:tcPr>
            <w:tcW w:w="992" w:type="dxa"/>
            <w:vAlign w:val="bottom"/>
          </w:tcPr>
          <w:p w14:paraId="67ACB0A2" w14:textId="77777777" w:rsidR="0085665D" w:rsidRPr="004300D7" w:rsidRDefault="0085665D" w:rsidP="005C5231">
            <w:pPr>
              <w:spacing w:after="0" w:line="240" w:lineRule="auto"/>
              <w:jc w:val="right"/>
              <w:rPr>
                <w:sz w:val="20"/>
                <w:szCs w:val="20"/>
              </w:rPr>
            </w:pPr>
            <w:r w:rsidRPr="004300D7">
              <w:rPr>
                <w:sz w:val="20"/>
                <w:szCs w:val="20"/>
              </w:rPr>
              <w:t>39</w:t>
            </w:r>
          </w:p>
        </w:tc>
        <w:tc>
          <w:tcPr>
            <w:tcW w:w="851" w:type="dxa"/>
            <w:vAlign w:val="bottom"/>
          </w:tcPr>
          <w:p w14:paraId="67012F56" w14:textId="77777777" w:rsidR="0085665D" w:rsidRPr="004300D7" w:rsidRDefault="0085665D" w:rsidP="005C5231">
            <w:pPr>
              <w:spacing w:after="0" w:line="240" w:lineRule="auto"/>
              <w:jc w:val="right"/>
              <w:rPr>
                <w:sz w:val="20"/>
                <w:szCs w:val="20"/>
              </w:rPr>
            </w:pPr>
            <w:r w:rsidRPr="004300D7">
              <w:rPr>
                <w:sz w:val="20"/>
                <w:szCs w:val="20"/>
              </w:rPr>
              <w:t>8</w:t>
            </w:r>
          </w:p>
        </w:tc>
        <w:tc>
          <w:tcPr>
            <w:tcW w:w="992" w:type="dxa"/>
            <w:vAlign w:val="bottom"/>
          </w:tcPr>
          <w:p w14:paraId="3381D314" w14:textId="77777777" w:rsidR="0085665D" w:rsidRPr="004300D7" w:rsidRDefault="0085665D" w:rsidP="005C5231">
            <w:pPr>
              <w:spacing w:after="0" w:line="240" w:lineRule="auto"/>
              <w:jc w:val="right"/>
              <w:rPr>
                <w:sz w:val="20"/>
                <w:szCs w:val="20"/>
              </w:rPr>
            </w:pPr>
            <w:r>
              <w:rPr>
                <w:sz w:val="20"/>
                <w:szCs w:val="20"/>
              </w:rPr>
              <w:t>382</w:t>
            </w:r>
          </w:p>
        </w:tc>
        <w:tc>
          <w:tcPr>
            <w:tcW w:w="992" w:type="dxa"/>
            <w:vAlign w:val="bottom"/>
          </w:tcPr>
          <w:p w14:paraId="168B8221" w14:textId="77777777" w:rsidR="0085665D" w:rsidRPr="004300D7" w:rsidRDefault="0085665D" w:rsidP="005C5231">
            <w:pPr>
              <w:spacing w:after="0" w:line="240" w:lineRule="auto"/>
              <w:jc w:val="right"/>
              <w:rPr>
                <w:sz w:val="20"/>
                <w:szCs w:val="20"/>
              </w:rPr>
            </w:pPr>
            <w:r>
              <w:rPr>
                <w:sz w:val="20"/>
                <w:szCs w:val="20"/>
              </w:rPr>
              <w:t>1792</w:t>
            </w:r>
          </w:p>
        </w:tc>
        <w:tc>
          <w:tcPr>
            <w:tcW w:w="851" w:type="dxa"/>
            <w:vAlign w:val="bottom"/>
          </w:tcPr>
          <w:p w14:paraId="010BF9FE" w14:textId="77777777" w:rsidR="0085665D" w:rsidRPr="004300D7" w:rsidRDefault="0085665D" w:rsidP="005C5231">
            <w:pPr>
              <w:spacing w:after="0" w:line="240" w:lineRule="auto"/>
              <w:jc w:val="right"/>
              <w:rPr>
                <w:sz w:val="20"/>
                <w:szCs w:val="20"/>
              </w:rPr>
            </w:pPr>
            <w:r w:rsidRPr="004300D7">
              <w:rPr>
                <w:sz w:val="20"/>
                <w:szCs w:val="20"/>
              </w:rPr>
              <w:t>91.0</w:t>
            </w:r>
          </w:p>
        </w:tc>
        <w:tc>
          <w:tcPr>
            <w:tcW w:w="709" w:type="dxa"/>
            <w:vAlign w:val="bottom"/>
          </w:tcPr>
          <w:p w14:paraId="43823C1F" w14:textId="77777777" w:rsidR="0085665D" w:rsidRPr="0011599A" w:rsidRDefault="0085665D" w:rsidP="005C5231">
            <w:pPr>
              <w:spacing w:after="0" w:line="240" w:lineRule="auto"/>
              <w:jc w:val="right"/>
              <w:rPr>
                <w:i/>
                <w:sz w:val="20"/>
                <w:szCs w:val="20"/>
              </w:rPr>
            </w:pPr>
            <w:r w:rsidRPr="0011599A">
              <w:rPr>
                <w:i/>
                <w:sz w:val="20"/>
                <w:szCs w:val="20"/>
              </w:rPr>
              <w:t>94.9</w:t>
            </w:r>
          </w:p>
        </w:tc>
        <w:tc>
          <w:tcPr>
            <w:tcW w:w="850" w:type="dxa"/>
            <w:vAlign w:val="bottom"/>
          </w:tcPr>
          <w:p w14:paraId="7649499A" w14:textId="77777777" w:rsidR="0085665D" w:rsidRPr="004300D7" w:rsidRDefault="0085665D" w:rsidP="005C5231">
            <w:pPr>
              <w:spacing w:after="0" w:line="240" w:lineRule="auto"/>
              <w:jc w:val="right"/>
              <w:rPr>
                <w:sz w:val="20"/>
                <w:szCs w:val="20"/>
              </w:rPr>
            </w:pPr>
            <w:r w:rsidRPr="004300D7">
              <w:rPr>
                <w:sz w:val="20"/>
                <w:szCs w:val="20"/>
              </w:rPr>
              <w:t>8.9</w:t>
            </w:r>
          </w:p>
        </w:tc>
        <w:tc>
          <w:tcPr>
            <w:tcW w:w="778" w:type="dxa"/>
            <w:vAlign w:val="bottom"/>
          </w:tcPr>
          <w:p w14:paraId="7499842A" w14:textId="77777777" w:rsidR="0085665D" w:rsidRPr="0011599A" w:rsidRDefault="0085665D" w:rsidP="005C5231">
            <w:pPr>
              <w:spacing w:after="0" w:line="240" w:lineRule="auto"/>
              <w:jc w:val="right"/>
              <w:rPr>
                <w:i/>
                <w:sz w:val="20"/>
                <w:szCs w:val="20"/>
              </w:rPr>
            </w:pPr>
            <w:r w:rsidRPr="0011599A">
              <w:rPr>
                <w:i/>
                <w:sz w:val="20"/>
                <w:szCs w:val="20"/>
              </w:rPr>
              <w:t>33.3</w:t>
            </w:r>
          </w:p>
        </w:tc>
        <w:tc>
          <w:tcPr>
            <w:tcW w:w="781" w:type="dxa"/>
            <w:vAlign w:val="bottom"/>
          </w:tcPr>
          <w:p w14:paraId="40703CC3" w14:textId="77777777" w:rsidR="0085665D" w:rsidRPr="004300D7" w:rsidRDefault="0085665D" w:rsidP="005C5231">
            <w:pPr>
              <w:spacing w:after="0" w:line="240" w:lineRule="auto"/>
              <w:jc w:val="right"/>
              <w:rPr>
                <w:sz w:val="20"/>
                <w:szCs w:val="20"/>
              </w:rPr>
            </w:pPr>
            <w:r w:rsidRPr="004300D7">
              <w:rPr>
                <w:sz w:val="20"/>
                <w:szCs w:val="20"/>
              </w:rPr>
              <w:t>0.1</w:t>
            </w:r>
          </w:p>
        </w:tc>
        <w:tc>
          <w:tcPr>
            <w:tcW w:w="709" w:type="dxa"/>
            <w:vAlign w:val="bottom"/>
          </w:tcPr>
          <w:p w14:paraId="2CD7E845" w14:textId="77777777" w:rsidR="0085665D" w:rsidRPr="0011599A" w:rsidRDefault="0085665D" w:rsidP="005C5231">
            <w:pPr>
              <w:spacing w:after="0" w:line="240" w:lineRule="auto"/>
              <w:jc w:val="right"/>
              <w:rPr>
                <w:i/>
                <w:sz w:val="20"/>
                <w:szCs w:val="20"/>
              </w:rPr>
            </w:pPr>
            <w:r w:rsidRPr="0011599A">
              <w:rPr>
                <w:i/>
                <w:sz w:val="20"/>
                <w:szCs w:val="20"/>
              </w:rPr>
              <w:t>2.6</w:t>
            </w:r>
          </w:p>
        </w:tc>
      </w:tr>
      <w:tr w:rsidR="0085665D" w:rsidRPr="004300D7" w14:paraId="6EC6E3A3" w14:textId="77777777" w:rsidTr="0085665D">
        <w:tc>
          <w:tcPr>
            <w:tcW w:w="698" w:type="dxa"/>
            <w:vAlign w:val="bottom"/>
          </w:tcPr>
          <w:p w14:paraId="17BFCB80" w14:textId="77777777" w:rsidR="0085665D" w:rsidRPr="004300D7" w:rsidRDefault="0085665D" w:rsidP="00006444">
            <w:pPr>
              <w:spacing w:after="0" w:line="240" w:lineRule="auto"/>
              <w:rPr>
                <w:sz w:val="20"/>
                <w:szCs w:val="20"/>
              </w:rPr>
            </w:pPr>
            <w:r w:rsidRPr="004300D7">
              <w:rPr>
                <w:sz w:val="20"/>
                <w:szCs w:val="20"/>
              </w:rPr>
              <w:t>1999</w:t>
            </w:r>
          </w:p>
        </w:tc>
        <w:tc>
          <w:tcPr>
            <w:tcW w:w="1253" w:type="dxa"/>
            <w:vAlign w:val="bottom"/>
          </w:tcPr>
          <w:p w14:paraId="33EE9F07" w14:textId="77777777" w:rsidR="0085665D" w:rsidRPr="00D661FA" w:rsidRDefault="0085665D" w:rsidP="005C5231">
            <w:pPr>
              <w:spacing w:after="0" w:line="240" w:lineRule="auto"/>
              <w:jc w:val="right"/>
              <w:rPr>
                <w:color w:val="000000"/>
                <w:sz w:val="20"/>
                <w:szCs w:val="20"/>
              </w:rPr>
            </w:pPr>
            <w:r w:rsidRPr="00D661FA">
              <w:rPr>
                <w:color w:val="000000"/>
                <w:sz w:val="20"/>
                <w:szCs w:val="20"/>
              </w:rPr>
              <w:t>28-Dec-98</w:t>
            </w:r>
          </w:p>
        </w:tc>
        <w:tc>
          <w:tcPr>
            <w:tcW w:w="992" w:type="dxa"/>
            <w:vAlign w:val="bottom"/>
          </w:tcPr>
          <w:p w14:paraId="6457ABDA" w14:textId="77777777" w:rsidR="0085665D" w:rsidRPr="004300D7" w:rsidRDefault="0085665D" w:rsidP="005C5231">
            <w:pPr>
              <w:spacing w:after="0" w:line="240" w:lineRule="auto"/>
              <w:jc w:val="right"/>
              <w:rPr>
                <w:sz w:val="20"/>
                <w:szCs w:val="20"/>
              </w:rPr>
            </w:pPr>
            <w:r w:rsidRPr="004300D7">
              <w:rPr>
                <w:sz w:val="20"/>
                <w:szCs w:val="20"/>
              </w:rPr>
              <w:t>39</w:t>
            </w:r>
          </w:p>
        </w:tc>
        <w:tc>
          <w:tcPr>
            <w:tcW w:w="851" w:type="dxa"/>
            <w:vAlign w:val="bottom"/>
          </w:tcPr>
          <w:p w14:paraId="1268C202" w14:textId="77777777" w:rsidR="0085665D" w:rsidRPr="004300D7" w:rsidRDefault="0085665D" w:rsidP="005C5231">
            <w:pPr>
              <w:spacing w:after="0" w:line="240" w:lineRule="auto"/>
              <w:jc w:val="right"/>
              <w:rPr>
                <w:sz w:val="20"/>
                <w:szCs w:val="20"/>
              </w:rPr>
            </w:pPr>
            <w:r w:rsidRPr="004300D7">
              <w:rPr>
                <w:sz w:val="20"/>
                <w:szCs w:val="20"/>
              </w:rPr>
              <w:t>5</w:t>
            </w:r>
          </w:p>
        </w:tc>
        <w:tc>
          <w:tcPr>
            <w:tcW w:w="992" w:type="dxa"/>
            <w:vAlign w:val="bottom"/>
          </w:tcPr>
          <w:p w14:paraId="57E78B36" w14:textId="77777777" w:rsidR="0085665D" w:rsidRPr="004300D7" w:rsidRDefault="0085665D" w:rsidP="005C5231">
            <w:pPr>
              <w:spacing w:after="0" w:line="240" w:lineRule="auto"/>
              <w:jc w:val="right"/>
              <w:rPr>
                <w:sz w:val="20"/>
                <w:szCs w:val="20"/>
              </w:rPr>
            </w:pPr>
            <w:r>
              <w:rPr>
                <w:sz w:val="20"/>
                <w:szCs w:val="20"/>
              </w:rPr>
              <w:t>286</w:t>
            </w:r>
          </w:p>
        </w:tc>
        <w:tc>
          <w:tcPr>
            <w:tcW w:w="992" w:type="dxa"/>
            <w:vAlign w:val="bottom"/>
          </w:tcPr>
          <w:p w14:paraId="68D47134" w14:textId="77777777" w:rsidR="0085665D" w:rsidRPr="004300D7" w:rsidRDefault="0085665D" w:rsidP="005C5231">
            <w:pPr>
              <w:spacing w:after="0" w:line="240" w:lineRule="auto"/>
              <w:jc w:val="right"/>
              <w:rPr>
                <w:sz w:val="20"/>
                <w:szCs w:val="20"/>
              </w:rPr>
            </w:pPr>
            <w:r>
              <w:rPr>
                <w:sz w:val="20"/>
                <w:szCs w:val="20"/>
              </w:rPr>
              <w:t>1427</w:t>
            </w:r>
          </w:p>
        </w:tc>
        <w:tc>
          <w:tcPr>
            <w:tcW w:w="851" w:type="dxa"/>
            <w:vAlign w:val="bottom"/>
          </w:tcPr>
          <w:p w14:paraId="3907C8E2" w14:textId="77777777" w:rsidR="0085665D" w:rsidRPr="004300D7" w:rsidRDefault="0085665D" w:rsidP="005C5231">
            <w:pPr>
              <w:spacing w:after="0" w:line="240" w:lineRule="auto"/>
              <w:jc w:val="right"/>
              <w:rPr>
                <w:sz w:val="20"/>
                <w:szCs w:val="20"/>
              </w:rPr>
            </w:pPr>
            <w:r w:rsidRPr="004300D7">
              <w:rPr>
                <w:sz w:val="20"/>
                <w:szCs w:val="20"/>
              </w:rPr>
              <w:t>36.8</w:t>
            </w:r>
          </w:p>
        </w:tc>
        <w:tc>
          <w:tcPr>
            <w:tcW w:w="709" w:type="dxa"/>
            <w:vAlign w:val="bottom"/>
          </w:tcPr>
          <w:p w14:paraId="7AB25CA4" w14:textId="77777777" w:rsidR="0085665D" w:rsidRPr="0011599A" w:rsidRDefault="0085665D" w:rsidP="005C5231">
            <w:pPr>
              <w:spacing w:after="0" w:line="240" w:lineRule="auto"/>
              <w:jc w:val="right"/>
              <w:rPr>
                <w:i/>
                <w:sz w:val="20"/>
                <w:szCs w:val="20"/>
              </w:rPr>
            </w:pPr>
            <w:r w:rsidRPr="0011599A">
              <w:rPr>
                <w:i/>
                <w:sz w:val="20"/>
                <w:szCs w:val="20"/>
              </w:rPr>
              <w:t>69.2</w:t>
            </w:r>
          </w:p>
        </w:tc>
        <w:tc>
          <w:tcPr>
            <w:tcW w:w="850" w:type="dxa"/>
            <w:vAlign w:val="bottom"/>
          </w:tcPr>
          <w:p w14:paraId="2798F7EA" w14:textId="77777777" w:rsidR="0085665D" w:rsidRPr="004300D7" w:rsidRDefault="0085665D" w:rsidP="005C5231">
            <w:pPr>
              <w:spacing w:after="0" w:line="240" w:lineRule="auto"/>
              <w:jc w:val="right"/>
              <w:rPr>
                <w:sz w:val="20"/>
                <w:szCs w:val="20"/>
              </w:rPr>
            </w:pPr>
            <w:r w:rsidRPr="004300D7">
              <w:rPr>
                <w:sz w:val="20"/>
                <w:szCs w:val="20"/>
              </w:rPr>
              <w:t>63.2</w:t>
            </w:r>
          </w:p>
        </w:tc>
        <w:tc>
          <w:tcPr>
            <w:tcW w:w="778" w:type="dxa"/>
            <w:vAlign w:val="bottom"/>
          </w:tcPr>
          <w:p w14:paraId="326B9B0F" w14:textId="77777777" w:rsidR="0085665D" w:rsidRPr="0011599A" w:rsidRDefault="0085665D" w:rsidP="005C5231">
            <w:pPr>
              <w:spacing w:after="0" w:line="240" w:lineRule="auto"/>
              <w:jc w:val="right"/>
              <w:rPr>
                <w:i/>
                <w:sz w:val="20"/>
                <w:szCs w:val="20"/>
              </w:rPr>
            </w:pPr>
            <w:r w:rsidRPr="0011599A">
              <w:rPr>
                <w:i/>
                <w:sz w:val="20"/>
                <w:szCs w:val="20"/>
              </w:rPr>
              <w:t>71.8</w:t>
            </w:r>
          </w:p>
        </w:tc>
        <w:tc>
          <w:tcPr>
            <w:tcW w:w="781" w:type="dxa"/>
            <w:vAlign w:val="bottom"/>
          </w:tcPr>
          <w:p w14:paraId="65285A20" w14:textId="77777777" w:rsidR="0085665D" w:rsidRPr="004300D7" w:rsidRDefault="0085665D" w:rsidP="005C5231">
            <w:pPr>
              <w:spacing w:after="0" w:line="240" w:lineRule="auto"/>
              <w:jc w:val="right"/>
              <w:rPr>
                <w:sz w:val="20"/>
                <w:szCs w:val="20"/>
              </w:rPr>
            </w:pPr>
            <w:r w:rsidRPr="004300D7">
              <w:rPr>
                <w:sz w:val="20"/>
                <w:szCs w:val="20"/>
              </w:rPr>
              <w:t>&lt;0.1</w:t>
            </w:r>
          </w:p>
        </w:tc>
        <w:tc>
          <w:tcPr>
            <w:tcW w:w="709" w:type="dxa"/>
            <w:vAlign w:val="bottom"/>
          </w:tcPr>
          <w:p w14:paraId="581668FF" w14:textId="77777777" w:rsidR="0085665D" w:rsidRPr="0011599A" w:rsidRDefault="0085665D" w:rsidP="005C5231">
            <w:pPr>
              <w:spacing w:after="0" w:line="240" w:lineRule="auto"/>
              <w:jc w:val="right"/>
              <w:rPr>
                <w:i/>
                <w:sz w:val="20"/>
                <w:szCs w:val="20"/>
              </w:rPr>
            </w:pPr>
            <w:r w:rsidRPr="0011599A">
              <w:rPr>
                <w:i/>
                <w:sz w:val="20"/>
                <w:szCs w:val="20"/>
              </w:rPr>
              <w:t>7.7</w:t>
            </w:r>
          </w:p>
        </w:tc>
      </w:tr>
      <w:tr w:rsidR="0085665D" w:rsidRPr="004300D7" w14:paraId="1581AB8D" w14:textId="77777777" w:rsidTr="0085665D">
        <w:tc>
          <w:tcPr>
            <w:tcW w:w="698" w:type="dxa"/>
            <w:vAlign w:val="bottom"/>
          </w:tcPr>
          <w:p w14:paraId="5F17DEB9" w14:textId="77777777" w:rsidR="0085665D" w:rsidRPr="004300D7" w:rsidRDefault="0085665D" w:rsidP="00006444">
            <w:pPr>
              <w:spacing w:after="0" w:line="240" w:lineRule="auto"/>
              <w:rPr>
                <w:sz w:val="20"/>
                <w:szCs w:val="20"/>
              </w:rPr>
            </w:pPr>
            <w:r w:rsidRPr="004300D7">
              <w:rPr>
                <w:sz w:val="20"/>
                <w:szCs w:val="20"/>
              </w:rPr>
              <w:t>2000</w:t>
            </w:r>
          </w:p>
        </w:tc>
        <w:tc>
          <w:tcPr>
            <w:tcW w:w="1253" w:type="dxa"/>
            <w:vAlign w:val="bottom"/>
          </w:tcPr>
          <w:p w14:paraId="31C83873" w14:textId="77777777" w:rsidR="0085665D" w:rsidRPr="00D661FA" w:rsidRDefault="0085665D" w:rsidP="005C5231">
            <w:pPr>
              <w:spacing w:after="0" w:line="240" w:lineRule="auto"/>
              <w:jc w:val="right"/>
              <w:rPr>
                <w:color w:val="000000"/>
                <w:sz w:val="20"/>
                <w:szCs w:val="20"/>
              </w:rPr>
            </w:pPr>
            <w:r w:rsidRPr="00D661FA">
              <w:rPr>
                <w:color w:val="000000"/>
                <w:sz w:val="20"/>
                <w:szCs w:val="20"/>
              </w:rPr>
              <w:t>20-Jan-00</w:t>
            </w:r>
          </w:p>
        </w:tc>
        <w:tc>
          <w:tcPr>
            <w:tcW w:w="992" w:type="dxa"/>
            <w:vAlign w:val="bottom"/>
          </w:tcPr>
          <w:p w14:paraId="692A5410" w14:textId="77777777" w:rsidR="0085665D" w:rsidRPr="004300D7" w:rsidRDefault="0085665D" w:rsidP="005C5231">
            <w:pPr>
              <w:spacing w:after="0" w:line="240" w:lineRule="auto"/>
              <w:jc w:val="right"/>
              <w:rPr>
                <w:sz w:val="20"/>
                <w:szCs w:val="20"/>
              </w:rPr>
            </w:pPr>
            <w:r w:rsidRPr="004300D7">
              <w:rPr>
                <w:sz w:val="20"/>
                <w:szCs w:val="20"/>
              </w:rPr>
              <w:t>40</w:t>
            </w:r>
          </w:p>
        </w:tc>
        <w:tc>
          <w:tcPr>
            <w:tcW w:w="851" w:type="dxa"/>
            <w:vAlign w:val="bottom"/>
          </w:tcPr>
          <w:p w14:paraId="17E7E42C" w14:textId="77777777" w:rsidR="0085665D" w:rsidRPr="004300D7" w:rsidRDefault="0085665D" w:rsidP="005C5231">
            <w:pPr>
              <w:spacing w:after="0" w:line="240" w:lineRule="auto"/>
              <w:jc w:val="right"/>
              <w:rPr>
                <w:sz w:val="20"/>
                <w:szCs w:val="20"/>
              </w:rPr>
            </w:pPr>
            <w:r w:rsidRPr="004300D7">
              <w:rPr>
                <w:sz w:val="20"/>
                <w:szCs w:val="20"/>
              </w:rPr>
              <w:t>12</w:t>
            </w:r>
          </w:p>
        </w:tc>
        <w:tc>
          <w:tcPr>
            <w:tcW w:w="992" w:type="dxa"/>
            <w:vAlign w:val="bottom"/>
          </w:tcPr>
          <w:p w14:paraId="36293737" w14:textId="77777777" w:rsidR="0085665D" w:rsidRPr="004300D7" w:rsidRDefault="0085665D" w:rsidP="005C5231">
            <w:pPr>
              <w:spacing w:after="0" w:line="240" w:lineRule="auto"/>
              <w:jc w:val="right"/>
              <w:rPr>
                <w:sz w:val="20"/>
                <w:szCs w:val="20"/>
              </w:rPr>
            </w:pPr>
            <w:r>
              <w:rPr>
                <w:sz w:val="20"/>
                <w:szCs w:val="20"/>
              </w:rPr>
              <w:t>922</w:t>
            </w:r>
          </w:p>
        </w:tc>
        <w:tc>
          <w:tcPr>
            <w:tcW w:w="992" w:type="dxa"/>
            <w:vAlign w:val="bottom"/>
          </w:tcPr>
          <w:p w14:paraId="6637FA8A" w14:textId="77777777" w:rsidR="0085665D" w:rsidRPr="004300D7" w:rsidRDefault="0085665D" w:rsidP="005C5231">
            <w:pPr>
              <w:spacing w:after="0" w:line="240" w:lineRule="auto"/>
              <w:jc w:val="right"/>
              <w:rPr>
                <w:sz w:val="20"/>
                <w:szCs w:val="20"/>
              </w:rPr>
            </w:pPr>
            <w:r>
              <w:rPr>
                <w:sz w:val="20"/>
                <w:szCs w:val="20"/>
              </w:rPr>
              <w:t>4538</w:t>
            </w:r>
          </w:p>
        </w:tc>
        <w:tc>
          <w:tcPr>
            <w:tcW w:w="851" w:type="dxa"/>
            <w:vAlign w:val="bottom"/>
          </w:tcPr>
          <w:p w14:paraId="0C937DDE" w14:textId="77777777" w:rsidR="0085665D" w:rsidRPr="004300D7" w:rsidRDefault="0085665D" w:rsidP="005C5231">
            <w:pPr>
              <w:spacing w:after="0" w:line="240" w:lineRule="auto"/>
              <w:jc w:val="right"/>
              <w:rPr>
                <w:sz w:val="20"/>
                <w:szCs w:val="20"/>
              </w:rPr>
            </w:pPr>
            <w:r w:rsidRPr="004300D7">
              <w:rPr>
                <w:sz w:val="20"/>
                <w:szCs w:val="20"/>
              </w:rPr>
              <w:t>44.4</w:t>
            </w:r>
          </w:p>
        </w:tc>
        <w:tc>
          <w:tcPr>
            <w:tcW w:w="709" w:type="dxa"/>
            <w:vAlign w:val="bottom"/>
          </w:tcPr>
          <w:p w14:paraId="1150592F" w14:textId="77777777" w:rsidR="0085665D" w:rsidRPr="0011599A" w:rsidRDefault="0085665D" w:rsidP="005C5231">
            <w:pPr>
              <w:spacing w:after="0" w:line="240" w:lineRule="auto"/>
              <w:jc w:val="right"/>
              <w:rPr>
                <w:i/>
                <w:sz w:val="20"/>
                <w:szCs w:val="20"/>
              </w:rPr>
            </w:pPr>
            <w:r w:rsidRPr="0011599A">
              <w:rPr>
                <w:i/>
                <w:sz w:val="20"/>
                <w:szCs w:val="20"/>
              </w:rPr>
              <w:t>80.0</w:t>
            </w:r>
          </w:p>
        </w:tc>
        <w:tc>
          <w:tcPr>
            <w:tcW w:w="850" w:type="dxa"/>
            <w:vAlign w:val="bottom"/>
          </w:tcPr>
          <w:p w14:paraId="527A2801" w14:textId="77777777" w:rsidR="0085665D" w:rsidRPr="004300D7" w:rsidRDefault="0085665D" w:rsidP="005C5231">
            <w:pPr>
              <w:spacing w:after="0" w:line="240" w:lineRule="auto"/>
              <w:jc w:val="right"/>
              <w:rPr>
                <w:sz w:val="20"/>
                <w:szCs w:val="20"/>
              </w:rPr>
            </w:pPr>
            <w:r w:rsidRPr="004300D7">
              <w:rPr>
                <w:sz w:val="20"/>
                <w:szCs w:val="20"/>
              </w:rPr>
              <w:t>55.5</w:t>
            </w:r>
          </w:p>
        </w:tc>
        <w:tc>
          <w:tcPr>
            <w:tcW w:w="778" w:type="dxa"/>
            <w:vAlign w:val="bottom"/>
          </w:tcPr>
          <w:p w14:paraId="335D9697" w14:textId="77777777" w:rsidR="0085665D" w:rsidRPr="0011599A" w:rsidRDefault="0085665D" w:rsidP="005C5231">
            <w:pPr>
              <w:spacing w:after="0" w:line="240" w:lineRule="auto"/>
              <w:jc w:val="right"/>
              <w:rPr>
                <w:i/>
                <w:sz w:val="20"/>
                <w:szCs w:val="20"/>
              </w:rPr>
            </w:pPr>
            <w:r w:rsidRPr="0011599A">
              <w:rPr>
                <w:i/>
                <w:sz w:val="20"/>
                <w:szCs w:val="20"/>
              </w:rPr>
              <w:t>87.5</w:t>
            </w:r>
          </w:p>
        </w:tc>
        <w:tc>
          <w:tcPr>
            <w:tcW w:w="781" w:type="dxa"/>
            <w:vAlign w:val="bottom"/>
          </w:tcPr>
          <w:p w14:paraId="2866EBBC" w14:textId="77777777" w:rsidR="0085665D" w:rsidRPr="004300D7" w:rsidRDefault="0085665D" w:rsidP="005C5231">
            <w:pPr>
              <w:spacing w:after="0" w:line="240" w:lineRule="auto"/>
              <w:jc w:val="right"/>
              <w:rPr>
                <w:sz w:val="20"/>
                <w:szCs w:val="20"/>
              </w:rPr>
            </w:pPr>
            <w:r w:rsidRPr="004300D7">
              <w:rPr>
                <w:sz w:val="20"/>
                <w:szCs w:val="20"/>
              </w:rPr>
              <w:t>&lt;0.1</w:t>
            </w:r>
          </w:p>
        </w:tc>
        <w:tc>
          <w:tcPr>
            <w:tcW w:w="709" w:type="dxa"/>
            <w:vAlign w:val="bottom"/>
          </w:tcPr>
          <w:p w14:paraId="0F6E4CB6" w14:textId="77777777" w:rsidR="0085665D" w:rsidRPr="0011599A" w:rsidRDefault="0085665D" w:rsidP="005C5231">
            <w:pPr>
              <w:spacing w:after="0" w:line="240" w:lineRule="auto"/>
              <w:jc w:val="right"/>
              <w:rPr>
                <w:i/>
                <w:sz w:val="20"/>
                <w:szCs w:val="20"/>
              </w:rPr>
            </w:pPr>
            <w:r w:rsidRPr="0011599A">
              <w:rPr>
                <w:i/>
                <w:sz w:val="20"/>
                <w:szCs w:val="20"/>
              </w:rPr>
              <w:t>7.5</w:t>
            </w:r>
          </w:p>
        </w:tc>
      </w:tr>
      <w:tr w:rsidR="0085665D" w:rsidRPr="004300D7" w14:paraId="2B71306D" w14:textId="77777777" w:rsidTr="0085665D">
        <w:tc>
          <w:tcPr>
            <w:tcW w:w="698" w:type="dxa"/>
            <w:vAlign w:val="bottom"/>
          </w:tcPr>
          <w:p w14:paraId="2A9EF400" w14:textId="77777777" w:rsidR="0085665D" w:rsidRPr="004300D7" w:rsidRDefault="0085665D" w:rsidP="00006444">
            <w:pPr>
              <w:spacing w:after="0" w:line="240" w:lineRule="auto"/>
              <w:rPr>
                <w:sz w:val="20"/>
                <w:szCs w:val="20"/>
              </w:rPr>
            </w:pPr>
            <w:r w:rsidRPr="004300D7">
              <w:rPr>
                <w:sz w:val="20"/>
                <w:szCs w:val="20"/>
              </w:rPr>
              <w:t>2001</w:t>
            </w:r>
          </w:p>
        </w:tc>
        <w:tc>
          <w:tcPr>
            <w:tcW w:w="1253" w:type="dxa"/>
            <w:vAlign w:val="bottom"/>
          </w:tcPr>
          <w:p w14:paraId="2F036B2F" w14:textId="77777777" w:rsidR="0085665D" w:rsidRPr="00D661FA" w:rsidRDefault="0085665D" w:rsidP="005C5231">
            <w:pPr>
              <w:spacing w:after="0" w:line="240" w:lineRule="auto"/>
              <w:jc w:val="right"/>
              <w:rPr>
                <w:color w:val="000000"/>
                <w:sz w:val="20"/>
                <w:szCs w:val="20"/>
              </w:rPr>
            </w:pPr>
            <w:r w:rsidRPr="00D661FA">
              <w:rPr>
                <w:color w:val="000000"/>
                <w:sz w:val="20"/>
                <w:szCs w:val="20"/>
              </w:rPr>
              <w:t>01-Jan-01</w:t>
            </w:r>
          </w:p>
        </w:tc>
        <w:tc>
          <w:tcPr>
            <w:tcW w:w="992" w:type="dxa"/>
            <w:vAlign w:val="bottom"/>
          </w:tcPr>
          <w:p w14:paraId="3133B2FB" w14:textId="77777777" w:rsidR="0085665D" w:rsidRPr="004300D7" w:rsidRDefault="0085665D" w:rsidP="005C5231">
            <w:pPr>
              <w:spacing w:after="0" w:line="240" w:lineRule="auto"/>
              <w:jc w:val="right"/>
              <w:rPr>
                <w:sz w:val="20"/>
                <w:szCs w:val="20"/>
              </w:rPr>
            </w:pPr>
            <w:r w:rsidRPr="004300D7">
              <w:rPr>
                <w:sz w:val="20"/>
                <w:szCs w:val="20"/>
              </w:rPr>
              <w:t>39</w:t>
            </w:r>
          </w:p>
        </w:tc>
        <w:tc>
          <w:tcPr>
            <w:tcW w:w="851" w:type="dxa"/>
            <w:vAlign w:val="bottom"/>
          </w:tcPr>
          <w:p w14:paraId="276616E9" w14:textId="77777777" w:rsidR="0085665D" w:rsidRPr="004300D7" w:rsidRDefault="0085665D" w:rsidP="005C5231">
            <w:pPr>
              <w:spacing w:after="0" w:line="240" w:lineRule="auto"/>
              <w:jc w:val="right"/>
              <w:rPr>
                <w:sz w:val="20"/>
                <w:szCs w:val="20"/>
              </w:rPr>
            </w:pPr>
            <w:r w:rsidRPr="004300D7">
              <w:rPr>
                <w:sz w:val="20"/>
                <w:szCs w:val="20"/>
              </w:rPr>
              <w:t>9</w:t>
            </w:r>
          </w:p>
        </w:tc>
        <w:tc>
          <w:tcPr>
            <w:tcW w:w="992" w:type="dxa"/>
            <w:vAlign w:val="bottom"/>
          </w:tcPr>
          <w:p w14:paraId="1289A650" w14:textId="77777777" w:rsidR="0085665D" w:rsidRPr="004300D7" w:rsidRDefault="0085665D" w:rsidP="005C5231">
            <w:pPr>
              <w:spacing w:after="0" w:line="240" w:lineRule="auto"/>
              <w:jc w:val="right"/>
              <w:rPr>
                <w:sz w:val="20"/>
                <w:szCs w:val="20"/>
              </w:rPr>
            </w:pPr>
            <w:r>
              <w:rPr>
                <w:sz w:val="20"/>
                <w:szCs w:val="20"/>
              </w:rPr>
              <w:t>785</w:t>
            </w:r>
          </w:p>
        </w:tc>
        <w:tc>
          <w:tcPr>
            <w:tcW w:w="992" w:type="dxa"/>
            <w:vAlign w:val="bottom"/>
          </w:tcPr>
          <w:p w14:paraId="45BE1158" w14:textId="77777777" w:rsidR="0085665D" w:rsidRPr="004300D7" w:rsidRDefault="0085665D" w:rsidP="005C5231">
            <w:pPr>
              <w:spacing w:after="0" w:line="240" w:lineRule="auto"/>
              <w:jc w:val="right"/>
              <w:rPr>
                <w:sz w:val="20"/>
                <w:szCs w:val="20"/>
              </w:rPr>
            </w:pPr>
            <w:r>
              <w:rPr>
                <w:sz w:val="20"/>
                <w:szCs w:val="20"/>
              </w:rPr>
              <w:t>3910</w:t>
            </w:r>
          </w:p>
        </w:tc>
        <w:tc>
          <w:tcPr>
            <w:tcW w:w="851" w:type="dxa"/>
            <w:vAlign w:val="bottom"/>
          </w:tcPr>
          <w:p w14:paraId="27AC4558" w14:textId="77777777" w:rsidR="0085665D" w:rsidRPr="004300D7" w:rsidRDefault="0085665D" w:rsidP="005C5231">
            <w:pPr>
              <w:spacing w:after="0" w:line="240" w:lineRule="auto"/>
              <w:jc w:val="right"/>
              <w:rPr>
                <w:sz w:val="20"/>
                <w:szCs w:val="20"/>
              </w:rPr>
            </w:pPr>
            <w:r w:rsidRPr="004300D7">
              <w:rPr>
                <w:sz w:val="20"/>
                <w:szCs w:val="20"/>
              </w:rPr>
              <w:t>35.4</w:t>
            </w:r>
          </w:p>
        </w:tc>
        <w:tc>
          <w:tcPr>
            <w:tcW w:w="709" w:type="dxa"/>
            <w:vAlign w:val="bottom"/>
          </w:tcPr>
          <w:p w14:paraId="16ED1BC9" w14:textId="77777777" w:rsidR="0085665D" w:rsidRPr="0011599A" w:rsidRDefault="0085665D" w:rsidP="005C5231">
            <w:pPr>
              <w:spacing w:after="0" w:line="240" w:lineRule="auto"/>
              <w:jc w:val="right"/>
              <w:rPr>
                <w:i/>
                <w:sz w:val="20"/>
                <w:szCs w:val="20"/>
              </w:rPr>
            </w:pPr>
            <w:r w:rsidRPr="0011599A">
              <w:rPr>
                <w:i/>
                <w:sz w:val="20"/>
                <w:szCs w:val="20"/>
              </w:rPr>
              <w:t>84.6</w:t>
            </w:r>
          </w:p>
        </w:tc>
        <w:tc>
          <w:tcPr>
            <w:tcW w:w="850" w:type="dxa"/>
            <w:vAlign w:val="bottom"/>
          </w:tcPr>
          <w:p w14:paraId="214FA731" w14:textId="77777777" w:rsidR="0085665D" w:rsidRPr="004300D7" w:rsidRDefault="0085665D" w:rsidP="005C5231">
            <w:pPr>
              <w:spacing w:after="0" w:line="240" w:lineRule="auto"/>
              <w:jc w:val="right"/>
              <w:rPr>
                <w:sz w:val="20"/>
                <w:szCs w:val="20"/>
              </w:rPr>
            </w:pPr>
            <w:r w:rsidRPr="004300D7">
              <w:rPr>
                <w:sz w:val="20"/>
                <w:szCs w:val="20"/>
              </w:rPr>
              <w:t>64.6</w:t>
            </w:r>
          </w:p>
        </w:tc>
        <w:tc>
          <w:tcPr>
            <w:tcW w:w="778" w:type="dxa"/>
            <w:vAlign w:val="bottom"/>
          </w:tcPr>
          <w:p w14:paraId="07CDCCFC" w14:textId="77777777" w:rsidR="0085665D" w:rsidRPr="0011599A" w:rsidRDefault="0085665D" w:rsidP="005C5231">
            <w:pPr>
              <w:spacing w:after="0" w:line="240" w:lineRule="auto"/>
              <w:jc w:val="right"/>
              <w:rPr>
                <w:i/>
                <w:sz w:val="20"/>
                <w:szCs w:val="20"/>
              </w:rPr>
            </w:pPr>
            <w:r w:rsidRPr="0011599A">
              <w:rPr>
                <w:i/>
                <w:sz w:val="20"/>
                <w:szCs w:val="20"/>
              </w:rPr>
              <w:t>79.5</w:t>
            </w:r>
          </w:p>
        </w:tc>
        <w:tc>
          <w:tcPr>
            <w:tcW w:w="781" w:type="dxa"/>
            <w:vAlign w:val="bottom"/>
          </w:tcPr>
          <w:p w14:paraId="7D3D8C47" w14:textId="77777777" w:rsidR="0085665D" w:rsidRPr="004300D7" w:rsidRDefault="0085665D" w:rsidP="005C5231">
            <w:pPr>
              <w:spacing w:after="0" w:line="240" w:lineRule="auto"/>
              <w:jc w:val="right"/>
              <w:rPr>
                <w:sz w:val="20"/>
                <w:szCs w:val="20"/>
              </w:rPr>
            </w:pPr>
            <w:r w:rsidRPr="004300D7">
              <w:rPr>
                <w:sz w:val="20"/>
                <w:szCs w:val="20"/>
              </w:rPr>
              <w:t>-</w:t>
            </w:r>
          </w:p>
        </w:tc>
        <w:tc>
          <w:tcPr>
            <w:tcW w:w="709" w:type="dxa"/>
            <w:vAlign w:val="bottom"/>
          </w:tcPr>
          <w:p w14:paraId="3D3B6A7E" w14:textId="77777777" w:rsidR="0085665D" w:rsidRPr="0011599A" w:rsidRDefault="0085665D" w:rsidP="005C5231">
            <w:pPr>
              <w:spacing w:after="0" w:line="240" w:lineRule="auto"/>
              <w:jc w:val="right"/>
              <w:rPr>
                <w:i/>
                <w:sz w:val="20"/>
                <w:szCs w:val="20"/>
              </w:rPr>
            </w:pPr>
            <w:r w:rsidRPr="0011599A">
              <w:rPr>
                <w:i/>
                <w:sz w:val="20"/>
                <w:szCs w:val="20"/>
              </w:rPr>
              <w:t>-</w:t>
            </w:r>
          </w:p>
        </w:tc>
      </w:tr>
      <w:tr w:rsidR="0085665D" w:rsidRPr="004300D7" w14:paraId="57180AAA" w14:textId="77777777" w:rsidTr="0085665D">
        <w:tc>
          <w:tcPr>
            <w:tcW w:w="698" w:type="dxa"/>
            <w:vAlign w:val="bottom"/>
          </w:tcPr>
          <w:p w14:paraId="305B9878" w14:textId="77777777" w:rsidR="0085665D" w:rsidRPr="004300D7" w:rsidRDefault="0085665D" w:rsidP="00006444">
            <w:pPr>
              <w:spacing w:after="0" w:line="240" w:lineRule="auto"/>
              <w:rPr>
                <w:sz w:val="20"/>
                <w:szCs w:val="20"/>
              </w:rPr>
            </w:pPr>
            <w:r w:rsidRPr="004300D7">
              <w:rPr>
                <w:sz w:val="20"/>
                <w:szCs w:val="20"/>
              </w:rPr>
              <w:t>2002</w:t>
            </w:r>
          </w:p>
        </w:tc>
        <w:tc>
          <w:tcPr>
            <w:tcW w:w="1253" w:type="dxa"/>
            <w:vAlign w:val="bottom"/>
          </w:tcPr>
          <w:p w14:paraId="44F50963" w14:textId="77777777" w:rsidR="0085665D" w:rsidRPr="00D661FA" w:rsidRDefault="0085665D" w:rsidP="005C5231">
            <w:pPr>
              <w:spacing w:after="0" w:line="240" w:lineRule="auto"/>
              <w:jc w:val="right"/>
              <w:rPr>
                <w:color w:val="000000"/>
                <w:sz w:val="20"/>
                <w:szCs w:val="20"/>
              </w:rPr>
            </w:pPr>
            <w:r w:rsidRPr="00D661FA">
              <w:rPr>
                <w:color w:val="000000"/>
                <w:sz w:val="20"/>
                <w:szCs w:val="20"/>
              </w:rPr>
              <w:t>30-Dec-01</w:t>
            </w:r>
          </w:p>
        </w:tc>
        <w:tc>
          <w:tcPr>
            <w:tcW w:w="992" w:type="dxa"/>
            <w:vAlign w:val="bottom"/>
          </w:tcPr>
          <w:p w14:paraId="0775F3FC" w14:textId="77777777" w:rsidR="0085665D" w:rsidRPr="004300D7" w:rsidRDefault="0085665D" w:rsidP="005C5231">
            <w:pPr>
              <w:spacing w:after="0" w:line="240" w:lineRule="auto"/>
              <w:jc w:val="right"/>
              <w:rPr>
                <w:sz w:val="20"/>
                <w:szCs w:val="20"/>
              </w:rPr>
            </w:pPr>
            <w:r w:rsidRPr="004300D7">
              <w:rPr>
                <w:sz w:val="20"/>
                <w:szCs w:val="20"/>
              </w:rPr>
              <w:t>40</w:t>
            </w:r>
          </w:p>
        </w:tc>
        <w:tc>
          <w:tcPr>
            <w:tcW w:w="851" w:type="dxa"/>
            <w:vAlign w:val="bottom"/>
          </w:tcPr>
          <w:p w14:paraId="531DB5EE" w14:textId="77777777" w:rsidR="0085665D" w:rsidRPr="004300D7" w:rsidRDefault="0085665D" w:rsidP="005C5231">
            <w:pPr>
              <w:spacing w:after="0" w:line="240" w:lineRule="auto"/>
              <w:jc w:val="right"/>
              <w:rPr>
                <w:sz w:val="20"/>
                <w:szCs w:val="20"/>
              </w:rPr>
            </w:pPr>
            <w:r w:rsidRPr="004300D7">
              <w:rPr>
                <w:sz w:val="20"/>
                <w:szCs w:val="20"/>
              </w:rPr>
              <w:t>8</w:t>
            </w:r>
          </w:p>
        </w:tc>
        <w:tc>
          <w:tcPr>
            <w:tcW w:w="992" w:type="dxa"/>
            <w:vAlign w:val="bottom"/>
          </w:tcPr>
          <w:p w14:paraId="35D94BD2" w14:textId="77777777" w:rsidR="0085665D" w:rsidRPr="004300D7" w:rsidRDefault="0085665D" w:rsidP="005C5231">
            <w:pPr>
              <w:spacing w:after="0" w:line="240" w:lineRule="auto"/>
              <w:jc w:val="right"/>
              <w:rPr>
                <w:sz w:val="20"/>
                <w:szCs w:val="20"/>
              </w:rPr>
            </w:pPr>
            <w:r>
              <w:rPr>
                <w:sz w:val="20"/>
                <w:szCs w:val="20"/>
              </w:rPr>
              <w:t>931</w:t>
            </w:r>
          </w:p>
        </w:tc>
        <w:tc>
          <w:tcPr>
            <w:tcW w:w="992" w:type="dxa"/>
            <w:vAlign w:val="bottom"/>
          </w:tcPr>
          <w:p w14:paraId="6C3E8164" w14:textId="77777777" w:rsidR="0085665D" w:rsidRPr="004300D7" w:rsidRDefault="0085665D" w:rsidP="005C5231">
            <w:pPr>
              <w:spacing w:after="0" w:line="240" w:lineRule="auto"/>
              <w:jc w:val="right"/>
              <w:rPr>
                <w:sz w:val="20"/>
                <w:szCs w:val="20"/>
              </w:rPr>
            </w:pPr>
            <w:r>
              <w:rPr>
                <w:sz w:val="20"/>
                <w:szCs w:val="20"/>
              </w:rPr>
              <w:t>4490</w:t>
            </w:r>
          </w:p>
        </w:tc>
        <w:tc>
          <w:tcPr>
            <w:tcW w:w="851" w:type="dxa"/>
            <w:vAlign w:val="bottom"/>
          </w:tcPr>
          <w:p w14:paraId="34F6CBD2" w14:textId="77777777" w:rsidR="0085665D" w:rsidRPr="004300D7" w:rsidRDefault="0085665D" w:rsidP="005C5231">
            <w:pPr>
              <w:spacing w:after="0" w:line="240" w:lineRule="auto"/>
              <w:jc w:val="right"/>
              <w:rPr>
                <w:sz w:val="20"/>
                <w:szCs w:val="20"/>
              </w:rPr>
            </w:pPr>
            <w:r w:rsidRPr="004300D7">
              <w:rPr>
                <w:sz w:val="20"/>
                <w:szCs w:val="20"/>
              </w:rPr>
              <w:t>64.3</w:t>
            </w:r>
          </w:p>
        </w:tc>
        <w:tc>
          <w:tcPr>
            <w:tcW w:w="709" w:type="dxa"/>
            <w:vAlign w:val="bottom"/>
          </w:tcPr>
          <w:p w14:paraId="7AF5FFBE" w14:textId="77777777" w:rsidR="0085665D" w:rsidRPr="0011599A" w:rsidRDefault="0085665D" w:rsidP="005C5231">
            <w:pPr>
              <w:spacing w:after="0" w:line="240" w:lineRule="auto"/>
              <w:jc w:val="right"/>
              <w:rPr>
                <w:i/>
                <w:sz w:val="20"/>
                <w:szCs w:val="20"/>
              </w:rPr>
            </w:pPr>
            <w:r w:rsidRPr="0011599A">
              <w:rPr>
                <w:i/>
                <w:sz w:val="20"/>
                <w:szCs w:val="20"/>
              </w:rPr>
              <w:t>97.5</w:t>
            </w:r>
          </w:p>
        </w:tc>
        <w:tc>
          <w:tcPr>
            <w:tcW w:w="850" w:type="dxa"/>
            <w:vAlign w:val="bottom"/>
          </w:tcPr>
          <w:p w14:paraId="4A610EAA" w14:textId="77777777" w:rsidR="0085665D" w:rsidRPr="004300D7" w:rsidRDefault="0085665D" w:rsidP="005C5231">
            <w:pPr>
              <w:spacing w:after="0" w:line="240" w:lineRule="auto"/>
              <w:jc w:val="right"/>
              <w:rPr>
                <w:sz w:val="20"/>
                <w:szCs w:val="20"/>
              </w:rPr>
            </w:pPr>
            <w:r w:rsidRPr="004300D7">
              <w:rPr>
                <w:sz w:val="20"/>
                <w:szCs w:val="20"/>
              </w:rPr>
              <w:t>35.7</w:t>
            </w:r>
          </w:p>
        </w:tc>
        <w:tc>
          <w:tcPr>
            <w:tcW w:w="778" w:type="dxa"/>
            <w:vAlign w:val="bottom"/>
          </w:tcPr>
          <w:p w14:paraId="087C664E" w14:textId="77777777" w:rsidR="0085665D" w:rsidRPr="0011599A" w:rsidRDefault="0085665D" w:rsidP="005C5231">
            <w:pPr>
              <w:spacing w:after="0" w:line="240" w:lineRule="auto"/>
              <w:jc w:val="right"/>
              <w:rPr>
                <w:i/>
                <w:sz w:val="20"/>
                <w:szCs w:val="20"/>
              </w:rPr>
            </w:pPr>
            <w:r w:rsidRPr="0011599A">
              <w:rPr>
                <w:i/>
                <w:sz w:val="20"/>
                <w:szCs w:val="20"/>
              </w:rPr>
              <w:t>82.5</w:t>
            </w:r>
          </w:p>
        </w:tc>
        <w:tc>
          <w:tcPr>
            <w:tcW w:w="781" w:type="dxa"/>
            <w:vAlign w:val="bottom"/>
          </w:tcPr>
          <w:p w14:paraId="276D69F2" w14:textId="77777777" w:rsidR="0085665D" w:rsidRPr="004300D7" w:rsidRDefault="0085665D" w:rsidP="005C5231">
            <w:pPr>
              <w:spacing w:after="0" w:line="240" w:lineRule="auto"/>
              <w:jc w:val="right"/>
              <w:rPr>
                <w:sz w:val="20"/>
                <w:szCs w:val="20"/>
              </w:rPr>
            </w:pPr>
            <w:r w:rsidRPr="004300D7">
              <w:rPr>
                <w:sz w:val="20"/>
                <w:szCs w:val="20"/>
              </w:rPr>
              <w:t>-</w:t>
            </w:r>
          </w:p>
        </w:tc>
        <w:tc>
          <w:tcPr>
            <w:tcW w:w="709" w:type="dxa"/>
            <w:vAlign w:val="bottom"/>
          </w:tcPr>
          <w:p w14:paraId="2B8637D1" w14:textId="77777777" w:rsidR="0085665D" w:rsidRPr="0011599A" w:rsidRDefault="0085665D" w:rsidP="005C5231">
            <w:pPr>
              <w:spacing w:after="0" w:line="240" w:lineRule="auto"/>
              <w:jc w:val="right"/>
              <w:rPr>
                <w:i/>
                <w:sz w:val="20"/>
                <w:szCs w:val="20"/>
              </w:rPr>
            </w:pPr>
            <w:r w:rsidRPr="0011599A">
              <w:rPr>
                <w:i/>
                <w:sz w:val="20"/>
                <w:szCs w:val="20"/>
              </w:rPr>
              <w:t>-</w:t>
            </w:r>
          </w:p>
        </w:tc>
      </w:tr>
      <w:tr w:rsidR="0085665D" w:rsidRPr="004300D7" w14:paraId="0B8CA276" w14:textId="77777777" w:rsidTr="0085665D">
        <w:tc>
          <w:tcPr>
            <w:tcW w:w="698" w:type="dxa"/>
            <w:vAlign w:val="bottom"/>
          </w:tcPr>
          <w:p w14:paraId="505E0F5F" w14:textId="77777777" w:rsidR="0085665D" w:rsidRPr="004300D7" w:rsidRDefault="0085665D" w:rsidP="00006444">
            <w:pPr>
              <w:spacing w:after="0" w:line="240" w:lineRule="auto"/>
              <w:rPr>
                <w:sz w:val="20"/>
                <w:szCs w:val="20"/>
              </w:rPr>
            </w:pPr>
            <w:r w:rsidRPr="004300D7">
              <w:rPr>
                <w:sz w:val="20"/>
                <w:szCs w:val="20"/>
              </w:rPr>
              <w:t>2003</w:t>
            </w:r>
          </w:p>
        </w:tc>
        <w:tc>
          <w:tcPr>
            <w:tcW w:w="1253" w:type="dxa"/>
            <w:vAlign w:val="bottom"/>
          </w:tcPr>
          <w:p w14:paraId="438093C4" w14:textId="77777777" w:rsidR="0085665D" w:rsidRPr="00D661FA" w:rsidRDefault="0085665D" w:rsidP="005C5231">
            <w:pPr>
              <w:spacing w:after="0" w:line="240" w:lineRule="auto"/>
              <w:jc w:val="right"/>
              <w:rPr>
                <w:color w:val="000000"/>
                <w:sz w:val="20"/>
                <w:szCs w:val="20"/>
              </w:rPr>
            </w:pPr>
            <w:r w:rsidRPr="00D661FA">
              <w:rPr>
                <w:color w:val="000000"/>
                <w:sz w:val="20"/>
                <w:szCs w:val="20"/>
              </w:rPr>
              <w:t>01-Jan-03</w:t>
            </w:r>
          </w:p>
        </w:tc>
        <w:tc>
          <w:tcPr>
            <w:tcW w:w="992" w:type="dxa"/>
            <w:vAlign w:val="bottom"/>
          </w:tcPr>
          <w:p w14:paraId="36B1A164" w14:textId="77777777" w:rsidR="0085665D" w:rsidRPr="004300D7" w:rsidRDefault="0085665D" w:rsidP="005C5231">
            <w:pPr>
              <w:spacing w:after="0" w:line="240" w:lineRule="auto"/>
              <w:jc w:val="right"/>
              <w:rPr>
                <w:sz w:val="20"/>
                <w:szCs w:val="20"/>
              </w:rPr>
            </w:pPr>
            <w:r w:rsidRPr="004300D7">
              <w:rPr>
                <w:sz w:val="20"/>
                <w:szCs w:val="20"/>
              </w:rPr>
              <w:t>40</w:t>
            </w:r>
          </w:p>
        </w:tc>
        <w:tc>
          <w:tcPr>
            <w:tcW w:w="851" w:type="dxa"/>
            <w:vAlign w:val="bottom"/>
          </w:tcPr>
          <w:p w14:paraId="57895557" w14:textId="77777777" w:rsidR="0085665D" w:rsidRPr="004300D7" w:rsidRDefault="0085665D" w:rsidP="005C5231">
            <w:pPr>
              <w:spacing w:after="0" w:line="240" w:lineRule="auto"/>
              <w:jc w:val="right"/>
              <w:rPr>
                <w:sz w:val="20"/>
                <w:szCs w:val="20"/>
              </w:rPr>
            </w:pPr>
            <w:r w:rsidRPr="004300D7">
              <w:rPr>
                <w:sz w:val="20"/>
                <w:szCs w:val="20"/>
              </w:rPr>
              <w:t>10</w:t>
            </w:r>
          </w:p>
        </w:tc>
        <w:tc>
          <w:tcPr>
            <w:tcW w:w="992" w:type="dxa"/>
            <w:vAlign w:val="bottom"/>
          </w:tcPr>
          <w:p w14:paraId="4A9BC68B" w14:textId="77777777" w:rsidR="0085665D" w:rsidRPr="004300D7" w:rsidRDefault="0085665D" w:rsidP="005C5231">
            <w:pPr>
              <w:spacing w:after="0" w:line="240" w:lineRule="auto"/>
              <w:jc w:val="right"/>
              <w:rPr>
                <w:sz w:val="20"/>
                <w:szCs w:val="20"/>
              </w:rPr>
            </w:pPr>
            <w:r>
              <w:rPr>
                <w:sz w:val="20"/>
                <w:szCs w:val="20"/>
              </w:rPr>
              <w:t>658</w:t>
            </w:r>
          </w:p>
        </w:tc>
        <w:tc>
          <w:tcPr>
            <w:tcW w:w="992" w:type="dxa"/>
            <w:vAlign w:val="bottom"/>
          </w:tcPr>
          <w:p w14:paraId="551C9777" w14:textId="77777777" w:rsidR="0085665D" w:rsidRPr="004300D7" w:rsidRDefault="0085665D" w:rsidP="005C5231">
            <w:pPr>
              <w:spacing w:after="0" w:line="240" w:lineRule="auto"/>
              <w:jc w:val="right"/>
              <w:rPr>
                <w:sz w:val="20"/>
                <w:szCs w:val="20"/>
              </w:rPr>
            </w:pPr>
            <w:r>
              <w:rPr>
                <w:sz w:val="20"/>
                <w:szCs w:val="20"/>
              </w:rPr>
              <w:t>3198</w:t>
            </w:r>
          </w:p>
        </w:tc>
        <w:tc>
          <w:tcPr>
            <w:tcW w:w="851" w:type="dxa"/>
            <w:vAlign w:val="bottom"/>
          </w:tcPr>
          <w:p w14:paraId="44EB8952" w14:textId="77777777" w:rsidR="0085665D" w:rsidRPr="004300D7" w:rsidRDefault="0085665D" w:rsidP="005C5231">
            <w:pPr>
              <w:spacing w:after="0" w:line="240" w:lineRule="auto"/>
              <w:jc w:val="right"/>
              <w:rPr>
                <w:sz w:val="20"/>
                <w:szCs w:val="20"/>
              </w:rPr>
            </w:pPr>
            <w:r w:rsidRPr="004300D7">
              <w:rPr>
                <w:sz w:val="20"/>
                <w:szCs w:val="20"/>
              </w:rPr>
              <w:t>41.8</w:t>
            </w:r>
          </w:p>
        </w:tc>
        <w:tc>
          <w:tcPr>
            <w:tcW w:w="709" w:type="dxa"/>
            <w:vAlign w:val="bottom"/>
          </w:tcPr>
          <w:p w14:paraId="1AFFE782" w14:textId="77777777" w:rsidR="0085665D" w:rsidRPr="0011599A" w:rsidRDefault="0085665D" w:rsidP="005C5231">
            <w:pPr>
              <w:spacing w:after="0" w:line="240" w:lineRule="auto"/>
              <w:jc w:val="right"/>
              <w:rPr>
                <w:i/>
                <w:sz w:val="20"/>
                <w:szCs w:val="20"/>
              </w:rPr>
            </w:pPr>
            <w:r w:rsidRPr="0011599A">
              <w:rPr>
                <w:i/>
                <w:sz w:val="20"/>
                <w:szCs w:val="20"/>
              </w:rPr>
              <w:t>92.5</w:t>
            </w:r>
          </w:p>
        </w:tc>
        <w:tc>
          <w:tcPr>
            <w:tcW w:w="850" w:type="dxa"/>
            <w:vAlign w:val="bottom"/>
          </w:tcPr>
          <w:p w14:paraId="66611C19" w14:textId="77777777" w:rsidR="0085665D" w:rsidRPr="004300D7" w:rsidRDefault="0085665D" w:rsidP="005C5231">
            <w:pPr>
              <w:spacing w:after="0" w:line="240" w:lineRule="auto"/>
              <w:jc w:val="right"/>
              <w:rPr>
                <w:sz w:val="20"/>
                <w:szCs w:val="20"/>
              </w:rPr>
            </w:pPr>
            <w:r w:rsidRPr="004300D7">
              <w:rPr>
                <w:sz w:val="20"/>
                <w:szCs w:val="20"/>
              </w:rPr>
              <w:t>58.2</w:t>
            </w:r>
          </w:p>
        </w:tc>
        <w:tc>
          <w:tcPr>
            <w:tcW w:w="778" w:type="dxa"/>
            <w:vAlign w:val="bottom"/>
          </w:tcPr>
          <w:p w14:paraId="367FDBED" w14:textId="77777777" w:rsidR="0085665D" w:rsidRPr="0011599A" w:rsidRDefault="0085665D" w:rsidP="005C5231">
            <w:pPr>
              <w:spacing w:after="0" w:line="240" w:lineRule="auto"/>
              <w:jc w:val="right"/>
              <w:rPr>
                <w:i/>
                <w:sz w:val="20"/>
                <w:szCs w:val="20"/>
              </w:rPr>
            </w:pPr>
            <w:r w:rsidRPr="0011599A">
              <w:rPr>
                <w:i/>
                <w:sz w:val="20"/>
                <w:szCs w:val="20"/>
              </w:rPr>
              <w:t>82.5</w:t>
            </w:r>
          </w:p>
        </w:tc>
        <w:tc>
          <w:tcPr>
            <w:tcW w:w="781" w:type="dxa"/>
            <w:vAlign w:val="bottom"/>
          </w:tcPr>
          <w:p w14:paraId="6224DBB4" w14:textId="77777777" w:rsidR="0085665D" w:rsidRPr="004300D7" w:rsidRDefault="0085665D" w:rsidP="005C5231">
            <w:pPr>
              <w:spacing w:after="0" w:line="240" w:lineRule="auto"/>
              <w:jc w:val="right"/>
              <w:rPr>
                <w:sz w:val="20"/>
                <w:szCs w:val="20"/>
              </w:rPr>
            </w:pPr>
            <w:r w:rsidRPr="004300D7">
              <w:rPr>
                <w:sz w:val="20"/>
                <w:szCs w:val="20"/>
              </w:rPr>
              <w:t>&lt;0.1</w:t>
            </w:r>
          </w:p>
        </w:tc>
        <w:tc>
          <w:tcPr>
            <w:tcW w:w="709" w:type="dxa"/>
            <w:vAlign w:val="bottom"/>
          </w:tcPr>
          <w:p w14:paraId="3B0D629B" w14:textId="77777777" w:rsidR="0085665D" w:rsidRPr="0011599A" w:rsidRDefault="0085665D" w:rsidP="005C5231">
            <w:pPr>
              <w:spacing w:after="0" w:line="240" w:lineRule="auto"/>
              <w:jc w:val="right"/>
              <w:rPr>
                <w:i/>
                <w:sz w:val="20"/>
                <w:szCs w:val="20"/>
              </w:rPr>
            </w:pPr>
            <w:r w:rsidRPr="0011599A">
              <w:rPr>
                <w:i/>
                <w:sz w:val="20"/>
                <w:szCs w:val="20"/>
              </w:rPr>
              <w:t>2.5</w:t>
            </w:r>
          </w:p>
        </w:tc>
      </w:tr>
      <w:tr w:rsidR="0085665D" w:rsidRPr="004300D7" w14:paraId="2202FDF9" w14:textId="77777777" w:rsidTr="0085665D">
        <w:tc>
          <w:tcPr>
            <w:tcW w:w="698" w:type="dxa"/>
            <w:vAlign w:val="bottom"/>
          </w:tcPr>
          <w:p w14:paraId="2D414DA7" w14:textId="77777777" w:rsidR="0085665D" w:rsidRPr="004300D7" w:rsidRDefault="0085665D" w:rsidP="00006444">
            <w:pPr>
              <w:spacing w:after="0" w:line="240" w:lineRule="auto"/>
              <w:rPr>
                <w:sz w:val="20"/>
                <w:szCs w:val="20"/>
              </w:rPr>
            </w:pPr>
            <w:r w:rsidRPr="004300D7">
              <w:rPr>
                <w:sz w:val="20"/>
                <w:szCs w:val="20"/>
              </w:rPr>
              <w:t>2004</w:t>
            </w:r>
          </w:p>
        </w:tc>
        <w:tc>
          <w:tcPr>
            <w:tcW w:w="1253" w:type="dxa"/>
            <w:vAlign w:val="bottom"/>
          </w:tcPr>
          <w:p w14:paraId="3D4CCFC4" w14:textId="77777777" w:rsidR="0085665D" w:rsidRPr="00D661FA" w:rsidRDefault="0085665D" w:rsidP="005C5231">
            <w:pPr>
              <w:spacing w:after="0" w:line="240" w:lineRule="auto"/>
              <w:jc w:val="right"/>
              <w:rPr>
                <w:color w:val="000000"/>
                <w:sz w:val="20"/>
                <w:szCs w:val="20"/>
              </w:rPr>
            </w:pPr>
            <w:r w:rsidRPr="00D661FA">
              <w:rPr>
                <w:color w:val="000000"/>
                <w:sz w:val="20"/>
                <w:szCs w:val="20"/>
              </w:rPr>
              <w:t>29-Dec-03</w:t>
            </w:r>
          </w:p>
        </w:tc>
        <w:tc>
          <w:tcPr>
            <w:tcW w:w="992" w:type="dxa"/>
            <w:vAlign w:val="bottom"/>
          </w:tcPr>
          <w:p w14:paraId="46CB72B6" w14:textId="77777777" w:rsidR="0085665D" w:rsidRPr="004300D7" w:rsidRDefault="0085665D" w:rsidP="005C5231">
            <w:pPr>
              <w:spacing w:after="0" w:line="240" w:lineRule="auto"/>
              <w:jc w:val="right"/>
              <w:rPr>
                <w:sz w:val="20"/>
                <w:szCs w:val="20"/>
              </w:rPr>
            </w:pPr>
            <w:r w:rsidRPr="004300D7">
              <w:rPr>
                <w:sz w:val="20"/>
                <w:szCs w:val="20"/>
              </w:rPr>
              <w:t>40</w:t>
            </w:r>
          </w:p>
        </w:tc>
        <w:tc>
          <w:tcPr>
            <w:tcW w:w="851" w:type="dxa"/>
            <w:vAlign w:val="bottom"/>
          </w:tcPr>
          <w:p w14:paraId="05FC8829" w14:textId="77777777" w:rsidR="0085665D" w:rsidRPr="004300D7" w:rsidRDefault="0085665D" w:rsidP="005C5231">
            <w:pPr>
              <w:spacing w:after="0" w:line="240" w:lineRule="auto"/>
              <w:jc w:val="right"/>
              <w:rPr>
                <w:sz w:val="20"/>
                <w:szCs w:val="20"/>
              </w:rPr>
            </w:pPr>
            <w:r w:rsidRPr="004300D7">
              <w:rPr>
                <w:sz w:val="20"/>
                <w:szCs w:val="20"/>
              </w:rPr>
              <w:t>9</w:t>
            </w:r>
          </w:p>
        </w:tc>
        <w:tc>
          <w:tcPr>
            <w:tcW w:w="992" w:type="dxa"/>
            <w:vAlign w:val="bottom"/>
          </w:tcPr>
          <w:p w14:paraId="440050C8" w14:textId="77777777" w:rsidR="0085665D" w:rsidRPr="004300D7" w:rsidRDefault="0085665D" w:rsidP="005C5231">
            <w:pPr>
              <w:spacing w:after="0" w:line="240" w:lineRule="auto"/>
              <w:jc w:val="right"/>
              <w:rPr>
                <w:sz w:val="20"/>
                <w:szCs w:val="20"/>
              </w:rPr>
            </w:pPr>
            <w:r>
              <w:rPr>
                <w:sz w:val="20"/>
                <w:szCs w:val="20"/>
              </w:rPr>
              <w:t>668</w:t>
            </w:r>
          </w:p>
        </w:tc>
        <w:tc>
          <w:tcPr>
            <w:tcW w:w="992" w:type="dxa"/>
            <w:vAlign w:val="bottom"/>
          </w:tcPr>
          <w:p w14:paraId="5B27D1DC" w14:textId="77777777" w:rsidR="0085665D" w:rsidRPr="004300D7" w:rsidRDefault="0085665D" w:rsidP="005C5231">
            <w:pPr>
              <w:spacing w:after="0" w:line="240" w:lineRule="auto"/>
              <w:jc w:val="right"/>
              <w:rPr>
                <w:sz w:val="20"/>
                <w:szCs w:val="20"/>
              </w:rPr>
            </w:pPr>
            <w:r>
              <w:rPr>
                <w:sz w:val="20"/>
                <w:szCs w:val="20"/>
              </w:rPr>
              <w:t>3298</w:t>
            </w:r>
          </w:p>
        </w:tc>
        <w:tc>
          <w:tcPr>
            <w:tcW w:w="851" w:type="dxa"/>
            <w:vAlign w:val="bottom"/>
          </w:tcPr>
          <w:p w14:paraId="21AAD085" w14:textId="77777777" w:rsidR="0085665D" w:rsidRPr="004300D7" w:rsidRDefault="0085665D" w:rsidP="005C5231">
            <w:pPr>
              <w:spacing w:after="0" w:line="240" w:lineRule="auto"/>
              <w:jc w:val="right"/>
              <w:rPr>
                <w:sz w:val="20"/>
                <w:szCs w:val="20"/>
              </w:rPr>
            </w:pPr>
            <w:r w:rsidRPr="004300D7">
              <w:rPr>
                <w:sz w:val="20"/>
                <w:szCs w:val="20"/>
              </w:rPr>
              <w:t>54.2</w:t>
            </w:r>
          </w:p>
        </w:tc>
        <w:tc>
          <w:tcPr>
            <w:tcW w:w="709" w:type="dxa"/>
            <w:vAlign w:val="bottom"/>
          </w:tcPr>
          <w:p w14:paraId="310E51DD" w14:textId="77777777" w:rsidR="0085665D" w:rsidRPr="0011599A" w:rsidRDefault="0085665D" w:rsidP="005C5231">
            <w:pPr>
              <w:spacing w:after="0" w:line="240" w:lineRule="auto"/>
              <w:jc w:val="right"/>
              <w:rPr>
                <w:i/>
                <w:sz w:val="20"/>
                <w:szCs w:val="20"/>
              </w:rPr>
            </w:pPr>
            <w:r w:rsidRPr="0011599A">
              <w:rPr>
                <w:i/>
                <w:sz w:val="20"/>
                <w:szCs w:val="20"/>
              </w:rPr>
              <w:t>95.0</w:t>
            </w:r>
          </w:p>
        </w:tc>
        <w:tc>
          <w:tcPr>
            <w:tcW w:w="850" w:type="dxa"/>
            <w:vAlign w:val="bottom"/>
          </w:tcPr>
          <w:p w14:paraId="0D675312" w14:textId="77777777" w:rsidR="0085665D" w:rsidRPr="004300D7" w:rsidRDefault="0085665D" w:rsidP="005C5231">
            <w:pPr>
              <w:spacing w:after="0" w:line="240" w:lineRule="auto"/>
              <w:jc w:val="right"/>
              <w:rPr>
                <w:sz w:val="20"/>
                <w:szCs w:val="20"/>
              </w:rPr>
            </w:pPr>
            <w:r w:rsidRPr="004300D7">
              <w:rPr>
                <w:sz w:val="20"/>
                <w:szCs w:val="20"/>
              </w:rPr>
              <w:t>45.8</w:t>
            </w:r>
          </w:p>
        </w:tc>
        <w:tc>
          <w:tcPr>
            <w:tcW w:w="778" w:type="dxa"/>
            <w:vAlign w:val="bottom"/>
          </w:tcPr>
          <w:p w14:paraId="4FEA8D77" w14:textId="77777777" w:rsidR="0085665D" w:rsidRPr="0011599A" w:rsidRDefault="0085665D" w:rsidP="005C5231">
            <w:pPr>
              <w:spacing w:after="0" w:line="240" w:lineRule="auto"/>
              <w:jc w:val="right"/>
              <w:rPr>
                <w:i/>
                <w:sz w:val="20"/>
                <w:szCs w:val="20"/>
              </w:rPr>
            </w:pPr>
            <w:r w:rsidRPr="0011599A">
              <w:rPr>
                <w:i/>
                <w:sz w:val="20"/>
                <w:szCs w:val="20"/>
              </w:rPr>
              <w:t>100.0</w:t>
            </w:r>
          </w:p>
        </w:tc>
        <w:tc>
          <w:tcPr>
            <w:tcW w:w="781" w:type="dxa"/>
            <w:vAlign w:val="bottom"/>
          </w:tcPr>
          <w:p w14:paraId="7441E359" w14:textId="77777777" w:rsidR="0085665D" w:rsidRPr="004300D7" w:rsidRDefault="0085665D" w:rsidP="005C5231">
            <w:pPr>
              <w:spacing w:after="0" w:line="240" w:lineRule="auto"/>
              <w:jc w:val="right"/>
              <w:rPr>
                <w:sz w:val="20"/>
                <w:szCs w:val="20"/>
              </w:rPr>
            </w:pPr>
            <w:r w:rsidRPr="004300D7">
              <w:rPr>
                <w:sz w:val="20"/>
                <w:szCs w:val="20"/>
              </w:rPr>
              <w:t>-</w:t>
            </w:r>
          </w:p>
        </w:tc>
        <w:tc>
          <w:tcPr>
            <w:tcW w:w="709" w:type="dxa"/>
            <w:vAlign w:val="bottom"/>
          </w:tcPr>
          <w:p w14:paraId="1EBBB45C" w14:textId="77777777" w:rsidR="0085665D" w:rsidRPr="0011599A" w:rsidRDefault="0085665D" w:rsidP="005C5231">
            <w:pPr>
              <w:spacing w:after="0" w:line="240" w:lineRule="auto"/>
              <w:jc w:val="right"/>
              <w:rPr>
                <w:i/>
                <w:sz w:val="20"/>
                <w:szCs w:val="20"/>
              </w:rPr>
            </w:pPr>
            <w:r w:rsidRPr="0011599A">
              <w:rPr>
                <w:i/>
                <w:sz w:val="20"/>
                <w:szCs w:val="20"/>
              </w:rPr>
              <w:t>-</w:t>
            </w:r>
          </w:p>
        </w:tc>
      </w:tr>
      <w:tr w:rsidR="0085665D" w:rsidRPr="004300D7" w14:paraId="13FC2BEA" w14:textId="77777777" w:rsidTr="0085665D">
        <w:tc>
          <w:tcPr>
            <w:tcW w:w="698" w:type="dxa"/>
            <w:vAlign w:val="bottom"/>
          </w:tcPr>
          <w:p w14:paraId="67D5F70C" w14:textId="77777777" w:rsidR="0085665D" w:rsidRPr="004300D7" w:rsidRDefault="0085665D" w:rsidP="00006444">
            <w:pPr>
              <w:spacing w:after="0" w:line="240" w:lineRule="auto"/>
              <w:rPr>
                <w:sz w:val="20"/>
                <w:szCs w:val="20"/>
              </w:rPr>
            </w:pPr>
            <w:r w:rsidRPr="004300D7">
              <w:rPr>
                <w:sz w:val="20"/>
                <w:szCs w:val="20"/>
              </w:rPr>
              <w:t>2005</w:t>
            </w:r>
          </w:p>
        </w:tc>
        <w:tc>
          <w:tcPr>
            <w:tcW w:w="1253" w:type="dxa"/>
            <w:vAlign w:val="bottom"/>
          </w:tcPr>
          <w:p w14:paraId="16736D0A" w14:textId="77777777" w:rsidR="0085665D" w:rsidRPr="00D661FA" w:rsidRDefault="0085665D" w:rsidP="005C5231">
            <w:pPr>
              <w:spacing w:after="0" w:line="240" w:lineRule="auto"/>
              <w:jc w:val="right"/>
              <w:rPr>
                <w:color w:val="000000"/>
                <w:sz w:val="20"/>
                <w:szCs w:val="20"/>
              </w:rPr>
            </w:pPr>
            <w:r w:rsidRPr="00D661FA">
              <w:rPr>
                <w:color w:val="000000"/>
                <w:sz w:val="20"/>
                <w:szCs w:val="20"/>
              </w:rPr>
              <w:t>06-Jan-05</w:t>
            </w:r>
          </w:p>
        </w:tc>
        <w:tc>
          <w:tcPr>
            <w:tcW w:w="992" w:type="dxa"/>
            <w:vAlign w:val="bottom"/>
          </w:tcPr>
          <w:p w14:paraId="652ADEC4" w14:textId="77777777" w:rsidR="0085665D" w:rsidRPr="004300D7" w:rsidRDefault="0085665D" w:rsidP="005C5231">
            <w:pPr>
              <w:spacing w:after="0" w:line="240" w:lineRule="auto"/>
              <w:jc w:val="right"/>
              <w:rPr>
                <w:sz w:val="20"/>
                <w:szCs w:val="20"/>
              </w:rPr>
            </w:pPr>
            <w:r w:rsidRPr="004300D7">
              <w:rPr>
                <w:sz w:val="20"/>
                <w:szCs w:val="20"/>
              </w:rPr>
              <w:t>40</w:t>
            </w:r>
          </w:p>
        </w:tc>
        <w:tc>
          <w:tcPr>
            <w:tcW w:w="851" w:type="dxa"/>
            <w:vAlign w:val="bottom"/>
          </w:tcPr>
          <w:p w14:paraId="38B0DFA4" w14:textId="77777777" w:rsidR="0085665D" w:rsidRPr="004300D7" w:rsidRDefault="0085665D" w:rsidP="005C5231">
            <w:pPr>
              <w:spacing w:after="0" w:line="240" w:lineRule="auto"/>
              <w:jc w:val="right"/>
              <w:rPr>
                <w:sz w:val="20"/>
                <w:szCs w:val="20"/>
              </w:rPr>
            </w:pPr>
            <w:r w:rsidRPr="004300D7">
              <w:rPr>
                <w:sz w:val="20"/>
                <w:szCs w:val="20"/>
              </w:rPr>
              <w:t>7</w:t>
            </w:r>
          </w:p>
        </w:tc>
        <w:tc>
          <w:tcPr>
            <w:tcW w:w="992" w:type="dxa"/>
            <w:vAlign w:val="bottom"/>
          </w:tcPr>
          <w:p w14:paraId="748079A1" w14:textId="77777777" w:rsidR="0085665D" w:rsidRPr="004300D7" w:rsidRDefault="0085665D" w:rsidP="005C5231">
            <w:pPr>
              <w:spacing w:after="0" w:line="240" w:lineRule="auto"/>
              <w:jc w:val="right"/>
              <w:rPr>
                <w:sz w:val="20"/>
                <w:szCs w:val="20"/>
              </w:rPr>
            </w:pPr>
            <w:r>
              <w:rPr>
                <w:sz w:val="20"/>
                <w:szCs w:val="20"/>
              </w:rPr>
              <w:t>872</w:t>
            </w:r>
          </w:p>
        </w:tc>
        <w:tc>
          <w:tcPr>
            <w:tcW w:w="992" w:type="dxa"/>
            <w:vAlign w:val="bottom"/>
          </w:tcPr>
          <w:p w14:paraId="7FC71AA2" w14:textId="77777777" w:rsidR="0085665D" w:rsidRPr="004300D7" w:rsidRDefault="0085665D" w:rsidP="005C5231">
            <w:pPr>
              <w:spacing w:after="0" w:line="240" w:lineRule="auto"/>
              <w:jc w:val="right"/>
              <w:rPr>
                <w:sz w:val="20"/>
                <w:szCs w:val="20"/>
              </w:rPr>
            </w:pPr>
            <w:r>
              <w:rPr>
                <w:sz w:val="20"/>
                <w:szCs w:val="20"/>
              </w:rPr>
              <w:t>4297</w:t>
            </w:r>
          </w:p>
        </w:tc>
        <w:tc>
          <w:tcPr>
            <w:tcW w:w="851" w:type="dxa"/>
            <w:vAlign w:val="bottom"/>
          </w:tcPr>
          <w:p w14:paraId="1455B084" w14:textId="77777777" w:rsidR="0085665D" w:rsidRPr="004300D7" w:rsidRDefault="0085665D" w:rsidP="005C5231">
            <w:pPr>
              <w:spacing w:after="0" w:line="240" w:lineRule="auto"/>
              <w:jc w:val="right"/>
              <w:rPr>
                <w:sz w:val="20"/>
                <w:szCs w:val="20"/>
              </w:rPr>
            </w:pPr>
            <w:r w:rsidRPr="004300D7">
              <w:rPr>
                <w:sz w:val="20"/>
                <w:szCs w:val="20"/>
              </w:rPr>
              <w:t>32.2</w:t>
            </w:r>
          </w:p>
        </w:tc>
        <w:tc>
          <w:tcPr>
            <w:tcW w:w="709" w:type="dxa"/>
            <w:vAlign w:val="bottom"/>
          </w:tcPr>
          <w:p w14:paraId="36616E94" w14:textId="77777777" w:rsidR="0085665D" w:rsidRPr="0011599A" w:rsidRDefault="0085665D" w:rsidP="005C5231">
            <w:pPr>
              <w:spacing w:after="0" w:line="240" w:lineRule="auto"/>
              <w:jc w:val="right"/>
              <w:rPr>
                <w:i/>
                <w:sz w:val="20"/>
                <w:szCs w:val="20"/>
              </w:rPr>
            </w:pPr>
            <w:r w:rsidRPr="0011599A">
              <w:rPr>
                <w:i/>
                <w:sz w:val="20"/>
                <w:szCs w:val="20"/>
              </w:rPr>
              <w:t>82.5</w:t>
            </w:r>
          </w:p>
        </w:tc>
        <w:tc>
          <w:tcPr>
            <w:tcW w:w="850" w:type="dxa"/>
            <w:vAlign w:val="bottom"/>
          </w:tcPr>
          <w:p w14:paraId="52DBE733" w14:textId="77777777" w:rsidR="0085665D" w:rsidRPr="004300D7" w:rsidRDefault="0085665D" w:rsidP="005C5231">
            <w:pPr>
              <w:spacing w:after="0" w:line="240" w:lineRule="auto"/>
              <w:jc w:val="right"/>
              <w:rPr>
                <w:sz w:val="20"/>
                <w:szCs w:val="20"/>
              </w:rPr>
            </w:pPr>
            <w:r w:rsidRPr="004300D7">
              <w:rPr>
                <w:sz w:val="20"/>
                <w:szCs w:val="20"/>
              </w:rPr>
              <w:t>67.6</w:t>
            </w:r>
          </w:p>
        </w:tc>
        <w:tc>
          <w:tcPr>
            <w:tcW w:w="778" w:type="dxa"/>
            <w:vAlign w:val="bottom"/>
          </w:tcPr>
          <w:p w14:paraId="59417BA6" w14:textId="77777777" w:rsidR="0085665D" w:rsidRPr="0011599A" w:rsidRDefault="0085665D" w:rsidP="005C5231">
            <w:pPr>
              <w:spacing w:after="0" w:line="240" w:lineRule="auto"/>
              <w:jc w:val="right"/>
              <w:rPr>
                <w:i/>
                <w:sz w:val="20"/>
                <w:szCs w:val="20"/>
              </w:rPr>
            </w:pPr>
            <w:r w:rsidRPr="0011599A">
              <w:rPr>
                <w:i/>
                <w:sz w:val="20"/>
                <w:szCs w:val="20"/>
              </w:rPr>
              <w:t>100.0</w:t>
            </w:r>
          </w:p>
        </w:tc>
        <w:tc>
          <w:tcPr>
            <w:tcW w:w="781" w:type="dxa"/>
            <w:vAlign w:val="bottom"/>
          </w:tcPr>
          <w:p w14:paraId="40316D44" w14:textId="77777777" w:rsidR="0085665D" w:rsidRPr="004300D7" w:rsidRDefault="0085665D" w:rsidP="005C5231">
            <w:pPr>
              <w:spacing w:after="0" w:line="240" w:lineRule="auto"/>
              <w:jc w:val="right"/>
              <w:rPr>
                <w:sz w:val="20"/>
                <w:szCs w:val="20"/>
              </w:rPr>
            </w:pPr>
            <w:r w:rsidRPr="004300D7">
              <w:rPr>
                <w:sz w:val="20"/>
                <w:szCs w:val="20"/>
              </w:rPr>
              <w:t>0.2</w:t>
            </w:r>
          </w:p>
        </w:tc>
        <w:tc>
          <w:tcPr>
            <w:tcW w:w="709" w:type="dxa"/>
            <w:vAlign w:val="bottom"/>
          </w:tcPr>
          <w:p w14:paraId="43399B00" w14:textId="77777777" w:rsidR="0085665D" w:rsidRPr="0011599A" w:rsidRDefault="0085665D" w:rsidP="005C5231">
            <w:pPr>
              <w:spacing w:after="0" w:line="240" w:lineRule="auto"/>
              <w:jc w:val="right"/>
              <w:rPr>
                <w:i/>
                <w:sz w:val="20"/>
                <w:szCs w:val="20"/>
              </w:rPr>
            </w:pPr>
            <w:r w:rsidRPr="0011599A">
              <w:rPr>
                <w:i/>
                <w:sz w:val="20"/>
                <w:szCs w:val="20"/>
              </w:rPr>
              <w:t>7.5</w:t>
            </w:r>
          </w:p>
        </w:tc>
      </w:tr>
      <w:tr w:rsidR="0085665D" w:rsidRPr="004300D7" w14:paraId="47178202" w14:textId="77777777" w:rsidTr="0085665D">
        <w:tc>
          <w:tcPr>
            <w:tcW w:w="698" w:type="dxa"/>
            <w:vAlign w:val="bottom"/>
          </w:tcPr>
          <w:p w14:paraId="4C2D6C79" w14:textId="77777777" w:rsidR="0085665D" w:rsidRPr="004300D7" w:rsidRDefault="0085665D" w:rsidP="00006444">
            <w:pPr>
              <w:spacing w:after="0" w:line="240" w:lineRule="auto"/>
              <w:rPr>
                <w:sz w:val="20"/>
                <w:szCs w:val="20"/>
              </w:rPr>
            </w:pPr>
            <w:r w:rsidRPr="004300D7">
              <w:rPr>
                <w:sz w:val="20"/>
                <w:szCs w:val="20"/>
              </w:rPr>
              <w:t>2006</w:t>
            </w:r>
          </w:p>
        </w:tc>
        <w:tc>
          <w:tcPr>
            <w:tcW w:w="1253" w:type="dxa"/>
            <w:vAlign w:val="bottom"/>
          </w:tcPr>
          <w:p w14:paraId="05A74E34" w14:textId="77777777" w:rsidR="0085665D" w:rsidRPr="00D661FA" w:rsidRDefault="0085665D" w:rsidP="005C5231">
            <w:pPr>
              <w:spacing w:after="0" w:line="240" w:lineRule="auto"/>
              <w:jc w:val="right"/>
              <w:rPr>
                <w:color w:val="000000"/>
                <w:sz w:val="20"/>
                <w:szCs w:val="20"/>
              </w:rPr>
            </w:pPr>
            <w:r w:rsidRPr="00D661FA">
              <w:rPr>
                <w:color w:val="000000"/>
                <w:sz w:val="20"/>
                <w:szCs w:val="20"/>
              </w:rPr>
              <w:t>03-Jan-06</w:t>
            </w:r>
          </w:p>
        </w:tc>
        <w:tc>
          <w:tcPr>
            <w:tcW w:w="992" w:type="dxa"/>
            <w:vAlign w:val="bottom"/>
          </w:tcPr>
          <w:p w14:paraId="7E6FD81C" w14:textId="77777777" w:rsidR="0085665D" w:rsidRPr="004300D7" w:rsidRDefault="0085665D" w:rsidP="005C5231">
            <w:pPr>
              <w:spacing w:after="0" w:line="240" w:lineRule="auto"/>
              <w:jc w:val="right"/>
              <w:rPr>
                <w:sz w:val="20"/>
                <w:szCs w:val="20"/>
              </w:rPr>
            </w:pPr>
            <w:r w:rsidRPr="004300D7">
              <w:rPr>
                <w:sz w:val="20"/>
                <w:szCs w:val="20"/>
              </w:rPr>
              <w:t>39</w:t>
            </w:r>
          </w:p>
        </w:tc>
        <w:tc>
          <w:tcPr>
            <w:tcW w:w="851" w:type="dxa"/>
            <w:vAlign w:val="bottom"/>
          </w:tcPr>
          <w:p w14:paraId="23C2A55B" w14:textId="77777777" w:rsidR="0085665D" w:rsidRPr="004300D7" w:rsidRDefault="0085665D" w:rsidP="005C5231">
            <w:pPr>
              <w:spacing w:after="0" w:line="240" w:lineRule="auto"/>
              <w:jc w:val="right"/>
              <w:rPr>
                <w:sz w:val="20"/>
                <w:szCs w:val="20"/>
              </w:rPr>
            </w:pPr>
            <w:r w:rsidRPr="004300D7">
              <w:rPr>
                <w:sz w:val="20"/>
                <w:szCs w:val="20"/>
              </w:rPr>
              <w:t>5</w:t>
            </w:r>
          </w:p>
        </w:tc>
        <w:tc>
          <w:tcPr>
            <w:tcW w:w="992" w:type="dxa"/>
            <w:vAlign w:val="bottom"/>
          </w:tcPr>
          <w:p w14:paraId="7D4E5F35" w14:textId="77777777" w:rsidR="0085665D" w:rsidRPr="004300D7" w:rsidRDefault="0085665D" w:rsidP="005C5231">
            <w:pPr>
              <w:spacing w:after="0" w:line="240" w:lineRule="auto"/>
              <w:jc w:val="right"/>
              <w:rPr>
                <w:sz w:val="20"/>
                <w:szCs w:val="20"/>
              </w:rPr>
            </w:pPr>
            <w:r>
              <w:rPr>
                <w:sz w:val="20"/>
                <w:szCs w:val="20"/>
              </w:rPr>
              <w:t>411</w:t>
            </w:r>
          </w:p>
        </w:tc>
        <w:tc>
          <w:tcPr>
            <w:tcW w:w="992" w:type="dxa"/>
            <w:vAlign w:val="bottom"/>
          </w:tcPr>
          <w:p w14:paraId="42A77B93" w14:textId="77777777" w:rsidR="0085665D" w:rsidRPr="004300D7" w:rsidRDefault="0085665D" w:rsidP="005C5231">
            <w:pPr>
              <w:spacing w:after="0" w:line="240" w:lineRule="auto"/>
              <w:jc w:val="right"/>
              <w:rPr>
                <w:sz w:val="20"/>
                <w:szCs w:val="20"/>
              </w:rPr>
            </w:pPr>
            <w:r>
              <w:rPr>
                <w:sz w:val="20"/>
                <w:szCs w:val="20"/>
              </w:rPr>
              <w:t>1967</w:t>
            </w:r>
          </w:p>
        </w:tc>
        <w:tc>
          <w:tcPr>
            <w:tcW w:w="851" w:type="dxa"/>
            <w:vAlign w:val="bottom"/>
          </w:tcPr>
          <w:p w14:paraId="2E3C920B" w14:textId="77777777" w:rsidR="0085665D" w:rsidRPr="004300D7" w:rsidRDefault="0085665D" w:rsidP="005C5231">
            <w:pPr>
              <w:spacing w:after="0" w:line="240" w:lineRule="auto"/>
              <w:jc w:val="right"/>
              <w:rPr>
                <w:sz w:val="20"/>
                <w:szCs w:val="20"/>
              </w:rPr>
            </w:pPr>
            <w:r w:rsidRPr="004300D7">
              <w:rPr>
                <w:sz w:val="20"/>
                <w:szCs w:val="20"/>
              </w:rPr>
              <w:t>46.2</w:t>
            </w:r>
          </w:p>
        </w:tc>
        <w:tc>
          <w:tcPr>
            <w:tcW w:w="709" w:type="dxa"/>
            <w:vAlign w:val="bottom"/>
          </w:tcPr>
          <w:p w14:paraId="64BB6917" w14:textId="77777777" w:rsidR="0085665D" w:rsidRPr="0011599A" w:rsidRDefault="0085665D" w:rsidP="005C5231">
            <w:pPr>
              <w:spacing w:after="0" w:line="240" w:lineRule="auto"/>
              <w:jc w:val="right"/>
              <w:rPr>
                <w:i/>
                <w:sz w:val="20"/>
                <w:szCs w:val="20"/>
              </w:rPr>
            </w:pPr>
            <w:r w:rsidRPr="0011599A">
              <w:rPr>
                <w:i/>
                <w:sz w:val="20"/>
                <w:szCs w:val="20"/>
              </w:rPr>
              <w:t>100.0</w:t>
            </w:r>
          </w:p>
        </w:tc>
        <w:tc>
          <w:tcPr>
            <w:tcW w:w="850" w:type="dxa"/>
            <w:vAlign w:val="bottom"/>
          </w:tcPr>
          <w:p w14:paraId="04BB80EF" w14:textId="77777777" w:rsidR="0085665D" w:rsidRPr="004300D7" w:rsidRDefault="0085665D" w:rsidP="005C5231">
            <w:pPr>
              <w:spacing w:after="0" w:line="240" w:lineRule="auto"/>
              <w:jc w:val="right"/>
              <w:rPr>
                <w:sz w:val="20"/>
                <w:szCs w:val="20"/>
              </w:rPr>
            </w:pPr>
            <w:r w:rsidRPr="004300D7">
              <w:rPr>
                <w:sz w:val="20"/>
                <w:szCs w:val="20"/>
              </w:rPr>
              <w:t>53.8</w:t>
            </w:r>
          </w:p>
        </w:tc>
        <w:tc>
          <w:tcPr>
            <w:tcW w:w="778" w:type="dxa"/>
            <w:vAlign w:val="bottom"/>
          </w:tcPr>
          <w:p w14:paraId="284E01AE" w14:textId="77777777" w:rsidR="0085665D" w:rsidRPr="0011599A" w:rsidRDefault="0085665D" w:rsidP="005C5231">
            <w:pPr>
              <w:spacing w:after="0" w:line="240" w:lineRule="auto"/>
              <w:jc w:val="right"/>
              <w:rPr>
                <w:i/>
                <w:sz w:val="20"/>
                <w:szCs w:val="20"/>
              </w:rPr>
            </w:pPr>
            <w:r w:rsidRPr="0011599A">
              <w:rPr>
                <w:i/>
                <w:sz w:val="20"/>
                <w:szCs w:val="20"/>
              </w:rPr>
              <w:t>82.1</w:t>
            </w:r>
          </w:p>
        </w:tc>
        <w:tc>
          <w:tcPr>
            <w:tcW w:w="781" w:type="dxa"/>
            <w:vAlign w:val="bottom"/>
          </w:tcPr>
          <w:p w14:paraId="53A3342C" w14:textId="77777777" w:rsidR="0085665D" w:rsidRPr="004300D7" w:rsidRDefault="0085665D" w:rsidP="005C5231">
            <w:pPr>
              <w:spacing w:after="0" w:line="240" w:lineRule="auto"/>
              <w:jc w:val="right"/>
              <w:rPr>
                <w:sz w:val="20"/>
                <w:szCs w:val="20"/>
              </w:rPr>
            </w:pPr>
            <w:r w:rsidRPr="004300D7">
              <w:rPr>
                <w:sz w:val="20"/>
                <w:szCs w:val="20"/>
              </w:rPr>
              <w:t>-</w:t>
            </w:r>
          </w:p>
        </w:tc>
        <w:tc>
          <w:tcPr>
            <w:tcW w:w="709" w:type="dxa"/>
            <w:vAlign w:val="bottom"/>
          </w:tcPr>
          <w:p w14:paraId="37154C29" w14:textId="77777777" w:rsidR="0085665D" w:rsidRPr="0011599A" w:rsidRDefault="0085665D" w:rsidP="005C5231">
            <w:pPr>
              <w:spacing w:after="0" w:line="240" w:lineRule="auto"/>
              <w:jc w:val="right"/>
              <w:rPr>
                <w:i/>
                <w:sz w:val="20"/>
                <w:szCs w:val="20"/>
              </w:rPr>
            </w:pPr>
            <w:r w:rsidRPr="0011599A">
              <w:rPr>
                <w:i/>
                <w:sz w:val="20"/>
                <w:szCs w:val="20"/>
              </w:rPr>
              <w:t>-</w:t>
            </w:r>
          </w:p>
        </w:tc>
      </w:tr>
      <w:tr w:rsidR="0085665D" w:rsidRPr="004300D7" w14:paraId="7AC3CE66" w14:textId="77777777" w:rsidTr="0085665D">
        <w:tc>
          <w:tcPr>
            <w:tcW w:w="698" w:type="dxa"/>
            <w:vAlign w:val="bottom"/>
          </w:tcPr>
          <w:p w14:paraId="6BE35AA5" w14:textId="77777777" w:rsidR="0085665D" w:rsidRPr="004300D7" w:rsidRDefault="0085665D" w:rsidP="00006444">
            <w:pPr>
              <w:spacing w:after="0" w:line="240" w:lineRule="auto"/>
              <w:rPr>
                <w:sz w:val="20"/>
                <w:szCs w:val="20"/>
              </w:rPr>
            </w:pPr>
            <w:r w:rsidRPr="004300D7">
              <w:rPr>
                <w:sz w:val="20"/>
                <w:szCs w:val="20"/>
              </w:rPr>
              <w:t>2007</w:t>
            </w:r>
          </w:p>
        </w:tc>
        <w:tc>
          <w:tcPr>
            <w:tcW w:w="1253" w:type="dxa"/>
            <w:vAlign w:val="bottom"/>
          </w:tcPr>
          <w:p w14:paraId="0C195691" w14:textId="77777777" w:rsidR="0085665D" w:rsidRPr="00D661FA" w:rsidRDefault="0085665D" w:rsidP="005C5231">
            <w:pPr>
              <w:spacing w:after="0" w:line="240" w:lineRule="auto"/>
              <w:jc w:val="right"/>
              <w:rPr>
                <w:color w:val="000000"/>
                <w:sz w:val="20"/>
                <w:szCs w:val="20"/>
              </w:rPr>
            </w:pPr>
            <w:r w:rsidRPr="00D661FA">
              <w:rPr>
                <w:color w:val="000000"/>
                <w:sz w:val="20"/>
                <w:szCs w:val="20"/>
              </w:rPr>
              <w:t>04-Jan-07</w:t>
            </w:r>
          </w:p>
        </w:tc>
        <w:tc>
          <w:tcPr>
            <w:tcW w:w="992" w:type="dxa"/>
            <w:vAlign w:val="bottom"/>
          </w:tcPr>
          <w:p w14:paraId="431ABE6F" w14:textId="77777777" w:rsidR="0085665D" w:rsidRPr="004300D7" w:rsidRDefault="0085665D" w:rsidP="005C5231">
            <w:pPr>
              <w:spacing w:after="0" w:line="240" w:lineRule="auto"/>
              <w:jc w:val="right"/>
              <w:rPr>
                <w:sz w:val="20"/>
                <w:szCs w:val="20"/>
              </w:rPr>
            </w:pPr>
            <w:r w:rsidRPr="004300D7">
              <w:rPr>
                <w:sz w:val="20"/>
                <w:szCs w:val="20"/>
              </w:rPr>
              <w:t>40</w:t>
            </w:r>
          </w:p>
        </w:tc>
        <w:tc>
          <w:tcPr>
            <w:tcW w:w="851" w:type="dxa"/>
            <w:vAlign w:val="bottom"/>
          </w:tcPr>
          <w:p w14:paraId="74088648" w14:textId="77777777" w:rsidR="0085665D" w:rsidRPr="004300D7" w:rsidRDefault="0085665D" w:rsidP="005C5231">
            <w:pPr>
              <w:spacing w:after="0" w:line="240" w:lineRule="auto"/>
              <w:jc w:val="right"/>
              <w:rPr>
                <w:sz w:val="20"/>
                <w:szCs w:val="20"/>
              </w:rPr>
            </w:pPr>
            <w:r w:rsidRPr="004300D7">
              <w:rPr>
                <w:sz w:val="20"/>
                <w:szCs w:val="20"/>
              </w:rPr>
              <w:t>8</w:t>
            </w:r>
          </w:p>
        </w:tc>
        <w:tc>
          <w:tcPr>
            <w:tcW w:w="992" w:type="dxa"/>
            <w:vAlign w:val="bottom"/>
          </w:tcPr>
          <w:p w14:paraId="06146FD2" w14:textId="77777777" w:rsidR="0085665D" w:rsidRPr="004300D7" w:rsidRDefault="0085665D" w:rsidP="005C5231">
            <w:pPr>
              <w:spacing w:after="0" w:line="240" w:lineRule="auto"/>
              <w:jc w:val="right"/>
              <w:rPr>
                <w:sz w:val="20"/>
                <w:szCs w:val="20"/>
              </w:rPr>
            </w:pPr>
            <w:r>
              <w:rPr>
                <w:sz w:val="20"/>
                <w:szCs w:val="20"/>
              </w:rPr>
              <w:t>448</w:t>
            </w:r>
          </w:p>
        </w:tc>
        <w:tc>
          <w:tcPr>
            <w:tcW w:w="992" w:type="dxa"/>
            <w:vAlign w:val="bottom"/>
          </w:tcPr>
          <w:p w14:paraId="591281E9" w14:textId="77777777" w:rsidR="0085665D" w:rsidRPr="004300D7" w:rsidRDefault="0085665D" w:rsidP="005C5231">
            <w:pPr>
              <w:spacing w:after="0" w:line="240" w:lineRule="auto"/>
              <w:jc w:val="right"/>
              <w:rPr>
                <w:sz w:val="20"/>
                <w:szCs w:val="20"/>
              </w:rPr>
            </w:pPr>
            <w:r>
              <w:rPr>
                <w:sz w:val="20"/>
                <w:szCs w:val="20"/>
              </w:rPr>
              <w:t>2147</w:t>
            </w:r>
          </w:p>
        </w:tc>
        <w:tc>
          <w:tcPr>
            <w:tcW w:w="851" w:type="dxa"/>
            <w:vAlign w:val="bottom"/>
          </w:tcPr>
          <w:p w14:paraId="360EB172" w14:textId="77777777" w:rsidR="0085665D" w:rsidRPr="004300D7" w:rsidRDefault="0085665D" w:rsidP="005C5231">
            <w:pPr>
              <w:spacing w:after="0" w:line="240" w:lineRule="auto"/>
              <w:jc w:val="right"/>
              <w:rPr>
                <w:sz w:val="20"/>
                <w:szCs w:val="20"/>
              </w:rPr>
            </w:pPr>
            <w:r w:rsidRPr="004300D7">
              <w:rPr>
                <w:sz w:val="20"/>
                <w:szCs w:val="20"/>
              </w:rPr>
              <w:t>58.7</w:t>
            </w:r>
          </w:p>
        </w:tc>
        <w:tc>
          <w:tcPr>
            <w:tcW w:w="709" w:type="dxa"/>
            <w:vAlign w:val="bottom"/>
          </w:tcPr>
          <w:p w14:paraId="6CBA282B" w14:textId="77777777" w:rsidR="0085665D" w:rsidRPr="0011599A" w:rsidRDefault="0085665D" w:rsidP="005C5231">
            <w:pPr>
              <w:spacing w:after="0" w:line="240" w:lineRule="auto"/>
              <w:jc w:val="right"/>
              <w:rPr>
                <w:i/>
                <w:sz w:val="20"/>
                <w:szCs w:val="20"/>
              </w:rPr>
            </w:pPr>
            <w:r w:rsidRPr="0011599A">
              <w:rPr>
                <w:i/>
                <w:sz w:val="20"/>
                <w:szCs w:val="20"/>
              </w:rPr>
              <w:t>100.0</w:t>
            </w:r>
          </w:p>
        </w:tc>
        <w:tc>
          <w:tcPr>
            <w:tcW w:w="850" w:type="dxa"/>
            <w:vAlign w:val="bottom"/>
          </w:tcPr>
          <w:p w14:paraId="3CA3FDF2" w14:textId="77777777" w:rsidR="0085665D" w:rsidRPr="004300D7" w:rsidRDefault="0085665D" w:rsidP="005C5231">
            <w:pPr>
              <w:spacing w:after="0" w:line="240" w:lineRule="auto"/>
              <w:jc w:val="right"/>
              <w:rPr>
                <w:sz w:val="20"/>
                <w:szCs w:val="20"/>
              </w:rPr>
            </w:pPr>
            <w:r w:rsidRPr="004300D7">
              <w:rPr>
                <w:sz w:val="20"/>
                <w:szCs w:val="20"/>
              </w:rPr>
              <w:t>41.3</w:t>
            </w:r>
          </w:p>
        </w:tc>
        <w:tc>
          <w:tcPr>
            <w:tcW w:w="778" w:type="dxa"/>
            <w:vAlign w:val="bottom"/>
          </w:tcPr>
          <w:p w14:paraId="7A51FE5C" w14:textId="77777777" w:rsidR="0085665D" w:rsidRPr="0011599A" w:rsidRDefault="0085665D" w:rsidP="005C5231">
            <w:pPr>
              <w:spacing w:after="0" w:line="240" w:lineRule="auto"/>
              <w:jc w:val="right"/>
              <w:rPr>
                <w:i/>
                <w:sz w:val="20"/>
                <w:szCs w:val="20"/>
              </w:rPr>
            </w:pPr>
            <w:r w:rsidRPr="0011599A">
              <w:rPr>
                <w:i/>
                <w:sz w:val="20"/>
                <w:szCs w:val="20"/>
              </w:rPr>
              <w:t>100.0</w:t>
            </w:r>
          </w:p>
        </w:tc>
        <w:tc>
          <w:tcPr>
            <w:tcW w:w="781" w:type="dxa"/>
            <w:vAlign w:val="bottom"/>
          </w:tcPr>
          <w:p w14:paraId="3697FA45" w14:textId="77777777" w:rsidR="0085665D" w:rsidRPr="004300D7" w:rsidRDefault="0085665D" w:rsidP="005C5231">
            <w:pPr>
              <w:spacing w:after="0" w:line="240" w:lineRule="auto"/>
              <w:jc w:val="right"/>
              <w:rPr>
                <w:sz w:val="20"/>
                <w:szCs w:val="20"/>
              </w:rPr>
            </w:pPr>
            <w:r w:rsidRPr="004300D7">
              <w:rPr>
                <w:sz w:val="20"/>
                <w:szCs w:val="20"/>
              </w:rPr>
              <w:t>-</w:t>
            </w:r>
          </w:p>
        </w:tc>
        <w:tc>
          <w:tcPr>
            <w:tcW w:w="709" w:type="dxa"/>
            <w:vAlign w:val="bottom"/>
          </w:tcPr>
          <w:p w14:paraId="7F6903CD" w14:textId="77777777" w:rsidR="0085665D" w:rsidRPr="0011599A" w:rsidRDefault="0085665D" w:rsidP="005C5231">
            <w:pPr>
              <w:spacing w:after="0" w:line="240" w:lineRule="auto"/>
              <w:jc w:val="right"/>
              <w:rPr>
                <w:i/>
                <w:sz w:val="20"/>
                <w:szCs w:val="20"/>
              </w:rPr>
            </w:pPr>
            <w:r w:rsidRPr="0011599A">
              <w:rPr>
                <w:i/>
                <w:sz w:val="20"/>
                <w:szCs w:val="20"/>
              </w:rPr>
              <w:t>-</w:t>
            </w:r>
          </w:p>
        </w:tc>
      </w:tr>
      <w:tr w:rsidR="0085665D" w:rsidRPr="004300D7" w14:paraId="463074D3" w14:textId="77777777" w:rsidTr="0085665D">
        <w:tc>
          <w:tcPr>
            <w:tcW w:w="698" w:type="dxa"/>
            <w:vAlign w:val="bottom"/>
          </w:tcPr>
          <w:p w14:paraId="44D213DE" w14:textId="77777777" w:rsidR="0085665D" w:rsidRPr="004300D7" w:rsidRDefault="0085665D" w:rsidP="00006444">
            <w:pPr>
              <w:spacing w:after="0" w:line="240" w:lineRule="auto"/>
              <w:rPr>
                <w:sz w:val="20"/>
                <w:szCs w:val="20"/>
              </w:rPr>
            </w:pPr>
            <w:r w:rsidRPr="004300D7">
              <w:rPr>
                <w:sz w:val="20"/>
                <w:szCs w:val="20"/>
              </w:rPr>
              <w:t>2008</w:t>
            </w:r>
          </w:p>
        </w:tc>
        <w:tc>
          <w:tcPr>
            <w:tcW w:w="1253" w:type="dxa"/>
            <w:vAlign w:val="bottom"/>
          </w:tcPr>
          <w:p w14:paraId="4A510C61" w14:textId="77777777" w:rsidR="0085665D" w:rsidRPr="00D661FA" w:rsidRDefault="0085665D" w:rsidP="005C5231">
            <w:pPr>
              <w:spacing w:after="0" w:line="240" w:lineRule="auto"/>
              <w:jc w:val="right"/>
              <w:rPr>
                <w:color w:val="000000"/>
                <w:sz w:val="20"/>
                <w:szCs w:val="20"/>
              </w:rPr>
            </w:pPr>
            <w:r w:rsidRPr="00D661FA">
              <w:rPr>
                <w:color w:val="000000"/>
                <w:sz w:val="20"/>
                <w:szCs w:val="20"/>
              </w:rPr>
              <w:t>10-Jan-08</w:t>
            </w:r>
          </w:p>
        </w:tc>
        <w:tc>
          <w:tcPr>
            <w:tcW w:w="992" w:type="dxa"/>
            <w:vAlign w:val="bottom"/>
          </w:tcPr>
          <w:p w14:paraId="2254D230" w14:textId="77777777" w:rsidR="0085665D" w:rsidRPr="004300D7" w:rsidRDefault="0085665D" w:rsidP="005C5231">
            <w:pPr>
              <w:spacing w:after="0" w:line="240" w:lineRule="auto"/>
              <w:jc w:val="right"/>
              <w:rPr>
                <w:sz w:val="20"/>
                <w:szCs w:val="20"/>
              </w:rPr>
            </w:pPr>
            <w:r w:rsidRPr="004300D7">
              <w:rPr>
                <w:sz w:val="20"/>
                <w:szCs w:val="20"/>
              </w:rPr>
              <w:t>40</w:t>
            </w:r>
          </w:p>
        </w:tc>
        <w:tc>
          <w:tcPr>
            <w:tcW w:w="851" w:type="dxa"/>
            <w:vAlign w:val="bottom"/>
          </w:tcPr>
          <w:p w14:paraId="2B1032F6" w14:textId="77777777" w:rsidR="0085665D" w:rsidRPr="004300D7" w:rsidRDefault="0085665D" w:rsidP="005C5231">
            <w:pPr>
              <w:spacing w:after="0" w:line="240" w:lineRule="auto"/>
              <w:jc w:val="right"/>
              <w:rPr>
                <w:sz w:val="20"/>
                <w:szCs w:val="20"/>
              </w:rPr>
            </w:pPr>
            <w:r w:rsidRPr="004300D7">
              <w:rPr>
                <w:sz w:val="20"/>
                <w:szCs w:val="20"/>
              </w:rPr>
              <w:t>8</w:t>
            </w:r>
          </w:p>
        </w:tc>
        <w:tc>
          <w:tcPr>
            <w:tcW w:w="992" w:type="dxa"/>
            <w:vAlign w:val="bottom"/>
          </w:tcPr>
          <w:p w14:paraId="277FD1B3" w14:textId="77777777" w:rsidR="0085665D" w:rsidRPr="004300D7" w:rsidRDefault="0085665D" w:rsidP="005C5231">
            <w:pPr>
              <w:spacing w:after="0" w:line="240" w:lineRule="auto"/>
              <w:jc w:val="right"/>
              <w:rPr>
                <w:sz w:val="20"/>
                <w:szCs w:val="20"/>
              </w:rPr>
            </w:pPr>
            <w:r>
              <w:rPr>
                <w:sz w:val="20"/>
                <w:szCs w:val="20"/>
              </w:rPr>
              <w:t>365</w:t>
            </w:r>
          </w:p>
        </w:tc>
        <w:tc>
          <w:tcPr>
            <w:tcW w:w="992" w:type="dxa"/>
            <w:vAlign w:val="bottom"/>
          </w:tcPr>
          <w:p w14:paraId="6D9C7AB2" w14:textId="77777777" w:rsidR="0085665D" w:rsidRPr="004300D7" w:rsidRDefault="0085665D" w:rsidP="005C5231">
            <w:pPr>
              <w:spacing w:after="0" w:line="240" w:lineRule="auto"/>
              <w:jc w:val="right"/>
              <w:rPr>
                <w:sz w:val="20"/>
                <w:szCs w:val="20"/>
              </w:rPr>
            </w:pPr>
            <w:r>
              <w:rPr>
                <w:sz w:val="20"/>
                <w:szCs w:val="20"/>
              </w:rPr>
              <w:t>1808</w:t>
            </w:r>
          </w:p>
        </w:tc>
        <w:tc>
          <w:tcPr>
            <w:tcW w:w="851" w:type="dxa"/>
            <w:vAlign w:val="bottom"/>
          </w:tcPr>
          <w:p w14:paraId="271BE11F" w14:textId="77777777" w:rsidR="0085665D" w:rsidRPr="004300D7" w:rsidRDefault="0085665D" w:rsidP="005C5231">
            <w:pPr>
              <w:spacing w:after="0" w:line="240" w:lineRule="auto"/>
              <w:jc w:val="right"/>
              <w:rPr>
                <w:sz w:val="20"/>
                <w:szCs w:val="20"/>
              </w:rPr>
            </w:pPr>
            <w:r w:rsidRPr="004300D7">
              <w:rPr>
                <w:sz w:val="20"/>
                <w:szCs w:val="20"/>
              </w:rPr>
              <w:t>42.8</w:t>
            </w:r>
          </w:p>
        </w:tc>
        <w:tc>
          <w:tcPr>
            <w:tcW w:w="709" w:type="dxa"/>
            <w:vAlign w:val="bottom"/>
          </w:tcPr>
          <w:p w14:paraId="73982FCF" w14:textId="77777777" w:rsidR="0085665D" w:rsidRPr="0011599A" w:rsidRDefault="0085665D" w:rsidP="005C5231">
            <w:pPr>
              <w:spacing w:after="0" w:line="240" w:lineRule="auto"/>
              <w:jc w:val="right"/>
              <w:rPr>
                <w:i/>
                <w:sz w:val="20"/>
                <w:szCs w:val="20"/>
              </w:rPr>
            </w:pPr>
            <w:r w:rsidRPr="0011599A">
              <w:rPr>
                <w:i/>
                <w:sz w:val="20"/>
                <w:szCs w:val="20"/>
              </w:rPr>
              <w:t>90.0</w:t>
            </w:r>
          </w:p>
        </w:tc>
        <w:tc>
          <w:tcPr>
            <w:tcW w:w="850" w:type="dxa"/>
            <w:vAlign w:val="bottom"/>
          </w:tcPr>
          <w:p w14:paraId="306F1854" w14:textId="77777777" w:rsidR="0085665D" w:rsidRPr="004300D7" w:rsidRDefault="0085665D" w:rsidP="005C5231">
            <w:pPr>
              <w:spacing w:after="0" w:line="240" w:lineRule="auto"/>
              <w:jc w:val="right"/>
              <w:rPr>
                <w:sz w:val="20"/>
                <w:szCs w:val="20"/>
              </w:rPr>
            </w:pPr>
            <w:r w:rsidRPr="004300D7">
              <w:rPr>
                <w:sz w:val="20"/>
                <w:szCs w:val="20"/>
              </w:rPr>
              <w:t>57.2</w:t>
            </w:r>
          </w:p>
        </w:tc>
        <w:tc>
          <w:tcPr>
            <w:tcW w:w="778" w:type="dxa"/>
            <w:vAlign w:val="bottom"/>
          </w:tcPr>
          <w:p w14:paraId="3105195F" w14:textId="77777777" w:rsidR="0085665D" w:rsidRPr="0011599A" w:rsidRDefault="0085665D" w:rsidP="005C5231">
            <w:pPr>
              <w:spacing w:after="0" w:line="240" w:lineRule="auto"/>
              <w:jc w:val="right"/>
              <w:rPr>
                <w:i/>
                <w:sz w:val="20"/>
                <w:szCs w:val="20"/>
              </w:rPr>
            </w:pPr>
            <w:r w:rsidRPr="0011599A">
              <w:rPr>
                <w:i/>
                <w:sz w:val="20"/>
                <w:szCs w:val="20"/>
              </w:rPr>
              <w:t>77.5</w:t>
            </w:r>
          </w:p>
        </w:tc>
        <w:tc>
          <w:tcPr>
            <w:tcW w:w="781" w:type="dxa"/>
            <w:vAlign w:val="bottom"/>
          </w:tcPr>
          <w:p w14:paraId="2BAB1699" w14:textId="77777777" w:rsidR="0085665D" w:rsidRPr="004300D7" w:rsidRDefault="0085665D" w:rsidP="005C5231">
            <w:pPr>
              <w:spacing w:after="0" w:line="240" w:lineRule="auto"/>
              <w:jc w:val="right"/>
              <w:rPr>
                <w:sz w:val="20"/>
                <w:szCs w:val="20"/>
              </w:rPr>
            </w:pPr>
            <w:r w:rsidRPr="004300D7">
              <w:rPr>
                <w:sz w:val="20"/>
                <w:szCs w:val="20"/>
              </w:rPr>
              <w:t>&lt;0.1</w:t>
            </w:r>
          </w:p>
        </w:tc>
        <w:tc>
          <w:tcPr>
            <w:tcW w:w="709" w:type="dxa"/>
            <w:vAlign w:val="bottom"/>
          </w:tcPr>
          <w:p w14:paraId="5D8EB130" w14:textId="77777777" w:rsidR="0085665D" w:rsidRPr="0011599A" w:rsidRDefault="0085665D" w:rsidP="005C5231">
            <w:pPr>
              <w:spacing w:after="0" w:line="240" w:lineRule="auto"/>
              <w:jc w:val="right"/>
              <w:rPr>
                <w:i/>
                <w:sz w:val="20"/>
                <w:szCs w:val="20"/>
              </w:rPr>
            </w:pPr>
            <w:r w:rsidRPr="0011599A">
              <w:rPr>
                <w:i/>
                <w:sz w:val="20"/>
                <w:szCs w:val="20"/>
              </w:rPr>
              <w:t>2.5</w:t>
            </w:r>
          </w:p>
        </w:tc>
      </w:tr>
      <w:tr w:rsidR="0085665D" w:rsidRPr="004300D7" w14:paraId="41BDF4E5" w14:textId="77777777" w:rsidTr="0085665D">
        <w:tc>
          <w:tcPr>
            <w:tcW w:w="698" w:type="dxa"/>
            <w:vAlign w:val="bottom"/>
          </w:tcPr>
          <w:p w14:paraId="4BFE9C31" w14:textId="77777777" w:rsidR="0085665D" w:rsidRPr="004300D7" w:rsidRDefault="0085665D" w:rsidP="00006444">
            <w:pPr>
              <w:spacing w:after="0" w:line="240" w:lineRule="auto"/>
              <w:rPr>
                <w:sz w:val="20"/>
                <w:szCs w:val="20"/>
              </w:rPr>
            </w:pPr>
            <w:r w:rsidRPr="004300D7">
              <w:rPr>
                <w:sz w:val="20"/>
                <w:szCs w:val="20"/>
              </w:rPr>
              <w:t>2009</w:t>
            </w:r>
          </w:p>
        </w:tc>
        <w:tc>
          <w:tcPr>
            <w:tcW w:w="1253" w:type="dxa"/>
            <w:vAlign w:val="bottom"/>
          </w:tcPr>
          <w:p w14:paraId="01BADFF7" w14:textId="77777777" w:rsidR="0085665D" w:rsidRPr="00D661FA" w:rsidRDefault="0085665D" w:rsidP="005C5231">
            <w:pPr>
              <w:spacing w:after="0" w:line="240" w:lineRule="auto"/>
              <w:jc w:val="right"/>
              <w:rPr>
                <w:color w:val="000000"/>
                <w:sz w:val="20"/>
                <w:szCs w:val="20"/>
              </w:rPr>
            </w:pPr>
            <w:r w:rsidRPr="00D661FA">
              <w:rPr>
                <w:color w:val="000000"/>
                <w:sz w:val="20"/>
                <w:szCs w:val="20"/>
              </w:rPr>
              <w:t>06-Jan-09</w:t>
            </w:r>
          </w:p>
        </w:tc>
        <w:tc>
          <w:tcPr>
            <w:tcW w:w="992" w:type="dxa"/>
            <w:vAlign w:val="bottom"/>
          </w:tcPr>
          <w:p w14:paraId="792ECA3D" w14:textId="77777777" w:rsidR="0085665D" w:rsidRPr="004300D7" w:rsidRDefault="0085665D" w:rsidP="005C5231">
            <w:pPr>
              <w:spacing w:after="0" w:line="240" w:lineRule="auto"/>
              <w:jc w:val="right"/>
              <w:rPr>
                <w:sz w:val="20"/>
                <w:szCs w:val="20"/>
              </w:rPr>
            </w:pPr>
            <w:r w:rsidRPr="004300D7">
              <w:rPr>
                <w:sz w:val="20"/>
                <w:szCs w:val="20"/>
              </w:rPr>
              <w:t>30</w:t>
            </w:r>
          </w:p>
        </w:tc>
        <w:tc>
          <w:tcPr>
            <w:tcW w:w="851" w:type="dxa"/>
            <w:vAlign w:val="bottom"/>
          </w:tcPr>
          <w:p w14:paraId="13117941" w14:textId="77777777" w:rsidR="0085665D" w:rsidRPr="004300D7" w:rsidRDefault="0085665D" w:rsidP="005C5231">
            <w:pPr>
              <w:spacing w:after="0" w:line="240" w:lineRule="auto"/>
              <w:jc w:val="right"/>
              <w:rPr>
                <w:sz w:val="20"/>
                <w:szCs w:val="20"/>
              </w:rPr>
            </w:pPr>
            <w:r w:rsidRPr="004300D7">
              <w:rPr>
                <w:sz w:val="20"/>
                <w:szCs w:val="20"/>
              </w:rPr>
              <w:t>16</w:t>
            </w:r>
          </w:p>
        </w:tc>
        <w:tc>
          <w:tcPr>
            <w:tcW w:w="992" w:type="dxa"/>
            <w:vAlign w:val="bottom"/>
          </w:tcPr>
          <w:p w14:paraId="20657D2B" w14:textId="77777777" w:rsidR="0085665D" w:rsidRPr="004300D7" w:rsidRDefault="0085665D" w:rsidP="005C5231">
            <w:pPr>
              <w:spacing w:after="0" w:line="240" w:lineRule="auto"/>
              <w:jc w:val="right"/>
              <w:rPr>
                <w:sz w:val="20"/>
                <w:szCs w:val="20"/>
              </w:rPr>
            </w:pPr>
            <w:r>
              <w:rPr>
                <w:sz w:val="20"/>
                <w:szCs w:val="20"/>
              </w:rPr>
              <w:t>299</w:t>
            </w:r>
          </w:p>
        </w:tc>
        <w:tc>
          <w:tcPr>
            <w:tcW w:w="992" w:type="dxa"/>
            <w:vAlign w:val="bottom"/>
          </w:tcPr>
          <w:p w14:paraId="707FAA31" w14:textId="77777777" w:rsidR="0085665D" w:rsidRPr="004300D7" w:rsidRDefault="0085665D" w:rsidP="005C5231">
            <w:pPr>
              <w:spacing w:after="0" w:line="240" w:lineRule="auto"/>
              <w:jc w:val="right"/>
              <w:rPr>
                <w:sz w:val="20"/>
                <w:szCs w:val="20"/>
              </w:rPr>
            </w:pPr>
            <w:r>
              <w:rPr>
                <w:sz w:val="20"/>
                <w:szCs w:val="20"/>
              </w:rPr>
              <w:t>1482</w:t>
            </w:r>
          </w:p>
        </w:tc>
        <w:tc>
          <w:tcPr>
            <w:tcW w:w="851" w:type="dxa"/>
            <w:vAlign w:val="bottom"/>
          </w:tcPr>
          <w:p w14:paraId="6CB11641" w14:textId="77777777" w:rsidR="0085665D" w:rsidRPr="004300D7" w:rsidRDefault="0085665D" w:rsidP="005C5231">
            <w:pPr>
              <w:spacing w:after="0" w:line="240" w:lineRule="auto"/>
              <w:jc w:val="right"/>
              <w:rPr>
                <w:sz w:val="20"/>
                <w:szCs w:val="20"/>
              </w:rPr>
            </w:pPr>
            <w:r w:rsidRPr="004300D7">
              <w:rPr>
                <w:sz w:val="20"/>
                <w:szCs w:val="20"/>
              </w:rPr>
              <w:t>34.1</w:t>
            </w:r>
          </w:p>
        </w:tc>
        <w:tc>
          <w:tcPr>
            <w:tcW w:w="709" w:type="dxa"/>
            <w:vAlign w:val="bottom"/>
          </w:tcPr>
          <w:p w14:paraId="60AFB093" w14:textId="77777777" w:rsidR="0085665D" w:rsidRPr="0011599A" w:rsidRDefault="0085665D" w:rsidP="005C5231">
            <w:pPr>
              <w:spacing w:after="0" w:line="240" w:lineRule="auto"/>
              <w:jc w:val="right"/>
              <w:rPr>
                <w:i/>
                <w:sz w:val="20"/>
                <w:szCs w:val="20"/>
              </w:rPr>
            </w:pPr>
            <w:r w:rsidRPr="0011599A">
              <w:rPr>
                <w:i/>
                <w:sz w:val="20"/>
                <w:szCs w:val="20"/>
              </w:rPr>
              <w:t>90.0</w:t>
            </w:r>
          </w:p>
        </w:tc>
        <w:tc>
          <w:tcPr>
            <w:tcW w:w="850" w:type="dxa"/>
            <w:vAlign w:val="bottom"/>
          </w:tcPr>
          <w:p w14:paraId="4F15E612" w14:textId="77777777" w:rsidR="0085665D" w:rsidRPr="004300D7" w:rsidRDefault="0085665D" w:rsidP="005C5231">
            <w:pPr>
              <w:spacing w:after="0" w:line="240" w:lineRule="auto"/>
              <w:jc w:val="right"/>
              <w:rPr>
                <w:sz w:val="20"/>
                <w:szCs w:val="20"/>
              </w:rPr>
            </w:pPr>
            <w:r w:rsidRPr="004300D7">
              <w:rPr>
                <w:sz w:val="20"/>
                <w:szCs w:val="20"/>
              </w:rPr>
              <w:t>65.9</w:t>
            </w:r>
          </w:p>
        </w:tc>
        <w:tc>
          <w:tcPr>
            <w:tcW w:w="778" w:type="dxa"/>
            <w:vAlign w:val="bottom"/>
          </w:tcPr>
          <w:p w14:paraId="1628253F" w14:textId="77777777" w:rsidR="0085665D" w:rsidRPr="0011599A" w:rsidRDefault="0085665D" w:rsidP="005C5231">
            <w:pPr>
              <w:spacing w:after="0" w:line="240" w:lineRule="auto"/>
              <w:jc w:val="right"/>
              <w:rPr>
                <w:i/>
                <w:sz w:val="20"/>
                <w:szCs w:val="20"/>
              </w:rPr>
            </w:pPr>
            <w:r w:rsidRPr="0011599A">
              <w:rPr>
                <w:i/>
                <w:sz w:val="20"/>
                <w:szCs w:val="20"/>
              </w:rPr>
              <w:t>86.7</w:t>
            </w:r>
          </w:p>
        </w:tc>
        <w:tc>
          <w:tcPr>
            <w:tcW w:w="781" w:type="dxa"/>
            <w:vAlign w:val="bottom"/>
          </w:tcPr>
          <w:p w14:paraId="1D299A29" w14:textId="77777777" w:rsidR="0085665D" w:rsidRPr="004300D7" w:rsidRDefault="0085665D" w:rsidP="005C5231">
            <w:pPr>
              <w:spacing w:after="0" w:line="240" w:lineRule="auto"/>
              <w:jc w:val="right"/>
              <w:rPr>
                <w:sz w:val="20"/>
                <w:szCs w:val="20"/>
              </w:rPr>
            </w:pPr>
            <w:r w:rsidRPr="004300D7">
              <w:rPr>
                <w:sz w:val="20"/>
                <w:szCs w:val="20"/>
              </w:rPr>
              <w:t>&lt;0.1</w:t>
            </w:r>
          </w:p>
        </w:tc>
        <w:tc>
          <w:tcPr>
            <w:tcW w:w="709" w:type="dxa"/>
            <w:vAlign w:val="bottom"/>
          </w:tcPr>
          <w:p w14:paraId="600BDA2E" w14:textId="77777777" w:rsidR="0085665D" w:rsidRPr="0011599A" w:rsidRDefault="0085665D" w:rsidP="005C5231">
            <w:pPr>
              <w:spacing w:after="0" w:line="240" w:lineRule="auto"/>
              <w:jc w:val="right"/>
              <w:rPr>
                <w:i/>
                <w:sz w:val="20"/>
                <w:szCs w:val="20"/>
              </w:rPr>
            </w:pPr>
            <w:r w:rsidRPr="0011599A">
              <w:rPr>
                <w:i/>
                <w:sz w:val="20"/>
                <w:szCs w:val="20"/>
              </w:rPr>
              <w:t>6.7</w:t>
            </w:r>
          </w:p>
        </w:tc>
      </w:tr>
      <w:tr w:rsidR="0085665D" w:rsidRPr="004300D7" w14:paraId="62ACF2D1" w14:textId="77777777" w:rsidTr="0085665D">
        <w:tc>
          <w:tcPr>
            <w:tcW w:w="698" w:type="dxa"/>
            <w:vAlign w:val="bottom"/>
          </w:tcPr>
          <w:p w14:paraId="2F68DB65" w14:textId="77777777" w:rsidR="0085665D" w:rsidRPr="004300D7" w:rsidRDefault="0085665D" w:rsidP="00006444">
            <w:pPr>
              <w:spacing w:after="0" w:line="240" w:lineRule="auto"/>
              <w:rPr>
                <w:sz w:val="20"/>
                <w:szCs w:val="20"/>
              </w:rPr>
            </w:pPr>
            <w:r w:rsidRPr="004300D7">
              <w:rPr>
                <w:sz w:val="20"/>
                <w:szCs w:val="20"/>
              </w:rPr>
              <w:t>2010</w:t>
            </w:r>
          </w:p>
        </w:tc>
        <w:tc>
          <w:tcPr>
            <w:tcW w:w="1253" w:type="dxa"/>
            <w:vAlign w:val="bottom"/>
          </w:tcPr>
          <w:p w14:paraId="64B5823D" w14:textId="77777777" w:rsidR="0085665D" w:rsidRPr="00D661FA" w:rsidRDefault="0085665D" w:rsidP="005C5231">
            <w:pPr>
              <w:spacing w:after="0" w:line="240" w:lineRule="auto"/>
              <w:jc w:val="right"/>
              <w:rPr>
                <w:color w:val="000000"/>
                <w:sz w:val="20"/>
                <w:szCs w:val="20"/>
              </w:rPr>
            </w:pPr>
            <w:r w:rsidRPr="00D661FA">
              <w:rPr>
                <w:color w:val="000000"/>
                <w:sz w:val="20"/>
                <w:szCs w:val="20"/>
              </w:rPr>
              <w:t>28-Jan-10</w:t>
            </w:r>
          </w:p>
        </w:tc>
        <w:tc>
          <w:tcPr>
            <w:tcW w:w="992" w:type="dxa"/>
            <w:vAlign w:val="bottom"/>
          </w:tcPr>
          <w:p w14:paraId="2252421E" w14:textId="77777777" w:rsidR="0085665D" w:rsidRPr="004300D7" w:rsidRDefault="0085665D" w:rsidP="005C5231">
            <w:pPr>
              <w:spacing w:after="0" w:line="240" w:lineRule="auto"/>
              <w:jc w:val="right"/>
              <w:rPr>
                <w:sz w:val="20"/>
                <w:szCs w:val="20"/>
              </w:rPr>
            </w:pPr>
            <w:r w:rsidRPr="004300D7">
              <w:rPr>
                <w:sz w:val="20"/>
                <w:szCs w:val="20"/>
              </w:rPr>
              <w:t>37</w:t>
            </w:r>
          </w:p>
        </w:tc>
        <w:tc>
          <w:tcPr>
            <w:tcW w:w="851" w:type="dxa"/>
            <w:vAlign w:val="bottom"/>
          </w:tcPr>
          <w:p w14:paraId="48BF3836" w14:textId="77777777" w:rsidR="0085665D" w:rsidRPr="004300D7" w:rsidRDefault="0085665D" w:rsidP="005C5231">
            <w:pPr>
              <w:spacing w:after="0" w:line="240" w:lineRule="auto"/>
              <w:jc w:val="right"/>
              <w:rPr>
                <w:sz w:val="20"/>
                <w:szCs w:val="20"/>
              </w:rPr>
            </w:pPr>
            <w:r w:rsidRPr="004300D7">
              <w:rPr>
                <w:sz w:val="20"/>
                <w:szCs w:val="20"/>
              </w:rPr>
              <w:t>12</w:t>
            </w:r>
          </w:p>
        </w:tc>
        <w:tc>
          <w:tcPr>
            <w:tcW w:w="992" w:type="dxa"/>
            <w:vAlign w:val="bottom"/>
          </w:tcPr>
          <w:p w14:paraId="6ADC5C1C" w14:textId="77777777" w:rsidR="0085665D" w:rsidRPr="004300D7" w:rsidRDefault="0085665D" w:rsidP="005C5231">
            <w:pPr>
              <w:spacing w:after="0" w:line="240" w:lineRule="auto"/>
              <w:jc w:val="right"/>
              <w:rPr>
                <w:sz w:val="20"/>
                <w:szCs w:val="20"/>
              </w:rPr>
            </w:pPr>
            <w:r>
              <w:rPr>
                <w:sz w:val="20"/>
                <w:szCs w:val="20"/>
              </w:rPr>
              <w:t>218</w:t>
            </w:r>
          </w:p>
        </w:tc>
        <w:tc>
          <w:tcPr>
            <w:tcW w:w="992" w:type="dxa"/>
            <w:vAlign w:val="bottom"/>
          </w:tcPr>
          <w:p w14:paraId="22C69EFA" w14:textId="77777777" w:rsidR="0085665D" w:rsidRPr="004300D7" w:rsidRDefault="0085665D" w:rsidP="005C5231">
            <w:pPr>
              <w:spacing w:after="0" w:line="240" w:lineRule="auto"/>
              <w:jc w:val="right"/>
              <w:rPr>
                <w:sz w:val="20"/>
                <w:szCs w:val="20"/>
              </w:rPr>
            </w:pPr>
            <w:r>
              <w:rPr>
                <w:sz w:val="20"/>
                <w:szCs w:val="20"/>
              </w:rPr>
              <w:t>1034</w:t>
            </w:r>
          </w:p>
        </w:tc>
        <w:tc>
          <w:tcPr>
            <w:tcW w:w="851" w:type="dxa"/>
            <w:vAlign w:val="bottom"/>
          </w:tcPr>
          <w:p w14:paraId="38CD9997" w14:textId="77777777" w:rsidR="0085665D" w:rsidRPr="004300D7" w:rsidRDefault="0085665D" w:rsidP="005C5231">
            <w:pPr>
              <w:spacing w:after="0" w:line="240" w:lineRule="auto"/>
              <w:jc w:val="right"/>
              <w:rPr>
                <w:sz w:val="20"/>
                <w:szCs w:val="20"/>
              </w:rPr>
            </w:pPr>
            <w:r w:rsidRPr="004300D7">
              <w:rPr>
                <w:sz w:val="20"/>
                <w:szCs w:val="20"/>
              </w:rPr>
              <w:t>67.0</w:t>
            </w:r>
          </w:p>
        </w:tc>
        <w:tc>
          <w:tcPr>
            <w:tcW w:w="709" w:type="dxa"/>
            <w:vAlign w:val="bottom"/>
          </w:tcPr>
          <w:p w14:paraId="4289F53F" w14:textId="77777777" w:rsidR="0085665D" w:rsidRPr="0011599A" w:rsidRDefault="0085665D" w:rsidP="005C5231">
            <w:pPr>
              <w:spacing w:after="0" w:line="240" w:lineRule="auto"/>
              <w:jc w:val="right"/>
              <w:rPr>
                <w:i/>
                <w:sz w:val="20"/>
                <w:szCs w:val="20"/>
              </w:rPr>
            </w:pPr>
            <w:r w:rsidRPr="0011599A">
              <w:rPr>
                <w:i/>
                <w:sz w:val="20"/>
                <w:szCs w:val="20"/>
              </w:rPr>
              <w:t>97.3</w:t>
            </w:r>
          </w:p>
        </w:tc>
        <w:tc>
          <w:tcPr>
            <w:tcW w:w="850" w:type="dxa"/>
            <w:vAlign w:val="bottom"/>
          </w:tcPr>
          <w:p w14:paraId="41923EFD" w14:textId="77777777" w:rsidR="0085665D" w:rsidRPr="004300D7" w:rsidRDefault="0085665D" w:rsidP="005C5231">
            <w:pPr>
              <w:spacing w:after="0" w:line="240" w:lineRule="auto"/>
              <w:jc w:val="right"/>
              <w:rPr>
                <w:sz w:val="20"/>
                <w:szCs w:val="20"/>
              </w:rPr>
            </w:pPr>
            <w:r w:rsidRPr="004300D7">
              <w:rPr>
                <w:sz w:val="20"/>
                <w:szCs w:val="20"/>
              </w:rPr>
              <w:t>33.0</w:t>
            </w:r>
          </w:p>
        </w:tc>
        <w:tc>
          <w:tcPr>
            <w:tcW w:w="778" w:type="dxa"/>
            <w:vAlign w:val="bottom"/>
          </w:tcPr>
          <w:p w14:paraId="2287463B" w14:textId="77777777" w:rsidR="0085665D" w:rsidRPr="0011599A" w:rsidRDefault="0085665D" w:rsidP="005C5231">
            <w:pPr>
              <w:spacing w:after="0" w:line="240" w:lineRule="auto"/>
              <w:jc w:val="right"/>
              <w:rPr>
                <w:i/>
                <w:sz w:val="20"/>
                <w:szCs w:val="20"/>
              </w:rPr>
            </w:pPr>
            <w:r w:rsidRPr="0011599A">
              <w:rPr>
                <w:i/>
                <w:sz w:val="20"/>
                <w:szCs w:val="20"/>
              </w:rPr>
              <w:t>67.6</w:t>
            </w:r>
          </w:p>
        </w:tc>
        <w:tc>
          <w:tcPr>
            <w:tcW w:w="781" w:type="dxa"/>
            <w:vAlign w:val="bottom"/>
          </w:tcPr>
          <w:p w14:paraId="3A9E0280" w14:textId="77777777" w:rsidR="0085665D" w:rsidRPr="004300D7" w:rsidRDefault="0085665D" w:rsidP="005C5231">
            <w:pPr>
              <w:spacing w:after="0" w:line="240" w:lineRule="auto"/>
              <w:jc w:val="right"/>
              <w:rPr>
                <w:sz w:val="20"/>
                <w:szCs w:val="20"/>
              </w:rPr>
            </w:pPr>
            <w:r w:rsidRPr="004300D7">
              <w:rPr>
                <w:sz w:val="20"/>
                <w:szCs w:val="20"/>
              </w:rPr>
              <w:t>-</w:t>
            </w:r>
          </w:p>
        </w:tc>
        <w:tc>
          <w:tcPr>
            <w:tcW w:w="709" w:type="dxa"/>
            <w:vAlign w:val="bottom"/>
          </w:tcPr>
          <w:p w14:paraId="5AD2C3C3" w14:textId="77777777" w:rsidR="0085665D" w:rsidRPr="0011599A" w:rsidRDefault="0085665D" w:rsidP="005C5231">
            <w:pPr>
              <w:spacing w:after="0" w:line="240" w:lineRule="auto"/>
              <w:jc w:val="right"/>
              <w:rPr>
                <w:i/>
                <w:sz w:val="20"/>
                <w:szCs w:val="20"/>
              </w:rPr>
            </w:pPr>
            <w:r w:rsidRPr="0011599A">
              <w:rPr>
                <w:i/>
                <w:sz w:val="20"/>
                <w:szCs w:val="20"/>
              </w:rPr>
              <w:t>-</w:t>
            </w:r>
          </w:p>
        </w:tc>
      </w:tr>
      <w:tr w:rsidR="0085665D" w:rsidRPr="0011599A" w14:paraId="7114814E" w14:textId="77777777" w:rsidTr="0085665D">
        <w:tc>
          <w:tcPr>
            <w:tcW w:w="698" w:type="dxa"/>
            <w:tcBorders>
              <w:bottom w:val="single" w:sz="4" w:space="0" w:color="auto"/>
            </w:tcBorders>
            <w:vAlign w:val="bottom"/>
          </w:tcPr>
          <w:p w14:paraId="1FEC3A1B" w14:textId="77777777" w:rsidR="0085665D" w:rsidRPr="0011599A" w:rsidRDefault="0085665D" w:rsidP="00006444">
            <w:pPr>
              <w:spacing w:after="0" w:line="240" w:lineRule="auto"/>
              <w:rPr>
                <w:b/>
                <w:sz w:val="20"/>
                <w:szCs w:val="20"/>
              </w:rPr>
            </w:pPr>
            <w:r w:rsidRPr="0011599A">
              <w:rPr>
                <w:b/>
                <w:sz w:val="20"/>
                <w:szCs w:val="20"/>
              </w:rPr>
              <w:t>Mean</w:t>
            </w:r>
          </w:p>
        </w:tc>
        <w:tc>
          <w:tcPr>
            <w:tcW w:w="1253" w:type="dxa"/>
            <w:tcBorders>
              <w:bottom w:val="single" w:sz="4" w:space="0" w:color="auto"/>
            </w:tcBorders>
            <w:vAlign w:val="bottom"/>
          </w:tcPr>
          <w:p w14:paraId="447DF327" w14:textId="77777777" w:rsidR="0085665D" w:rsidRPr="00D661FA" w:rsidRDefault="0085665D" w:rsidP="005C5231">
            <w:pPr>
              <w:spacing w:after="0" w:line="240" w:lineRule="auto"/>
              <w:jc w:val="right"/>
              <w:rPr>
                <w:color w:val="000000"/>
                <w:sz w:val="20"/>
                <w:szCs w:val="20"/>
              </w:rPr>
            </w:pPr>
          </w:p>
        </w:tc>
        <w:tc>
          <w:tcPr>
            <w:tcW w:w="992" w:type="dxa"/>
            <w:tcBorders>
              <w:bottom w:val="single" w:sz="4" w:space="0" w:color="auto"/>
            </w:tcBorders>
            <w:vAlign w:val="bottom"/>
          </w:tcPr>
          <w:p w14:paraId="2EE5F4BD" w14:textId="77777777" w:rsidR="0085665D" w:rsidRPr="0011599A" w:rsidRDefault="0085665D" w:rsidP="005C5231">
            <w:pPr>
              <w:spacing w:after="0" w:line="240" w:lineRule="auto"/>
              <w:jc w:val="right"/>
              <w:rPr>
                <w:b/>
                <w:sz w:val="20"/>
                <w:szCs w:val="20"/>
              </w:rPr>
            </w:pPr>
          </w:p>
        </w:tc>
        <w:tc>
          <w:tcPr>
            <w:tcW w:w="851" w:type="dxa"/>
            <w:tcBorders>
              <w:bottom w:val="single" w:sz="4" w:space="0" w:color="auto"/>
            </w:tcBorders>
            <w:vAlign w:val="bottom"/>
          </w:tcPr>
          <w:p w14:paraId="46EABAC5" w14:textId="77777777" w:rsidR="0085665D" w:rsidRPr="0011599A" w:rsidRDefault="0085665D" w:rsidP="005C5231">
            <w:pPr>
              <w:spacing w:after="0" w:line="240" w:lineRule="auto"/>
              <w:jc w:val="right"/>
              <w:rPr>
                <w:b/>
                <w:sz w:val="20"/>
                <w:szCs w:val="20"/>
              </w:rPr>
            </w:pPr>
            <w:r w:rsidRPr="0011599A">
              <w:rPr>
                <w:b/>
                <w:sz w:val="20"/>
                <w:szCs w:val="20"/>
              </w:rPr>
              <w:t>2.4</w:t>
            </w:r>
          </w:p>
        </w:tc>
        <w:tc>
          <w:tcPr>
            <w:tcW w:w="992" w:type="dxa"/>
            <w:tcBorders>
              <w:bottom w:val="single" w:sz="4" w:space="0" w:color="auto"/>
            </w:tcBorders>
            <w:vAlign w:val="bottom"/>
          </w:tcPr>
          <w:p w14:paraId="360BF5AD" w14:textId="77777777" w:rsidR="0085665D" w:rsidRPr="0011599A" w:rsidRDefault="0085665D" w:rsidP="005C5231">
            <w:pPr>
              <w:spacing w:after="0" w:line="240" w:lineRule="auto"/>
              <w:jc w:val="right"/>
              <w:rPr>
                <w:b/>
                <w:sz w:val="20"/>
                <w:szCs w:val="20"/>
              </w:rPr>
            </w:pPr>
            <w:r>
              <w:rPr>
                <w:b/>
                <w:sz w:val="20"/>
                <w:szCs w:val="20"/>
              </w:rPr>
              <w:t>558</w:t>
            </w:r>
          </w:p>
        </w:tc>
        <w:tc>
          <w:tcPr>
            <w:tcW w:w="992" w:type="dxa"/>
            <w:tcBorders>
              <w:bottom w:val="single" w:sz="4" w:space="0" w:color="auto"/>
            </w:tcBorders>
            <w:vAlign w:val="bottom"/>
          </w:tcPr>
          <w:p w14:paraId="03DCCD16" w14:textId="77777777" w:rsidR="0085665D" w:rsidRPr="0011599A" w:rsidRDefault="0085665D" w:rsidP="005C5231">
            <w:pPr>
              <w:spacing w:after="0" w:line="240" w:lineRule="auto"/>
              <w:jc w:val="right"/>
              <w:rPr>
                <w:b/>
                <w:sz w:val="20"/>
                <w:szCs w:val="20"/>
              </w:rPr>
            </w:pPr>
            <w:r>
              <w:rPr>
                <w:b/>
                <w:sz w:val="20"/>
                <w:szCs w:val="20"/>
              </w:rPr>
              <w:t>2719</w:t>
            </w:r>
          </w:p>
        </w:tc>
        <w:tc>
          <w:tcPr>
            <w:tcW w:w="851" w:type="dxa"/>
            <w:tcBorders>
              <w:bottom w:val="single" w:sz="4" w:space="0" w:color="auto"/>
            </w:tcBorders>
            <w:vAlign w:val="bottom"/>
          </w:tcPr>
          <w:p w14:paraId="48B4734C" w14:textId="77777777" w:rsidR="0085665D" w:rsidRPr="0011599A" w:rsidRDefault="0085665D" w:rsidP="005C5231">
            <w:pPr>
              <w:spacing w:after="0" w:line="240" w:lineRule="auto"/>
              <w:jc w:val="right"/>
              <w:rPr>
                <w:b/>
                <w:sz w:val="20"/>
                <w:szCs w:val="20"/>
              </w:rPr>
            </w:pPr>
            <w:r w:rsidRPr="0011599A">
              <w:rPr>
                <w:b/>
                <w:sz w:val="20"/>
                <w:szCs w:val="20"/>
              </w:rPr>
              <w:t>51.1</w:t>
            </w:r>
          </w:p>
        </w:tc>
        <w:tc>
          <w:tcPr>
            <w:tcW w:w="709" w:type="dxa"/>
            <w:tcBorders>
              <w:bottom w:val="single" w:sz="4" w:space="0" w:color="auto"/>
            </w:tcBorders>
            <w:vAlign w:val="bottom"/>
          </w:tcPr>
          <w:p w14:paraId="4DB80E30" w14:textId="77777777" w:rsidR="0085665D" w:rsidRPr="0011599A" w:rsidRDefault="0085665D" w:rsidP="005C5231">
            <w:pPr>
              <w:spacing w:after="0" w:line="240" w:lineRule="auto"/>
              <w:jc w:val="right"/>
              <w:rPr>
                <w:b/>
                <w:i/>
                <w:sz w:val="20"/>
                <w:szCs w:val="20"/>
              </w:rPr>
            </w:pPr>
            <w:r w:rsidRPr="0011599A">
              <w:rPr>
                <w:b/>
                <w:i/>
                <w:sz w:val="20"/>
                <w:szCs w:val="20"/>
              </w:rPr>
              <w:t>88.8</w:t>
            </w:r>
          </w:p>
        </w:tc>
        <w:tc>
          <w:tcPr>
            <w:tcW w:w="850" w:type="dxa"/>
            <w:tcBorders>
              <w:bottom w:val="single" w:sz="4" w:space="0" w:color="auto"/>
            </w:tcBorders>
            <w:vAlign w:val="bottom"/>
          </w:tcPr>
          <w:p w14:paraId="290530A3" w14:textId="77777777" w:rsidR="0085665D" w:rsidRPr="0011599A" w:rsidRDefault="0085665D" w:rsidP="005C5231">
            <w:pPr>
              <w:spacing w:after="0" w:line="240" w:lineRule="auto"/>
              <w:jc w:val="right"/>
              <w:rPr>
                <w:b/>
                <w:sz w:val="20"/>
                <w:szCs w:val="20"/>
              </w:rPr>
            </w:pPr>
            <w:r w:rsidRPr="0011599A">
              <w:rPr>
                <w:b/>
                <w:sz w:val="20"/>
                <w:szCs w:val="20"/>
              </w:rPr>
              <w:t>48.8</w:t>
            </w:r>
          </w:p>
        </w:tc>
        <w:tc>
          <w:tcPr>
            <w:tcW w:w="778" w:type="dxa"/>
            <w:tcBorders>
              <w:bottom w:val="single" w:sz="4" w:space="0" w:color="auto"/>
            </w:tcBorders>
            <w:vAlign w:val="bottom"/>
          </w:tcPr>
          <w:p w14:paraId="4727B7F4" w14:textId="77777777" w:rsidR="0085665D" w:rsidRPr="0011599A" w:rsidRDefault="0085665D" w:rsidP="005C5231">
            <w:pPr>
              <w:spacing w:after="0" w:line="240" w:lineRule="auto"/>
              <w:jc w:val="right"/>
              <w:rPr>
                <w:b/>
                <w:i/>
                <w:sz w:val="20"/>
                <w:szCs w:val="20"/>
              </w:rPr>
            </w:pPr>
            <w:r w:rsidRPr="0011599A">
              <w:rPr>
                <w:b/>
                <w:i/>
                <w:sz w:val="20"/>
                <w:szCs w:val="20"/>
              </w:rPr>
              <w:t>79.1</w:t>
            </w:r>
          </w:p>
        </w:tc>
        <w:tc>
          <w:tcPr>
            <w:tcW w:w="781" w:type="dxa"/>
            <w:tcBorders>
              <w:bottom w:val="single" w:sz="4" w:space="0" w:color="auto"/>
            </w:tcBorders>
            <w:vAlign w:val="bottom"/>
          </w:tcPr>
          <w:p w14:paraId="59C8E434" w14:textId="77777777" w:rsidR="0085665D" w:rsidRPr="0011599A" w:rsidRDefault="00F01A74" w:rsidP="00F01A74">
            <w:pPr>
              <w:spacing w:after="0" w:line="240" w:lineRule="auto"/>
              <w:jc w:val="right"/>
              <w:rPr>
                <w:b/>
                <w:sz w:val="20"/>
                <w:szCs w:val="20"/>
              </w:rPr>
            </w:pPr>
            <w:r>
              <w:rPr>
                <w:b/>
                <w:sz w:val="20"/>
                <w:szCs w:val="20"/>
              </w:rPr>
              <w:t>&lt;</w:t>
            </w:r>
            <w:r w:rsidR="0085665D" w:rsidRPr="0011599A">
              <w:rPr>
                <w:b/>
                <w:sz w:val="20"/>
                <w:szCs w:val="20"/>
              </w:rPr>
              <w:t>0.</w:t>
            </w:r>
            <w:r>
              <w:rPr>
                <w:b/>
                <w:sz w:val="20"/>
                <w:szCs w:val="20"/>
              </w:rPr>
              <w:t>1</w:t>
            </w:r>
          </w:p>
        </w:tc>
        <w:tc>
          <w:tcPr>
            <w:tcW w:w="709" w:type="dxa"/>
            <w:tcBorders>
              <w:bottom w:val="single" w:sz="4" w:space="0" w:color="auto"/>
            </w:tcBorders>
            <w:vAlign w:val="bottom"/>
          </w:tcPr>
          <w:p w14:paraId="0AE7938F" w14:textId="77777777" w:rsidR="0085665D" w:rsidRPr="0011599A" w:rsidRDefault="0085665D" w:rsidP="005C5231">
            <w:pPr>
              <w:spacing w:after="0" w:line="240" w:lineRule="auto"/>
              <w:jc w:val="right"/>
              <w:rPr>
                <w:b/>
                <w:i/>
                <w:sz w:val="20"/>
                <w:szCs w:val="20"/>
              </w:rPr>
            </w:pPr>
            <w:r w:rsidRPr="0011599A">
              <w:rPr>
                <w:b/>
                <w:i/>
                <w:sz w:val="20"/>
                <w:szCs w:val="20"/>
              </w:rPr>
              <w:t>3.0</w:t>
            </w:r>
          </w:p>
        </w:tc>
      </w:tr>
    </w:tbl>
    <w:p w14:paraId="3AB17B8E" w14:textId="77777777" w:rsidR="00006444" w:rsidRDefault="00006444" w:rsidP="00006444">
      <w:pPr>
        <w:spacing w:after="0"/>
      </w:pPr>
    </w:p>
    <w:p w14:paraId="45DDD7EB" w14:textId="77777777" w:rsidR="00006444" w:rsidRDefault="00BB1D0E" w:rsidP="00107E0C">
      <w:pPr>
        <w:spacing w:after="0"/>
      </w:pPr>
      <w:r>
        <w:br w:type="page"/>
      </w:r>
    </w:p>
    <w:p w14:paraId="6AB12A56" w14:textId="709A9DD9" w:rsidR="000C4930" w:rsidRDefault="000C4930" w:rsidP="000C4930">
      <w:pPr>
        <w:spacing w:after="0"/>
      </w:pPr>
      <w:r>
        <w:lastRenderedPageBreak/>
        <w:t>Table 2</w:t>
      </w:r>
      <w:r w:rsidR="00A44117">
        <w:t>.</w:t>
      </w:r>
      <w:r>
        <w:t xml:space="preserve"> Energy content (kilojoules per gram) for key prey species of gentoo penguins. </w:t>
      </w:r>
    </w:p>
    <w:p w14:paraId="29B20886" w14:textId="77777777" w:rsidR="000C4930" w:rsidRDefault="000C4930" w:rsidP="000C493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579"/>
        <w:gridCol w:w="2976"/>
        <w:gridCol w:w="992"/>
        <w:gridCol w:w="5495"/>
      </w:tblGrid>
      <w:tr w:rsidR="000C4930" w:rsidRPr="0099609F" w14:paraId="102268B1" w14:textId="77777777" w:rsidTr="00306C26">
        <w:tc>
          <w:tcPr>
            <w:tcW w:w="1399" w:type="dxa"/>
            <w:tcBorders>
              <w:top w:val="single" w:sz="4" w:space="0" w:color="auto"/>
              <w:left w:val="nil"/>
              <w:bottom w:val="single" w:sz="4" w:space="0" w:color="auto"/>
              <w:right w:val="nil"/>
            </w:tcBorders>
          </w:tcPr>
          <w:p w14:paraId="2DFDCA02" w14:textId="77777777" w:rsidR="000C4930" w:rsidRPr="004300D7" w:rsidRDefault="000C4930" w:rsidP="000C4930">
            <w:pPr>
              <w:spacing w:line="240" w:lineRule="auto"/>
              <w:rPr>
                <w:sz w:val="20"/>
                <w:szCs w:val="20"/>
              </w:rPr>
            </w:pPr>
          </w:p>
        </w:tc>
        <w:tc>
          <w:tcPr>
            <w:tcW w:w="1579" w:type="dxa"/>
            <w:tcBorders>
              <w:top w:val="single" w:sz="4" w:space="0" w:color="auto"/>
              <w:left w:val="nil"/>
              <w:bottom w:val="single" w:sz="4" w:space="0" w:color="auto"/>
              <w:right w:val="nil"/>
            </w:tcBorders>
            <w:vAlign w:val="bottom"/>
          </w:tcPr>
          <w:p w14:paraId="7C3B7395" w14:textId="77777777" w:rsidR="00342C07" w:rsidRPr="004300D7" w:rsidRDefault="000C4930" w:rsidP="000C4930">
            <w:pPr>
              <w:spacing w:line="240" w:lineRule="auto"/>
              <w:rPr>
                <w:sz w:val="20"/>
                <w:szCs w:val="20"/>
              </w:rPr>
            </w:pPr>
            <w:r w:rsidRPr="004300D7">
              <w:rPr>
                <w:sz w:val="20"/>
                <w:szCs w:val="20"/>
              </w:rPr>
              <w:t>Family</w:t>
            </w:r>
          </w:p>
        </w:tc>
        <w:tc>
          <w:tcPr>
            <w:tcW w:w="2976" w:type="dxa"/>
            <w:tcBorders>
              <w:top w:val="single" w:sz="4" w:space="0" w:color="auto"/>
              <w:left w:val="nil"/>
              <w:bottom w:val="single" w:sz="4" w:space="0" w:color="auto"/>
              <w:right w:val="nil"/>
            </w:tcBorders>
            <w:vAlign w:val="bottom"/>
          </w:tcPr>
          <w:p w14:paraId="0FCE1890" w14:textId="77777777" w:rsidR="000C4930" w:rsidRPr="004300D7" w:rsidRDefault="000C4930" w:rsidP="000C4930">
            <w:pPr>
              <w:spacing w:line="240" w:lineRule="auto"/>
              <w:rPr>
                <w:sz w:val="20"/>
                <w:szCs w:val="20"/>
              </w:rPr>
            </w:pPr>
            <w:r w:rsidRPr="004300D7">
              <w:rPr>
                <w:sz w:val="20"/>
                <w:szCs w:val="20"/>
              </w:rPr>
              <w:t>Species</w:t>
            </w:r>
          </w:p>
        </w:tc>
        <w:tc>
          <w:tcPr>
            <w:tcW w:w="992" w:type="dxa"/>
            <w:tcBorders>
              <w:top w:val="single" w:sz="4" w:space="0" w:color="auto"/>
              <w:left w:val="nil"/>
              <w:bottom w:val="single" w:sz="4" w:space="0" w:color="auto"/>
              <w:right w:val="nil"/>
            </w:tcBorders>
            <w:vAlign w:val="bottom"/>
          </w:tcPr>
          <w:p w14:paraId="7091027C" w14:textId="77777777" w:rsidR="000C4930" w:rsidRPr="004300D7" w:rsidRDefault="000C4930" w:rsidP="000C4930">
            <w:pPr>
              <w:spacing w:line="240" w:lineRule="auto"/>
              <w:jc w:val="right"/>
              <w:rPr>
                <w:sz w:val="20"/>
                <w:szCs w:val="20"/>
              </w:rPr>
            </w:pPr>
            <w:r>
              <w:rPr>
                <w:sz w:val="20"/>
                <w:szCs w:val="20"/>
              </w:rPr>
              <w:t xml:space="preserve">Energy (kJ </w:t>
            </w:r>
            <w:r w:rsidRPr="004300D7">
              <w:rPr>
                <w:sz w:val="20"/>
                <w:szCs w:val="20"/>
              </w:rPr>
              <w:t>g</w:t>
            </w:r>
            <w:r w:rsidRPr="006E6657">
              <w:rPr>
                <w:sz w:val="20"/>
                <w:szCs w:val="20"/>
                <w:vertAlign w:val="superscript"/>
              </w:rPr>
              <w:t>-1</w:t>
            </w:r>
            <w:r w:rsidRPr="004300D7">
              <w:rPr>
                <w:sz w:val="20"/>
                <w:szCs w:val="20"/>
              </w:rPr>
              <w:t>)</w:t>
            </w:r>
          </w:p>
        </w:tc>
        <w:tc>
          <w:tcPr>
            <w:tcW w:w="5495" w:type="dxa"/>
            <w:tcBorders>
              <w:top w:val="single" w:sz="4" w:space="0" w:color="auto"/>
              <w:left w:val="nil"/>
              <w:bottom w:val="single" w:sz="4" w:space="0" w:color="auto"/>
              <w:right w:val="nil"/>
            </w:tcBorders>
            <w:vAlign w:val="bottom"/>
          </w:tcPr>
          <w:p w14:paraId="06193567" w14:textId="77777777" w:rsidR="000C4930" w:rsidRPr="004300D7" w:rsidRDefault="000C4930" w:rsidP="00306C26">
            <w:pPr>
              <w:spacing w:line="240" w:lineRule="auto"/>
              <w:jc w:val="left"/>
              <w:rPr>
                <w:sz w:val="20"/>
                <w:szCs w:val="20"/>
              </w:rPr>
            </w:pPr>
            <w:r>
              <w:rPr>
                <w:sz w:val="20"/>
                <w:szCs w:val="20"/>
              </w:rPr>
              <w:t>Source</w:t>
            </w:r>
          </w:p>
        </w:tc>
      </w:tr>
      <w:tr w:rsidR="000C4930" w:rsidRPr="0099609F" w14:paraId="32C55606" w14:textId="77777777" w:rsidTr="00306C26">
        <w:tc>
          <w:tcPr>
            <w:tcW w:w="1399" w:type="dxa"/>
            <w:tcBorders>
              <w:top w:val="single" w:sz="4" w:space="0" w:color="auto"/>
              <w:left w:val="nil"/>
              <w:bottom w:val="nil"/>
              <w:right w:val="nil"/>
            </w:tcBorders>
          </w:tcPr>
          <w:p w14:paraId="13171197" w14:textId="77777777" w:rsidR="000C4930" w:rsidRPr="004300D7" w:rsidRDefault="000C4930" w:rsidP="000C4930">
            <w:pPr>
              <w:spacing w:after="0" w:line="240" w:lineRule="auto"/>
              <w:rPr>
                <w:sz w:val="20"/>
                <w:szCs w:val="20"/>
              </w:rPr>
            </w:pPr>
            <w:r w:rsidRPr="004300D7">
              <w:rPr>
                <w:sz w:val="20"/>
                <w:szCs w:val="20"/>
              </w:rPr>
              <w:t>Cephalopods</w:t>
            </w:r>
          </w:p>
        </w:tc>
        <w:tc>
          <w:tcPr>
            <w:tcW w:w="4555" w:type="dxa"/>
            <w:gridSpan w:val="2"/>
            <w:tcBorders>
              <w:top w:val="single" w:sz="4" w:space="0" w:color="auto"/>
              <w:left w:val="nil"/>
              <w:bottom w:val="nil"/>
              <w:right w:val="nil"/>
            </w:tcBorders>
            <w:vAlign w:val="bottom"/>
          </w:tcPr>
          <w:p w14:paraId="770A85AD" w14:textId="77777777" w:rsidR="000C4930" w:rsidRPr="004300D7" w:rsidRDefault="000C4930" w:rsidP="00FA4C8A">
            <w:pPr>
              <w:spacing w:after="0" w:line="240" w:lineRule="auto"/>
              <w:rPr>
                <w:sz w:val="20"/>
                <w:szCs w:val="20"/>
              </w:rPr>
            </w:pPr>
            <w:r>
              <w:rPr>
                <w:sz w:val="20"/>
                <w:szCs w:val="20"/>
              </w:rPr>
              <w:t>[</w:t>
            </w:r>
            <w:r w:rsidRPr="006E6657">
              <w:rPr>
                <w:i/>
                <w:sz w:val="20"/>
                <w:szCs w:val="20"/>
              </w:rPr>
              <w:t xml:space="preserve">see Table </w:t>
            </w:r>
            <w:r w:rsidR="00FA4C8A">
              <w:rPr>
                <w:i/>
                <w:sz w:val="20"/>
                <w:szCs w:val="20"/>
              </w:rPr>
              <w:t>3</w:t>
            </w:r>
            <w:r w:rsidRPr="006E6657">
              <w:rPr>
                <w:i/>
                <w:sz w:val="20"/>
                <w:szCs w:val="20"/>
              </w:rPr>
              <w:t xml:space="preserve"> for species names</w:t>
            </w:r>
            <w:r>
              <w:rPr>
                <w:sz w:val="20"/>
                <w:szCs w:val="20"/>
              </w:rPr>
              <w:t>]</w:t>
            </w:r>
          </w:p>
        </w:tc>
        <w:tc>
          <w:tcPr>
            <w:tcW w:w="992" w:type="dxa"/>
            <w:tcBorders>
              <w:top w:val="single" w:sz="4" w:space="0" w:color="auto"/>
              <w:left w:val="nil"/>
              <w:bottom w:val="nil"/>
              <w:right w:val="nil"/>
            </w:tcBorders>
            <w:vAlign w:val="bottom"/>
          </w:tcPr>
          <w:p w14:paraId="69B7240C" w14:textId="77777777" w:rsidR="000C4930" w:rsidRPr="004300D7" w:rsidRDefault="000C4930" w:rsidP="000C4930">
            <w:pPr>
              <w:spacing w:after="0" w:line="240" w:lineRule="auto"/>
              <w:jc w:val="right"/>
              <w:rPr>
                <w:sz w:val="20"/>
                <w:szCs w:val="20"/>
              </w:rPr>
            </w:pPr>
            <w:r w:rsidRPr="004300D7">
              <w:rPr>
                <w:sz w:val="20"/>
                <w:szCs w:val="20"/>
              </w:rPr>
              <w:t>4.27</w:t>
            </w:r>
          </w:p>
        </w:tc>
        <w:tc>
          <w:tcPr>
            <w:tcW w:w="5495" w:type="dxa"/>
            <w:tcBorders>
              <w:top w:val="single" w:sz="4" w:space="0" w:color="auto"/>
              <w:left w:val="nil"/>
              <w:bottom w:val="nil"/>
              <w:right w:val="nil"/>
            </w:tcBorders>
            <w:vAlign w:val="bottom"/>
          </w:tcPr>
          <w:p w14:paraId="31EED746" w14:textId="77777777" w:rsidR="000C4930" w:rsidRPr="004300D7" w:rsidRDefault="000C4930" w:rsidP="000C4930">
            <w:pPr>
              <w:spacing w:after="0" w:line="240" w:lineRule="auto"/>
              <w:rPr>
                <w:sz w:val="20"/>
                <w:szCs w:val="20"/>
              </w:rPr>
            </w:pPr>
            <w:r w:rsidRPr="004300D7">
              <w:rPr>
                <w:sz w:val="20"/>
                <w:szCs w:val="20"/>
              </w:rPr>
              <w:t xml:space="preserve">Clarke et al. </w:t>
            </w:r>
            <w:r>
              <w:rPr>
                <w:noProof/>
                <w:sz w:val="20"/>
                <w:szCs w:val="20"/>
              </w:rPr>
              <w:t>(1985)</w:t>
            </w:r>
          </w:p>
        </w:tc>
      </w:tr>
      <w:tr w:rsidR="000C4930" w:rsidRPr="0099609F" w14:paraId="263D46C1" w14:textId="77777777" w:rsidTr="00306C26">
        <w:tc>
          <w:tcPr>
            <w:tcW w:w="1399" w:type="dxa"/>
            <w:tcBorders>
              <w:top w:val="nil"/>
              <w:left w:val="nil"/>
              <w:bottom w:val="nil"/>
              <w:right w:val="nil"/>
            </w:tcBorders>
          </w:tcPr>
          <w:p w14:paraId="5781E37E" w14:textId="77777777" w:rsidR="000C4930" w:rsidRPr="004300D7" w:rsidRDefault="000C4930" w:rsidP="000C4930">
            <w:pPr>
              <w:spacing w:after="0" w:line="240" w:lineRule="auto"/>
              <w:rPr>
                <w:sz w:val="20"/>
                <w:szCs w:val="20"/>
              </w:rPr>
            </w:pPr>
            <w:r w:rsidRPr="004300D7">
              <w:rPr>
                <w:sz w:val="20"/>
                <w:szCs w:val="20"/>
              </w:rPr>
              <w:t>Fish</w:t>
            </w:r>
          </w:p>
        </w:tc>
        <w:tc>
          <w:tcPr>
            <w:tcW w:w="1579" w:type="dxa"/>
            <w:tcBorders>
              <w:top w:val="nil"/>
              <w:left w:val="nil"/>
              <w:bottom w:val="nil"/>
              <w:right w:val="nil"/>
            </w:tcBorders>
            <w:vAlign w:val="bottom"/>
          </w:tcPr>
          <w:p w14:paraId="2D014545" w14:textId="77777777" w:rsidR="000C4930" w:rsidRPr="004300D7" w:rsidRDefault="000C4930" w:rsidP="000C4930">
            <w:pPr>
              <w:spacing w:after="0" w:line="240" w:lineRule="auto"/>
              <w:rPr>
                <w:sz w:val="20"/>
                <w:szCs w:val="20"/>
              </w:rPr>
            </w:pPr>
            <w:proofErr w:type="spellStart"/>
            <w:r w:rsidRPr="004300D7">
              <w:rPr>
                <w:sz w:val="20"/>
                <w:szCs w:val="20"/>
              </w:rPr>
              <w:t>Channichthyidae</w:t>
            </w:r>
            <w:proofErr w:type="spellEnd"/>
          </w:p>
        </w:tc>
        <w:tc>
          <w:tcPr>
            <w:tcW w:w="2976" w:type="dxa"/>
            <w:tcBorders>
              <w:top w:val="nil"/>
              <w:left w:val="nil"/>
              <w:bottom w:val="nil"/>
              <w:right w:val="nil"/>
            </w:tcBorders>
            <w:vAlign w:val="bottom"/>
          </w:tcPr>
          <w:p w14:paraId="24CB4282" w14:textId="77777777" w:rsidR="000C4930" w:rsidRPr="0011599A" w:rsidRDefault="000C4930" w:rsidP="000C4930">
            <w:pPr>
              <w:spacing w:after="0" w:line="240" w:lineRule="auto"/>
              <w:rPr>
                <w:i/>
                <w:sz w:val="20"/>
                <w:szCs w:val="20"/>
              </w:rPr>
            </w:pPr>
            <w:proofErr w:type="spellStart"/>
            <w:r w:rsidRPr="0011599A">
              <w:rPr>
                <w:i/>
                <w:sz w:val="20"/>
                <w:szCs w:val="20"/>
              </w:rPr>
              <w:t>Chaenocephalus</w:t>
            </w:r>
            <w:proofErr w:type="spellEnd"/>
            <w:r w:rsidRPr="0011599A">
              <w:rPr>
                <w:i/>
                <w:sz w:val="20"/>
                <w:szCs w:val="20"/>
              </w:rPr>
              <w:t xml:space="preserve"> </w:t>
            </w:r>
            <w:proofErr w:type="spellStart"/>
            <w:r w:rsidRPr="0011599A">
              <w:rPr>
                <w:i/>
                <w:sz w:val="20"/>
                <w:szCs w:val="20"/>
              </w:rPr>
              <w:t>aceratus</w:t>
            </w:r>
            <w:proofErr w:type="spellEnd"/>
          </w:p>
        </w:tc>
        <w:tc>
          <w:tcPr>
            <w:tcW w:w="992" w:type="dxa"/>
            <w:tcBorders>
              <w:top w:val="nil"/>
              <w:left w:val="nil"/>
              <w:bottom w:val="nil"/>
              <w:right w:val="nil"/>
            </w:tcBorders>
            <w:vAlign w:val="bottom"/>
          </w:tcPr>
          <w:p w14:paraId="24C331EC" w14:textId="77777777" w:rsidR="000C4930" w:rsidRPr="004300D7" w:rsidRDefault="000C4930" w:rsidP="000C4930">
            <w:pPr>
              <w:spacing w:after="0" w:line="240" w:lineRule="auto"/>
              <w:jc w:val="right"/>
              <w:rPr>
                <w:sz w:val="20"/>
                <w:szCs w:val="20"/>
              </w:rPr>
            </w:pPr>
            <w:r w:rsidRPr="004300D7">
              <w:rPr>
                <w:sz w:val="20"/>
                <w:szCs w:val="20"/>
              </w:rPr>
              <w:t>5.38</w:t>
            </w:r>
          </w:p>
        </w:tc>
        <w:tc>
          <w:tcPr>
            <w:tcW w:w="5495" w:type="dxa"/>
            <w:tcBorders>
              <w:top w:val="nil"/>
              <w:left w:val="nil"/>
              <w:bottom w:val="nil"/>
              <w:right w:val="nil"/>
            </w:tcBorders>
            <w:vAlign w:val="bottom"/>
          </w:tcPr>
          <w:p w14:paraId="6F5EE327" w14:textId="77777777" w:rsidR="000C4930" w:rsidRPr="004300D7" w:rsidRDefault="000C4930" w:rsidP="000C4930">
            <w:pPr>
              <w:spacing w:after="0" w:line="240" w:lineRule="auto"/>
              <w:rPr>
                <w:sz w:val="20"/>
                <w:szCs w:val="20"/>
              </w:rPr>
            </w:pPr>
            <w:proofErr w:type="spellStart"/>
            <w:r w:rsidRPr="004300D7">
              <w:rPr>
                <w:sz w:val="20"/>
                <w:szCs w:val="20"/>
              </w:rPr>
              <w:t>Vanella</w:t>
            </w:r>
            <w:proofErr w:type="spellEnd"/>
            <w:r w:rsidRPr="004300D7">
              <w:rPr>
                <w:sz w:val="20"/>
                <w:szCs w:val="20"/>
              </w:rPr>
              <w:t xml:space="preserve"> et al. </w:t>
            </w:r>
            <w:r>
              <w:rPr>
                <w:noProof/>
                <w:sz w:val="20"/>
                <w:szCs w:val="20"/>
              </w:rPr>
              <w:t>(2005)</w:t>
            </w:r>
          </w:p>
        </w:tc>
      </w:tr>
      <w:tr w:rsidR="000C4930" w:rsidRPr="0099609F" w14:paraId="5E55A6C2" w14:textId="77777777" w:rsidTr="00306C26">
        <w:tc>
          <w:tcPr>
            <w:tcW w:w="1399" w:type="dxa"/>
            <w:tcBorders>
              <w:top w:val="nil"/>
              <w:left w:val="nil"/>
              <w:bottom w:val="nil"/>
              <w:right w:val="nil"/>
            </w:tcBorders>
          </w:tcPr>
          <w:p w14:paraId="17D0300F" w14:textId="77777777" w:rsidR="000C4930" w:rsidRPr="004300D7" w:rsidRDefault="000C4930" w:rsidP="000C4930">
            <w:pPr>
              <w:spacing w:after="0" w:line="240" w:lineRule="auto"/>
              <w:rPr>
                <w:sz w:val="20"/>
                <w:szCs w:val="20"/>
              </w:rPr>
            </w:pPr>
          </w:p>
        </w:tc>
        <w:tc>
          <w:tcPr>
            <w:tcW w:w="1579" w:type="dxa"/>
            <w:tcBorders>
              <w:top w:val="nil"/>
              <w:left w:val="nil"/>
              <w:bottom w:val="nil"/>
              <w:right w:val="nil"/>
            </w:tcBorders>
            <w:vAlign w:val="bottom"/>
          </w:tcPr>
          <w:p w14:paraId="28D0700A" w14:textId="77777777" w:rsidR="000C4930" w:rsidRPr="004300D7" w:rsidRDefault="000C4930" w:rsidP="000C4930">
            <w:pPr>
              <w:spacing w:after="0" w:line="240" w:lineRule="auto"/>
              <w:rPr>
                <w:sz w:val="20"/>
                <w:szCs w:val="20"/>
              </w:rPr>
            </w:pPr>
          </w:p>
        </w:tc>
        <w:tc>
          <w:tcPr>
            <w:tcW w:w="2976" w:type="dxa"/>
            <w:tcBorders>
              <w:top w:val="nil"/>
              <w:left w:val="nil"/>
              <w:bottom w:val="nil"/>
              <w:right w:val="nil"/>
            </w:tcBorders>
            <w:vAlign w:val="bottom"/>
          </w:tcPr>
          <w:p w14:paraId="5F66F923" w14:textId="77777777" w:rsidR="000C4930" w:rsidRPr="0011599A" w:rsidRDefault="000C4930" w:rsidP="000C4930">
            <w:pPr>
              <w:spacing w:after="0" w:line="240" w:lineRule="auto"/>
              <w:rPr>
                <w:i/>
                <w:sz w:val="20"/>
                <w:szCs w:val="20"/>
              </w:rPr>
            </w:pPr>
            <w:proofErr w:type="spellStart"/>
            <w:r w:rsidRPr="0011599A">
              <w:rPr>
                <w:i/>
                <w:sz w:val="20"/>
                <w:szCs w:val="20"/>
              </w:rPr>
              <w:t>Champsocephalus</w:t>
            </w:r>
            <w:proofErr w:type="spellEnd"/>
            <w:r w:rsidRPr="0011599A">
              <w:rPr>
                <w:i/>
                <w:sz w:val="20"/>
                <w:szCs w:val="20"/>
              </w:rPr>
              <w:t xml:space="preserve"> </w:t>
            </w:r>
            <w:proofErr w:type="spellStart"/>
            <w:r w:rsidRPr="0011599A">
              <w:rPr>
                <w:i/>
                <w:sz w:val="20"/>
                <w:szCs w:val="20"/>
              </w:rPr>
              <w:t>gunnari</w:t>
            </w:r>
            <w:proofErr w:type="spellEnd"/>
          </w:p>
        </w:tc>
        <w:tc>
          <w:tcPr>
            <w:tcW w:w="992" w:type="dxa"/>
            <w:tcBorders>
              <w:top w:val="nil"/>
              <w:left w:val="nil"/>
              <w:bottom w:val="nil"/>
              <w:right w:val="nil"/>
            </w:tcBorders>
            <w:vAlign w:val="bottom"/>
          </w:tcPr>
          <w:p w14:paraId="0C7094D3" w14:textId="77777777" w:rsidR="000C4930" w:rsidRPr="004300D7" w:rsidRDefault="000C4930" w:rsidP="000C4930">
            <w:pPr>
              <w:spacing w:after="0" w:line="240" w:lineRule="auto"/>
              <w:jc w:val="right"/>
              <w:rPr>
                <w:sz w:val="20"/>
                <w:szCs w:val="20"/>
              </w:rPr>
            </w:pPr>
            <w:r w:rsidRPr="004300D7">
              <w:rPr>
                <w:sz w:val="20"/>
                <w:szCs w:val="20"/>
              </w:rPr>
              <w:t>5.21</w:t>
            </w:r>
          </w:p>
        </w:tc>
        <w:tc>
          <w:tcPr>
            <w:tcW w:w="5495" w:type="dxa"/>
            <w:tcBorders>
              <w:top w:val="nil"/>
              <w:left w:val="nil"/>
              <w:bottom w:val="nil"/>
              <w:right w:val="nil"/>
            </w:tcBorders>
            <w:vAlign w:val="bottom"/>
          </w:tcPr>
          <w:p w14:paraId="560A25B6" w14:textId="77777777" w:rsidR="000C4930" w:rsidRPr="004300D7" w:rsidRDefault="000C4930" w:rsidP="000C4930">
            <w:pPr>
              <w:spacing w:after="0" w:line="240" w:lineRule="auto"/>
              <w:rPr>
                <w:sz w:val="20"/>
                <w:szCs w:val="20"/>
              </w:rPr>
            </w:pPr>
            <w:proofErr w:type="spellStart"/>
            <w:r w:rsidRPr="004300D7">
              <w:rPr>
                <w:sz w:val="20"/>
                <w:szCs w:val="20"/>
              </w:rPr>
              <w:t>Vanella</w:t>
            </w:r>
            <w:proofErr w:type="spellEnd"/>
            <w:r w:rsidRPr="004300D7">
              <w:rPr>
                <w:sz w:val="20"/>
                <w:szCs w:val="20"/>
              </w:rPr>
              <w:t xml:space="preserve"> et al. </w:t>
            </w:r>
            <w:r>
              <w:rPr>
                <w:noProof/>
                <w:sz w:val="20"/>
                <w:szCs w:val="20"/>
              </w:rPr>
              <w:t>(2005)</w:t>
            </w:r>
          </w:p>
        </w:tc>
      </w:tr>
      <w:tr w:rsidR="000C4930" w:rsidRPr="0099609F" w14:paraId="5BD4AD1E" w14:textId="77777777" w:rsidTr="00306C26">
        <w:tc>
          <w:tcPr>
            <w:tcW w:w="1399" w:type="dxa"/>
            <w:tcBorders>
              <w:top w:val="nil"/>
              <w:left w:val="nil"/>
              <w:bottom w:val="nil"/>
              <w:right w:val="nil"/>
            </w:tcBorders>
          </w:tcPr>
          <w:p w14:paraId="16EB530B" w14:textId="77777777" w:rsidR="000C4930" w:rsidRPr="004300D7" w:rsidRDefault="000C4930" w:rsidP="000C4930">
            <w:pPr>
              <w:spacing w:after="0" w:line="240" w:lineRule="auto"/>
              <w:rPr>
                <w:sz w:val="20"/>
                <w:szCs w:val="20"/>
              </w:rPr>
            </w:pPr>
          </w:p>
        </w:tc>
        <w:tc>
          <w:tcPr>
            <w:tcW w:w="1579" w:type="dxa"/>
            <w:tcBorders>
              <w:top w:val="nil"/>
              <w:left w:val="nil"/>
              <w:bottom w:val="nil"/>
              <w:right w:val="nil"/>
            </w:tcBorders>
            <w:vAlign w:val="bottom"/>
          </w:tcPr>
          <w:p w14:paraId="5CDD9C6B" w14:textId="77777777" w:rsidR="000C4930" w:rsidRPr="004300D7" w:rsidRDefault="000C4930" w:rsidP="000C4930">
            <w:pPr>
              <w:spacing w:after="0" w:line="240" w:lineRule="auto"/>
              <w:rPr>
                <w:sz w:val="20"/>
                <w:szCs w:val="20"/>
              </w:rPr>
            </w:pPr>
          </w:p>
        </w:tc>
        <w:tc>
          <w:tcPr>
            <w:tcW w:w="2976" w:type="dxa"/>
            <w:tcBorders>
              <w:top w:val="nil"/>
              <w:left w:val="nil"/>
              <w:bottom w:val="nil"/>
              <w:right w:val="nil"/>
            </w:tcBorders>
            <w:vAlign w:val="bottom"/>
          </w:tcPr>
          <w:p w14:paraId="3CC6A364" w14:textId="77777777" w:rsidR="000C4930" w:rsidRPr="0011599A" w:rsidRDefault="000C4930" w:rsidP="000C4930">
            <w:pPr>
              <w:spacing w:after="0" w:line="240" w:lineRule="auto"/>
              <w:rPr>
                <w:i/>
                <w:sz w:val="20"/>
                <w:szCs w:val="20"/>
              </w:rPr>
            </w:pPr>
            <w:proofErr w:type="spellStart"/>
            <w:r w:rsidRPr="0011599A">
              <w:rPr>
                <w:i/>
                <w:sz w:val="20"/>
                <w:szCs w:val="20"/>
              </w:rPr>
              <w:t>Pseudochaenichthys</w:t>
            </w:r>
            <w:proofErr w:type="spellEnd"/>
            <w:r w:rsidRPr="0011599A">
              <w:rPr>
                <w:i/>
                <w:sz w:val="20"/>
                <w:szCs w:val="20"/>
              </w:rPr>
              <w:t xml:space="preserve"> </w:t>
            </w:r>
            <w:proofErr w:type="spellStart"/>
            <w:r w:rsidRPr="0011599A">
              <w:rPr>
                <w:i/>
                <w:sz w:val="20"/>
                <w:szCs w:val="20"/>
              </w:rPr>
              <w:t>georgianus</w:t>
            </w:r>
            <w:proofErr w:type="spellEnd"/>
          </w:p>
        </w:tc>
        <w:tc>
          <w:tcPr>
            <w:tcW w:w="992" w:type="dxa"/>
            <w:tcBorders>
              <w:top w:val="nil"/>
              <w:left w:val="nil"/>
              <w:bottom w:val="nil"/>
              <w:right w:val="nil"/>
            </w:tcBorders>
            <w:vAlign w:val="bottom"/>
          </w:tcPr>
          <w:p w14:paraId="2B770A19" w14:textId="77777777" w:rsidR="000C4930" w:rsidRPr="004300D7" w:rsidRDefault="000C4930" w:rsidP="000C4930">
            <w:pPr>
              <w:spacing w:after="0" w:line="240" w:lineRule="auto"/>
              <w:jc w:val="right"/>
              <w:rPr>
                <w:sz w:val="20"/>
                <w:szCs w:val="20"/>
              </w:rPr>
            </w:pPr>
            <w:r w:rsidRPr="004300D7">
              <w:rPr>
                <w:sz w:val="20"/>
                <w:szCs w:val="20"/>
              </w:rPr>
              <w:t>4.55</w:t>
            </w:r>
          </w:p>
        </w:tc>
        <w:tc>
          <w:tcPr>
            <w:tcW w:w="5495" w:type="dxa"/>
            <w:tcBorders>
              <w:top w:val="nil"/>
              <w:left w:val="nil"/>
              <w:bottom w:val="nil"/>
              <w:right w:val="nil"/>
            </w:tcBorders>
            <w:vAlign w:val="bottom"/>
          </w:tcPr>
          <w:p w14:paraId="10CB2199" w14:textId="77777777" w:rsidR="000C4930" w:rsidRPr="004300D7" w:rsidRDefault="000C4930" w:rsidP="000C4930">
            <w:pPr>
              <w:spacing w:after="0" w:line="240" w:lineRule="auto"/>
              <w:rPr>
                <w:sz w:val="20"/>
                <w:szCs w:val="20"/>
              </w:rPr>
            </w:pPr>
            <w:proofErr w:type="spellStart"/>
            <w:r w:rsidRPr="004300D7">
              <w:rPr>
                <w:sz w:val="20"/>
                <w:szCs w:val="20"/>
              </w:rPr>
              <w:t>Vanella</w:t>
            </w:r>
            <w:proofErr w:type="spellEnd"/>
            <w:r w:rsidRPr="004300D7">
              <w:rPr>
                <w:sz w:val="20"/>
                <w:szCs w:val="20"/>
              </w:rPr>
              <w:t xml:space="preserve"> et al. </w:t>
            </w:r>
            <w:r>
              <w:rPr>
                <w:noProof/>
                <w:sz w:val="20"/>
                <w:szCs w:val="20"/>
              </w:rPr>
              <w:t>(2005)</w:t>
            </w:r>
          </w:p>
        </w:tc>
      </w:tr>
      <w:tr w:rsidR="000C4930" w:rsidRPr="0099609F" w14:paraId="191886C2" w14:textId="77777777" w:rsidTr="00306C26">
        <w:tc>
          <w:tcPr>
            <w:tcW w:w="1399" w:type="dxa"/>
            <w:tcBorders>
              <w:top w:val="nil"/>
              <w:left w:val="nil"/>
              <w:bottom w:val="nil"/>
              <w:right w:val="nil"/>
            </w:tcBorders>
          </w:tcPr>
          <w:p w14:paraId="09023D21" w14:textId="77777777" w:rsidR="000C4930" w:rsidRPr="004300D7" w:rsidRDefault="000C4930" w:rsidP="000C4930">
            <w:pPr>
              <w:spacing w:after="0" w:line="240" w:lineRule="auto"/>
              <w:rPr>
                <w:sz w:val="20"/>
                <w:szCs w:val="20"/>
              </w:rPr>
            </w:pPr>
          </w:p>
        </w:tc>
        <w:tc>
          <w:tcPr>
            <w:tcW w:w="1579" w:type="dxa"/>
            <w:tcBorders>
              <w:top w:val="nil"/>
              <w:left w:val="nil"/>
              <w:bottom w:val="nil"/>
              <w:right w:val="nil"/>
            </w:tcBorders>
            <w:vAlign w:val="bottom"/>
          </w:tcPr>
          <w:p w14:paraId="35EFDDAD" w14:textId="77777777" w:rsidR="000C4930" w:rsidRPr="004300D7" w:rsidRDefault="000C4930" w:rsidP="000C4930">
            <w:pPr>
              <w:spacing w:after="0" w:line="240" w:lineRule="auto"/>
              <w:rPr>
                <w:sz w:val="20"/>
                <w:szCs w:val="20"/>
              </w:rPr>
            </w:pPr>
            <w:proofErr w:type="spellStart"/>
            <w:r w:rsidRPr="004300D7">
              <w:rPr>
                <w:sz w:val="20"/>
                <w:szCs w:val="20"/>
              </w:rPr>
              <w:t>Myctophidae</w:t>
            </w:r>
            <w:proofErr w:type="spellEnd"/>
          </w:p>
        </w:tc>
        <w:tc>
          <w:tcPr>
            <w:tcW w:w="2976" w:type="dxa"/>
            <w:tcBorders>
              <w:top w:val="nil"/>
              <w:left w:val="nil"/>
              <w:bottom w:val="nil"/>
              <w:right w:val="nil"/>
            </w:tcBorders>
            <w:vAlign w:val="bottom"/>
          </w:tcPr>
          <w:p w14:paraId="4E1802A6" w14:textId="77777777" w:rsidR="000C4930" w:rsidRPr="0011599A" w:rsidRDefault="000C4930" w:rsidP="000C4930">
            <w:pPr>
              <w:spacing w:after="0" w:line="240" w:lineRule="auto"/>
              <w:rPr>
                <w:i/>
                <w:sz w:val="20"/>
                <w:szCs w:val="20"/>
              </w:rPr>
            </w:pPr>
            <w:proofErr w:type="spellStart"/>
            <w:r w:rsidRPr="0011599A">
              <w:rPr>
                <w:i/>
                <w:sz w:val="20"/>
                <w:szCs w:val="20"/>
              </w:rPr>
              <w:t>Electrona</w:t>
            </w:r>
            <w:proofErr w:type="spellEnd"/>
            <w:r w:rsidRPr="0011599A">
              <w:rPr>
                <w:i/>
                <w:sz w:val="20"/>
                <w:szCs w:val="20"/>
              </w:rPr>
              <w:t xml:space="preserve"> </w:t>
            </w:r>
            <w:proofErr w:type="spellStart"/>
            <w:r w:rsidRPr="0011599A">
              <w:rPr>
                <w:i/>
                <w:sz w:val="20"/>
                <w:szCs w:val="20"/>
              </w:rPr>
              <w:t>antarctica</w:t>
            </w:r>
            <w:proofErr w:type="spellEnd"/>
          </w:p>
        </w:tc>
        <w:tc>
          <w:tcPr>
            <w:tcW w:w="992" w:type="dxa"/>
            <w:tcBorders>
              <w:top w:val="nil"/>
              <w:left w:val="nil"/>
              <w:bottom w:val="nil"/>
              <w:right w:val="nil"/>
            </w:tcBorders>
            <w:vAlign w:val="bottom"/>
          </w:tcPr>
          <w:p w14:paraId="0A2A7B1E" w14:textId="77777777" w:rsidR="000C4930" w:rsidRPr="004300D7" w:rsidRDefault="000C4930" w:rsidP="000C4930">
            <w:pPr>
              <w:spacing w:after="0" w:line="240" w:lineRule="auto"/>
              <w:jc w:val="right"/>
              <w:rPr>
                <w:sz w:val="20"/>
                <w:szCs w:val="20"/>
              </w:rPr>
            </w:pPr>
            <w:r w:rsidRPr="004300D7">
              <w:rPr>
                <w:sz w:val="20"/>
                <w:szCs w:val="20"/>
              </w:rPr>
              <w:t>7.93</w:t>
            </w:r>
          </w:p>
        </w:tc>
        <w:tc>
          <w:tcPr>
            <w:tcW w:w="5495" w:type="dxa"/>
            <w:tcBorders>
              <w:top w:val="nil"/>
              <w:left w:val="nil"/>
              <w:bottom w:val="nil"/>
              <w:right w:val="nil"/>
            </w:tcBorders>
            <w:vAlign w:val="bottom"/>
          </w:tcPr>
          <w:p w14:paraId="1AC1D517" w14:textId="77777777" w:rsidR="000C4930" w:rsidRPr="004300D7" w:rsidRDefault="000C4930" w:rsidP="000C4930">
            <w:pPr>
              <w:spacing w:after="0" w:line="240" w:lineRule="auto"/>
              <w:rPr>
                <w:sz w:val="20"/>
                <w:szCs w:val="20"/>
              </w:rPr>
            </w:pPr>
            <w:r w:rsidRPr="004300D7">
              <w:rPr>
                <w:sz w:val="20"/>
                <w:szCs w:val="20"/>
              </w:rPr>
              <w:t xml:space="preserve">Donnelly et al. </w:t>
            </w:r>
            <w:r>
              <w:rPr>
                <w:noProof/>
                <w:sz w:val="20"/>
                <w:szCs w:val="20"/>
              </w:rPr>
              <w:t>(1990)</w:t>
            </w:r>
          </w:p>
        </w:tc>
      </w:tr>
      <w:tr w:rsidR="000C4930" w:rsidRPr="0099609F" w14:paraId="489FECC8" w14:textId="77777777" w:rsidTr="00306C26">
        <w:tc>
          <w:tcPr>
            <w:tcW w:w="1399" w:type="dxa"/>
            <w:tcBorders>
              <w:top w:val="nil"/>
              <w:left w:val="nil"/>
              <w:bottom w:val="nil"/>
              <w:right w:val="nil"/>
            </w:tcBorders>
          </w:tcPr>
          <w:p w14:paraId="5CF68B2E" w14:textId="77777777" w:rsidR="000C4930" w:rsidRPr="004300D7" w:rsidRDefault="000C4930" w:rsidP="000C4930">
            <w:pPr>
              <w:spacing w:after="0" w:line="240" w:lineRule="auto"/>
              <w:rPr>
                <w:sz w:val="20"/>
                <w:szCs w:val="20"/>
              </w:rPr>
            </w:pPr>
          </w:p>
        </w:tc>
        <w:tc>
          <w:tcPr>
            <w:tcW w:w="1579" w:type="dxa"/>
            <w:tcBorders>
              <w:top w:val="nil"/>
              <w:left w:val="nil"/>
              <w:bottom w:val="nil"/>
              <w:right w:val="nil"/>
            </w:tcBorders>
            <w:vAlign w:val="bottom"/>
          </w:tcPr>
          <w:p w14:paraId="79464138" w14:textId="77777777" w:rsidR="000C4930" w:rsidRPr="004300D7" w:rsidRDefault="000C4930" w:rsidP="000C4930">
            <w:pPr>
              <w:spacing w:after="0" w:line="240" w:lineRule="auto"/>
              <w:rPr>
                <w:sz w:val="20"/>
                <w:szCs w:val="20"/>
              </w:rPr>
            </w:pPr>
          </w:p>
        </w:tc>
        <w:tc>
          <w:tcPr>
            <w:tcW w:w="2976" w:type="dxa"/>
            <w:tcBorders>
              <w:top w:val="nil"/>
              <w:left w:val="nil"/>
              <w:bottom w:val="nil"/>
              <w:right w:val="nil"/>
            </w:tcBorders>
            <w:vAlign w:val="bottom"/>
          </w:tcPr>
          <w:p w14:paraId="1740F58F" w14:textId="77777777" w:rsidR="000C4930" w:rsidRPr="0011599A" w:rsidRDefault="000C4930" w:rsidP="000C4930">
            <w:pPr>
              <w:spacing w:after="0" w:line="240" w:lineRule="auto"/>
              <w:rPr>
                <w:i/>
                <w:sz w:val="20"/>
                <w:szCs w:val="20"/>
              </w:rPr>
            </w:pPr>
            <w:proofErr w:type="spellStart"/>
            <w:r w:rsidRPr="0011599A">
              <w:rPr>
                <w:i/>
                <w:sz w:val="20"/>
                <w:szCs w:val="20"/>
              </w:rPr>
              <w:t>Electrona</w:t>
            </w:r>
            <w:proofErr w:type="spellEnd"/>
            <w:r w:rsidRPr="0011599A">
              <w:rPr>
                <w:i/>
                <w:sz w:val="20"/>
                <w:szCs w:val="20"/>
              </w:rPr>
              <w:t xml:space="preserve"> </w:t>
            </w:r>
            <w:proofErr w:type="spellStart"/>
            <w:r w:rsidRPr="0011599A">
              <w:rPr>
                <w:i/>
                <w:sz w:val="20"/>
                <w:szCs w:val="20"/>
              </w:rPr>
              <w:t>carlsbergi</w:t>
            </w:r>
            <w:proofErr w:type="spellEnd"/>
          </w:p>
        </w:tc>
        <w:tc>
          <w:tcPr>
            <w:tcW w:w="992" w:type="dxa"/>
            <w:tcBorders>
              <w:top w:val="nil"/>
              <w:left w:val="nil"/>
              <w:bottom w:val="nil"/>
              <w:right w:val="nil"/>
            </w:tcBorders>
            <w:vAlign w:val="bottom"/>
          </w:tcPr>
          <w:p w14:paraId="32193E4D" w14:textId="77777777" w:rsidR="000C4930" w:rsidRPr="004300D7" w:rsidRDefault="000C4930" w:rsidP="000C4930">
            <w:pPr>
              <w:spacing w:after="0" w:line="240" w:lineRule="auto"/>
              <w:jc w:val="right"/>
              <w:rPr>
                <w:sz w:val="20"/>
                <w:szCs w:val="20"/>
              </w:rPr>
            </w:pPr>
            <w:r w:rsidRPr="004300D7">
              <w:rPr>
                <w:sz w:val="20"/>
                <w:szCs w:val="20"/>
              </w:rPr>
              <w:t>6.57</w:t>
            </w:r>
          </w:p>
        </w:tc>
        <w:tc>
          <w:tcPr>
            <w:tcW w:w="5495" w:type="dxa"/>
            <w:tcBorders>
              <w:top w:val="nil"/>
              <w:left w:val="nil"/>
              <w:bottom w:val="nil"/>
              <w:right w:val="nil"/>
            </w:tcBorders>
            <w:vAlign w:val="bottom"/>
          </w:tcPr>
          <w:p w14:paraId="0D77D12A" w14:textId="77777777" w:rsidR="000C4930" w:rsidRPr="004300D7" w:rsidRDefault="000C4930" w:rsidP="000C4930">
            <w:pPr>
              <w:spacing w:after="0" w:line="240" w:lineRule="auto"/>
              <w:rPr>
                <w:sz w:val="20"/>
                <w:szCs w:val="20"/>
              </w:rPr>
            </w:pPr>
            <w:r w:rsidRPr="004300D7">
              <w:rPr>
                <w:sz w:val="20"/>
                <w:szCs w:val="20"/>
              </w:rPr>
              <w:t xml:space="preserve">Clarke </w:t>
            </w:r>
            <w:r w:rsidR="009742DF">
              <w:rPr>
                <w:sz w:val="20"/>
                <w:szCs w:val="20"/>
              </w:rPr>
              <w:t>and</w:t>
            </w:r>
            <w:r w:rsidRPr="004300D7">
              <w:rPr>
                <w:sz w:val="20"/>
                <w:szCs w:val="20"/>
              </w:rPr>
              <w:t xml:space="preserve"> Prince </w:t>
            </w:r>
            <w:r>
              <w:rPr>
                <w:noProof/>
                <w:sz w:val="20"/>
                <w:szCs w:val="20"/>
              </w:rPr>
              <w:t>(1980)</w:t>
            </w:r>
          </w:p>
        </w:tc>
      </w:tr>
      <w:tr w:rsidR="000C4930" w:rsidRPr="0099609F" w14:paraId="3885DBB9" w14:textId="77777777" w:rsidTr="00306C26">
        <w:tc>
          <w:tcPr>
            <w:tcW w:w="1399" w:type="dxa"/>
            <w:tcBorders>
              <w:top w:val="nil"/>
              <w:left w:val="nil"/>
              <w:bottom w:val="nil"/>
              <w:right w:val="nil"/>
            </w:tcBorders>
          </w:tcPr>
          <w:p w14:paraId="3A4B9B29" w14:textId="77777777" w:rsidR="000C4930" w:rsidRPr="004300D7" w:rsidRDefault="000C4930" w:rsidP="000C4930">
            <w:pPr>
              <w:spacing w:after="0" w:line="240" w:lineRule="auto"/>
              <w:rPr>
                <w:sz w:val="20"/>
                <w:szCs w:val="20"/>
              </w:rPr>
            </w:pPr>
          </w:p>
        </w:tc>
        <w:tc>
          <w:tcPr>
            <w:tcW w:w="1579" w:type="dxa"/>
            <w:tcBorders>
              <w:top w:val="nil"/>
              <w:left w:val="nil"/>
              <w:bottom w:val="nil"/>
              <w:right w:val="nil"/>
            </w:tcBorders>
            <w:vAlign w:val="bottom"/>
          </w:tcPr>
          <w:p w14:paraId="018C39F5" w14:textId="77777777" w:rsidR="000C4930" w:rsidRPr="004300D7" w:rsidRDefault="000C4930" w:rsidP="000C4930">
            <w:pPr>
              <w:spacing w:after="0" w:line="240" w:lineRule="auto"/>
              <w:rPr>
                <w:sz w:val="20"/>
                <w:szCs w:val="20"/>
              </w:rPr>
            </w:pPr>
          </w:p>
        </w:tc>
        <w:tc>
          <w:tcPr>
            <w:tcW w:w="2976" w:type="dxa"/>
            <w:tcBorders>
              <w:top w:val="nil"/>
              <w:left w:val="nil"/>
              <w:bottom w:val="nil"/>
              <w:right w:val="nil"/>
            </w:tcBorders>
            <w:vAlign w:val="bottom"/>
          </w:tcPr>
          <w:p w14:paraId="7B98191C" w14:textId="77777777" w:rsidR="000C4930" w:rsidRPr="0011599A" w:rsidRDefault="000C4930" w:rsidP="000C4930">
            <w:pPr>
              <w:spacing w:after="0" w:line="240" w:lineRule="auto"/>
              <w:rPr>
                <w:i/>
                <w:sz w:val="20"/>
                <w:szCs w:val="20"/>
              </w:rPr>
            </w:pPr>
            <w:proofErr w:type="spellStart"/>
            <w:r w:rsidRPr="0011599A">
              <w:rPr>
                <w:i/>
                <w:sz w:val="20"/>
                <w:szCs w:val="20"/>
              </w:rPr>
              <w:t>Gymnoscopelus</w:t>
            </w:r>
            <w:proofErr w:type="spellEnd"/>
            <w:r w:rsidRPr="0011599A">
              <w:rPr>
                <w:i/>
                <w:sz w:val="20"/>
                <w:szCs w:val="20"/>
              </w:rPr>
              <w:t xml:space="preserve"> </w:t>
            </w:r>
            <w:proofErr w:type="spellStart"/>
            <w:r w:rsidRPr="0011599A">
              <w:rPr>
                <w:i/>
                <w:sz w:val="20"/>
                <w:szCs w:val="20"/>
              </w:rPr>
              <w:t>nicholsi</w:t>
            </w:r>
            <w:proofErr w:type="spellEnd"/>
          </w:p>
        </w:tc>
        <w:tc>
          <w:tcPr>
            <w:tcW w:w="992" w:type="dxa"/>
            <w:tcBorders>
              <w:top w:val="nil"/>
              <w:left w:val="nil"/>
              <w:bottom w:val="nil"/>
              <w:right w:val="nil"/>
            </w:tcBorders>
            <w:vAlign w:val="bottom"/>
          </w:tcPr>
          <w:p w14:paraId="15082E5A" w14:textId="77777777" w:rsidR="000C4930" w:rsidRPr="004300D7" w:rsidRDefault="000C4930" w:rsidP="000C4930">
            <w:pPr>
              <w:spacing w:after="0" w:line="240" w:lineRule="auto"/>
              <w:jc w:val="right"/>
              <w:rPr>
                <w:sz w:val="20"/>
                <w:szCs w:val="20"/>
              </w:rPr>
            </w:pPr>
            <w:r w:rsidRPr="004300D7">
              <w:rPr>
                <w:sz w:val="20"/>
                <w:szCs w:val="20"/>
              </w:rPr>
              <w:t>9.8</w:t>
            </w:r>
            <w:r w:rsidR="00C01C87">
              <w:rPr>
                <w:sz w:val="20"/>
                <w:szCs w:val="20"/>
              </w:rPr>
              <w:t>0</w:t>
            </w:r>
          </w:p>
        </w:tc>
        <w:tc>
          <w:tcPr>
            <w:tcW w:w="5495" w:type="dxa"/>
            <w:tcBorders>
              <w:top w:val="nil"/>
              <w:left w:val="nil"/>
              <w:bottom w:val="nil"/>
              <w:right w:val="nil"/>
            </w:tcBorders>
            <w:vAlign w:val="bottom"/>
          </w:tcPr>
          <w:p w14:paraId="75E6F65A" w14:textId="77777777" w:rsidR="000C4930" w:rsidRPr="004300D7" w:rsidRDefault="000C4930" w:rsidP="000C4930">
            <w:pPr>
              <w:spacing w:after="0" w:line="240" w:lineRule="auto"/>
              <w:rPr>
                <w:sz w:val="20"/>
                <w:szCs w:val="20"/>
              </w:rPr>
            </w:pPr>
            <w:r w:rsidRPr="004300D7">
              <w:rPr>
                <w:sz w:val="20"/>
                <w:szCs w:val="20"/>
              </w:rPr>
              <w:t xml:space="preserve">Lea et al. </w:t>
            </w:r>
            <w:r>
              <w:rPr>
                <w:noProof/>
                <w:sz w:val="20"/>
                <w:szCs w:val="20"/>
              </w:rPr>
              <w:t>(2002)</w:t>
            </w:r>
          </w:p>
        </w:tc>
      </w:tr>
      <w:tr w:rsidR="000C4930" w:rsidRPr="0099609F" w14:paraId="0D600CA8" w14:textId="77777777" w:rsidTr="00306C26">
        <w:tc>
          <w:tcPr>
            <w:tcW w:w="1399" w:type="dxa"/>
            <w:tcBorders>
              <w:top w:val="nil"/>
              <w:left w:val="nil"/>
              <w:bottom w:val="nil"/>
              <w:right w:val="nil"/>
            </w:tcBorders>
          </w:tcPr>
          <w:p w14:paraId="024B19F5" w14:textId="77777777" w:rsidR="000C4930" w:rsidRPr="004300D7" w:rsidRDefault="000C4930" w:rsidP="000C4930">
            <w:pPr>
              <w:spacing w:after="0" w:line="240" w:lineRule="auto"/>
              <w:rPr>
                <w:sz w:val="20"/>
                <w:szCs w:val="20"/>
              </w:rPr>
            </w:pPr>
          </w:p>
        </w:tc>
        <w:tc>
          <w:tcPr>
            <w:tcW w:w="1579" w:type="dxa"/>
            <w:tcBorders>
              <w:top w:val="nil"/>
              <w:left w:val="nil"/>
              <w:bottom w:val="nil"/>
              <w:right w:val="nil"/>
            </w:tcBorders>
            <w:vAlign w:val="bottom"/>
          </w:tcPr>
          <w:p w14:paraId="162F8600" w14:textId="77777777" w:rsidR="000C4930" w:rsidRPr="004300D7" w:rsidRDefault="000C4930" w:rsidP="000C4930">
            <w:pPr>
              <w:spacing w:after="0" w:line="240" w:lineRule="auto"/>
              <w:rPr>
                <w:sz w:val="20"/>
                <w:szCs w:val="20"/>
              </w:rPr>
            </w:pPr>
          </w:p>
        </w:tc>
        <w:tc>
          <w:tcPr>
            <w:tcW w:w="2976" w:type="dxa"/>
            <w:tcBorders>
              <w:top w:val="nil"/>
              <w:left w:val="nil"/>
              <w:bottom w:val="nil"/>
              <w:right w:val="nil"/>
            </w:tcBorders>
            <w:vAlign w:val="bottom"/>
          </w:tcPr>
          <w:p w14:paraId="3834781B" w14:textId="77777777" w:rsidR="000C4930" w:rsidRPr="0011599A" w:rsidRDefault="000C4930" w:rsidP="000C4930">
            <w:pPr>
              <w:spacing w:after="0" w:line="240" w:lineRule="auto"/>
              <w:rPr>
                <w:i/>
                <w:sz w:val="20"/>
                <w:szCs w:val="20"/>
              </w:rPr>
            </w:pPr>
            <w:proofErr w:type="spellStart"/>
            <w:r w:rsidRPr="0011599A">
              <w:rPr>
                <w:i/>
                <w:sz w:val="20"/>
                <w:szCs w:val="20"/>
              </w:rPr>
              <w:t>Krefftichthys</w:t>
            </w:r>
            <w:proofErr w:type="spellEnd"/>
            <w:r w:rsidRPr="0011599A">
              <w:rPr>
                <w:i/>
                <w:sz w:val="20"/>
                <w:szCs w:val="20"/>
              </w:rPr>
              <w:t xml:space="preserve"> </w:t>
            </w:r>
            <w:proofErr w:type="spellStart"/>
            <w:r w:rsidRPr="0011599A">
              <w:rPr>
                <w:i/>
                <w:sz w:val="20"/>
                <w:szCs w:val="20"/>
              </w:rPr>
              <w:t>anderssoni</w:t>
            </w:r>
            <w:proofErr w:type="spellEnd"/>
          </w:p>
        </w:tc>
        <w:tc>
          <w:tcPr>
            <w:tcW w:w="992" w:type="dxa"/>
            <w:tcBorders>
              <w:top w:val="nil"/>
              <w:left w:val="nil"/>
              <w:bottom w:val="nil"/>
              <w:right w:val="nil"/>
            </w:tcBorders>
            <w:vAlign w:val="bottom"/>
          </w:tcPr>
          <w:p w14:paraId="4FF086F0" w14:textId="77777777" w:rsidR="000C4930" w:rsidRPr="004300D7" w:rsidRDefault="000C4930" w:rsidP="000C4930">
            <w:pPr>
              <w:spacing w:after="0" w:line="240" w:lineRule="auto"/>
              <w:jc w:val="right"/>
              <w:rPr>
                <w:sz w:val="20"/>
                <w:szCs w:val="20"/>
              </w:rPr>
            </w:pPr>
            <w:r w:rsidRPr="004300D7">
              <w:rPr>
                <w:sz w:val="20"/>
                <w:szCs w:val="20"/>
              </w:rPr>
              <w:t>8.23</w:t>
            </w:r>
          </w:p>
        </w:tc>
        <w:tc>
          <w:tcPr>
            <w:tcW w:w="5495" w:type="dxa"/>
            <w:tcBorders>
              <w:top w:val="nil"/>
              <w:left w:val="nil"/>
              <w:bottom w:val="nil"/>
              <w:right w:val="nil"/>
            </w:tcBorders>
            <w:vAlign w:val="bottom"/>
          </w:tcPr>
          <w:p w14:paraId="59758AF0" w14:textId="77777777" w:rsidR="000C4930" w:rsidRPr="004300D7" w:rsidRDefault="000C4930" w:rsidP="000C4930">
            <w:pPr>
              <w:spacing w:after="0" w:line="240" w:lineRule="auto"/>
              <w:rPr>
                <w:sz w:val="20"/>
                <w:szCs w:val="20"/>
              </w:rPr>
            </w:pPr>
            <w:proofErr w:type="spellStart"/>
            <w:r w:rsidRPr="004300D7">
              <w:rPr>
                <w:sz w:val="20"/>
                <w:szCs w:val="20"/>
              </w:rPr>
              <w:t>Cherel</w:t>
            </w:r>
            <w:proofErr w:type="spellEnd"/>
            <w:r w:rsidRPr="004300D7">
              <w:rPr>
                <w:sz w:val="20"/>
                <w:szCs w:val="20"/>
              </w:rPr>
              <w:t xml:space="preserve"> </w:t>
            </w:r>
            <w:r w:rsidR="009742DF">
              <w:rPr>
                <w:sz w:val="20"/>
                <w:szCs w:val="20"/>
              </w:rPr>
              <w:t>and</w:t>
            </w:r>
            <w:r w:rsidRPr="004300D7">
              <w:rPr>
                <w:sz w:val="20"/>
                <w:szCs w:val="20"/>
              </w:rPr>
              <w:t xml:space="preserve"> </w:t>
            </w:r>
            <w:proofErr w:type="spellStart"/>
            <w:r w:rsidRPr="004300D7">
              <w:rPr>
                <w:sz w:val="20"/>
                <w:szCs w:val="20"/>
              </w:rPr>
              <w:t>R</w:t>
            </w:r>
            <w:r>
              <w:rPr>
                <w:sz w:val="20"/>
                <w:szCs w:val="20"/>
              </w:rPr>
              <w:t>idoux</w:t>
            </w:r>
            <w:proofErr w:type="spellEnd"/>
            <w:r>
              <w:rPr>
                <w:sz w:val="20"/>
                <w:szCs w:val="20"/>
              </w:rPr>
              <w:t xml:space="preserve"> </w:t>
            </w:r>
            <w:r>
              <w:rPr>
                <w:noProof/>
                <w:sz w:val="20"/>
                <w:szCs w:val="20"/>
              </w:rPr>
              <w:t>(1992)</w:t>
            </w:r>
            <w:r>
              <w:rPr>
                <w:sz w:val="20"/>
                <w:szCs w:val="20"/>
              </w:rPr>
              <w:t xml:space="preserve">; Tierney et al. </w:t>
            </w:r>
            <w:r>
              <w:rPr>
                <w:noProof/>
                <w:sz w:val="20"/>
                <w:szCs w:val="20"/>
              </w:rPr>
              <w:t>(2002)</w:t>
            </w:r>
            <w:r>
              <w:rPr>
                <w:sz w:val="20"/>
                <w:szCs w:val="20"/>
              </w:rPr>
              <w:t xml:space="preserve"> </w:t>
            </w:r>
            <w:r w:rsidRPr="004300D7">
              <w:rPr>
                <w:sz w:val="20"/>
                <w:szCs w:val="20"/>
              </w:rPr>
              <w:t>(mean value)</w:t>
            </w:r>
          </w:p>
        </w:tc>
      </w:tr>
      <w:tr w:rsidR="000C4930" w:rsidRPr="0099609F" w14:paraId="108FFC8A" w14:textId="77777777" w:rsidTr="00306C26">
        <w:tc>
          <w:tcPr>
            <w:tcW w:w="1399" w:type="dxa"/>
            <w:tcBorders>
              <w:top w:val="nil"/>
              <w:left w:val="nil"/>
              <w:bottom w:val="nil"/>
              <w:right w:val="nil"/>
            </w:tcBorders>
          </w:tcPr>
          <w:p w14:paraId="38D238FC" w14:textId="77777777" w:rsidR="000C4930" w:rsidRPr="004300D7" w:rsidRDefault="000C4930" w:rsidP="000C4930">
            <w:pPr>
              <w:spacing w:after="0" w:line="240" w:lineRule="auto"/>
              <w:rPr>
                <w:sz w:val="20"/>
                <w:szCs w:val="20"/>
              </w:rPr>
            </w:pPr>
          </w:p>
        </w:tc>
        <w:tc>
          <w:tcPr>
            <w:tcW w:w="1579" w:type="dxa"/>
            <w:tcBorders>
              <w:top w:val="nil"/>
              <w:left w:val="nil"/>
              <w:bottom w:val="nil"/>
              <w:right w:val="nil"/>
            </w:tcBorders>
            <w:vAlign w:val="bottom"/>
          </w:tcPr>
          <w:p w14:paraId="73E0FEF9" w14:textId="77777777" w:rsidR="000C4930" w:rsidRPr="004300D7" w:rsidRDefault="000C4930" w:rsidP="000C4930">
            <w:pPr>
              <w:spacing w:after="0" w:line="240" w:lineRule="auto"/>
              <w:rPr>
                <w:sz w:val="20"/>
                <w:szCs w:val="20"/>
              </w:rPr>
            </w:pPr>
          </w:p>
        </w:tc>
        <w:tc>
          <w:tcPr>
            <w:tcW w:w="2976" w:type="dxa"/>
            <w:tcBorders>
              <w:top w:val="nil"/>
              <w:left w:val="nil"/>
              <w:bottom w:val="nil"/>
              <w:right w:val="nil"/>
            </w:tcBorders>
            <w:vAlign w:val="bottom"/>
          </w:tcPr>
          <w:p w14:paraId="19A29816" w14:textId="77777777" w:rsidR="000C4930" w:rsidRPr="0011599A" w:rsidRDefault="000C4930" w:rsidP="000C4930">
            <w:pPr>
              <w:spacing w:after="0" w:line="240" w:lineRule="auto"/>
              <w:rPr>
                <w:i/>
                <w:sz w:val="20"/>
                <w:szCs w:val="20"/>
              </w:rPr>
            </w:pPr>
            <w:proofErr w:type="spellStart"/>
            <w:r w:rsidRPr="0011599A">
              <w:rPr>
                <w:i/>
                <w:sz w:val="20"/>
                <w:szCs w:val="20"/>
              </w:rPr>
              <w:t>Protomyctophum</w:t>
            </w:r>
            <w:proofErr w:type="spellEnd"/>
            <w:r w:rsidRPr="0011599A">
              <w:rPr>
                <w:i/>
                <w:sz w:val="20"/>
                <w:szCs w:val="20"/>
              </w:rPr>
              <w:t xml:space="preserve"> </w:t>
            </w:r>
            <w:proofErr w:type="spellStart"/>
            <w:r w:rsidRPr="0011599A">
              <w:rPr>
                <w:i/>
                <w:sz w:val="20"/>
                <w:szCs w:val="20"/>
              </w:rPr>
              <w:t>bolini</w:t>
            </w:r>
            <w:proofErr w:type="spellEnd"/>
          </w:p>
        </w:tc>
        <w:tc>
          <w:tcPr>
            <w:tcW w:w="992" w:type="dxa"/>
            <w:tcBorders>
              <w:top w:val="nil"/>
              <w:left w:val="nil"/>
              <w:bottom w:val="nil"/>
              <w:right w:val="nil"/>
            </w:tcBorders>
            <w:vAlign w:val="bottom"/>
          </w:tcPr>
          <w:p w14:paraId="0DB140C3" w14:textId="77777777" w:rsidR="000C4930" w:rsidRPr="004300D7" w:rsidRDefault="000C4930" w:rsidP="000C4930">
            <w:pPr>
              <w:spacing w:after="0" w:line="240" w:lineRule="auto"/>
              <w:jc w:val="right"/>
              <w:rPr>
                <w:sz w:val="20"/>
                <w:szCs w:val="20"/>
              </w:rPr>
            </w:pPr>
            <w:r w:rsidRPr="004300D7">
              <w:rPr>
                <w:sz w:val="20"/>
                <w:szCs w:val="20"/>
              </w:rPr>
              <w:t>6.1</w:t>
            </w:r>
            <w:r w:rsidR="00C01C87">
              <w:rPr>
                <w:sz w:val="20"/>
                <w:szCs w:val="20"/>
              </w:rPr>
              <w:t>0</w:t>
            </w:r>
          </w:p>
        </w:tc>
        <w:tc>
          <w:tcPr>
            <w:tcW w:w="5495" w:type="dxa"/>
            <w:tcBorders>
              <w:top w:val="nil"/>
              <w:left w:val="nil"/>
              <w:bottom w:val="nil"/>
              <w:right w:val="nil"/>
            </w:tcBorders>
            <w:vAlign w:val="bottom"/>
          </w:tcPr>
          <w:p w14:paraId="640E383A" w14:textId="77777777" w:rsidR="000C4930" w:rsidRPr="004300D7" w:rsidRDefault="000C4930" w:rsidP="000C4930">
            <w:pPr>
              <w:spacing w:after="0" w:line="240" w:lineRule="auto"/>
              <w:rPr>
                <w:sz w:val="20"/>
                <w:szCs w:val="20"/>
              </w:rPr>
            </w:pPr>
            <w:r w:rsidRPr="004300D7">
              <w:rPr>
                <w:sz w:val="20"/>
                <w:szCs w:val="20"/>
              </w:rPr>
              <w:t xml:space="preserve">Data for </w:t>
            </w:r>
            <w:r w:rsidRPr="004300D7">
              <w:rPr>
                <w:i/>
                <w:iCs/>
                <w:sz w:val="20"/>
                <w:szCs w:val="20"/>
              </w:rPr>
              <w:t xml:space="preserve">P. </w:t>
            </w:r>
            <w:proofErr w:type="spellStart"/>
            <w:r w:rsidRPr="004300D7">
              <w:rPr>
                <w:i/>
                <w:iCs/>
                <w:sz w:val="20"/>
                <w:szCs w:val="20"/>
              </w:rPr>
              <w:t>tenisoni</w:t>
            </w:r>
            <w:proofErr w:type="spellEnd"/>
            <w:r w:rsidRPr="004300D7">
              <w:rPr>
                <w:sz w:val="20"/>
                <w:szCs w:val="20"/>
              </w:rPr>
              <w:t xml:space="preserve"> used (Lea et al</w:t>
            </w:r>
            <w:r>
              <w:rPr>
                <w:sz w:val="20"/>
                <w:szCs w:val="20"/>
              </w:rPr>
              <w:t>.</w:t>
            </w:r>
            <w:r w:rsidRPr="004300D7">
              <w:rPr>
                <w:sz w:val="20"/>
                <w:szCs w:val="20"/>
              </w:rPr>
              <w:t xml:space="preserve"> 2002)</w:t>
            </w:r>
          </w:p>
        </w:tc>
      </w:tr>
      <w:tr w:rsidR="000C4930" w:rsidRPr="0099609F" w14:paraId="325545C5" w14:textId="77777777" w:rsidTr="00306C26">
        <w:tc>
          <w:tcPr>
            <w:tcW w:w="1399" w:type="dxa"/>
            <w:tcBorders>
              <w:top w:val="nil"/>
              <w:left w:val="nil"/>
              <w:bottom w:val="nil"/>
              <w:right w:val="nil"/>
            </w:tcBorders>
          </w:tcPr>
          <w:p w14:paraId="7ED7EA15" w14:textId="77777777" w:rsidR="000C4930" w:rsidRPr="004300D7" w:rsidRDefault="000C4930" w:rsidP="000C4930">
            <w:pPr>
              <w:spacing w:after="0" w:line="240" w:lineRule="auto"/>
              <w:rPr>
                <w:sz w:val="20"/>
                <w:szCs w:val="20"/>
              </w:rPr>
            </w:pPr>
          </w:p>
        </w:tc>
        <w:tc>
          <w:tcPr>
            <w:tcW w:w="1579" w:type="dxa"/>
            <w:tcBorders>
              <w:top w:val="nil"/>
              <w:left w:val="nil"/>
              <w:bottom w:val="nil"/>
              <w:right w:val="nil"/>
            </w:tcBorders>
            <w:vAlign w:val="bottom"/>
          </w:tcPr>
          <w:p w14:paraId="3C3C316C" w14:textId="77777777" w:rsidR="000C4930" w:rsidRPr="004300D7" w:rsidRDefault="000C4930" w:rsidP="000C4930">
            <w:pPr>
              <w:spacing w:after="0" w:line="240" w:lineRule="auto"/>
              <w:rPr>
                <w:sz w:val="20"/>
                <w:szCs w:val="20"/>
              </w:rPr>
            </w:pPr>
          </w:p>
        </w:tc>
        <w:tc>
          <w:tcPr>
            <w:tcW w:w="2976" w:type="dxa"/>
            <w:tcBorders>
              <w:top w:val="nil"/>
              <w:left w:val="nil"/>
              <w:bottom w:val="nil"/>
              <w:right w:val="nil"/>
            </w:tcBorders>
            <w:vAlign w:val="bottom"/>
          </w:tcPr>
          <w:p w14:paraId="6C40D792" w14:textId="77777777" w:rsidR="000C4930" w:rsidRPr="0011599A" w:rsidRDefault="000C4930" w:rsidP="000C4930">
            <w:pPr>
              <w:spacing w:after="0" w:line="240" w:lineRule="auto"/>
              <w:rPr>
                <w:i/>
                <w:sz w:val="20"/>
                <w:szCs w:val="20"/>
              </w:rPr>
            </w:pPr>
            <w:proofErr w:type="spellStart"/>
            <w:r w:rsidRPr="0011599A">
              <w:rPr>
                <w:i/>
                <w:sz w:val="20"/>
                <w:szCs w:val="20"/>
              </w:rPr>
              <w:t>Protomyctophum</w:t>
            </w:r>
            <w:proofErr w:type="spellEnd"/>
            <w:r w:rsidRPr="0011599A">
              <w:rPr>
                <w:i/>
                <w:sz w:val="20"/>
                <w:szCs w:val="20"/>
              </w:rPr>
              <w:t xml:space="preserve"> </w:t>
            </w:r>
            <w:proofErr w:type="spellStart"/>
            <w:r w:rsidRPr="0011599A">
              <w:rPr>
                <w:i/>
                <w:sz w:val="20"/>
                <w:szCs w:val="20"/>
              </w:rPr>
              <w:t>choriodon</w:t>
            </w:r>
            <w:proofErr w:type="spellEnd"/>
          </w:p>
        </w:tc>
        <w:tc>
          <w:tcPr>
            <w:tcW w:w="992" w:type="dxa"/>
            <w:tcBorders>
              <w:top w:val="nil"/>
              <w:left w:val="nil"/>
              <w:bottom w:val="nil"/>
              <w:right w:val="nil"/>
            </w:tcBorders>
            <w:vAlign w:val="bottom"/>
          </w:tcPr>
          <w:p w14:paraId="0E9AE5FE" w14:textId="77777777" w:rsidR="000C4930" w:rsidRPr="004300D7" w:rsidRDefault="000C4930" w:rsidP="000C4930">
            <w:pPr>
              <w:spacing w:after="0" w:line="240" w:lineRule="auto"/>
              <w:jc w:val="right"/>
              <w:rPr>
                <w:sz w:val="20"/>
                <w:szCs w:val="20"/>
              </w:rPr>
            </w:pPr>
            <w:r w:rsidRPr="004300D7">
              <w:rPr>
                <w:sz w:val="20"/>
                <w:szCs w:val="20"/>
              </w:rPr>
              <w:t>6.1</w:t>
            </w:r>
            <w:r w:rsidR="00C01C87">
              <w:rPr>
                <w:sz w:val="20"/>
                <w:szCs w:val="20"/>
              </w:rPr>
              <w:t>0</w:t>
            </w:r>
          </w:p>
        </w:tc>
        <w:tc>
          <w:tcPr>
            <w:tcW w:w="5495" w:type="dxa"/>
            <w:tcBorders>
              <w:top w:val="nil"/>
              <w:left w:val="nil"/>
              <w:bottom w:val="nil"/>
              <w:right w:val="nil"/>
            </w:tcBorders>
            <w:vAlign w:val="bottom"/>
          </w:tcPr>
          <w:p w14:paraId="6775EEC1" w14:textId="77777777" w:rsidR="000C4930" w:rsidRPr="004300D7" w:rsidRDefault="000C4930" w:rsidP="000C4930">
            <w:pPr>
              <w:spacing w:after="0" w:line="240" w:lineRule="auto"/>
              <w:rPr>
                <w:sz w:val="20"/>
                <w:szCs w:val="20"/>
              </w:rPr>
            </w:pPr>
            <w:r w:rsidRPr="004300D7">
              <w:rPr>
                <w:sz w:val="20"/>
                <w:szCs w:val="20"/>
              </w:rPr>
              <w:t xml:space="preserve">Data for </w:t>
            </w:r>
            <w:r w:rsidRPr="004300D7">
              <w:rPr>
                <w:i/>
                <w:iCs/>
                <w:sz w:val="20"/>
                <w:szCs w:val="20"/>
              </w:rPr>
              <w:t xml:space="preserve">P. </w:t>
            </w:r>
            <w:proofErr w:type="spellStart"/>
            <w:r w:rsidRPr="004300D7">
              <w:rPr>
                <w:i/>
                <w:iCs/>
                <w:sz w:val="20"/>
                <w:szCs w:val="20"/>
              </w:rPr>
              <w:t>tenisoni</w:t>
            </w:r>
            <w:proofErr w:type="spellEnd"/>
            <w:r w:rsidRPr="004300D7">
              <w:rPr>
                <w:sz w:val="20"/>
                <w:szCs w:val="20"/>
              </w:rPr>
              <w:t xml:space="preserve"> used (Lea et al</w:t>
            </w:r>
            <w:r>
              <w:rPr>
                <w:sz w:val="20"/>
                <w:szCs w:val="20"/>
              </w:rPr>
              <w:t>.</w:t>
            </w:r>
            <w:r w:rsidRPr="004300D7">
              <w:rPr>
                <w:sz w:val="20"/>
                <w:szCs w:val="20"/>
              </w:rPr>
              <w:t xml:space="preserve"> 2002)</w:t>
            </w:r>
          </w:p>
        </w:tc>
      </w:tr>
      <w:tr w:rsidR="000C4930" w:rsidRPr="0099609F" w14:paraId="6844370C" w14:textId="77777777" w:rsidTr="00306C26">
        <w:tc>
          <w:tcPr>
            <w:tcW w:w="1399" w:type="dxa"/>
            <w:tcBorders>
              <w:top w:val="nil"/>
              <w:left w:val="nil"/>
              <w:bottom w:val="nil"/>
              <w:right w:val="nil"/>
            </w:tcBorders>
          </w:tcPr>
          <w:p w14:paraId="0C626060" w14:textId="77777777" w:rsidR="000C4930" w:rsidRPr="004300D7" w:rsidRDefault="000C4930" w:rsidP="000C4930">
            <w:pPr>
              <w:spacing w:after="0" w:line="240" w:lineRule="auto"/>
              <w:rPr>
                <w:sz w:val="20"/>
                <w:szCs w:val="20"/>
              </w:rPr>
            </w:pPr>
          </w:p>
        </w:tc>
        <w:tc>
          <w:tcPr>
            <w:tcW w:w="1579" w:type="dxa"/>
            <w:tcBorders>
              <w:top w:val="nil"/>
              <w:left w:val="nil"/>
              <w:bottom w:val="nil"/>
              <w:right w:val="nil"/>
            </w:tcBorders>
            <w:vAlign w:val="bottom"/>
          </w:tcPr>
          <w:p w14:paraId="3517F321" w14:textId="77777777" w:rsidR="000C4930" w:rsidRPr="004300D7" w:rsidRDefault="000C4930" w:rsidP="000C4930">
            <w:pPr>
              <w:spacing w:after="0" w:line="240" w:lineRule="auto"/>
              <w:rPr>
                <w:sz w:val="20"/>
                <w:szCs w:val="20"/>
              </w:rPr>
            </w:pPr>
            <w:proofErr w:type="spellStart"/>
            <w:r w:rsidRPr="004300D7">
              <w:rPr>
                <w:sz w:val="20"/>
                <w:szCs w:val="20"/>
              </w:rPr>
              <w:t>Nototheniidae</w:t>
            </w:r>
            <w:proofErr w:type="spellEnd"/>
          </w:p>
        </w:tc>
        <w:tc>
          <w:tcPr>
            <w:tcW w:w="2976" w:type="dxa"/>
            <w:tcBorders>
              <w:top w:val="nil"/>
              <w:left w:val="nil"/>
              <w:bottom w:val="nil"/>
              <w:right w:val="nil"/>
            </w:tcBorders>
            <w:vAlign w:val="bottom"/>
          </w:tcPr>
          <w:p w14:paraId="72D711ED" w14:textId="77777777" w:rsidR="000C4930" w:rsidRPr="0011599A" w:rsidRDefault="000C4930" w:rsidP="000C4930">
            <w:pPr>
              <w:spacing w:after="0" w:line="240" w:lineRule="auto"/>
              <w:rPr>
                <w:i/>
                <w:sz w:val="20"/>
                <w:szCs w:val="20"/>
              </w:rPr>
            </w:pPr>
            <w:proofErr w:type="spellStart"/>
            <w:r w:rsidRPr="0011599A">
              <w:rPr>
                <w:i/>
                <w:sz w:val="20"/>
                <w:szCs w:val="20"/>
              </w:rPr>
              <w:t>Gobionotothen</w:t>
            </w:r>
            <w:proofErr w:type="spellEnd"/>
            <w:r w:rsidRPr="0011599A">
              <w:rPr>
                <w:i/>
                <w:sz w:val="20"/>
                <w:szCs w:val="20"/>
              </w:rPr>
              <w:t xml:space="preserve"> </w:t>
            </w:r>
            <w:proofErr w:type="spellStart"/>
            <w:r w:rsidRPr="0011599A">
              <w:rPr>
                <w:i/>
                <w:sz w:val="20"/>
                <w:szCs w:val="20"/>
              </w:rPr>
              <w:t>gibberifrons</w:t>
            </w:r>
            <w:proofErr w:type="spellEnd"/>
          </w:p>
        </w:tc>
        <w:tc>
          <w:tcPr>
            <w:tcW w:w="992" w:type="dxa"/>
            <w:tcBorders>
              <w:top w:val="nil"/>
              <w:left w:val="nil"/>
              <w:bottom w:val="nil"/>
              <w:right w:val="nil"/>
            </w:tcBorders>
            <w:vAlign w:val="bottom"/>
          </w:tcPr>
          <w:p w14:paraId="3FD7A23D" w14:textId="77777777" w:rsidR="000C4930" w:rsidRPr="004300D7" w:rsidRDefault="000C4930" w:rsidP="000C4930">
            <w:pPr>
              <w:spacing w:after="0" w:line="240" w:lineRule="auto"/>
              <w:jc w:val="right"/>
              <w:rPr>
                <w:sz w:val="20"/>
                <w:szCs w:val="20"/>
              </w:rPr>
            </w:pPr>
            <w:r w:rsidRPr="004300D7">
              <w:rPr>
                <w:sz w:val="20"/>
                <w:szCs w:val="20"/>
              </w:rPr>
              <w:t>4.89</w:t>
            </w:r>
          </w:p>
        </w:tc>
        <w:tc>
          <w:tcPr>
            <w:tcW w:w="5495" w:type="dxa"/>
            <w:tcBorders>
              <w:top w:val="nil"/>
              <w:left w:val="nil"/>
              <w:bottom w:val="nil"/>
              <w:right w:val="nil"/>
            </w:tcBorders>
            <w:vAlign w:val="bottom"/>
          </w:tcPr>
          <w:p w14:paraId="4E77E2CA" w14:textId="77777777" w:rsidR="000C4930" w:rsidRPr="004300D7" w:rsidRDefault="000C4930" w:rsidP="000C4930">
            <w:pPr>
              <w:spacing w:after="0" w:line="240" w:lineRule="auto"/>
              <w:rPr>
                <w:sz w:val="20"/>
                <w:szCs w:val="20"/>
              </w:rPr>
            </w:pPr>
            <w:proofErr w:type="spellStart"/>
            <w:r w:rsidRPr="004300D7">
              <w:rPr>
                <w:sz w:val="20"/>
                <w:szCs w:val="20"/>
              </w:rPr>
              <w:t>Vanella</w:t>
            </w:r>
            <w:proofErr w:type="spellEnd"/>
            <w:r w:rsidRPr="004300D7">
              <w:rPr>
                <w:sz w:val="20"/>
                <w:szCs w:val="20"/>
              </w:rPr>
              <w:t xml:space="preserve"> et al. </w:t>
            </w:r>
            <w:r>
              <w:rPr>
                <w:noProof/>
                <w:sz w:val="20"/>
                <w:szCs w:val="20"/>
              </w:rPr>
              <w:t>(2005)</w:t>
            </w:r>
          </w:p>
        </w:tc>
      </w:tr>
      <w:tr w:rsidR="000C4930" w:rsidRPr="0099609F" w14:paraId="7E3E2A54" w14:textId="77777777" w:rsidTr="00306C26">
        <w:tc>
          <w:tcPr>
            <w:tcW w:w="1399" w:type="dxa"/>
            <w:tcBorders>
              <w:top w:val="nil"/>
              <w:left w:val="nil"/>
              <w:bottom w:val="nil"/>
              <w:right w:val="nil"/>
            </w:tcBorders>
          </w:tcPr>
          <w:p w14:paraId="1C00B522" w14:textId="77777777" w:rsidR="000C4930" w:rsidRPr="004300D7" w:rsidRDefault="000C4930" w:rsidP="000C4930">
            <w:pPr>
              <w:spacing w:after="0" w:line="240" w:lineRule="auto"/>
              <w:rPr>
                <w:sz w:val="20"/>
                <w:szCs w:val="20"/>
              </w:rPr>
            </w:pPr>
          </w:p>
        </w:tc>
        <w:tc>
          <w:tcPr>
            <w:tcW w:w="1579" w:type="dxa"/>
            <w:tcBorders>
              <w:top w:val="nil"/>
              <w:left w:val="nil"/>
              <w:bottom w:val="nil"/>
              <w:right w:val="nil"/>
            </w:tcBorders>
            <w:vAlign w:val="bottom"/>
          </w:tcPr>
          <w:p w14:paraId="623190CC" w14:textId="77777777" w:rsidR="000C4930" w:rsidRPr="004300D7" w:rsidRDefault="000C4930" w:rsidP="000C4930">
            <w:pPr>
              <w:spacing w:after="0" w:line="240" w:lineRule="auto"/>
              <w:rPr>
                <w:sz w:val="20"/>
                <w:szCs w:val="20"/>
              </w:rPr>
            </w:pPr>
          </w:p>
        </w:tc>
        <w:tc>
          <w:tcPr>
            <w:tcW w:w="2976" w:type="dxa"/>
            <w:tcBorders>
              <w:top w:val="nil"/>
              <w:left w:val="nil"/>
              <w:bottom w:val="nil"/>
              <w:right w:val="nil"/>
            </w:tcBorders>
            <w:vAlign w:val="bottom"/>
          </w:tcPr>
          <w:p w14:paraId="228CCBD6" w14:textId="77777777" w:rsidR="000C4930" w:rsidRPr="0011599A" w:rsidRDefault="000C4930" w:rsidP="000C4930">
            <w:pPr>
              <w:spacing w:after="0" w:line="240" w:lineRule="auto"/>
              <w:rPr>
                <w:i/>
                <w:sz w:val="20"/>
                <w:szCs w:val="20"/>
              </w:rPr>
            </w:pPr>
            <w:proofErr w:type="spellStart"/>
            <w:r w:rsidRPr="0011599A">
              <w:rPr>
                <w:i/>
                <w:sz w:val="20"/>
                <w:szCs w:val="20"/>
              </w:rPr>
              <w:t>Lepidonotothen</w:t>
            </w:r>
            <w:proofErr w:type="spellEnd"/>
            <w:r w:rsidRPr="0011599A">
              <w:rPr>
                <w:i/>
                <w:sz w:val="20"/>
                <w:szCs w:val="20"/>
              </w:rPr>
              <w:t xml:space="preserve"> </w:t>
            </w:r>
            <w:proofErr w:type="spellStart"/>
            <w:r w:rsidRPr="0011599A">
              <w:rPr>
                <w:i/>
                <w:sz w:val="20"/>
                <w:szCs w:val="20"/>
              </w:rPr>
              <w:t>larsen</w:t>
            </w:r>
            <w:r>
              <w:rPr>
                <w:i/>
                <w:sz w:val="20"/>
                <w:szCs w:val="20"/>
              </w:rPr>
              <w:t>i</w:t>
            </w:r>
            <w:proofErr w:type="spellEnd"/>
            <w:r w:rsidRPr="0011599A">
              <w:rPr>
                <w:i/>
                <w:sz w:val="20"/>
                <w:szCs w:val="20"/>
              </w:rPr>
              <w:t xml:space="preserve"> </w:t>
            </w:r>
          </w:p>
        </w:tc>
        <w:tc>
          <w:tcPr>
            <w:tcW w:w="992" w:type="dxa"/>
            <w:tcBorders>
              <w:top w:val="nil"/>
              <w:left w:val="nil"/>
              <w:bottom w:val="nil"/>
              <w:right w:val="nil"/>
            </w:tcBorders>
            <w:vAlign w:val="bottom"/>
          </w:tcPr>
          <w:p w14:paraId="0E748F89" w14:textId="77777777" w:rsidR="000C4930" w:rsidRPr="004300D7" w:rsidRDefault="000C4930" w:rsidP="000C4930">
            <w:pPr>
              <w:spacing w:after="0" w:line="240" w:lineRule="auto"/>
              <w:jc w:val="right"/>
              <w:rPr>
                <w:sz w:val="20"/>
                <w:szCs w:val="20"/>
              </w:rPr>
            </w:pPr>
            <w:r w:rsidRPr="004300D7">
              <w:rPr>
                <w:sz w:val="20"/>
                <w:szCs w:val="20"/>
              </w:rPr>
              <w:t>4.9</w:t>
            </w:r>
            <w:r w:rsidR="00C01C87">
              <w:rPr>
                <w:sz w:val="20"/>
                <w:szCs w:val="20"/>
              </w:rPr>
              <w:t>0</w:t>
            </w:r>
          </w:p>
        </w:tc>
        <w:tc>
          <w:tcPr>
            <w:tcW w:w="5495" w:type="dxa"/>
            <w:tcBorders>
              <w:top w:val="nil"/>
              <w:left w:val="nil"/>
              <w:bottom w:val="nil"/>
              <w:right w:val="nil"/>
            </w:tcBorders>
            <w:vAlign w:val="bottom"/>
          </w:tcPr>
          <w:p w14:paraId="28B3367D" w14:textId="77777777" w:rsidR="000C4930" w:rsidRPr="004300D7" w:rsidRDefault="000C4930" w:rsidP="000C4930">
            <w:pPr>
              <w:spacing w:after="0" w:line="240" w:lineRule="auto"/>
              <w:rPr>
                <w:sz w:val="20"/>
                <w:szCs w:val="20"/>
              </w:rPr>
            </w:pPr>
            <w:r w:rsidRPr="004300D7">
              <w:rPr>
                <w:sz w:val="20"/>
                <w:szCs w:val="20"/>
              </w:rPr>
              <w:t xml:space="preserve">Staniland et al. </w:t>
            </w:r>
            <w:r>
              <w:rPr>
                <w:noProof/>
                <w:sz w:val="20"/>
                <w:szCs w:val="20"/>
              </w:rPr>
              <w:t>(2007)</w:t>
            </w:r>
          </w:p>
        </w:tc>
      </w:tr>
      <w:tr w:rsidR="000C4930" w:rsidRPr="0099609F" w14:paraId="79C58E7B" w14:textId="77777777" w:rsidTr="00306C26">
        <w:tc>
          <w:tcPr>
            <w:tcW w:w="1399" w:type="dxa"/>
            <w:tcBorders>
              <w:top w:val="nil"/>
              <w:left w:val="nil"/>
              <w:bottom w:val="nil"/>
              <w:right w:val="nil"/>
            </w:tcBorders>
          </w:tcPr>
          <w:p w14:paraId="31EADF50" w14:textId="77777777" w:rsidR="000C4930" w:rsidRPr="004300D7" w:rsidRDefault="000C4930" w:rsidP="000C4930">
            <w:pPr>
              <w:spacing w:after="0" w:line="240" w:lineRule="auto"/>
              <w:rPr>
                <w:sz w:val="20"/>
                <w:szCs w:val="20"/>
              </w:rPr>
            </w:pPr>
            <w:r w:rsidRPr="004300D7">
              <w:rPr>
                <w:sz w:val="20"/>
                <w:szCs w:val="20"/>
              </w:rPr>
              <w:t>Crustaceans</w:t>
            </w:r>
          </w:p>
        </w:tc>
        <w:tc>
          <w:tcPr>
            <w:tcW w:w="1579" w:type="dxa"/>
            <w:tcBorders>
              <w:top w:val="nil"/>
              <w:left w:val="nil"/>
              <w:bottom w:val="nil"/>
              <w:right w:val="nil"/>
            </w:tcBorders>
            <w:vAlign w:val="bottom"/>
          </w:tcPr>
          <w:p w14:paraId="1A85D136" w14:textId="77777777" w:rsidR="000C4930" w:rsidRPr="004300D7" w:rsidRDefault="000C4930" w:rsidP="000C4930">
            <w:pPr>
              <w:spacing w:after="0" w:line="240" w:lineRule="auto"/>
              <w:rPr>
                <w:sz w:val="20"/>
                <w:szCs w:val="20"/>
              </w:rPr>
            </w:pPr>
            <w:proofErr w:type="spellStart"/>
            <w:r w:rsidRPr="004300D7">
              <w:rPr>
                <w:sz w:val="20"/>
                <w:szCs w:val="20"/>
              </w:rPr>
              <w:t>Euphausiidae</w:t>
            </w:r>
            <w:proofErr w:type="spellEnd"/>
          </w:p>
        </w:tc>
        <w:tc>
          <w:tcPr>
            <w:tcW w:w="2976" w:type="dxa"/>
            <w:tcBorders>
              <w:top w:val="nil"/>
              <w:left w:val="nil"/>
              <w:bottom w:val="nil"/>
              <w:right w:val="nil"/>
            </w:tcBorders>
            <w:vAlign w:val="bottom"/>
          </w:tcPr>
          <w:p w14:paraId="1AB7D398" w14:textId="77777777" w:rsidR="000C4930" w:rsidRPr="0011599A" w:rsidRDefault="000C4930" w:rsidP="000C4930">
            <w:pPr>
              <w:spacing w:after="0" w:line="240" w:lineRule="auto"/>
              <w:rPr>
                <w:i/>
                <w:sz w:val="20"/>
                <w:szCs w:val="20"/>
              </w:rPr>
            </w:pPr>
            <w:proofErr w:type="spellStart"/>
            <w:r w:rsidRPr="0011599A">
              <w:rPr>
                <w:i/>
                <w:sz w:val="20"/>
                <w:szCs w:val="20"/>
              </w:rPr>
              <w:t>Euphausia</w:t>
            </w:r>
            <w:proofErr w:type="spellEnd"/>
            <w:r w:rsidRPr="0011599A">
              <w:rPr>
                <w:i/>
                <w:sz w:val="20"/>
                <w:szCs w:val="20"/>
              </w:rPr>
              <w:t xml:space="preserve"> </w:t>
            </w:r>
            <w:proofErr w:type="spellStart"/>
            <w:r w:rsidRPr="0011599A">
              <w:rPr>
                <w:i/>
                <w:sz w:val="20"/>
                <w:szCs w:val="20"/>
              </w:rPr>
              <w:t>superba</w:t>
            </w:r>
            <w:proofErr w:type="spellEnd"/>
          </w:p>
        </w:tc>
        <w:tc>
          <w:tcPr>
            <w:tcW w:w="992" w:type="dxa"/>
            <w:tcBorders>
              <w:top w:val="nil"/>
              <w:left w:val="nil"/>
              <w:bottom w:val="nil"/>
              <w:right w:val="nil"/>
            </w:tcBorders>
            <w:vAlign w:val="bottom"/>
          </w:tcPr>
          <w:p w14:paraId="193D32EE" w14:textId="77777777" w:rsidR="000C4930" w:rsidRPr="004300D7" w:rsidRDefault="000C4930" w:rsidP="000C4930">
            <w:pPr>
              <w:spacing w:after="0" w:line="240" w:lineRule="auto"/>
              <w:jc w:val="right"/>
              <w:rPr>
                <w:sz w:val="20"/>
                <w:szCs w:val="20"/>
              </w:rPr>
            </w:pPr>
            <w:r w:rsidRPr="004300D7">
              <w:rPr>
                <w:sz w:val="20"/>
                <w:szCs w:val="20"/>
              </w:rPr>
              <w:t>4.65</w:t>
            </w:r>
          </w:p>
        </w:tc>
        <w:tc>
          <w:tcPr>
            <w:tcW w:w="5495" w:type="dxa"/>
            <w:tcBorders>
              <w:top w:val="nil"/>
              <w:left w:val="nil"/>
              <w:bottom w:val="nil"/>
              <w:right w:val="nil"/>
            </w:tcBorders>
            <w:vAlign w:val="bottom"/>
          </w:tcPr>
          <w:p w14:paraId="5BD79D97" w14:textId="77777777" w:rsidR="000C4930" w:rsidRPr="004300D7" w:rsidRDefault="000C4930" w:rsidP="000C4930">
            <w:pPr>
              <w:spacing w:after="0" w:line="240" w:lineRule="auto"/>
              <w:rPr>
                <w:sz w:val="20"/>
                <w:szCs w:val="20"/>
              </w:rPr>
            </w:pPr>
            <w:r w:rsidRPr="004300D7">
              <w:rPr>
                <w:sz w:val="20"/>
                <w:szCs w:val="20"/>
              </w:rPr>
              <w:t xml:space="preserve">Clarke </w:t>
            </w:r>
            <w:r>
              <w:rPr>
                <w:noProof/>
                <w:sz w:val="20"/>
                <w:szCs w:val="20"/>
              </w:rPr>
              <w:t>(1980)</w:t>
            </w:r>
            <w:r w:rsidRPr="004300D7">
              <w:rPr>
                <w:sz w:val="20"/>
                <w:szCs w:val="20"/>
              </w:rPr>
              <w:t xml:space="preserve"> (mean of male and female)</w:t>
            </w:r>
          </w:p>
        </w:tc>
      </w:tr>
      <w:tr w:rsidR="000C4930" w:rsidRPr="0099609F" w14:paraId="1785499C" w14:textId="77777777" w:rsidTr="00306C26">
        <w:tc>
          <w:tcPr>
            <w:tcW w:w="1399" w:type="dxa"/>
            <w:tcBorders>
              <w:top w:val="nil"/>
              <w:left w:val="nil"/>
              <w:bottom w:val="nil"/>
              <w:right w:val="nil"/>
            </w:tcBorders>
          </w:tcPr>
          <w:p w14:paraId="2AF802B7" w14:textId="77777777" w:rsidR="000C4930" w:rsidRPr="004300D7" w:rsidRDefault="000C4930" w:rsidP="000C4930">
            <w:pPr>
              <w:spacing w:after="0" w:line="240" w:lineRule="auto"/>
              <w:rPr>
                <w:sz w:val="20"/>
                <w:szCs w:val="20"/>
              </w:rPr>
            </w:pPr>
          </w:p>
        </w:tc>
        <w:tc>
          <w:tcPr>
            <w:tcW w:w="1579" w:type="dxa"/>
            <w:tcBorders>
              <w:top w:val="nil"/>
              <w:left w:val="nil"/>
              <w:bottom w:val="nil"/>
              <w:right w:val="nil"/>
            </w:tcBorders>
            <w:vAlign w:val="bottom"/>
          </w:tcPr>
          <w:p w14:paraId="078CEE0A" w14:textId="77777777" w:rsidR="000C4930" w:rsidRPr="004300D7" w:rsidRDefault="000C4930" w:rsidP="000C4930">
            <w:pPr>
              <w:spacing w:after="0" w:line="240" w:lineRule="auto"/>
              <w:rPr>
                <w:sz w:val="20"/>
                <w:szCs w:val="20"/>
              </w:rPr>
            </w:pPr>
          </w:p>
        </w:tc>
        <w:tc>
          <w:tcPr>
            <w:tcW w:w="2976" w:type="dxa"/>
            <w:tcBorders>
              <w:top w:val="nil"/>
              <w:left w:val="nil"/>
              <w:bottom w:val="nil"/>
              <w:right w:val="nil"/>
            </w:tcBorders>
            <w:vAlign w:val="bottom"/>
          </w:tcPr>
          <w:p w14:paraId="4494BB04" w14:textId="77777777" w:rsidR="000C4930" w:rsidRPr="0011599A" w:rsidRDefault="000C4930" w:rsidP="000C4930">
            <w:pPr>
              <w:spacing w:after="0" w:line="240" w:lineRule="auto"/>
              <w:rPr>
                <w:i/>
                <w:sz w:val="20"/>
                <w:szCs w:val="20"/>
              </w:rPr>
            </w:pPr>
            <w:proofErr w:type="spellStart"/>
            <w:r w:rsidRPr="0011599A">
              <w:rPr>
                <w:i/>
                <w:sz w:val="20"/>
                <w:szCs w:val="20"/>
              </w:rPr>
              <w:t>Thysanoessa</w:t>
            </w:r>
            <w:proofErr w:type="spellEnd"/>
            <w:r w:rsidRPr="0011599A">
              <w:rPr>
                <w:i/>
                <w:sz w:val="20"/>
                <w:szCs w:val="20"/>
              </w:rPr>
              <w:t xml:space="preserve"> </w:t>
            </w:r>
            <w:proofErr w:type="spellStart"/>
            <w:r w:rsidRPr="0011599A">
              <w:rPr>
                <w:i/>
                <w:sz w:val="20"/>
                <w:szCs w:val="20"/>
              </w:rPr>
              <w:t>macura</w:t>
            </w:r>
            <w:proofErr w:type="spellEnd"/>
          </w:p>
        </w:tc>
        <w:tc>
          <w:tcPr>
            <w:tcW w:w="992" w:type="dxa"/>
            <w:tcBorders>
              <w:top w:val="nil"/>
              <w:left w:val="nil"/>
              <w:bottom w:val="nil"/>
              <w:right w:val="nil"/>
            </w:tcBorders>
            <w:vAlign w:val="bottom"/>
          </w:tcPr>
          <w:p w14:paraId="18D769F0" w14:textId="77777777" w:rsidR="000C4930" w:rsidRPr="004300D7" w:rsidRDefault="000C4930" w:rsidP="000C4930">
            <w:pPr>
              <w:spacing w:after="0" w:line="240" w:lineRule="auto"/>
              <w:jc w:val="right"/>
              <w:rPr>
                <w:sz w:val="20"/>
                <w:szCs w:val="20"/>
              </w:rPr>
            </w:pPr>
            <w:r w:rsidRPr="004300D7">
              <w:rPr>
                <w:sz w:val="20"/>
                <w:szCs w:val="20"/>
              </w:rPr>
              <w:t>5.0</w:t>
            </w:r>
            <w:r w:rsidR="00C01C87">
              <w:rPr>
                <w:sz w:val="20"/>
                <w:szCs w:val="20"/>
              </w:rPr>
              <w:t>4</w:t>
            </w:r>
          </w:p>
        </w:tc>
        <w:tc>
          <w:tcPr>
            <w:tcW w:w="5495" w:type="dxa"/>
            <w:tcBorders>
              <w:top w:val="nil"/>
              <w:left w:val="nil"/>
              <w:bottom w:val="nil"/>
              <w:right w:val="nil"/>
            </w:tcBorders>
            <w:vAlign w:val="bottom"/>
          </w:tcPr>
          <w:p w14:paraId="1B07DBBB" w14:textId="77777777" w:rsidR="000C4930" w:rsidRPr="004300D7" w:rsidRDefault="000C4930" w:rsidP="000C4930">
            <w:pPr>
              <w:spacing w:after="0" w:line="240" w:lineRule="auto"/>
              <w:rPr>
                <w:sz w:val="20"/>
                <w:szCs w:val="20"/>
              </w:rPr>
            </w:pPr>
            <w:r w:rsidRPr="004300D7">
              <w:rPr>
                <w:sz w:val="20"/>
                <w:szCs w:val="20"/>
              </w:rPr>
              <w:t xml:space="preserve">Torres et al. </w:t>
            </w:r>
            <w:r>
              <w:rPr>
                <w:noProof/>
                <w:sz w:val="20"/>
                <w:szCs w:val="20"/>
              </w:rPr>
              <w:t>(1994)</w:t>
            </w:r>
          </w:p>
        </w:tc>
      </w:tr>
      <w:tr w:rsidR="000C4930" w:rsidRPr="0099609F" w14:paraId="41D1BD40" w14:textId="77777777" w:rsidTr="00306C26">
        <w:tc>
          <w:tcPr>
            <w:tcW w:w="1399" w:type="dxa"/>
            <w:tcBorders>
              <w:top w:val="nil"/>
              <w:left w:val="nil"/>
              <w:bottom w:val="single" w:sz="4" w:space="0" w:color="auto"/>
              <w:right w:val="nil"/>
            </w:tcBorders>
          </w:tcPr>
          <w:p w14:paraId="6F65B3BF" w14:textId="77777777" w:rsidR="000C4930" w:rsidRPr="004300D7" w:rsidRDefault="000C4930" w:rsidP="000C4930">
            <w:pPr>
              <w:spacing w:after="0" w:line="240" w:lineRule="auto"/>
              <w:rPr>
                <w:sz w:val="20"/>
                <w:szCs w:val="20"/>
              </w:rPr>
            </w:pPr>
          </w:p>
        </w:tc>
        <w:tc>
          <w:tcPr>
            <w:tcW w:w="1579" w:type="dxa"/>
            <w:tcBorders>
              <w:top w:val="nil"/>
              <w:left w:val="nil"/>
              <w:bottom w:val="single" w:sz="4" w:space="0" w:color="auto"/>
              <w:right w:val="nil"/>
            </w:tcBorders>
            <w:vAlign w:val="bottom"/>
          </w:tcPr>
          <w:p w14:paraId="2BAD8A91" w14:textId="77777777" w:rsidR="000C4930" w:rsidRPr="004300D7" w:rsidRDefault="000C4930" w:rsidP="000C4930">
            <w:pPr>
              <w:spacing w:after="0" w:line="240" w:lineRule="auto"/>
              <w:rPr>
                <w:sz w:val="20"/>
                <w:szCs w:val="20"/>
              </w:rPr>
            </w:pPr>
            <w:proofErr w:type="spellStart"/>
            <w:r w:rsidRPr="004300D7">
              <w:rPr>
                <w:sz w:val="20"/>
                <w:szCs w:val="20"/>
              </w:rPr>
              <w:t>Hyperiidae</w:t>
            </w:r>
            <w:proofErr w:type="spellEnd"/>
          </w:p>
        </w:tc>
        <w:tc>
          <w:tcPr>
            <w:tcW w:w="2976" w:type="dxa"/>
            <w:tcBorders>
              <w:top w:val="nil"/>
              <w:left w:val="nil"/>
              <w:bottom w:val="single" w:sz="4" w:space="0" w:color="auto"/>
              <w:right w:val="nil"/>
            </w:tcBorders>
            <w:vAlign w:val="bottom"/>
          </w:tcPr>
          <w:p w14:paraId="3BA9B0F8" w14:textId="77777777" w:rsidR="000C4930" w:rsidRPr="0011599A" w:rsidRDefault="000C4930" w:rsidP="000C4930">
            <w:pPr>
              <w:spacing w:after="0" w:line="240" w:lineRule="auto"/>
              <w:rPr>
                <w:i/>
                <w:sz w:val="20"/>
                <w:szCs w:val="20"/>
              </w:rPr>
            </w:pPr>
            <w:proofErr w:type="spellStart"/>
            <w:r w:rsidRPr="0011599A">
              <w:rPr>
                <w:i/>
                <w:sz w:val="20"/>
                <w:szCs w:val="20"/>
              </w:rPr>
              <w:t>Themisto</w:t>
            </w:r>
            <w:proofErr w:type="spellEnd"/>
            <w:r w:rsidRPr="0011599A">
              <w:rPr>
                <w:i/>
                <w:sz w:val="20"/>
                <w:szCs w:val="20"/>
              </w:rPr>
              <w:t xml:space="preserve"> </w:t>
            </w:r>
            <w:proofErr w:type="spellStart"/>
            <w:r w:rsidRPr="0011599A">
              <w:rPr>
                <w:i/>
                <w:sz w:val="20"/>
                <w:szCs w:val="20"/>
              </w:rPr>
              <w:t>gaudichaudii</w:t>
            </w:r>
            <w:proofErr w:type="spellEnd"/>
          </w:p>
        </w:tc>
        <w:tc>
          <w:tcPr>
            <w:tcW w:w="992" w:type="dxa"/>
            <w:tcBorders>
              <w:top w:val="nil"/>
              <w:left w:val="nil"/>
              <w:bottom w:val="single" w:sz="4" w:space="0" w:color="auto"/>
              <w:right w:val="nil"/>
            </w:tcBorders>
            <w:vAlign w:val="bottom"/>
          </w:tcPr>
          <w:p w14:paraId="77F70131" w14:textId="77777777" w:rsidR="000C4930" w:rsidRPr="004300D7" w:rsidRDefault="000C4930" w:rsidP="000C4930">
            <w:pPr>
              <w:spacing w:after="0" w:line="240" w:lineRule="auto"/>
              <w:jc w:val="right"/>
              <w:rPr>
                <w:sz w:val="20"/>
                <w:szCs w:val="20"/>
              </w:rPr>
            </w:pPr>
            <w:r w:rsidRPr="004300D7">
              <w:rPr>
                <w:sz w:val="20"/>
                <w:szCs w:val="20"/>
              </w:rPr>
              <w:t>3.1</w:t>
            </w:r>
            <w:r w:rsidR="00C01C87">
              <w:rPr>
                <w:sz w:val="20"/>
                <w:szCs w:val="20"/>
              </w:rPr>
              <w:t>0</w:t>
            </w:r>
          </w:p>
        </w:tc>
        <w:tc>
          <w:tcPr>
            <w:tcW w:w="5495" w:type="dxa"/>
            <w:tcBorders>
              <w:top w:val="nil"/>
              <w:left w:val="nil"/>
              <w:bottom w:val="single" w:sz="4" w:space="0" w:color="auto"/>
              <w:right w:val="nil"/>
            </w:tcBorders>
            <w:vAlign w:val="bottom"/>
          </w:tcPr>
          <w:p w14:paraId="59F5B29B" w14:textId="77777777" w:rsidR="000C4930" w:rsidRPr="004300D7" w:rsidRDefault="000C4930" w:rsidP="000C4930">
            <w:pPr>
              <w:spacing w:after="0" w:line="240" w:lineRule="auto"/>
              <w:rPr>
                <w:sz w:val="20"/>
                <w:szCs w:val="20"/>
              </w:rPr>
            </w:pPr>
            <w:proofErr w:type="spellStart"/>
            <w:r w:rsidRPr="004300D7">
              <w:rPr>
                <w:sz w:val="20"/>
                <w:szCs w:val="20"/>
              </w:rPr>
              <w:t>Ciancio</w:t>
            </w:r>
            <w:proofErr w:type="spellEnd"/>
            <w:r w:rsidRPr="004300D7">
              <w:rPr>
                <w:sz w:val="20"/>
                <w:szCs w:val="20"/>
              </w:rPr>
              <w:t xml:space="preserve"> et al.</w:t>
            </w:r>
            <w:r>
              <w:rPr>
                <w:sz w:val="20"/>
                <w:szCs w:val="20"/>
              </w:rPr>
              <w:t xml:space="preserve"> </w:t>
            </w:r>
            <w:r>
              <w:rPr>
                <w:noProof/>
                <w:sz w:val="20"/>
                <w:szCs w:val="20"/>
              </w:rPr>
              <w:t>(2007)</w:t>
            </w:r>
          </w:p>
        </w:tc>
      </w:tr>
    </w:tbl>
    <w:p w14:paraId="26560B08" w14:textId="77777777" w:rsidR="000C4930" w:rsidRDefault="000C4930" w:rsidP="00006444"/>
    <w:p w14:paraId="4DF1F005" w14:textId="77777777" w:rsidR="000C2066" w:rsidRDefault="000C2066">
      <w:pPr>
        <w:spacing w:after="0" w:line="240" w:lineRule="auto"/>
        <w:jc w:val="left"/>
      </w:pPr>
      <w:r>
        <w:br w:type="page"/>
      </w:r>
    </w:p>
    <w:p w14:paraId="5591DFE8" w14:textId="71054D45" w:rsidR="00BB1D0E" w:rsidRDefault="00BB1D0E" w:rsidP="0085665D">
      <w:pPr>
        <w:spacing w:after="0" w:line="240" w:lineRule="auto"/>
        <w:jc w:val="left"/>
      </w:pPr>
      <w:r>
        <w:lastRenderedPageBreak/>
        <w:t>Table</w:t>
      </w:r>
      <w:r w:rsidR="00FA4C8A">
        <w:t xml:space="preserve"> 3</w:t>
      </w:r>
      <w:r w:rsidR="00A44117">
        <w:t>.</w:t>
      </w:r>
      <w:r>
        <w:t xml:space="preserve"> Prey species recorded in the diet of gentoo penguins</w:t>
      </w:r>
      <w:r w:rsidR="002C13EB">
        <w:t xml:space="preserve"> at Square Pond, Bird Island</w:t>
      </w:r>
      <w:r>
        <w:t xml:space="preserve"> 1989-2010. Prey habitat is defined as benthic (B), </w:t>
      </w:r>
      <w:proofErr w:type="spellStart"/>
      <w:r>
        <w:t>bentho</w:t>
      </w:r>
      <w:proofErr w:type="spellEnd"/>
      <w:r>
        <w:t xml:space="preserve">-pelagic (BP) or pelagic (P). Mean length is given as standard length for fish and mantle length for cephalopods. (-) </w:t>
      </w:r>
      <w:r w:rsidR="00964292">
        <w:t xml:space="preserve">Data </w:t>
      </w:r>
      <w:r>
        <w:t xml:space="preserve">not available (*) </w:t>
      </w:r>
      <w:r w:rsidR="00964292">
        <w:t>A</w:t>
      </w:r>
      <w:r>
        <w:t>lso found in macaroni penguin diets</w:t>
      </w:r>
      <w:r w:rsidR="00373219">
        <w:t xml:space="preserve"> sampled</w:t>
      </w:r>
      <w:r>
        <w:t xml:space="preserve"> at</w:t>
      </w:r>
      <w:r w:rsidR="00373219">
        <w:t xml:space="preserve"> </w:t>
      </w:r>
      <w:proofErr w:type="spellStart"/>
      <w:r w:rsidR="00373219">
        <w:t>Goldcrest</w:t>
      </w:r>
      <w:proofErr w:type="spellEnd"/>
      <w:r w:rsidR="00373219">
        <w:t xml:space="preserve"> Point,</w:t>
      </w:r>
      <w:r>
        <w:t xml:space="preserve"> Bird Island </w:t>
      </w:r>
      <w:r w:rsidR="00373219">
        <w:t xml:space="preserve">over the same 22-year period </w:t>
      </w:r>
      <w:r>
        <w:t>(see Waluda et al. 2012)</w:t>
      </w:r>
      <w:r w:rsidR="00373219">
        <w:t>.</w:t>
      </w:r>
    </w:p>
    <w:p w14:paraId="5847BD4B" w14:textId="77777777" w:rsidR="00373219" w:rsidRDefault="00373219" w:rsidP="0085665D">
      <w:pPr>
        <w:spacing w:after="0" w:line="240" w:lineRule="auto"/>
        <w:jc w:val="left"/>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452"/>
        <w:gridCol w:w="1950"/>
        <w:gridCol w:w="3085"/>
        <w:gridCol w:w="851"/>
        <w:gridCol w:w="708"/>
        <w:gridCol w:w="993"/>
        <w:gridCol w:w="1134"/>
        <w:gridCol w:w="749"/>
        <w:gridCol w:w="3252"/>
      </w:tblGrid>
      <w:tr w:rsidR="00F8192C" w:rsidRPr="0099609F" w14:paraId="76CA67CE" w14:textId="77777777" w:rsidTr="00FD193F">
        <w:tc>
          <w:tcPr>
            <w:tcW w:w="1452" w:type="dxa"/>
            <w:tcBorders>
              <w:top w:val="single" w:sz="4" w:space="0" w:color="auto"/>
              <w:bottom w:val="single" w:sz="4" w:space="0" w:color="auto"/>
            </w:tcBorders>
            <w:vAlign w:val="bottom"/>
          </w:tcPr>
          <w:p w14:paraId="5335C34E" w14:textId="77777777" w:rsidR="00BB1D0E" w:rsidRPr="004300D7" w:rsidRDefault="00BB1D0E" w:rsidP="00107E0C">
            <w:pPr>
              <w:spacing w:after="0" w:line="240" w:lineRule="auto"/>
              <w:contextualSpacing/>
              <w:rPr>
                <w:sz w:val="20"/>
                <w:szCs w:val="20"/>
              </w:rPr>
            </w:pPr>
            <w:r w:rsidRPr="004300D7">
              <w:rPr>
                <w:sz w:val="20"/>
                <w:szCs w:val="20"/>
              </w:rPr>
              <w:t> </w:t>
            </w:r>
          </w:p>
        </w:tc>
        <w:tc>
          <w:tcPr>
            <w:tcW w:w="1950" w:type="dxa"/>
            <w:tcBorders>
              <w:top w:val="single" w:sz="4" w:space="0" w:color="auto"/>
              <w:bottom w:val="single" w:sz="4" w:space="0" w:color="auto"/>
            </w:tcBorders>
            <w:vAlign w:val="bottom"/>
          </w:tcPr>
          <w:p w14:paraId="5092781A" w14:textId="77777777" w:rsidR="00BB1D0E" w:rsidRPr="004300D7" w:rsidRDefault="00BB1D0E" w:rsidP="00107E0C">
            <w:pPr>
              <w:spacing w:after="0" w:line="240" w:lineRule="auto"/>
              <w:contextualSpacing/>
              <w:rPr>
                <w:sz w:val="20"/>
                <w:szCs w:val="20"/>
              </w:rPr>
            </w:pPr>
            <w:r w:rsidRPr="004300D7">
              <w:rPr>
                <w:sz w:val="20"/>
                <w:szCs w:val="20"/>
              </w:rPr>
              <w:t>Family</w:t>
            </w:r>
          </w:p>
        </w:tc>
        <w:tc>
          <w:tcPr>
            <w:tcW w:w="3085" w:type="dxa"/>
            <w:tcBorders>
              <w:top w:val="single" w:sz="4" w:space="0" w:color="auto"/>
              <w:bottom w:val="single" w:sz="4" w:space="0" w:color="auto"/>
            </w:tcBorders>
            <w:vAlign w:val="bottom"/>
          </w:tcPr>
          <w:p w14:paraId="1E166573" w14:textId="77777777" w:rsidR="00BB1D0E" w:rsidRPr="004300D7" w:rsidRDefault="00BB1D0E" w:rsidP="00107E0C">
            <w:pPr>
              <w:spacing w:after="0" w:line="240" w:lineRule="auto"/>
              <w:contextualSpacing/>
              <w:rPr>
                <w:sz w:val="20"/>
                <w:szCs w:val="20"/>
              </w:rPr>
            </w:pPr>
            <w:r w:rsidRPr="004300D7">
              <w:rPr>
                <w:sz w:val="20"/>
                <w:szCs w:val="20"/>
              </w:rPr>
              <w:t>Species</w:t>
            </w:r>
          </w:p>
        </w:tc>
        <w:tc>
          <w:tcPr>
            <w:tcW w:w="851" w:type="dxa"/>
            <w:tcBorders>
              <w:top w:val="single" w:sz="4" w:space="0" w:color="auto"/>
              <w:bottom w:val="single" w:sz="4" w:space="0" w:color="auto"/>
            </w:tcBorders>
          </w:tcPr>
          <w:p w14:paraId="5C3EA4BF" w14:textId="77777777" w:rsidR="00BB1D0E" w:rsidRPr="004300D7" w:rsidRDefault="00BB1D0E" w:rsidP="00107E0C">
            <w:pPr>
              <w:spacing w:after="0" w:line="240" w:lineRule="auto"/>
              <w:contextualSpacing/>
              <w:jc w:val="right"/>
              <w:rPr>
                <w:sz w:val="20"/>
                <w:szCs w:val="20"/>
              </w:rPr>
            </w:pPr>
            <w:r>
              <w:rPr>
                <w:sz w:val="20"/>
                <w:szCs w:val="20"/>
              </w:rPr>
              <w:t>Prey habitat</w:t>
            </w:r>
          </w:p>
        </w:tc>
        <w:tc>
          <w:tcPr>
            <w:tcW w:w="708" w:type="dxa"/>
            <w:tcBorders>
              <w:top w:val="single" w:sz="4" w:space="0" w:color="auto"/>
              <w:bottom w:val="single" w:sz="4" w:space="0" w:color="auto"/>
            </w:tcBorders>
            <w:vAlign w:val="bottom"/>
          </w:tcPr>
          <w:p w14:paraId="6A432786" w14:textId="77777777" w:rsidR="00BB1D0E" w:rsidRPr="004300D7" w:rsidRDefault="00BB1D0E" w:rsidP="00107E0C">
            <w:pPr>
              <w:spacing w:after="0" w:line="240" w:lineRule="auto"/>
              <w:contextualSpacing/>
              <w:jc w:val="right"/>
              <w:rPr>
                <w:sz w:val="20"/>
                <w:szCs w:val="20"/>
              </w:rPr>
            </w:pPr>
            <w:r w:rsidRPr="004300D7">
              <w:rPr>
                <w:sz w:val="20"/>
                <w:szCs w:val="20"/>
              </w:rPr>
              <w:t>N years</w:t>
            </w:r>
          </w:p>
        </w:tc>
        <w:tc>
          <w:tcPr>
            <w:tcW w:w="993" w:type="dxa"/>
            <w:tcBorders>
              <w:top w:val="single" w:sz="4" w:space="0" w:color="auto"/>
              <w:bottom w:val="single" w:sz="4" w:space="0" w:color="auto"/>
            </w:tcBorders>
            <w:vAlign w:val="bottom"/>
          </w:tcPr>
          <w:p w14:paraId="2D502E5A" w14:textId="77777777" w:rsidR="00BB1D0E" w:rsidRPr="004300D7" w:rsidRDefault="00BB1D0E" w:rsidP="00107E0C">
            <w:pPr>
              <w:spacing w:after="0" w:line="240" w:lineRule="auto"/>
              <w:contextualSpacing/>
              <w:jc w:val="right"/>
              <w:rPr>
                <w:sz w:val="20"/>
                <w:szCs w:val="20"/>
              </w:rPr>
            </w:pPr>
            <w:r w:rsidRPr="004300D7">
              <w:rPr>
                <w:sz w:val="20"/>
                <w:szCs w:val="20"/>
              </w:rPr>
              <w:t>N samples</w:t>
            </w:r>
          </w:p>
        </w:tc>
        <w:tc>
          <w:tcPr>
            <w:tcW w:w="1134" w:type="dxa"/>
            <w:tcBorders>
              <w:top w:val="single" w:sz="4" w:space="0" w:color="auto"/>
              <w:bottom w:val="single" w:sz="4" w:space="0" w:color="auto"/>
            </w:tcBorders>
            <w:vAlign w:val="bottom"/>
          </w:tcPr>
          <w:p w14:paraId="780EF108" w14:textId="77777777" w:rsidR="00BB1D0E" w:rsidRPr="004300D7" w:rsidRDefault="00BB1D0E" w:rsidP="00107E0C">
            <w:pPr>
              <w:spacing w:after="0" w:line="240" w:lineRule="auto"/>
              <w:contextualSpacing/>
              <w:jc w:val="right"/>
              <w:rPr>
                <w:sz w:val="20"/>
                <w:szCs w:val="20"/>
              </w:rPr>
            </w:pPr>
            <w:r w:rsidRPr="004300D7">
              <w:rPr>
                <w:sz w:val="20"/>
                <w:szCs w:val="20"/>
              </w:rPr>
              <w:t>% frequency</w:t>
            </w:r>
          </w:p>
        </w:tc>
        <w:tc>
          <w:tcPr>
            <w:tcW w:w="749" w:type="dxa"/>
            <w:tcBorders>
              <w:top w:val="single" w:sz="4" w:space="0" w:color="auto"/>
              <w:bottom w:val="single" w:sz="4" w:space="0" w:color="auto"/>
            </w:tcBorders>
            <w:vAlign w:val="bottom"/>
          </w:tcPr>
          <w:p w14:paraId="7041C4E7" w14:textId="77777777" w:rsidR="00BB1D0E" w:rsidRPr="004300D7" w:rsidRDefault="00BB1D0E" w:rsidP="00107E0C">
            <w:pPr>
              <w:spacing w:after="0" w:line="240" w:lineRule="auto"/>
              <w:contextualSpacing/>
              <w:jc w:val="right"/>
              <w:rPr>
                <w:sz w:val="20"/>
                <w:szCs w:val="20"/>
              </w:rPr>
            </w:pPr>
            <w:r w:rsidRPr="004300D7">
              <w:rPr>
                <w:sz w:val="20"/>
                <w:szCs w:val="20"/>
              </w:rPr>
              <w:t>mean length</w:t>
            </w:r>
          </w:p>
        </w:tc>
        <w:tc>
          <w:tcPr>
            <w:tcW w:w="3252" w:type="dxa"/>
            <w:tcBorders>
              <w:top w:val="single" w:sz="4" w:space="0" w:color="auto"/>
              <w:bottom w:val="single" w:sz="4" w:space="0" w:color="auto"/>
            </w:tcBorders>
            <w:vAlign w:val="bottom"/>
          </w:tcPr>
          <w:p w14:paraId="262BBBA5" w14:textId="77777777" w:rsidR="00BB1D0E" w:rsidRPr="004300D7" w:rsidRDefault="00BB1D0E" w:rsidP="00107E0C">
            <w:pPr>
              <w:spacing w:after="0" w:line="240" w:lineRule="auto"/>
              <w:contextualSpacing/>
              <w:rPr>
                <w:sz w:val="20"/>
                <w:szCs w:val="20"/>
              </w:rPr>
            </w:pPr>
            <w:r w:rsidRPr="004300D7">
              <w:rPr>
                <w:sz w:val="20"/>
                <w:szCs w:val="20"/>
              </w:rPr>
              <w:t>Y</w:t>
            </w:r>
            <w:r>
              <w:rPr>
                <w:sz w:val="20"/>
                <w:szCs w:val="20"/>
              </w:rPr>
              <w:t>ea</w:t>
            </w:r>
            <w:r w:rsidRPr="004300D7">
              <w:rPr>
                <w:sz w:val="20"/>
                <w:szCs w:val="20"/>
              </w:rPr>
              <w:t>rs present in diet</w:t>
            </w:r>
          </w:p>
        </w:tc>
      </w:tr>
      <w:tr w:rsidR="00F8192C" w:rsidRPr="0099609F" w14:paraId="0267B876" w14:textId="77777777" w:rsidTr="00FD193F">
        <w:tc>
          <w:tcPr>
            <w:tcW w:w="1452" w:type="dxa"/>
            <w:tcBorders>
              <w:top w:val="single" w:sz="4" w:space="0" w:color="auto"/>
            </w:tcBorders>
            <w:vAlign w:val="bottom"/>
          </w:tcPr>
          <w:p w14:paraId="4DFD32E3" w14:textId="77777777" w:rsidR="00BB1D0E" w:rsidRPr="004300D7" w:rsidRDefault="00BB1D0E" w:rsidP="00107E0C">
            <w:pPr>
              <w:spacing w:after="0" w:line="240" w:lineRule="auto"/>
              <w:contextualSpacing/>
              <w:rPr>
                <w:sz w:val="20"/>
                <w:szCs w:val="20"/>
              </w:rPr>
            </w:pPr>
            <w:r w:rsidRPr="004300D7">
              <w:rPr>
                <w:sz w:val="20"/>
                <w:szCs w:val="20"/>
              </w:rPr>
              <w:t>Cephalopods</w:t>
            </w:r>
          </w:p>
        </w:tc>
        <w:tc>
          <w:tcPr>
            <w:tcW w:w="1950" w:type="dxa"/>
            <w:tcBorders>
              <w:top w:val="single" w:sz="4" w:space="0" w:color="auto"/>
            </w:tcBorders>
            <w:vAlign w:val="bottom"/>
          </w:tcPr>
          <w:p w14:paraId="0595FB6C" w14:textId="77777777" w:rsidR="00BB1D0E" w:rsidRPr="004300D7" w:rsidRDefault="00BB1D0E" w:rsidP="00107E0C">
            <w:pPr>
              <w:spacing w:after="0" w:line="240" w:lineRule="auto"/>
              <w:contextualSpacing/>
              <w:rPr>
                <w:sz w:val="20"/>
                <w:szCs w:val="20"/>
              </w:rPr>
            </w:pPr>
            <w:proofErr w:type="spellStart"/>
            <w:r w:rsidRPr="004300D7">
              <w:rPr>
                <w:sz w:val="20"/>
                <w:szCs w:val="20"/>
              </w:rPr>
              <w:t>Brachioteuthidae</w:t>
            </w:r>
            <w:proofErr w:type="spellEnd"/>
          </w:p>
        </w:tc>
        <w:tc>
          <w:tcPr>
            <w:tcW w:w="3085" w:type="dxa"/>
            <w:tcBorders>
              <w:top w:val="single" w:sz="4" w:space="0" w:color="auto"/>
            </w:tcBorders>
            <w:vAlign w:val="bottom"/>
          </w:tcPr>
          <w:p w14:paraId="65DB0040" w14:textId="77777777" w:rsidR="00BB1D0E" w:rsidRPr="00C7130B" w:rsidRDefault="00BB1D0E" w:rsidP="00107E0C">
            <w:pPr>
              <w:spacing w:after="0" w:line="240" w:lineRule="auto"/>
              <w:contextualSpacing/>
              <w:rPr>
                <w:i/>
                <w:sz w:val="20"/>
                <w:szCs w:val="20"/>
              </w:rPr>
            </w:pPr>
            <w:proofErr w:type="spellStart"/>
            <w:r w:rsidRPr="00C7130B">
              <w:rPr>
                <w:i/>
                <w:sz w:val="20"/>
                <w:szCs w:val="20"/>
              </w:rPr>
              <w:t>Brachioteuthis</w:t>
            </w:r>
            <w:proofErr w:type="spellEnd"/>
            <w:r w:rsidRPr="00C7130B">
              <w:rPr>
                <w:i/>
                <w:sz w:val="20"/>
                <w:szCs w:val="20"/>
              </w:rPr>
              <w:t xml:space="preserve"> </w:t>
            </w:r>
            <w:proofErr w:type="spellStart"/>
            <w:r w:rsidRPr="00C7130B">
              <w:rPr>
                <w:i/>
                <w:sz w:val="20"/>
                <w:szCs w:val="20"/>
              </w:rPr>
              <w:t>picta</w:t>
            </w:r>
            <w:proofErr w:type="spellEnd"/>
            <w:r>
              <w:rPr>
                <w:i/>
                <w:sz w:val="20"/>
                <w:szCs w:val="20"/>
              </w:rPr>
              <w:t>*</w:t>
            </w:r>
          </w:p>
        </w:tc>
        <w:tc>
          <w:tcPr>
            <w:tcW w:w="851" w:type="dxa"/>
            <w:tcBorders>
              <w:top w:val="single" w:sz="4" w:space="0" w:color="auto"/>
            </w:tcBorders>
          </w:tcPr>
          <w:p w14:paraId="1DA582ED"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tcBorders>
              <w:top w:val="single" w:sz="4" w:space="0" w:color="auto"/>
            </w:tcBorders>
            <w:vAlign w:val="bottom"/>
          </w:tcPr>
          <w:p w14:paraId="719C723F"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993" w:type="dxa"/>
            <w:tcBorders>
              <w:top w:val="single" w:sz="4" w:space="0" w:color="auto"/>
            </w:tcBorders>
            <w:vAlign w:val="bottom"/>
          </w:tcPr>
          <w:p w14:paraId="19D7C4EA"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1134" w:type="dxa"/>
            <w:tcBorders>
              <w:top w:val="single" w:sz="4" w:space="0" w:color="auto"/>
            </w:tcBorders>
            <w:vAlign w:val="bottom"/>
          </w:tcPr>
          <w:p w14:paraId="05A9F963" w14:textId="77777777" w:rsidR="00BB1D0E" w:rsidRPr="004300D7" w:rsidRDefault="00BB1D0E" w:rsidP="00107E0C">
            <w:pPr>
              <w:spacing w:after="0" w:line="240" w:lineRule="auto"/>
              <w:contextualSpacing/>
              <w:jc w:val="right"/>
              <w:rPr>
                <w:sz w:val="20"/>
                <w:szCs w:val="20"/>
              </w:rPr>
            </w:pPr>
            <w:r w:rsidRPr="004300D7">
              <w:rPr>
                <w:sz w:val="20"/>
                <w:szCs w:val="20"/>
              </w:rPr>
              <w:t>0.12</w:t>
            </w:r>
          </w:p>
        </w:tc>
        <w:tc>
          <w:tcPr>
            <w:tcW w:w="749" w:type="dxa"/>
            <w:tcBorders>
              <w:top w:val="single" w:sz="4" w:space="0" w:color="auto"/>
            </w:tcBorders>
            <w:vAlign w:val="bottom"/>
          </w:tcPr>
          <w:p w14:paraId="64D0FD2A" w14:textId="77777777" w:rsidR="00BB1D0E" w:rsidRPr="004300D7" w:rsidRDefault="00BB1D0E" w:rsidP="00107E0C">
            <w:pPr>
              <w:spacing w:after="0" w:line="240" w:lineRule="auto"/>
              <w:contextualSpacing/>
              <w:jc w:val="right"/>
              <w:rPr>
                <w:sz w:val="20"/>
                <w:szCs w:val="20"/>
              </w:rPr>
            </w:pPr>
            <w:r w:rsidRPr="004300D7">
              <w:rPr>
                <w:sz w:val="20"/>
                <w:szCs w:val="20"/>
              </w:rPr>
              <w:t>-</w:t>
            </w:r>
          </w:p>
        </w:tc>
        <w:tc>
          <w:tcPr>
            <w:tcW w:w="3252" w:type="dxa"/>
            <w:tcBorders>
              <w:top w:val="single" w:sz="4" w:space="0" w:color="auto"/>
            </w:tcBorders>
            <w:vAlign w:val="bottom"/>
          </w:tcPr>
          <w:p w14:paraId="408D28EC" w14:textId="77777777" w:rsidR="00BB1D0E" w:rsidRPr="004300D7" w:rsidRDefault="00BB1D0E" w:rsidP="00107E0C">
            <w:pPr>
              <w:spacing w:after="0" w:line="240" w:lineRule="auto"/>
              <w:contextualSpacing/>
              <w:rPr>
                <w:sz w:val="20"/>
                <w:szCs w:val="20"/>
              </w:rPr>
            </w:pPr>
            <w:r w:rsidRPr="004300D7">
              <w:rPr>
                <w:sz w:val="20"/>
                <w:szCs w:val="20"/>
              </w:rPr>
              <w:t>1994</w:t>
            </w:r>
          </w:p>
        </w:tc>
      </w:tr>
      <w:tr w:rsidR="00F8192C" w:rsidRPr="0099609F" w14:paraId="16307666" w14:textId="77777777" w:rsidTr="00FD193F">
        <w:tc>
          <w:tcPr>
            <w:tcW w:w="1452" w:type="dxa"/>
            <w:vAlign w:val="bottom"/>
          </w:tcPr>
          <w:p w14:paraId="601C285C" w14:textId="77777777" w:rsidR="00BB1D0E" w:rsidRPr="004300D7" w:rsidRDefault="00BB1D0E" w:rsidP="00107E0C">
            <w:pPr>
              <w:spacing w:after="0" w:line="240" w:lineRule="auto"/>
              <w:contextualSpacing/>
              <w:rPr>
                <w:sz w:val="20"/>
                <w:szCs w:val="20"/>
              </w:rPr>
            </w:pPr>
          </w:p>
        </w:tc>
        <w:tc>
          <w:tcPr>
            <w:tcW w:w="1950" w:type="dxa"/>
            <w:vAlign w:val="bottom"/>
          </w:tcPr>
          <w:p w14:paraId="334532AF" w14:textId="77777777" w:rsidR="00BB1D0E" w:rsidRPr="004300D7" w:rsidRDefault="00BB1D0E" w:rsidP="00107E0C">
            <w:pPr>
              <w:spacing w:after="0" w:line="240" w:lineRule="auto"/>
              <w:contextualSpacing/>
              <w:rPr>
                <w:sz w:val="20"/>
                <w:szCs w:val="20"/>
              </w:rPr>
            </w:pPr>
            <w:proofErr w:type="spellStart"/>
            <w:r w:rsidRPr="004300D7">
              <w:rPr>
                <w:sz w:val="20"/>
                <w:szCs w:val="20"/>
              </w:rPr>
              <w:t>Octopodidae</w:t>
            </w:r>
            <w:proofErr w:type="spellEnd"/>
          </w:p>
        </w:tc>
        <w:tc>
          <w:tcPr>
            <w:tcW w:w="3085" w:type="dxa"/>
            <w:vAlign w:val="bottom"/>
          </w:tcPr>
          <w:p w14:paraId="00B62537" w14:textId="77777777" w:rsidR="00BB1D0E" w:rsidRPr="00C7130B" w:rsidRDefault="00BB1D0E" w:rsidP="00107E0C">
            <w:pPr>
              <w:spacing w:after="0" w:line="240" w:lineRule="auto"/>
              <w:contextualSpacing/>
              <w:rPr>
                <w:i/>
                <w:sz w:val="20"/>
                <w:szCs w:val="20"/>
              </w:rPr>
            </w:pPr>
            <w:proofErr w:type="spellStart"/>
            <w:r w:rsidRPr="00C7130B">
              <w:rPr>
                <w:i/>
                <w:sz w:val="20"/>
                <w:szCs w:val="20"/>
              </w:rPr>
              <w:t>Pareledone</w:t>
            </w:r>
            <w:proofErr w:type="spellEnd"/>
            <w:r w:rsidRPr="00C7130B">
              <w:rPr>
                <w:i/>
                <w:sz w:val="20"/>
                <w:szCs w:val="20"/>
              </w:rPr>
              <w:t xml:space="preserve"> </w:t>
            </w:r>
            <w:proofErr w:type="spellStart"/>
            <w:r w:rsidRPr="00C7130B">
              <w:rPr>
                <w:i/>
                <w:sz w:val="20"/>
                <w:szCs w:val="20"/>
              </w:rPr>
              <w:t>turqueti</w:t>
            </w:r>
            <w:proofErr w:type="spellEnd"/>
          </w:p>
        </w:tc>
        <w:tc>
          <w:tcPr>
            <w:tcW w:w="851" w:type="dxa"/>
          </w:tcPr>
          <w:p w14:paraId="66BE66F3" w14:textId="77777777" w:rsidR="00BB1D0E" w:rsidRPr="004300D7" w:rsidRDefault="00BB1D0E" w:rsidP="00107E0C">
            <w:pPr>
              <w:spacing w:after="0" w:line="240" w:lineRule="auto"/>
              <w:contextualSpacing/>
              <w:jc w:val="right"/>
              <w:rPr>
                <w:sz w:val="20"/>
                <w:szCs w:val="20"/>
              </w:rPr>
            </w:pPr>
            <w:r>
              <w:rPr>
                <w:sz w:val="20"/>
                <w:szCs w:val="20"/>
              </w:rPr>
              <w:t>B</w:t>
            </w:r>
          </w:p>
        </w:tc>
        <w:tc>
          <w:tcPr>
            <w:tcW w:w="708" w:type="dxa"/>
            <w:vAlign w:val="bottom"/>
          </w:tcPr>
          <w:p w14:paraId="31806C6B" w14:textId="77777777" w:rsidR="00BB1D0E" w:rsidRPr="004300D7" w:rsidRDefault="00BB1D0E" w:rsidP="00107E0C">
            <w:pPr>
              <w:spacing w:after="0" w:line="240" w:lineRule="auto"/>
              <w:contextualSpacing/>
              <w:jc w:val="right"/>
              <w:rPr>
                <w:sz w:val="20"/>
                <w:szCs w:val="20"/>
              </w:rPr>
            </w:pPr>
            <w:r w:rsidRPr="004300D7">
              <w:rPr>
                <w:sz w:val="20"/>
                <w:szCs w:val="20"/>
              </w:rPr>
              <w:t>2</w:t>
            </w:r>
          </w:p>
        </w:tc>
        <w:tc>
          <w:tcPr>
            <w:tcW w:w="993" w:type="dxa"/>
            <w:vAlign w:val="bottom"/>
          </w:tcPr>
          <w:p w14:paraId="26CC18A5" w14:textId="77777777" w:rsidR="00BB1D0E" w:rsidRPr="004300D7" w:rsidRDefault="00BB1D0E" w:rsidP="00107E0C">
            <w:pPr>
              <w:spacing w:after="0" w:line="240" w:lineRule="auto"/>
              <w:contextualSpacing/>
              <w:jc w:val="right"/>
              <w:rPr>
                <w:sz w:val="20"/>
                <w:szCs w:val="20"/>
              </w:rPr>
            </w:pPr>
            <w:r w:rsidRPr="004300D7">
              <w:rPr>
                <w:sz w:val="20"/>
                <w:szCs w:val="20"/>
              </w:rPr>
              <w:t>2</w:t>
            </w:r>
          </w:p>
        </w:tc>
        <w:tc>
          <w:tcPr>
            <w:tcW w:w="1134" w:type="dxa"/>
            <w:vAlign w:val="bottom"/>
          </w:tcPr>
          <w:p w14:paraId="7EDA2843" w14:textId="77777777" w:rsidR="00BB1D0E" w:rsidRPr="004300D7" w:rsidRDefault="00BB1D0E" w:rsidP="00107E0C">
            <w:pPr>
              <w:spacing w:after="0" w:line="240" w:lineRule="auto"/>
              <w:contextualSpacing/>
              <w:jc w:val="right"/>
              <w:rPr>
                <w:sz w:val="20"/>
                <w:szCs w:val="20"/>
              </w:rPr>
            </w:pPr>
            <w:r w:rsidRPr="004300D7">
              <w:rPr>
                <w:sz w:val="20"/>
                <w:szCs w:val="20"/>
              </w:rPr>
              <w:t>0.24</w:t>
            </w:r>
          </w:p>
        </w:tc>
        <w:tc>
          <w:tcPr>
            <w:tcW w:w="749" w:type="dxa"/>
            <w:vAlign w:val="bottom"/>
          </w:tcPr>
          <w:p w14:paraId="124786A2" w14:textId="77777777" w:rsidR="00BB1D0E" w:rsidRPr="004300D7" w:rsidRDefault="00BB1D0E" w:rsidP="00107E0C">
            <w:pPr>
              <w:spacing w:after="0" w:line="240" w:lineRule="auto"/>
              <w:contextualSpacing/>
              <w:jc w:val="right"/>
              <w:rPr>
                <w:sz w:val="20"/>
                <w:szCs w:val="20"/>
              </w:rPr>
            </w:pPr>
            <w:r w:rsidRPr="004300D7">
              <w:rPr>
                <w:sz w:val="20"/>
                <w:szCs w:val="20"/>
              </w:rPr>
              <w:t>-</w:t>
            </w:r>
          </w:p>
        </w:tc>
        <w:tc>
          <w:tcPr>
            <w:tcW w:w="3252" w:type="dxa"/>
            <w:vAlign w:val="bottom"/>
          </w:tcPr>
          <w:p w14:paraId="5D04A4BB" w14:textId="77777777" w:rsidR="00BB1D0E" w:rsidRPr="004300D7" w:rsidRDefault="00BB1D0E" w:rsidP="00107E0C">
            <w:pPr>
              <w:spacing w:after="0" w:line="240" w:lineRule="auto"/>
              <w:contextualSpacing/>
              <w:rPr>
                <w:sz w:val="20"/>
                <w:szCs w:val="20"/>
              </w:rPr>
            </w:pPr>
            <w:r w:rsidRPr="004300D7">
              <w:rPr>
                <w:sz w:val="20"/>
                <w:szCs w:val="20"/>
              </w:rPr>
              <w:t>2000, 2009</w:t>
            </w:r>
          </w:p>
        </w:tc>
      </w:tr>
      <w:tr w:rsidR="00F8192C" w:rsidRPr="0099609F" w14:paraId="06462E07" w14:textId="77777777" w:rsidTr="00FD193F">
        <w:tc>
          <w:tcPr>
            <w:tcW w:w="1452" w:type="dxa"/>
            <w:vAlign w:val="bottom"/>
          </w:tcPr>
          <w:p w14:paraId="5C3AE013" w14:textId="77777777" w:rsidR="00BB1D0E" w:rsidRPr="004300D7" w:rsidRDefault="00BB1D0E" w:rsidP="00107E0C">
            <w:pPr>
              <w:spacing w:after="0" w:line="240" w:lineRule="auto"/>
              <w:contextualSpacing/>
              <w:rPr>
                <w:sz w:val="20"/>
                <w:szCs w:val="20"/>
              </w:rPr>
            </w:pPr>
          </w:p>
        </w:tc>
        <w:tc>
          <w:tcPr>
            <w:tcW w:w="1950" w:type="dxa"/>
            <w:vAlign w:val="bottom"/>
          </w:tcPr>
          <w:p w14:paraId="59B31B82" w14:textId="77777777" w:rsidR="00BB1D0E" w:rsidRPr="004300D7" w:rsidRDefault="00BB1D0E" w:rsidP="00107E0C">
            <w:pPr>
              <w:spacing w:after="0" w:line="240" w:lineRule="auto"/>
              <w:contextualSpacing/>
              <w:rPr>
                <w:sz w:val="20"/>
                <w:szCs w:val="20"/>
              </w:rPr>
            </w:pPr>
            <w:proofErr w:type="spellStart"/>
            <w:r w:rsidRPr="004300D7">
              <w:rPr>
                <w:sz w:val="20"/>
                <w:szCs w:val="20"/>
              </w:rPr>
              <w:t>Onychoteuthidae</w:t>
            </w:r>
            <w:proofErr w:type="spellEnd"/>
          </w:p>
        </w:tc>
        <w:tc>
          <w:tcPr>
            <w:tcW w:w="3085" w:type="dxa"/>
            <w:vAlign w:val="bottom"/>
          </w:tcPr>
          <w:p w14:paraId="47332590" w14:textId="77777777" w:rsidR="00BB1D0E" w:rsidRPr="00C7130B" w:rsidRDefault="00BB1D0E" w:rsidP="00107E0C">
            <w:pPr>
              <w:spacing w:after="0" w:line="240" w:lineRule="auto"/>
              <w:contextualSpacing/>
              <w:rPr>
                <w:i/>
                <w:sz w:val="20"/>
                <w:szCs w:val="20"/>
              </w:rPr>
            </w:pPr>
            <w:proofErr w:type="spellStart"/>
            <w:r w:rsidRPr="00C7130B">
              <w:rPr>
                <w:i/>
                <w:sz w:val="20"/>
                <w:szCs w:val="20"/>
              </w:rPr>
              <w:t>Kondakovia</w:t>
            </w:r>
            <w:proofErr w:type="spellEnd"/>
            <w:r w:rsidRPr="00C7130B">
              <w:rPr>
                <w:i/>
                <w:sz w:val="20"/>
                <w:szCs w:val="20"/>
              </w:rPr>
              <w:t xml:space="preserve"> </w:t>
            </w:r>
            <w:proofErr w:type="spellStart"/>
            <w:r w:rsidRPr="00C7130B">
              <w:rPr>
                <w:i/>
                <w:sz w:val="20"/>
                <w:szCs w:val="20"/>
              </w:rPr>
              <w:t>longimana</w:t>
            </w:r>
            <w:proofErr w:type="spellEnd"/>
            <w:r>
              <w:rPr>
                <w:i/>
                <w:sz w:val="20"/>
                <w:szCs w:val="20"/>
              </w:rPr>
              <w:t>*</w:t>
            </w:r>
          </w:p>
        </w:tc>
        <w:tc>
          <w:tcPr>
            <w:tcW w:w="851" w:type="dxa"/>
          </w:tcPr>
          <w:p w14:paraId="1034EF44"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vAlign w:val="bottom"/>
          </w:tcPr>
          <w:p w14:paraId="59CBB109"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993" w:type="dxa"/>
            <w:vAlign w:val="bottom"/>
          </w:tcPr>
          <w:p w14:paraId="76537BFC"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1134" w:type="dxa"/>
            <w:vAlign w:val="bottom"/>
          </w:tcPr>
          <w:p w14:paraId="7BC86AF4" w14:textId="77777777" w:rsidR="00BB1D0E" w:rsidRPr="004300D7" w:rsidRDefault="00BB1D0E" w:rsidP="00107E0C">
            <w:pPr>
              <w:spacing w:after="0" w:line="240" w:lineRule="auto"/>
              <w:contextualSpacing/>
              <w:jc w:val="right"/>
              <w:rPr>
                <w:sz w:val="20"/>
                <w:szCs w:val="20"/>
              </w:rPr>
            </w:pPr>
            <w:r w:rsidRPr="004300D7">
              <w:rPr>
                <w:sz w:val="20"/>
                <w:szCs w:val="20"/>
              </w:rPr>
              <w:t>0.12</w:t>
            </w:r>
          </w:p>
        </w:tc>
        <w:tc>
          <w:tcPr>
            <w:tcW w:w="749" w:type="dxa"/>
            <w:vAlign w:val="bottom"/>
          </w:tcPr>
          <w:p w14:paraId="52BC0EF2" w14:textId="77777777" w:rsidR="00BB1D0E" w:rsidRPr="004300D7" w:rsidRDefault="00BB1D0E" w:rsidP="00107E0C">
            <w:pPr>
              <w:spacing w:after="0" w:line="240" w:lineRule="auto"/>
              <w:contextualSpacing/>
              <w:jc w:val="right"/>
              <w:rPr>
                <w:sz w:val="20"/>
                <w:szCs w:val="20"/>
              </w:rPr>
            </w:pPr>
            <w:r w:rsidRPr="004300D7">
              <w:rPr>
                <w:sz w:val="20"/>
                <w:szCs w:val="20"/>
              </w:rPr>
              <w:t>-</w:t>
            </w:r>
          </w:p>
        </w:tc>
        <w:tc>
          <w:tcPr>
            <w:tcW w:w="3252" w:type="dxa"/>
            <w:vAlign w:val="bottom"/>
          </w:tcPr>
          <w:p w14:paraId="139640F2" w14:textId="77777777" w:rsidR="00BB1D0E" w:rsidRPr="004300D7" w:rsidRDefault="00BB1D0E" w:rsidP="00107E0C">
            <w:pPr>
              <w:spacing w:after="0" w:line="240" w:lineRule="auto"/>
              <w:contextualSpacing/>
              <w:rPr>
                <w:sz w:val="20"/>
                <w:szCs w:val="20"/>
              </w:rPr>
            </w:pPr>
            <w:r w:rsidRPr="004300D7">
              <w:rPr>
                <w:sz w:val="20"/>
                <w:szCs w:val="20"/>
              </w:rPr>
              <w:t>2009</w:t>
            </w:r>
          </w:p>
        </w:tc>
      </w:tr>
      <w:tr w:rsidR="00F8192C" w:rsidRPr="0099609F" w14:paraId="51517915" w14:textId="77777777" w:rsidTr="00FD193F">
        <w:tc>
          <w:tcPr>
            <w:tcW w:w="1452" w:type="dxa"/>
            <w:vAlign w:val="bottom"/>
          </w:tcPr>
          <w:p w14:paraId="4D60792A" w14:textId="77777777" w:rsidR="00BB1D0E" w:rsidRPr="004300D7" w:rsidRDefault="00BB1D0E" w:rsidP="00107E0C">
            <w:pPr>
              <w:spacing w:after="0" w:line="240" w:lineRule="auto"/>
              <w:contextualSpacing/>
              <w:rPr>
                <w:sz w:val="20"/>
                <w:szCs w:val="20"/>
              </w:rPr>
            </w:pPr>
            <w:r w:rsidRPr="004300D7">
              <w:rPr>
                <w:sz w:val="20"/>
                <w:szCs w:val="20"/>
              </w:rPr>
              <w:t>Fish</w:t>
            </w:r>
          </w:p>
        </w:tc>
        <w:tc>
          <w:tcPr>
            <w:tcW w:w="1950" w:type="dxa"/>
            <w:vAlign w:val="bottom"/>
          </w:tcPr>
          <w:p w14:paraId="09152A0F" w14:textId="77777777" w:rsidR="00BB1D0E" w:rsidRPr="004300D7" w:rsidRDefault="00BB1D0E" w:rsidP="00107E0C">
            <w:pPr>
              <w:spacing w:after="0" w:line="240" w:lineRule="auto"/>
              <w:contextualSpacing/>
              <w:rPr>
                <w:sz w:val="20"/>
                <w:szCs w:val="20"/>
              </w:rPr>
            </w:pPr>
            <w:proofErr w:type="spellStart"/>
            <w:r w:rsidRPr="004300D7">
              <w:rPr>
                <w:sz w:val="20"/>
                <w:szCs w:val="20"/>
              </w:rPr>
              <w:t>Bathydraconidae</w:t>
            </w:r>
            <w:proofErr w:type="spellEnd"/>
          </w:p>
        </w:tc>
        <w:tc>
          <w:tcPr>
            <w:tcW w:w="3085" w:type="dxa"/>
            <w:vAlign w:val="bottom"/>
          </w:tcPr>
          <w:p w14:paraId="0BFB4736" w14:textId="77777777" w:rsidR="00BB1D0E" w:rsidRPr="00C7130B" w:rsidRDefault="00BB1D0E" w:rsidP="00107E0C">
            <w:pPr>
              <w:spacing w:after="0" w:line="240" w:lineRule="auto"/>
              <w:contextualSpacing/>
              <w:rPr>
                <w:i/>
                <w:sz w:val="20"/>
                <w:szCs w:val="20"/>
              </w:rPr>
            </w:pPr>
            <w:proofErr w:type="spellStart"/>
            <w:r w:rsidRPr="00C7130B">
              <w:rPr>
                <w:i/>
                <w:sz w:val="20"/>
                <w:szCs w:val="20"/>
              </w:rPr>
              <w:t>Parachaenichthys</w:t>
            </w:r>
            <w:proofErr w:type="spellEnd"/>
            <w:r w:rsidRPr="00C7130B">
              <w:rPr>
                <w:i/>
                <w:sz w:val="20"/>
                <w:szCs w:val="20"/>
              </w:rPr>
              <w:t xml:space="preserve"> </w:t>
            </w:r>
            <w:proofErr w:type="spellStart"/>
            <w:r w:rsidRPr="00C7130B">
              <w:rPr>
                <w:i/>
                <w:sz w:val="20"/>
                <w:szCs w:val="20"/>
              </w:rPr>
              <w:t>georgianus</w:t>
            </w:r>
            <w:proofErr w:type="spellEnd"/>
            <w:r>
              <w:rPr>
                <w:i/>
                <w:sz w:val="20"/>
                <w:szCs w:val="20"/>
              </w:rPr>
              <w:t>*</w:t>
            </w:r>
          </w:p>
        </w:tc>
        <w:tc>
          <w:tcPr>
            <w:tcW w:w="851" w:type="dxa"/>
          </w:tcPr>
          <w:p w14:paraId="41E79A37" w14:textId="77777777" w:rsidR="00BB1D0E" w:rsidRPr="004300D7" w:rsidRDefault="00BB1D0E" w:rsidP="00107E0C">
            <w:pPr>
              <w:spacing w:after="0" w:line="240" w:lineRule="auto"/>
              <w:contextualSpacing/>
              <w:jc w:val="right"/>
              <w:rPr>
                <w:sz w:val="20"/>
                <w:szCs w:val="20"/>
              </w:rPr>
            </w:pPr>
            <w:r>
              <w:rPr>
                <w:sz w:val="20"/>
                <w:szCs w:val="20"/>
              </w:rPr>
              <w:t>B</w:t>
            </w:r>
          </w:p>
        </w:tc>
        <w:tc>
          <w:tcPr>
            <w:tcW w:w="708" w:type="dxa"/>
            <w:vAlign w:val="bottom"/>
          </w:tcPr>
          <w:p w14:paraId="6D140146" w14:textId="77777777" w:rsidR="00BB1D0E" w:rsidRPr="004300D7" w:rsidRDefault="00BB1D0E" w:rsidP="00107E0C">
            <w:pPr>
              <w:spacing w:after="0" w:line="240" w:lineRule="auto"/>
              <w:contextualSpacing/>
              <w:jc w:val="right"/>
              <w:rPr>
                <w:sz w:val="20"/>
                <w:szCs w:val="20"/>
              </w:rPr>
            </w:pPr>
            <w:r w:rsidRPr="004300D7">
              <w:rPr>
                <w:sz w:val="20"/>
                <w:szCs w:val="20"/>
              </w:rPr>
              <w:t>7</w:t>
            </w:r>
          </w:p>
        </w:tc>
        <w:tc>
          <w:tcPr>
            <w:tcW w:w="993" w:type="dxa"/>
            <w:vAlign w:val="bottom"/>
          </w:tcPr>
          <w:p w14:paraId="3381DDB5" w14:textId="77777777" w:rsidR="00BB1D0E" w:rsidRPr="004300D7" w:rsidRDefault="00BB1D0E" w:rsidP="00107E0C">
            <w:pPr>
              <w:spacing w:after="0" w:line="240" w:lineRule="auto"/>
              <w:contextualSpacing/>
              <w:jc w:val="right"/>
              <w:rPr>
                <w:sz w:val="20"/>
                <w:szCs w:val="20"/>
              </w:rPr>
            </w:pPr>
            <w:r w:rsidRPr="004300D7">
              <w:rPr>
                <w:sz w:val="20"/>
                <w:szCs w:val="20"/>
              </w:rPr>
              <w:t>14</w:t>
            </w:r>
          </w:p>
        </w:tc>
        <w:tc>
          <w:tcPr>
            <w:tcW w:w="1134" w:type="dxa"/>
            <w:vAlign w:val="bottom"/>
          </w:tcPr>
          <w:p w14:paraId="18232539" w14:textId="77777777" w:rsidR="00BB1D0E" w:rsidRPr="004300D7" w:rsidRDefault="00BB1D0E" w:rsidP="00107E0C">
            <w:pPr>
              <w:spacing w:after="0" w:line="240" w:lineRule="auto"/>
              <w:contextualSpacing/>
              <w:jc w:val="right"/>
              <w:rPr>
                <w:sz w:val="20"/>
                <w:szCs w:val="20"/>
              </w:rPr>
            </w:pPr>
            <w:r w:rsidRPr="004300D7">
              <w:rPr>
                <w:sz w:val="20"/>
                <w:szCs w:val="20"/>
              </w:rPr>
              <w:t>1.70</w:t>
            </w:r>
          </w:p>
        </w:tc>
        <w:tc>
          <w:tcPr>
            <w:tcW w:w="749" w:type="dxa"/>
            <w:vAlign w:val="bottom"/>
          </w:tcPr>
          <w:p w14:paraId="1757C597" w14:textId="77777777" w:rsidR="00BB1D0E" w:rsidRPr="004300D7" w:rsidRDefault="00BB1D0E" w:rsidP="00107E0C">
            <w:pPr>
              <w:spacing w:after="0" w:line="240" w:lineRule="auto"/>
              <w:contextualSpacing/>
              <w:jc w:val="right"/>
              <w:rPr>
                <w:sz w:val="20"/>
                <w:szCs w:val="20"/>
              </w:rPr>
            </w:pPr>
            <w:r w:rsidRPr="004300D7">
              <w:rPr>
                <w:sz w:val="20"/>
                <w:szCs w:val="20"/>
              </w:rPr>
              <w:t>247</w:t>
            </w:r>
          </w:p>
        </w:tc>
        <w:tc>
          <w:tcPr>
            <w:tcW w:w="3252" w:type="dxa"/>
            <w:vAlign w:val="bottom"/>
          </w:tcPr>
          <w:p w14:paraId="1D43E914" w14:textId="77777777" w:rsidR="00BB1D0E" w:rsidRPr="004300D7" w:rsidRDefault="00BB1D0E" w:rsidP="00107E0C">
            <w:pPr>
              <w:spacing w:after="0" w:line="240" w:lineRule="auto"/>
              <w:contextualSpacing/>
              <w:rPr>
                <w:sz w:val="20"/>
                <w:szCs w:val="20"/>
              </w:rPr>
            </w:pPr>
            <w:r w:rsidRPr="004300D7">
              <w:rPr>
                <w:sz w:val="20"/>
                <w:szCs w:val="20"/>
              </w:rPr>
              <w:t>94,97,98,01,07,09,10</w:t>
            </w:r>
          </w:p>
        </w:tc>
      </w:tr>
      <w:tr w:rsidR="00F8192C" w:rsidRPr="0099609F" w14:paraId="7C5B597F" w14:textId="77777777" w:rsidTr="00FD193F">
        <w:tc>
          <w:tcPr>
            <w:tcW w:w="1452" w:type="dxa"/>
            <w:vAlign w:val="bottom"/>
          </w:tcPr>
          <w:p w14:paraId="3D9F0C25" w14:textId="77777777" w:rsidR="00BB1D0E" w:rsidRPr="004300D7" w:rsidRDefault="00BB1D0E" w:rsidP="00107E0C">
            <w:pPr>
              <w:spacing w:after="0" w:line="240" w:lineRule="auto"/>
              <w:contextualSpacing/>
              <w:rPr>
                <w:sz w:val="20"/>
                <w:szCs w:val="20"/>
              </w:rPr>
            </w:pPr>
          </w:p>
        </w:tc>
        <w:tc>
          <w:tcPr>
            <w:tcW w:w="1950" w:type="dxa"/>
            <w:vAlign w:val="bottom"/>
          </w:tcPr>
          <w:p w14:paraId="19A1C867" w14:textId="77777777" w:rsidR="00BB1D0E" w:rsidRPr="004300D7" w:rsidRDefault="00BB1D0E" w:rsidP="00107E0C">
            <w:pPr>
              <w:spacing w:after="0" w:line="240" w:lineRule="auto"/>
              <w:contextualSpacing/>
              <w:rPr>
                <w:sz w:val="20"/>
                <w:szCs w:val="20"/>
              </w:rPr>
            </w:pPr>
            <w:proofErr w:type="spellStart"/>
            <w:r w:rsidRPr="004300D7">
              <w:rPr>
                <w:sz w:val="20"/>
                <w:szCs w:val="20"/>
              </w:rPr>
              <w:t>Channichthyidae</w:t>
            </w:r>
            <w:proofErr w:type="spellEnd"/>
          </w:p>
        </w:tc>
        <w:tc>
          <w:tcPr>
            <w:tcW w:w="3085" w:type="dxa"/>
            <w:vAlign w:val="bottom"/>
          </w:tcPr>
          <w:p w14:paraId="6E91CC8A" w14:textId="77777777" w:rsidR="00BB1D0E" w:rsidRPr="00C7130B" w:rsidRDefault="00BB1D0E" w:rsidP="00107E0C">
            <w:pPr>
              <w:spacing w:after="0" w:line="240" w:lineRule="auto"/>
              <w:contextualSpacing/>
              <w:rPr>
                <w:i/>
                <w:sz w:val="20"/>
                <w:szCs w:val="20"/>
              </w:rPr>
            </w:pPr>
            <w:proofErr w:type="spellStart"/>
            <w:r w:rsidRPr="00C7130B">
              <w:rPr>
                <w:i/>
                <w:sz w:val="20"/>
                <w:szCs w:val="20"/>
              </w:rPr>
              <w:t>Chaenocephalus</w:t>
            </w:r>
            <w:proofErr w:type="spellEnd"/>
            <w:r w:rsidRPr="00C7130B">
              <w:rPr>
                <w:i/>
                <w:sz w:val="20"/>
                <w:szCs w:val="20"/>
              </w:rPr>
              <w:t xml:space="preserve"> </w:t>
            </w:r>
            <w:proofErr w:type="spellStart"/>
            <w:r w:rsidRPr="00C7130B">
              <w:rPr>
                <w:i/>
                <w:sz w:val="20"/>
                <w:szCs w:val="20"/>
              </w:rPr>
              <w:t>aceratus</w:t>
            </w:r>
            <w:proofErr w:type="spellEnd"/>
          </w:p>
        </w:tc>
        <w:tc>
          <w:tcPr>
            <w:tcW w:w="851" w:type="dxa"/>
          </w:tcPr>
          <w:p w14:paraId="6A60C204" w14:textId="77777777" w:rsidR="00BB1D0E" w:rsidRPr="004300D7" w:rsidRDefault="00BB1D0E" w:rsidP="00107E0C">
            <w:pPr>
              <w:spacing w:after="0" w:line="240" w:lineRule="auto"/>
              <w:contextualSpacing/>
              <w:jc w:val="right"/>
              <w:rPr>
                <w:sz w:val="20"/>
                <w:szCs w:val="20"/>
              </w:rPr>
            </w:pPr>
            <w:r>
              <w:rPr>
                <w:sz w:val="20"/>
                <w:szCs w:val="20"/>
              </w:rPr>
              <w:t>B</w:t>
            </w:r>
          </w:p>
        </w:tc>
        <w:tc>
          <w:tcPr>
            <w:tcW w:w="708" w:type="dxa"/>
            <w:vAlign w:val="bottom"/>
          </w:tcPr>
          <w:p w14:paraId="1D000546"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993" w:type="dxa"/>
            <w:vAlign w:val="bottom"/>
          </w:tcPr>
          <w:p w14:paraId="24D6FE89"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1134" w:type="dxa"/>
            <w:vAlign w:val="bottom"/>
          </w:tcPr>
          <w:p w14:paraId="66EF98C5" w14:textId="77777777" w:rsidR="00BB1D0E" w:rsidRPr="004300D7" w:rsidRDefault="00BB1D0E" w:rsidP="00107E0C">
            <w:pPr>
              <w:spacing w:after="0" w:line="240" w:lineRule="auto"/>
              <w:contextualSpacing/>
              <w:jc w:val="right"/>
              <w:rPr>
                <w:sz w:val="20"/>
                <w:szCs w:val="20"/>
              </w:rPr>
            </w:pPr>
            <w:r w:rsidRPr="004300D7">
              <w:rPr>
                <w:sz w:val="20"/>
                <w:szCs w:val="20"/>
              </w:rPr>
              <w:t>0.12</w:t>
            </w:r>
          </w:p>
        </w:tc>
        <w:tc>
          <w:tcPr>
            <w:tcW w:w="749" w:type="dxa"/>
            <w:vAlign w:val="bottom"/>
          </w:tcPr>
          <w:p w14:paraId="10C4B6F4" w14:textId="77777777" w:rsidR="00BB1D0E" w:rsidRPr="004300D7" w:rsidRDefault="00BB1D0E" w:rsidP="00107E0C">
            <w:pPr>
              <w:spacing w:after="0" w:line="240" w:lineRule="auto"/>
              <w:contextualSpacing/>
              <w:jc w:val="right"/>
              <w:rPr>
                <w:sz w:val="20"/>
                <w:szCs w:val="20"/>
              </w:rPr>
            </w:pPr>
            <w:r w:rsidRPr="004300D7">
              <w:rPr>
                <w:sz w:val="20"/>
                <w:szCs w:val="20"/>
              </w:rPr>
              <w:t>374</w:t>
            </w:r>
          </w:p>
        </w:tc>
        <w:tc>
          <w:tcPr>
            <w:tcW w:w="3252" w:type="dxa"/>
            <w:vAlign w:val="bottom"/>
          </w:tcPr>
          <w:p w14:paraId="65AB6C01" w14:textId="77777777" w:rsidR="00BB1D0E" w:rsidRPr="004300D7" w:rsidRDefault="00BB1D0E" w:rsidP="00107E0C">
            <w:pPr>
              <w:spacing w:after="0" w:line="240" w:lineRule="auto"/>
              <w:contextualSpacing/>
              <w:rPr>
                <w:sz w:val="20"/>
                <w:szCs w:val="20"/>
              </w:rPr>
            </w:pPr>
            <w:r w:rsidRPr="004300D7">
              <w:rPr>
                <w:sz w:val="20"/>
                <w:szCs w:val="20"/>
              </w:rPr>
              <w:t>2000</w:t>
            </w:r>
          </w:p>
        </w:tc>
      </w:tr>
      <w:tr w:rsidR="00F8192C" w:rsidRPr="0099609F" w14:paraId="5ADE2F5D" w14:textId="77777777" w:rsidTr="00FD193F">
        <w:tc>
          <w:tcPr>
            <w:tcW w:w="1452" w:type="dxa"/>
            <w:vAlign w:val="bottom"/>
          </w:tcPr>
          <w:p w14:paraId="578555FF" w14:textId="77777777" w:rsidR="00BB1D0E" w:rsidRPr="004300D7" w:rsidRDefault="00BB1D0E" w:rsidP="00107E0C">
            <w:pPr>
              <w:spacing w:after="0" w:line="240" w:lineRule="auto"/>
              <w:contextualSpacing/>
              <w:rPr>
                <w:sz w:val="20"/>
                <w:szCs w:val="20"/>
              </w:rPr>
            </w:pPr>
          </w:p>
        </w:tc>
        <w:tc>
          <w:tcPr>
            <w:tcW w:w="1950" w:type="dxa"/>
            <w:vAlign w:val="bottom"/>
          </w:tcPr>
          <w:p w14:paraId="3140F107" w14:textId="77777777" w:rsidR="00BB1D0E" w:rsidRPr="004300D7" w:rsidRDefault="00BB1D0E" w:rsidP="00107E0C">
            <w:pPr>
              <w:spacing w:after="0" w:line="240" w:lineRule="auto"/>
              <w:contextualSpacing/>
              <w:rPr>
                <w:sz w:val="20"/>
                <w:szCs w:val="20"/>
              </w:rPr>
            </w:pPr>
            <w:proofErr w:type="spellStart"/>
            <w:r w:rsidRPr="004300D7">
              <w:rPr>
                <w:sz w:val="20"/>
                <w:szCs w:val="20"/>
              </w:rPr>
              <w:t>Channichthyidae</w:t>
            </w:r>
            <w:proofErr w:type="spellEnd"/>
          </w:p>
        </w:tc>
        <w:tc>
          <w:tcPr>
            <w:tcW w:w="3085" w:type="dxa"/>
            <w:vAlign w:val="bottom"/>
          </w:tcPr>
          <w:p w14:paraId="236B67C5" w14:textId="77777777" w:rsidR="00BB1D0E" w:rsidRPr="00C7130B" w:rsidRDefault="00BB1D0E" w:rsidP="00107E0C">
            <w:pPr>
              <w:spacing w:after="0" w:line="240" w:lineRule="auto"/>
              <w:contextualSpacing/>
              <w:rPr>
                <w:i/>
                <w:sz w:val="20"/>
                <w:szCs w:val="20"/>
              </w:rPr>
            </w:pPr>
            <w:proofErr w:type="spellStart"/>
            <w:r w:rsidRPr="00C7130B">
              <w:rPr>
                <w:i/>
                <w:sz w:val="20"/>
                <w:szCs w:val="20"/>
              </w:rPr>
              <w:t>Champsocephalus</w:t>
            </w:r>
            <w:proofErr w:type="spellEnd"/>
            <w:r w:rsidRPr="00C7130B">
              <w:rPr>
                <w:i/>
                <w:sz w:val="20"/>
                <w:szCs w:val="20"/>
              </w:rPr>
              <w:t xml:space="preserve"> </w:t>
            </w:r>
            <w:proofErr w:type="spellStart"/>
            <w:r w:rsidRPr="00C7130B">
              <w:rPr>
                <w:i/>
                <w:sz w:val="20"/>
                <w:szCs w:val="20"/>
              </w:rPr>
              <w:t>gunnari</w:t>
            </w:r>
            <w:proofErr w:type="spellEnd"/>
            <w:r>
              <w:rPr>
                <w:i/>
                <w:sz w:val="20"/>
                <w:szCs w:val="20"/>
              </w:rPr>
              <w:t>*</w:t>
            </w:r>
          </w:p>
        </w:tc>
        <w:tc>
          <w:tcPr>
            <w:tcW w:w="851" w:type="dxa"/>
          </w:tcPr>
          <w:p w14:paraId="6A78BC51" w14:textId="77777777" w:rsidR="00BB1D0E" w:rsidRPr="004300D7" w:rsidRDefault="00BB1D0E" w:rsidP="00107E0C">
            <w:pPr>
              <w:spacing w:after="0" w:line="240" w:lineRule="auto"/>
              <w:contextualSpacing/>
              <w:jc w:val="right"/>
              <w:rPr>
                <w:sz w:val="20"/>
                <w:szCs w:val="20"/>
              </w:rPr>
            </w:pPr>
            <w:r>
              <w:rPr>
                <w:sz w:val="20"/>
                <w:szCs w:val="20"/>
              </w:rPr>
              <w:t>BP</w:t>
            </w:r>
          </w:p>
        </w:tc>
        <w:tc>
          <w:tcPr>
            <w:tcW w:w="708" w:type="dxa"/>
            <w:vAlign w:val="bottom"/>
          </w:tcPr>
          <w:p w14:paraId="34DD61C4" w14:textId="77777777" w:rsidR="00BB1D0E" w:rsidRPr="004300D7" w:rsidRDefault="00BB1D0E" w:rsidP="00107E0C">
            <w:pPr>
              <w:spacing w:after="0" w:line="240" w:lineRule="auto"/>
              <w:contextualSpacing/>
              <w:jc w:val="right"/>
              <w:rPr>
                <w:sz w:val="20"/>
                <w:szCs w:val="20"/>
              </w:rPr>
            </w:pPr>
            <w:r w:rsidRPr="004300D7">
              <w:rPr>
                <w:sz w:val="20"/>
                <w:szCs w:val="20"/>
              </w:rPr>
              <w:t>20</w:t>
            </w:r>
          </w:p>
        </w:tc>
        <w:tc>
          <w:tcPr>
            <w:tcW w:w="993" w:type="dxa"/>
            <w:vAlign w:val="bottom"/>
          </w:tcPr>
          <w:p w14:paraId="2BFC7D16" w14:textId="77777777" w:rsidR="00BB1D0E" w:rsidRPr="004300D7" w:rsidRDefault="00BB1D0E" w:rsidP="00107E0C">
            <w:pPr>
              <w:spacing w:after="0" w:line="240" w:lineRule="auto"/>
              <w:contextualSpacing/>
              <w:jc w:val="right"/>
              <w:rPr>
                <w:sz w:val="20"/>
                <w:szCs w:val="20"/>
              </w:rPr>
            </w:pPr>
            <w:r w:rsidRPr="004300D7">
              <w:rPr>
                <w:sz w:val="20"/>
                <w:szCs w:val="20"/>
              </w:rPr>
              <w:t>423</w:t>
            </w:r>
          </w:p>
        </w:tc>
        <w:tc>
          <w:tcPr>
            <w:tcW w:w="1134" w:type="dxa"/>
            <w:vAlign w:val="bottom"/>
          </w:tcPr>
          <w:p w14:paraId="10578984" w14:textId="77777777" w:rsidR="00BB1D0E" w:rsidRPr="004300D7" w:rsidRDefault="00BB1D0E" w:rsidP="00107E0C">
            <w:pPr>
              <w:spacing w:after="0" w:line="240" w:lineRule="auto"/>
              <w:contextualSpacing/>
              <w:jc w:val="right"/>
              <w:rPr>
                <w:sz w:val="20"/>
                <w:szCs w:val="20"/>
              </w:rPr>
            </w:pPr>
            <w:r w:rsidRPr="004300D7">
              <w:rPr>
                <w:sz w:val="20"/>
                <w:szCs w:val="20"/>
              </w:rPr>
              <w:t>51.33</w:t>
            </w:r>
          </w:p>
        </w:tc>
        <w:tc>
          <w:tcPr>
            <w:tcW w:w="749" w:type="dxa"/>
            <w:vAlign w:val="bottom"/>
          </w:tcPr>
          <w:p w14:paraId="09433C3D" w14:textId="77777777" w:rsidR="00BB1D0E" w:rsidRPr="004300D7" w:rsidRDefault="00645BC4" w:rsidP="00107E0C">
            <w:pPr>
              <w:spacing w:after="0" w:line="240" w:lineRule="auto"/>
              <w:contextualSpacing/>
              <w:jc w:val="right"/>
              <w:rPr>
                <w:sz w:val="20"/>
                <w:szCs w:val="20"/>
              </w:rPr>
            </w:pPr>
            <w:r>
              <w:rPr>
                <w:sz w:val="20"/>
                <w:szCs w:val="20"/>
              </w:rPr>
              <w:t>171</w:t>
            </w:r>
          </w:p>
        </w:tc>
        <w:tc>
          <w:tcPr>
            <w:tcW w:w="3252" w:type="dxa"/>
            <w:vAlign w:val="bottom"/>
          </w:tcPr>
          <w:p w14:paraId="736A94DF" w14:textId="77777777" w:rsidR="00BB1D0E" w:rsidRPr="004300D7" w:rsidRDefault="00BB1D0E" w:rsidP="00107E0C">
            <w:pPr>
              <w:spacing w:after="0" w:line="240" w:lineRule="auto"/>
              <w:contextualSpacing/>
              <w:rPr>
                <w:sz w:val="20"/>
                <w:szCs w:val="20"/>
              </w:rPr>
            </w:pPr>
            <w:r w:rsidRPr="004300D7">
              <w:rPr>
                <w:sz w:val="20"/>
                <w:szCs w:val="20"/>
              </w:rPr>
              <w:t>1991-10</w:t>
            </w:r>
          </w:p>
        </w:tc>
      </w:tr>
      <w:tr w:rsidR="00F8192C" w:rsidRPr="0099609F" w14:paraId="5B213340" w14:textId="77777777" w:rsidTr="00FD193F">
        <w:tc>
          <w:tcPr>
            <w:tcW w:w="1452" w:type="dxa"/>
            <w:vAlign w:val="bottom"/>
          </w:tcPr>
          <w:p w14:paraId="18CBE279" w14:textId="77777777" w:rsidR="00BB1D0E" w:rsidRPr="004300D7" w:rsidRDefault="00BB1D0E" w:rsidP="00107E0C">
            <w:pPr>
              <w:spacing w:after="0" w:line="240" w:lineRule="auto"/>
              <w:contextualSpacing/>
              <w:rPr>
                <w:sz w:val="20"/>
                <w:szCs w:val="20"/>
              </w:rPr>
            </w:pPr>
          </w:p>
        </w:tc>
        <w:tc>
          <w:tcPr>
            <w:tcW w:w="1950" w:type="dxa"/>
            <w:vAlign w:val="bottom"/>
          </w:tcPr>
          <w:p w14:paraId="60BBEDB5" w14:textId="77777777" w:rsidR="00BB1D0E" w:rsidRPr="004300D7" w:rsidRDefault="00BB1D0E" w:rsidP="00107E0C">
            <w:pPr>
              <w:spacing w:after="0" w:line="240" w:lineRule="auto"/>
              <w:contextualSpacing/>
              <w:rPr>
                <w:sz w:val="20"/>
                <w:szCs w:val="20"/>
              </w:rPr>
            </w:pPr>
            <w:proofErr w:type="spellStart"/>
            <w:r w:rsidRPr="004300D7">
              <w:rPr>
                <w:sz w:val="20"/>
                <w:szCs w:val="20"/>
              </w:rPr>
              <w:t>Channichthyidae</w:t>
            </w:r>
            <w:proofErr w:type="spellEnd"/>
          </w:p>
        </w:tc>
        <w:tc>
          <w:tcPr>
            <w:tcW w:w="3085" w:type="dxa"/>
            <w:vAlign w:val="bottom"/>
          </w:tcPr>
          <w:p w14:paraId="249B29F9" w14:textId="77777777" w:rsidR="00BB1D0E" w:rsidRPr="00C7130B" w:rsidRDefault="00BB1D0E" w:rsidP="00107E0C">
            <w:pPr>
              <w:spacing w:after="0" w:line="240" w:lineRule="auto"/>
              <w:contextualSpacing/>
              <w:rPr>
                <w:i/>
                <w:sz w:val="20"/>
                <w:szCs w:val="20"/>
              </w:rPr>
            </w:pPr>
            <w:proofErr w:type="spellStart"/>
            <w:r w:rsidRPr="00C7130B">
              <w:rPr>
                <w:i/>
                <w:sz w:val="20"/>
                <w:szCs w:val="20"/>
              </w:rPr>
              <w:t>Pseudochaenichthys</w:t>
            </w:r>
            <w:proofErr w:type="spellEnd"/>
            <w:r w:rsidRPr="00C7130B">
              <w:rPr>
                <w:i/>
                <w:sz w:val="20"/>
                <w:szCs w:val="20"/>
              </w:rPr>
              <w:t xml:space="preserve"> </w:t>
            </w:r>
            <w:proofErr w:type="spellStart"/>
            <w:r w:rsidRPr="00C7130B">
              <w:rPr>
                <w:i/>
                <w:sz w:val="20"/>
                <w:szCs w:val="20"/>
              </w:rPr>
              <w:t>georgianus</w:t>
            </w:r>
            <w:proofErr w:type="spellEnd"/>
            <w:r>
              <w:rPr>
                <w:i/>
                <w:sz w:val="20"/>
                <w:szCs w:val="20"/>
              </w:rPr>
              <w:t>*</w:t>
            </w:r>
          </w:p>
        </w:tc>
        <w:tc>
          <w:tcPr>
            <w:tcW w:w="851" w:type="dxa"/>
          </w:tcPr>
          <w:p w14:paraId="6FA5FA8A" w14:textId="77777777" w:rsidR="00BB1D0E" w:rsidRPr="004300D7" w:rsidRDefault="00BB1D0E" w:rsidP="00107E0C">
            <w:pPr>
              <w:spacing w:after="0" w:line="240" w:lineRule="auto"/>
              <w:contextualSpacing/>
              <w:jc w:val="right"/>
              <w:rPr>
                <w:sz w:val="20"/>
                <w:szCs w:val="20"/>
              </w:rPr>
            </w:pPr>
            <w:r>
              <w:rPr>
                <w:sz w:val="20"/>
                <w:szCs w:val="20"/>
              </w:rPr>
              <w:t>BP</w:t>
            </w:r>
          </w:p>
        </w:tc>
        <w:tc>
          <w:tcPr>
            <w:tcW w:w="708" w:type="dxa"/>
            <w:vAlign w:val="bottom"/>
          </w:tcPr>
          <w:p w14:paraId="4D896C1B" w14:textId="77777777" w:rsidR="00BB1D0E" w:rsidRPr="004300D7" w:rsidRDefault="00BB1D0E" w:rsidP="00107E0C">
            <w:pPr>
              <w:spacing w:after="0" w:line="240" w:lineRule="auto"/>
              <w:contextualSpacing/>
              <w:jc w:val="right"/>
              <w:rPr>
                <w:sz w:val="20"/>
                <w:szCs w:val="20"/>
              </w:rPr>
            </w:pPr>
            <w:r w:rsidRPr="004300D7">
              <w:rPr>
                <w:sz w:val="20"/>
                <w:szCs w:val="20"/>
              </w:rPr>
              <w:t>3</w:t>
            </w:r>
          </w:p>
        </w:tc>
        <w:tc>
          <w:tcPr>
            <w:tcW w:w="993" w:type="dxa"/>
            <w:vAlign w:val="bottom"/>
          </w:tcPr>
          <w:p w14:paraId="2C0517E9" w14:textId="77777777" w:rsidR="00BB1D0E" w:rsidRPr="004300D7" w:rsidRDefault="00BB1D0E" w:rsidP="00107E0C">
            <w:pPr>
              <w:spacing w:after="0" w:line="240" w:lineRule="auto"/>
              <w:contextualSpacing/>
              <w:jc w:val="right"/>
              <w:rPr>
                <w:sz w:val="20"/>
                <w:szCs w:val="20"/>
              </w:rPr>
            </w:pPr>
            <w:r w:rsidRPr="004300D7">
              <w:rPr>
                <w:sz w:val="20"/>
                <w:szCs w:val="20"/>
              </w:rPr>
              <w:t>8</w:t>
            </w:r>
          </w:p>
        </w:tc>
        <w:tc>
          <w:tcPr>
            <w:tcW w:w="1134" w:type="dxa"/>
            <w:vAlign w:val="bottom"/>
          </w:tcPr>
          <w:p w14:paraId="5A72FFCA" w14:textId="77777777" w:rsidR="00BB1D0E" w:rsidRPr="004300D7" w:rsidRDefault="00BB1D0E" w:rsidP="00107E0C">
            <w:pPr>
              <w:spacing w:after="0" w:line="240" w:lineRule="auto"/>
              <w:contextualSpacing/>
              <w:jc w:val="right"/>
              <w:rPr>
                <w:sz w:val="20"/>
                <w:szCs w:val="20"/>
              </w:rPr>
            </w:pPr>
            <w:r w:rsidRPr="004300D7">
              <w:rPr>
                <w:sz w:val="20"/>
                <w:szCs w:val="20"/>
              </w:rPr>
              <w:t>0.97</w:t>
            </w:r>
          </w:p>
        </w:tc>
        <w:tc>
          <w:tcPr>
            <w:tcW w:w="749" w:type="dxa"/>
            <w:vAlign w:val="bottom"/>
          </w:tcPr>
          <w:p w14:paraId="08CBC06D" w14:textId="77777777" w:rsidR="00BB1D0E" w:rsidRPr="004300D7" w:rsidRDefault="00BB1D0E" w:rsidP="00107E0C">
            <w:pPr>
              <w:spacing w:after="0" w:line="240" w:lineRule="auto"/>
              <w:contextualSpacing/>
              <w:jc w:val="right"/>
              <w:rPr>
                <w:sz w:val="20"/>
                <w:szCs w:val="20"/>
              </w:rPr>
            </w:pPr>
            <w:r w:rsidRPr="004300D7">
              <w:rPr>
                <w:sz w:val="20"/>
                <w:szCs w:val="20"/>
              </w:rPr>
              <w:t>274</w:t>
            </w:r>
          </w:p>
        </w:tc>
        <w:tc>
          <w:tcPr>
            <w:tcW w:w="3252" w:type="dxa"/>
            <w:vAlign w:val="bottom"/>
          </w:tcPr>
          <w:p w14:paraId="0BA1D97C" w14:textId="77777777" w:rsidR="00BB1D0E" w:rsidRPr="004300D7" w:rsidRDefault="00BB1D0E" w:rsidP="00107E0C">
            <w:pPr>
              <w:spacing w:after="0" w:line="240" w:lineRule="auto"/>
              <w:contextualSpacing/>
              <w:rPr>
                <w:sz w:val="20"/>
                <w:szCs w:val="20"/>
              </w:rPr>
            </w:pPr>
            <w:r w:rsidRPr="004300D7">
              <w:rPr>
                <w:sz w:val="20"/>
                <w:szCs w:val="20"/>
              </w:rPr>
              <w:t>1997,00,09</w:t>
            </w:r>
          </w:p>
        </w:tc>
      </w:tr>
      <w:tr w:rsidR="00F8192C" w:rsidRPr="0099609F" w14:paraId="65F96C94" w14:textId="77777777" w:rsidTr="00FD193F">
        <w:tc>
          <w:tcPr>
            <w:tcW w:w="1452" w:type="dxa"/>
            <w:vAlign w:val="bottom"/>
          </w:tcPr>
          <w:p w14:paraId="23B809D9" w14:textId="77777777" w:rsidR="00BB1D0E" w:rsidRPr="004300D7" w:rsidRDefault="00BB1D0E" w:rsidP="00107E0C">
            <w:pPr>
              <w:spacing w:after="0" w:line="240" w:lineRule="auto"/>
              <w:contextualSpacing/>
              <w:rPr>
                <w:sz w:val="20"/>
                <w:szCs w:val="20"/>
              </w:rPr>
            </w:pPr>
          </w:p>
        </w:tc>
        <w:tc>
          <w:tcPr>
            <w:tcW w:w="1950" w:type="dxa"/>
            <w:vAlign w:val="bottom"/>
          </w:tcPr>
          <w:p w14:paraId="665E9D60" w14:textId="77777777" w:rsidR="00BB1D0E" w:rsidRPr="004300D7" w:rsidRDefault="00BB1D0E" w:rsidP="00107E0C">
            <w:pPr>
              <w:spacing w:after="0" w:line="240" w:lineRule="auto"/>
              <w:contextualSpacing/>
              <w:rPr>
                <w:sz w:val="20"/>
                <w:szCs w:val="20"/>
              </w:rPr>
            </w:pPr>
            <w:proofErr w:type="spellStart"/>
            <w:r w:rsidRPr="004300D7">
              <w:rPr>
                <w:sz w:val="20"/>
                <w:szCs w:val="20"/>
              </w:rPr>
              <w:t>Harpagiferidae</w:t>
            </w:r>
            <w:proofErr w:type="spellEnd"/>
          </w:p>
        </w:tc>
        <w:tc>
          <w:tcPr>
            <w:tcW w:w="3085" w:type="dxa"/>
            <w:vAlign w:val="bottom"/>
          </w:tcPr>
          <w:p w14:paraId="56C85A05" w14:textId="77777777" w:rsidR="00BB1D0E" w:rsidRPr="00C7130B" w:rsidRDefault="00BB1D0E" w:rsidP="00107E0C">
            <w:pPr>
              <w:spacing w:after="0" w:line="240" w:lineRule="auto"/>
              <w:contextualSpacing/>
              <w:rPr>
                <w:i/>
                <w:sz w:val="20"/>
                <w:szCs w:val="20"/>
              </w:rPr>
            </w:pPr>
            <w:proofErr w:type="spellStart"/>
            <w:r w:rsidRPr="00C7130B">
              <w:rPr>
                <w:i/>
                <w:sz w:val="20"/>
                <w:szCs w:val="20"/>
              </w:rPr>
              <w:t>Harpagifer</w:t>
            </w:r>
            <w:proofErr w:type="spellEnd"/>
            <w:r w:rsidRPr="00C7130B">
              <w:rPr>
                <w:i/>
                <w:sz w:val="20"/>
                <w:szCs w:val="20"/>
              </w:rPr>
              <w:t xml:space="preserve"> </w:t>
            </w:r>
            <w:proofErr w:type="spellStart"/>
            <w:r w:rsidRPr="00C7130B">
              <w:rPr>
                <w:i/>
                <w:sz w:val="20"/>
                <w:szCs w:val="20"/>
              </w:rPr>
              <w:t>georgianus</w:t>
            </w:r>
            <w:proofErr w:type="spellEnd"/>
          </w:p>
        </w:tc>
        <w:tc>
          <w:tcPr>
            <w:tcW w:w="851" w:type="dxa"/>
          </w:tcPr>
          <w:p w14:paraId="5F324C1A" w14:textId="77777777" w:rsidR="00BB1D0E" w:rsidRPr="004300D7" w:rsidRDefault="00BB1D0E" w:rsidP="00107E0C">
            <w:pPr>
              <w:spacing w:after="0" w:line="240" w:lineRule="auto"/>
              <w:contextualSpacing/>
              <w:jc w:val="right"/>
              <w:rPr>
                <w:sz w:val="20"/>
                <w:szCs w:val="20"/>
              </w:rPr>
            </w:pPr>
            <w:r>
              <w:rPr>
                <w:sz w:val="20"/>
                <w:szCs w:val="20"/>
              </w:rPr>
              <w:t>B</w:t>
            </w:r>
          </w:p>
        </w:tc>
        <w:tc>
          <w:tcPr>
            <w:tcW w:w="708" w:type="dxa"/>
            <w:vAlign w:val="bottom"/>
          </w:tcPr>
          <w:p w14:paraId="279E7CEE"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993" w:type="dxa"/>
            <w:vAlign w:val="bottom"/>
          </w:tcPr>
          <w:p w14:paraId="062B7721"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1134" w:type="dxa"/>
            <w:vAlign w:val="bottom"/>
          </w:tcPr>
          <w:p w14:paraId="4C85D719" w14:textId="77777777" w:rsidR="00BB1D0E" w:rsidRPr="004300D7" w:rsidRDefault="00BB1D0E" w:rsidP="00107E0C">
            <w:pPr>
              <w:spacing w:after="0" w:line="240" w:lineRule="auto"/>
              <w:contextualSpacing/>
              <w:jc w:val="right"/>
              <w:rPr>
                <w:sz w:val="20"/>
                <w:szCs w:val="20"/>
              </w:rPr>
            </w:pPr>
            <w:r w:rsidRPr="004300D7">
              <w:rPr>
                <w:sz w:val="20"/>
                <w:szCs w:val="20"/>
              </w:rPr>
              <w:t>0.12</w:t>
            </w:r>
          </w:p>
        </w:tc>
        <w:tc>
          <w:tcPr>
            <w:tcW w:w="749" w:type="dxa"/>
            <w:vAlign w:val="bottom"/>
          </w:tcPr>
          <w:p w14:paraId="4599B711" w14:textId="77777777" w:rsidR="00BB1D0E" w:rsidRPr="004300D7" w:rsidRDefault="00BB1D0E" w:rsidP="00107E0C">
            <w:pPr>
              <w:spacing w:after="0" w:line="240" w:lineRule="auto"/>
              <w:contextualSpacing/>
              <w:jc w:val="right"/>
              <w:rPr>
                <w:sz w:val="20"/>
                <w:szCs w:val="20"/>
              </w:rPr>
            </w:pPr>
            <w:r w:rsidRPr="004300D7">
              <w:rPr>
                <w:sz w:val="20"/>
                <w:szCs w:val="20"/>
              </w:rPr>
              <w:t>-</w:t>
            </w:r>
          </w:p>
        </w:tc>
        <w:tc>
          <w:tcPr>
            <w:tcW w:w="3252" w:type="dxa"/>
            <w:vAlign w:val="bottom"/>
          </w:tcPr>
          <w:p w14:paraId="3510F0FA" w14:textId="77777777" w:rsidR="00BB1D0E" w:rsidRPr="004300D7" w:rsidRDefault="00BB1D0E" w:rsidP="00107E0C">
            <w:pPr>
              <w:spacing w:after="0" w:line="240" w:lineRule="auto"/>
              <w:contextualSpacing/>
              <w:rPr>
                <w:sz w:val="20"/>
                <w:szCs w:val="20"/>
              </w:rPr>
            </w:pPr>
            <w:r w:rsidRPr="004300D7">
              <w:rPr>
                <w:sz w:val="20"/>
                <w:szCs w:val="20"/>
              </w:rPr>
              <w:t>2002</w:t>
            </w:r>
          </w:p>
        </w:tc>
      </w:tr>
      <w:tr w:rsidR="00F8192C" w:rsidRPr="0099609F" w14:paraId="2EB04D82" w14:textId="77777777" w:rsidTr="00FD193F">
        <w:tc>
          <w:tcPr>
            <w:tcW w:w="1452" w:type="dxa"/>
            <w:vAlign w:val="bottom"/>
          </w:tcPr>
          <w:p w14:paraId="2CC747BA" w14:textId="77777777" w:rsidR="00BB1D0E" w:rsidRPr="004300D7" w:rsidRDefault="00BB1D0E" w:rsidP="00107E0C">
            <w:pPr>
              <w:spacing w:after="0" w:line="240" w:lineRule="auto"/>
              <w:contextualSpacing/>
              <w:rPr>
                <w:sz w:val="20"/>
                <w:szCs w:val="20"/>
              </w:rPr>
            </w:pPr>
          </w:p>
        </w:tc>
        <w:tc>
          <w:tcPr>
            <w:tcW w:w="1950" w:type="dxa"/>
            <w:vAlign w:val="bottom"/>
          </w:tcPr>
          <w:p w14:paraId="74177BDD" w14:textId="77777777" w:rsidR="00BB1D0E" w:rsidRPr="004300D7" w:rsidRDefault="00BB1D0E" w:rsidP="00107E0C">
            <w:pPr>
              <w:spacing w:after="0" w:line="240" w:lineRule="auto"/>
              <w:contextualSpacing/>
              <w:rPr>
                <w:sz w:val="20"/>
                <w:szCs w:val="20"/>
              </w:rPr>
            </w:pPr>
            <w:proofErr w:type="spellStart"/>
            <w:r w:rsidRPr="004300D7">
              <w:rPr>
                <w:sz w:val="20"/>
                <w:szCs w:val="20"/>
              </w:rPr>
              <w:t>Muraenolepididae</w:t>
            </w:r>
            <w:proofErr w:type="spellEnd"/>
          </w:p>
        </w:tc>
        <w:tc>
          <w:tcPr>
            <w:tcW w:w="3085" w:type="dxa"/>
            <w:vAlign w:val="bottom"/>
          </w:tcPr>
          <w:p w14:paraId="43F7D08F" w14:textId="77777777" w:rsidR="00BB1D0E" w:rsidRPr="00C7130B" w:rsidRDefault="00BB1D0E" w:rsidP="00107E0C">
            <w:pPr>
              <w:spacing w:after="0" w:line="240" w:lineRule="auto"/>
              <w:contextualSpacing/>
              <w:rPr>
                <w:i/>
                <w:sz w:val="20"/>
                <w:szCs w:val="20"/>
              </w:rPr>
            </w:pPr>
            <w:proofErr w:type="spellStart"/>
            <w:r w:rsidRPr="00C7130B">
              <w:rPr>
                <w:i/>
                <w:sz w:val="20"/>
                <w:szCs w:val="20"/>
              </w:rPr>
              <w:t>Muraenolepis</w:t>
            </w:r>
            <w:proofErr w:type="spellEnd"/>
            <w:r w:rsidRPr="00C7130B">
              <w:rPr>
                <w:i/>
                <w:sz w:val="20"/>
                <w:szCs w:val="20"/>
              </w:rPr>
              <w:t xml:space="preserve"> </w:t>
            </w:r>
            <w:proofErr w:type="spellStart"/>
            <w:r w:rsidRPr="00C7130B">
              <w:rPr>
                <w:i/>
                <w:sz w:val="20"/>
                <w:szCs w:val="20"/>
              </w:rPr>
              <w:t>microps</w:t>
            </w:r>
            <w:proofErr w:type="spellEnd"/>
            <w:r>
              <w:rPr>
                <w:i/>
                <w:sz w:val="20"/>
                <w:szCs w:val="20"/>
              </w:rPr>
              <w:t>*</w:t>
            </w:r>
          </w:p>
        </w:tc>
        <w:tc>
          <w:tcPr>
            <w:tcW w:w="851" w:type="dxa"/>
          </w:tcPr>
          <w:p w14:paraId="1508E0C8"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vAlign w:val="bottom"/>
          </w:tcPr>
          <w:p w14:paraId="10A4228A" w14:textId="77777777" w:rsidR="00BB1D0E" w:rsidRPr="004300D7" w:rsidRDefault="00BB1D0E" w:rsidP="00107E0C">
            <w:pPr>
              <w:spacing w:after="0" w:line="240" w:lineRule="auto"/>
              <w:contextualSpacing/>
              <w:jc w:val="right"/>
              <w:rPr>
                <w:sz w:val="20"/>
                <w:szCs w:val="20"/>
              </w:rPr>
            </w:pPr>
            <w:r w:rsidRPr="004300D7">
              <w:rPr>
                <w:sz w:val="20"/>
                <w:szCs w:val="20"/>
              </w:rPr>
              <w:t>4</w:t>
            </w:r>
          </w:p>
        </w:tc>
        <w:tc>
          <w:tcPr>
            <w:tcW w:w="993" w:type="dxa"/>
            <w:vAlign w:val="bottom"/>
          </w:tcPr>
          <w:p w14:paraId="03CDBF5C" w14:textId="77777777" w:rsidR="00BB1D0E" w:rsidRPr="004300D7" w:rsidRDefault="00BB1D0E" w:rsidP="00107E0C">
            <w:pPr>
              <w:spacing w:after="0" w:line="240" w:lineRule="auto"/>
              <w:contextualSpacing/>
              <w:jc w:val="right"/>
              <w:rPr>
                <w:sz w:val="20"/>
                <w:szCs w:val="20"/>
              </w:rPr>
            </w:pPr>
            <w:r w:rsidRPr="004300D7">
              <w:rPr>
                <w:sz w:val="20"/>
                <w:szCs w:val="20"/>
              </w:rPr>
              <w:t>5</w:t>
            </w:r>
          </w:p>
        </w:tc>
        <w:tc>
          <w:tcPr>
            <w:tcW w:w="1134" w:type="dxa"/>
            <w:vAlign w:val="bottom"/>
          </w:tcPr>
          <w:p w14:paraId="0732DAE2" w14:textId="77777777" w:rsidR="00BB1D0E" w:rsidRPr="004300D7" w:rsidRDefault="00BB1D0E" w:rsidP="00107E0C">
            <w:pPr>
              <w:spacing w:after="0" w:line="240" w:lineRule="auto"/>
              <w:contextualSpacing/>
              <w:jc w:val="right"/>
              <w:rPr>
                <w:sz w:val="20"/>
                <w:szCs w:val="20"/>
              </w:rPr>
            </w:pPr>
            <w:r w:rsidRPr="004300D7">
              <w:rPr>
                <w:sz w:val="20"/>
                <w:szCs w:val="20"/>
              </w:rPr>
              <w:t>0.61</w:t>
            </w:r>
          </w:p>
        </w:tc>
        <w:tc>
          <w:tcPr>
            <w:tcW w:w="749" w:type="dxa"/>
            <w:vAlign w:val="bottom"/>
          </w:tcPr>
          <w:p w14:paraId="4503B4E4" w14:textId="77777777" w:rsidR="00BB1D0E" w:rsidRPr="004300D7" w:rsidRDefault="00BB1D0E" w:rsidP="00107E0C">
            <w:pPr>
              <w:spacing w:after="0" w:line="240" w:lineRule="auto"/>
              <w:contextualSpacing/>
              <w:jc w:val="right"/>
              <w:rPr>
                <w:sz w:val="20"/>
                <w:szCs w:val="20"/>
              </w:rPr>
            </w:pPr>
            <w:r w:rsidRPr="004300D7">
              <w:rPr>
                <w:sz w:val="20"/>
                <w:szCs w:val="20"/>
              </w:rPr>
              <w:t>175</w:t>
            </w:r>
          </w:p>
        </w:tc>
        <w:tc>
          <w:tcPr>
            <w:tcW w:w="3252" w:type="dxa"/>
            <w:vAlign w:val="bottom"/>
          </w:tcPr>
          <w:p w14:paraId="3A3F6FC9" w14:textId="77777777" w:rsidR="00BB1D0E" w:rsidRPr="004300D7" w:rsidRDefault="00BB1D0E" w:rsidP="00107E0C">
            <w:pPr>
              <w:spacing w:after="0" w:line="240" w:lineRule="auto"/>
              <w:contextualSpacing/>
              <w:rPr>
                <w:sz w:val="20"/>
                <w:szCs w:val="20"/>
              </w:rPr>
            </w:pPr>
            <w:r w:rsidRPr="004300D7">
              <w:rPr>
                <w:sz w:val="20"/>
                <w:szCs w:val="20"/>
              </w:rPr>
              <w:t>00,07,09,10</w:t>
            </w:r>
          </w:p>
        </w:tc>
      </w:tr>
      <w:tr w:rsidR="00F8192C" w:rsidRPr="0099609F" w14:paraId="07FDE236" w14:textId="77777777" w:rsidTr="00FD193F">
        <w:tc>
          <w:tcPr>
            <w:tcW w:w="1452" w:type="dxa"/>
            <w:vAlign w:val="bottom"/>
          </w:tcPr>
          <w:p w14:paraId="3C9A45C0" w14:textId="77777777" w:rsidR="00BB1D0E" w:rsidRPr="004300D7" w:rsidRDefault="00BB1D0E" w:rsidP="00107E0C">
            <w:pPr>
              <w:spacing w:after="0" w:line="240" w:lineRule="auto"/>
              <w:contextualSpacing/>
              <w:rPr>
                <w:sz w:val="20"/>
                <w:szCs w:val="20"/>
              </w:rPr>
            </w:pPr>
          </w:p>
        </w:tc>
        <w:tc>
          <w:tcPr>
            <w:tcW w:w="1950" w:type="dxa"/>
            <w:vAlign w:val="bottom"/>
          </w:tcPr>
          <w:p w14:paraId="0572A235" w14:textId="77777777" w:rsidR="00BB1D0E" w:rsidRPr="004300D7" w:rsidRDefault="00BB1D0E" w:rsidP="00107E0C">
            <w:pPr>
              <w:spacing w:after="0" w:line="240" w:lineRule="auto"/>
              <w:contextualSpacing/>
              <w:rPr>
                <w:sz w:val="20"/>
                <w:szCs w:val="20"/>
              </w:rPr>
            </w:pPr>
            <w:proofErr w:type="spellStart"/>
            <w:r w:rsidRPr="004300D7">
              <w:rPr>
                <w:sz w:val="20"/>
                <w:szCs w:val="20"/>
              </w:rPr>
              <w:t>Myctophidae</w:t>
            </w:r>
            <w:proofErr w:type="spellEnd"/>
          </w:p>
        </w:tc>
        <w:tc>
          <w:tcPr>
            <w:tcW w:w="3085" w:type="dxa"/>
            <w:vAlign w:val="bottom"/>
          </w:tcPr>
          <w:p w14:paraId="19C57B5C" w14:textId="77777777" w:rsidR="00BB1D0E" w:rsidRPr="00C7130B" w:rsidRDefault="00BB1D0E" w:rsidP="00107E0C">
            <w:pPr>
              <w:spacing w:after="0" w:line="240" w:lineRule="auto"/>
              <w:contextualSpacing/>
              <w:rPr>
                <w:i/>
                <w:sz w:val="20"/>
                <w:szCs w:val="20"/>
              </w:rPr>
            </w:pPr>
            <w:proofErr w:type="spellStart"/>
            <w:r w:rsidRPr="00C7130B">
              <w:rPr>
                <w:i/>
                <w:sz w:val="20"/>
                <w:szCs w:val="20"/>
              </w:rPr>
              <w:t>Electrona</w:t>
            </w:r>
            <w:proofErr w:type="spellEnd"/>
            <w:r w:rsidRPr="00C7130B">
              <w:rPr>
                <w:i/>
                <w:sz w:val="20"/>
                <w:szCs w:val="20"/>
              </w:rPr>
              <w:t xml:space="preserve"> </w:t>
            </w:r>
            <w:proofErr w:type="spellStart"/>
            <w:r w:rsidRPr="00C7130B">
              <w:rPr>
                <w:i/>
                <w:sz w:val="20"/>
                <w:szCs w:val="20"/>
              </w:rPr>
              <w:t>antarctica</w:t>
            </w:r>
            <w:proofErr w:type="spellEnd"/>
            <w:r>
              <w:rPr>
                <w:i/>
                <w:sz w:val="20"/>
                <w:szCs w:val="20"/>
              </w:rPr>
              <w:t>*</w:t>
            </w:r>
          </w:p>
        </w:tc>
        <w:tc>
          <w:tcPr>
            <w:tcW w:w="851" w:type="dxa"/>
          </w:tcPr>
          <w:p w14:paraId="481A436D"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vAlign w:val="bottom"/>
          </w:tcPr>
          <w:p w14:paraId="32997F9F" w14:textId="77777777" w:rsidR="00BB1D0E" w:rsidRPr="004300D7" w:rsidRDefault="00BB1D0E" w:rsidP="00107E0C">
            <w:pPr>
              <w:spacing w:after="0" w:line="240" w:lineRule="auto"/>
              <w:contextualSpacing/>
              <w:jc w:val="right"/>
              <w:rPr>
                <w:sz w:val="20"/>
                <w:szCs w:val="20"/>
              </w:rPr>
            </w:pPr>
            <w:r w:rsidRPr="004300D7">
              <w:rPr>
                <w:sz w:val="20"/>
                <w:szCs w:val="20"/>
              </w:rPr>
              <w:t>7</w:t>
            </w:r>
          </w:p>
        </w:tc>
        <w:tc>
          <w:tcPr>
            <w:tcW w:w="993" w:type="dxa"/>
            <w:vAlign w:val="bottom"/>
          </w:tcPr>
          <w:p w14:paraId="45C1B421" w14:textId="77777777" w:rsidR="00BB1D0E" w:rsidRPr="004300D7" w:rsidRDefault="00BB1D0E" w:rsidP="00107E0C">
            <w:pPr>
              <w:spacing w:after="0" w:line="240" w:lineRule="auto"/>
              <w:contextualSpacing/>
              <w:jc w:val="right"/>
              <w:rPr>
                <w:sz w:val="20"/>
                <w:szCs w:val="20"/>
              </w:rPr>
            </w:pPr>
            <w:r w:rsidRPr="004300D7">
              <w:rPr>
                <w:sz w:val="20"/>
                <w:szCs w:val="20"/>
              </w:rPr>
              <w:t>10</w:t>
            </w:r>
          </w:p>
        </w:tc>
        <w:tc>
          <w:tcPr>
            <w:tcW w:w="1134" w:type="dxa"/>
            <w:vAlign w:val="bottom"/>
          </w:tcPr>
          <w:p w14:paraId="332826C3" w14:textId="77777777" w:rsidR="00BB1D0E" w:rsidRPr="004300D7" w:rsidRDefault="00BB1D0E" w:rsidP="00107E0C">
            <w:pPr>
              <w:spacing w:after="0" w:line="240" w:lineRule="auto"/>
              <w:contextualSpacing/>
              <w:jc w:val="right"/>
              <w:rPr>
                <w:sz w:val="20"/>
                <w:szCs w:val="20"/>
              </w:rPr>
            </w:pPr>
            <w:r w:rsidRPr="004300D7">
              <w:rPr>
                <w:sz w:val="20"/>
                <w:szCs w:val="20"/>
              </w:rPr>
              <w:t>1.21</w:t>
            </w:r>
          </w:p>
        </w:tc>
        <w:tc>
          <w:tcPr>
            <w:tcW w:w="749" w:type="dxa"/>
            <w:vAlign w:val="bottom"/>
          </w:tcPr>
          <w:p w14:paraId="2663D956" w14:textId="77777777" w:rsidR="00BB1D0E" w:rsidRPr="004300D7" w:rsidRDefault="00BB1D0E" w:rsidP="00107E0C">
            <w:pPr>
              <w:spacing w:after="0" w:line="240" w:lineRule="auto"/>
              <w:contextualSpacing/>
              <w:jc w:val="right"/>
              <w:rPr>
                <w:sz w:val="20"/>
                <w:szCs w:val="20"/>
              </w:rPr>
            </w:pPr>
            <w:r w:rsidRPr="004300D7">
              <w:rPr>
                <w:sz w:val="20"/>
                <w:szCs w:val="20"/>
              </w:rPr>
              <w:t>60</w:t>
            </w:r>
          </w:p>
        </w:tc>
        <w:tc>
          <w:tcPr>
            <w:tcW w:w="3252" w:type="dxa"/>
            <w:vAlign w:val="bottom"/>
          </w:tcPr>
          <w:p w14:paraId="5F95918E" w14:textId="77777777" w:rsidR="00BB1D0E" w:rsidRPr="004300D7" w:rsidRDefault="00BB1D0E" w:rsidP="00107E0C">
            <w:pPr>
              <w:spacing w:after="0" w:line="240" w:lineRule="auto"/>
              <w:contextualSpacing/>
              <w:rPr>
                <w:sz w:val="20"/>
                <w:szCs w:val="20"/>
              </w:rPr>
            </w:pPr>
            <w:r w:rsidRPr="004300D7">
              <w:rPr>
                <w:sz w:val="20"/>
                <w:szCs w:val="20"/>
              </w:rPr>
              <w:t>94,00-04,09</w:t>
            </w:r>
          </w:p>
        </w:tc>
      </w:tr>
      <w:tr w:rsidR="00F8192C" w:rsidRPr="0099609F" w14:paraId="3FC07912" w14:textId="77777777" w:rsidTr="00FD193F">
        <w:tc>
          <w:tcPr>
            <w:tcW w:w="1452" w:type="dxa"/>
            <w:tcBorders>
              <w:bottom w:val="nil"/>
            </w:tcBorders>
            <w:vAlign w:val="bottom"/>
          </w:tcPr>
          <w:p w14:paraId="31DBDB21" w14:textId="77777777" w:rsidR="00BB1D0E" w:rsidRPr="004300D7" w:rsidRDefault="00BB1D0E" w:rsidP="00107E0C">
            <w:pPr>
              <w:spacing w:after="0" w:line="240" w:lineRule="auto"/>
              <w:contextualSpacing/>
              <w:rPr>
                <w:sz w:val="20"/>
                <w:szCs w:val="20"/>
              </w:rPr>
            </w:pPr>
          </w:p>
        </w:tc>
        <w:tc>
          <w:tcPr>
            <w:tcW w:w="1950" w:type="dxa"/>
            <w:tcBorders>
              <w:bottom w:val="nil"/>
            </w:tcBorders>
            <w:vAlign w:val="bottom"/>
          </w:tcPr>
          <w:p w14:paraId="5A724C97" w14:textId="77777777" w:rsidR="00BB1D0E" w:rsidRPr="004300D7" w:rsidRDefault="00BB1D0E" w:rsidP="00107E0C">
            <w:pPr>
              <w:spacing w:after="0" w:line="240" w:lineRule="auto"/>
              <w:contextualSpacing/>
              <w:rPr>
                <w:sz w:val="20"/>
                <w:szCs w:val="20"/>
              </w:rPr>
            </w:pPr>
            <w:proofErr w:type="spellStart"/>
            <w:r w:rsidRPr="004300D7">
              <w:rPr>
                <w:sz w:val="20"/>
                <w:szCs w:val="20"/>
              </w:rPr>
              <w:t>Myctophidae</w:t>
            </w:r>
            <w:proofErr w:type="spellEnd"/>
          </w:p>
        </w:tc>
        <w:tc>
          <w:tcPr>
            <w:tcW w:w="3085" w:type="dxa"/>
            <w:tcBorders>
              <w:bottom w:val="nil"/>
            </w:tcBorders>
            <w:vAlign w:val="bottom"/>
          </w:tcPr>
          <w:p w14:paraId="6DF12142" w14:textId="77777777" w:rsidR="00BB1D0E" w:rsidRPr="00C7130B" w:rsidRDefault="00BB1D0E" w:rsidP="00107E0C">
            <w:pPr>
              <w:spacing w:after="0" w:line="240" w:lineRule="auto"/>
              <w:contextualSpacing/>
              <w:rPr>
                <w:i/>
                <w:sz w:val="20"/>
                <w:szCs w:val="20"/>
              </w:rPr>
            </w:pPr>
            <w:proofErr w:type="spellStart"/>
            <w:r w:rsidRPr="00C7130B">
              <w:rPr>
                <w:i/>
                <w:sz w:val="20"/>
                <w:szCs w:val="20"/>
              </w:rPr>
              <w:t>Electrona</w:t>
            </w:r>
            <w:proofErr w:type="spellEnd"/>
            <w:r w:rsidRPr="00C7130B">
              <w:rPr>
                <w:i/>
                <w:sz w:val="20"/>
                <w:szCs w:val="20"/>
              </w:rPr>
              <w:t xml:space="preserve"> </w:t>
            </w:r>
            <w:proofErr w:type="spellStart"/>
            <w:r w:rsidRPr="00C7130B">
              <w:rPr>
                <w:i/>
                <w:sz w:val="20"/>
                <w:szCs w:val="20"/>
              </w:rPr>
              <w:t>carlsbergi</w:t>
            </w:r>
            <w:proofErr w:type="spellEnd"/>
            <w:r>
              <w:rPr>
                <w:i/>
                <w:sz w:val="20"/>
                <w:szCs w:val="20"/>
              </w:rPr>
              <w:t>*</w:t>
            </w:r>
          </w:p>
        </w:tc>
        <w:tc>
          <w:tcPr>
            <w:tcW w:w="851" w:type="dxa"/>
            <w:tcBorders>
              <w:bottom w:val="nil"/>
            </w:tcBorders>
          </w:tcPr>
          <w:p w14:paraId="5695CA1A"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tcBorders>
              <w:bottom w:val="nil"/>
            </w:tcBorders>
            <w:vAlign w:val="bottom"/>
          </w:tcPr>
          <w:p w14:paraId="4B771B4A" w14:textId="77777777" w:rsidR="00BB1D0E" w:rsidRPr="004300D7" w:rsidRDefault="00BB1D0E" w:rsidP="00107E0C">
            <w:pPr>
              <w:spacing w:after="0" w:line="240" w:lineRule="auto"/>
              <w:contextualSpacing/>
              <w:jc w:val="right"/>
              <w:rPr>
                <w:sz w:val="20"/>
                <w:szCs w:val="20"/>
              </w:rPr>
            </w:pPr>
            <w:r w:rsidRPr="004300D7">
              <w:rPr>
                <w:sz w:val="20"/>
                <w:szCs w:val="20"/>
              </w:rPr>
              <w:t>6</w:t>
            </w:r>
          </w:p>
        </w:tc>
        <w:tc>
          <w:tcPr>
            <w:tcW w:w="993" w:type="dxa"/>
            <w:tcBorders>
              <w:bottom w:val="nil"/>
            </w:tcBorders>
            <w:vAlign w:val="bottom"/>
          </w:tcPr>
          <w:p w14:paraId="335EC98A" w14:textId="77777777" w:rsidR="00BB1D0E" w:rsidRPr="004300D7" w:rsidRDefault="00BB1D0E" w:rsidP="00107E0C">
            <w:pPr>
              <w:spacing w:after="0" w:line="240" w:lineRule="auto"/>
              <w:contextualSpacing/>
              <w:jc w:val="right"/>
              <w:rPr>
                <w:sz w:val="20"/>
                <w:szCs w:val="20"/>
              </w:rPr>
            </w:pPr>
            <w:r w:rsidRPr="004300D7">
              <w:rPr>
                <w:sz w:val="20"/>
                <w:szCs w:val="20"/>
              </w:rPr>
              <w:t>31</w:t>
            </w:r>
          </w:p>
        </w:tc>
        <w:tc>
          <w:tcPr>
            <w:tcW w:w="1134" w:type="dxa"/>
            <w:tcBorders>
              <w:bottom w:val="nil"/>
            </w:tcBorders>
            <w:vAlign w:val="bottom"/>
          </w:tcPr>
          <w:p w14:paraId="56667CF0" w14:textId="77777777" w:rsidR="00BB1D0E" w:rsidRPr="004300D7" w:rsidRDefault="00BB1D0E" w:rsidP="00107E0C">
            <w:pPr>
              <w:spacing w:after="0" w:line="240" w:lineRule="auto"/>
              <w:contextualSpacing/>
              <w:jc w:val="right"/>
              <w:rPr>
                <w:sz w:val="20"/>
                <w:szCs w:val="20"/>
              </w:rPr>
            </w:pPr>
            <w:r w:rsidRPr="004300D7">
              <w:rPr>
                <w:sz w:val="20"/>
                <w:szCs w:val="20"/>
              </w:rPr>
              <w:t>3.76</w:t>
            </w:r>
          </w:p>
        </w:tc>
        <w:tc>
          <w:tcPr>
            <w:tcW w:w="749" w:type="dxa"/>
            <w:tcBorders>
              <w:bottom w:val="nil"/>
            </w:tcBorders>
            <w:vAlign w:val="bottom"/>
          </w:tcPr>
          <w:p w14:paraId="34D3D9CE" w14:textId="77777777" w:rsidR="00BB1D0E" w:rsidRPr="004300D7" w:rsidRDefault="00BB1D0E" w:rsidP="00107E0C">
            <w:pPr>
              <w:spacing w:after="0" w:line="240" w:lineRule="auto"/>
              <w:contextualSpacing/>
              <w:jc w:val="right"/>
              <w:rPr>
                <w:sz w:val="20"/>
                <w:szCs w:val="20"/>
              </w:rPr>
            </w:pPr>
            <w:r w:rsidRPr="004300D7">
              <w:rPr>
                <w:sz w:val="20"/>
                <w:szCs w:val="20"/>
              </w:rPr>
              <w:t>90</w:t>
            </w:r>
          </w:p>
        </w:tc>
        <w:tc>
          <w:tcPr>
            <w:tcW w:w="3252" w:type="dxa"/>
            <w:tcBorders>
              <w:bottom w:val="nil"/>
            </w:tcBorders>
            <w:vAlign w:val="bottom"/>
          </w:tcPr>
          <w:p w14:paraId="3E578CC7" w14:textId="77777777" w:rsidR="00BB1D0E" w:rsidRPr="004300D7" w:rsidRDefault="00BB1D0E" w:rsidP="00107E0C">
            <w:pPr>
              <w:spacing w:after="0" w:line="240" w:lineRule="auto"/>
              <w:contextualSpacing/>
              <w:rPr>
                <w:sz w:val="20"/>
                <w:szCs w:val="20"/>
              </w:rPr>
            </w:pPr>
            <w:r w:rsidRPr="004300D7">
              <w:rPr>
                <w:sz w:val="20"/>
                <w:szCs w:val="20"/>
              </w:rPr>
              <w:t>00,01,03,04,05,10</w:t>
            </w:r>
          </w:p>
        </w:tc>
      </w:tr>
      <w:tr w:rsidR="00F8192C" w:rsidRPr="0099609F" w14:paraId="2224FCD9" w14:textId="77777777" w:rsidTr="00FD193F">
        <w:tc>
          <w:tcPr>
            <w:tcW w:w="1452" w:type="dxa"/>
            <w:tcBorders>
              <w:top w:val="nil"/>
              <w:left w:val="nil"/>
              <w:bottom w:val="nil"/>
              <w:right w:val="nil"/>
            </w:tcBorders>
            <w:vAlign w:val="bottom"/>
          </w:tcPr>
          <w:p w14:paraId="55F18C04" w14:textId="77777777" w:rsidR="00BB1D0E" w:rsidRPr="004300D7" w:rsidRDefault="00BB1D0E" w:rsidP="00107E0C">
            <w:pPr>
              <w:spacing w:after="0" w:line="240" w:lineRule="auto"/>
              <w:contextualSpacing/>
              <w:jc w:val="left"/>
              <w:rPr>
                <w:sz w:val="20"/>
                <w:szCs w:val="20"/>
              </w:rPr>
            </w:pPr>
          </w:p>
        </w:tc>
        <w:tc>
          <w:tcPr>
            <w:tcW w:w="1950" w:type="dxa"/>
            <w:tcBorders>
              <w:top w:val="nil"/>
              <w:left w:val="nil"/>
              <w:bottom w:val="nil"/>
              <w:right w:val="nil"/>
            </w:tcBorders>
            <w:vAlign w:val="bottom"/>
          </w:tcPr>
          <w:p w14:paraId="2E95658C"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Myctophidae</w:t>
            </w:r>
            <w:proofErr w:type="spellEnd"/>
          </w:p>
        </w:tc>
        <w:tc>
          <w:tcPr>
            <w:tcW w:w="3085" w:type="dxa"/>
            <w:tcBorders>
              <w:top w:val="nil"/>
              <w:left w:val="nil"/>
              <w:bottom w:val="nil"/>
              <w:right w:val="nil"/>
            </w:tcBorders>
            <w:vAlign w:val="bottom"/>
          </w:tcPr>
          <w:p w14:paraId="34657B82"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Gymnoscopelus</w:t>
            </w:r>
            <w:proofErr w:type="spellEnd"/>
            <w:r w:rsidRPr="00C7130B">
              <w:rPr>
                <w:i/>
                <w:sz w:val="20"/>
                <w:szCs w:val="20"/>
              </w:rPr>
              <w:t xml:space="preserve"> </w:t>
            </w:r>
            <w:proofErr w:type="spellStart"/>
            <w:r w:rsidRPr="00C7130B">
              <w:rPr>
                <w:i/>
                <w:sz w:val="20"/>
                <w:szCs w:val="20"/>
              </w:rPr>
              <w:t>nicholsi</w:t>
            </w:r>
            <w:proofErr w:type="spellEnd"/>
          </w:p>
        </w:tc>
        <w:tc>
          <w:tcPr>
            <w:tcW w:w="851" w:type="dxa"/>
            <w:tcBorders>
              <w:top w:val="nil"/>
              <w:left w:val="nil"/>
              <w:bottom w:val="nil"/>
              <w:right w:val="nil"/>
            </w:tcBorders>
          </w:tcPr>
          <w:p w14:paraId="3440074A" w14:textId="77777777" w:rsidR="00BB1D0E" w:rsidRDefault="00BB1D0E" w:rsidP="00107E0C">
            <w:pPr>
              <w:spacing w:after="0" w:line="240" w:lineRule="auto"/>
              <w:contextualSpacing/>
              <w:jc w:val="right"/>
              <w:rPr>
                <w:sz w:val="20"/>
                <w:szCs w:val="20"/>
              </w:rPr>
            </w:pPr>
            <w:r>
              <w:rPr>
                <w:sz w:val="20"/>
                <w:szCs w:val="20"/>
              </w:rPr>
              <w:t>P</w:t>
            </w:r>
          </w:p>
        </w:tc>
        <w:tc>
          <w:tcPr>
            <w:tcW w:w="708" w:type="dxa"/>
            <w:tcBorders>
              <w:top w:val="nil"/>
              <w:left w:val="nil"/>
              <w:bottom w:val="nil"/>
              <w:right w:val="nil"/>
            </w:tcBorders>
            <w:vAlign w:val="bottom"/>
          </w:tcPr>
          <w:p w14:paraId="17646C4A" w14:textId="77777777" w:rsidR="00BB1D0E" w:rsidRPr="004300D7" w:rsidRDefault="00BB1D0E" w:rsidP="00107E0C">
            <w:pPr>
              <w:spacing w:after="0" w:line="240" w:lineRule="auto"/>
              <w:contextualSpacing/>
              <w:jc w:val="right"/>
              <w:rPr>
                <w:sz w:val="20"/>
                <w:szCs w:val="20"/>
              </w:rPr>
            </w:pPr>
            <w:r>
              <w:rPr>
                <w:sz w:val="20"/>
                <w:szCs w:val="20"/>
              </w:rPr>
              <w:t>2</w:t>
            </w:r>
          </w:p>
        </w:tc>
        <w:tc>
          <w:tcPr>
            <w:tcW w:w="993" w:type="dxa"/>
            <w:tcBorders>
              <w:top w:val="nil"/>
              <w:left w:val="nil"/>
              <w:bottom w:val="nil"/>
              <w:right w:val="nil"/>
            </w:tcBorders>
            <w:vAlign w:val="bottom"/>
          </w:tcPr>
          <w:p w14:paraId="029B1486" w14:textId="77777777" w:rsidR="00BB1D0E" w:rsidRPr="004300D7" w:rsidRDefault="00BB1D0E" w:rsidP="00107E0C">
            <w:pPr>
              <w:spacing w:after="0" w:line="240" w:lineRule="auto"/>
              <w:contextualSpacing/>
              <w:jc w:val="right"/>
              <w:rPr>
                <w:sz w:val="20"/>
                <w:szCs w:val="20"/>
              </w:rPr>
            </w:pPr>
            <w:r>
              <w:rPr>
                <w:sz w:val="20"/>
                <w:szCs w:val="20"/>
              </w:rPr>
              <w:t>3</w:t>
            </w:r>
          </w:p>
        </w:tc>
        <w:tc>
          <w:tcPr>
            <w:tcW w:w="1134" w:type="dxa"/>
            <w:tcBorders>
              <w:top w:val="nil"/>
              <w:left w:val="nil"/>
              <w:bottom w:val="nil"/>
              <w:right w:val="nil"/>
            </w:tcBorders>
            <w:vAlign w:val="bottom"/>
          </w:tcPr>
          <w:p w14:paraId="126F10A7" w14:textId="77777777" w:rsidR="00BB1D0E" w:rsidRPr="004300D7" w:rsidRDefault="00BB1D0E" w:rsidP="00107E0C">
            <w:pPr>
              <w:spacing w:after="0" w:line="240" w:lineRule="auto"/>
              <w:contextualSpacing/>
              <w:jc w:val="right"/>
              <w:rPr>
                <w:sz w:val="20"/>
                <w:szCs w:val="20"/>
              </w:rPr>
            </w:pPr>
            <w:r>
              <w:rPr>
                <w:sz w:val="20"/>
                <w:szCs w:val="20"/>
              </w:rPr>
              <w:t>0.36</w:t>
            </w:r>
          </w:p>
        </w:tc>
        <w:tc>
          <w:tcPr>
            <w:tcW w:w="749" w:type="dxa"/>
            <w:tcBorders>
              <w:top w:val="nil"/>
              <w:left w:val="nil"/>
              <w:bottom w:val="nil"/>
              <w:right w:val="nil"/>
            </w:tcBorders>
            <w:vAlign w:val="bottom"/>
          </w:tcPr>
          <w:p w14:paraId="49DEA472" w14:textId="77777777" w:rsidR="00BB1D0E" w:rsidRPr="004300D7" w:rsidRDefault="00BB1D0E" w:rsidP="00107E0C">
            <w:pPr>
              <w:spacing w:after="0" w:line="240" w:lineRule="auto"/>
              <w:contextualSpacing/>
              <w:jc w:val="right"/>
              <w:rPr>
                <w:sz w:val="20"/>
                <w:szCs w:val="20"/>
              </w:rPr>
            </w:pPr>
            <w:r>
              <w:rPr>
                <w:sz w:val="20"/>
                <w:szCs w:val="20"/>
              </w:rPr>
              <w:t>151</w:t>
            </w:r>
          </w:p>
        </w:tc>
        <w:tc>
          <w:tcPr>
            <w:tcW w:w="3252" w:type="dxa"/>
            <w:tcBorders>
              <w:top w:val="nil"/>
              <w:left w:val="nil"/>
              <w:bottom w:val="nil"/>
              <w:right w:val="nil"/>
            </w:tcBorders>
            <w:vAlign w:val="bottom"/>
          </w:tcPr>
          <w:p w14:paraId="7D5788B8" w14:textId="77777777" w:rsidR="00BB1D0E" w:rsidRPr="004300D7" w:rsidRDefault="00BB1D0E" w:rsidP="00107E0C">
            <w:pPr>
              <w:spacing w:after="0" w:line="240" w:lineRule="auto"/>
              <w:contextualSpacing/>
              <w:jc w:val="left"/>
              <w:rPr>
                <w:sz w:val="20"/>
                <w:szCs w:val="20"/>
              </w:rPr>
            </w:pPr>
            <w:r>
              <w:rPr>
                <w:sz w:val="20"/>
                <w:szCs w:val="20"/>
              </w:rPr>
              <w:t>1997,2009</w:t>
            </w:r>
          </w:p>
        </w:tc>
      </w:tr>
      <w:tr w:rsidR="00F8192C" w:rsidRPr="0099609F" w14:paraId="5DE5A7F4" w14:textId="77777777" w:rsidTr="00FD193F">
        <w:tc>
          <w:tcPr>
            <w:tcW w:w="1452" w:type="dxa"/>
            <w:tcBorders>
              <w:top w:val="nil"/>
              <w:left w:val="nil"/>
              <w:bottom w:val="nil"/>
              <w:right w:val="nil"/>
            </w:tcBorders>
            <w:vAlign w:val="bottom"/>
          </w:tcPr>
          <w:p w14:paraId="0004CA02" w14:textId="77777777" w:rsidR="00BB1D0E" w:rsidRPr="004300D7" w:rsidRDefault="00BB1D0E" w:rsidP="00107E0C">
            <w:pPr>
              <w:spacing w:after="0" w:line="240" w:lineRule="auto"/>
              <w:contextualSpacing/>
              <w:jc w:val="left"/>
              <w:rPr>
                <w:sz w:val="20"/>
                <w:szCs w:val="20"/>
              </w:rPr>
            </w:pPr>
          </w:p>
        </w:tc>
        <w:tc>
          <w:tcPr>
            <w:tcW w:w="1950" w:type="dxa"/>
            <w:tcBorders>
              <w:top w:val="nil"/>
              <w:left w:val="nil"/>
              <w:bottom w:val="nil"/>
              <w:right w:val="nil"/>
            </w:tcBorders>
            <w:vAlign w:val="bottom"/>
          </w:tcPr>
          <w:p w14:paraId="52C6528B"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Myctophidae</w:t>
            </w:r>
            <w:proofErr w:type="spellEnd"/>
          </w:p>
        </w:tc>
        <w:tc>
          <w:tcPr>
            <w:tcW w:w="3085" w:type="dxa"/>
            <w:tcBorders>
              <w:top w:val="nil"/>
              <w:left w:val="nil"/>
              <w:bottom w:val="nil"/>
              <w:right w:val="nil"/>
            </w:tcBorders>
            <w:vAlign w:val="bottom"/>
          </w:tcPr>
          <w:p w14:paraId="1D597198"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Krefftichthys</w:t>
            </w:r>
            <w:proofErr w:type="spellEnd"/>
            <w:r w:rsidRPr="00C7130B">
              <w:rPr>
                <w:i/>
                <w:sz w:val="20"/>
                <w:szCs w:val="20"/>
              </w:rPr>
              <w:t xml:space="preserve"> </w:t>
            </w:r>
            <w:proofErr w:type="spellStart"/>
            <w:r w:rsidRPr="00C7130B">
              <w:rPr>
                <w:i/>
                <w:sz w:val="20"/>
                <w:szCs w:val="20"/>
              </w:rPr>
              <w:t>anderssoni</w:t>
            </w:r>
            <w:proofErr w:type="spellEnd"/>
            <w:r>
              <w:rPr>
                <w:i/>
                <w:sz w:val="20"/>
                <w:szCs w:val="20"/>
              </w:rPr>
              <w:t>*</w:t>
            </w:r>
          </w:p>
        </w:tc>
        <w:tc>
          <w:tcPr>
            <w:tcW w:w="851" w:type="dxa"/>
            <w:tcBorders>
              <w:top w:val="nil"/>
              <w:left w:val="nil"/>
              <w:bottom w:val="nil"/>
              <w:right w:val="nil"/>
            </w:tcBorders>
          </w:tcPr>
          <w:p w14:paraId="0B67A66B"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tcBorders>
              <w:top w:val="nil"/>
              <w:left w:val="nil"/>
              <w:bottom w:val="nil"/>
              <w:right w:val="nil"/>
            </w:tcBorders>
            <w:vAlign w:val="bottom"/>
          </w:tcPr>
          <w:p w14:paraId="22681450" w14:textId="77777777" w:rsidR="00BB1D0E" w:rsidRPr="004300D7" w:rsidRDefault="00BB1D0E" w:rsidP="00107E0C">
            <w:pPr>
              <w:spacing w:after="0" w:line="240" w:lineRule="auto"/>
              <w:contextualSpacing/>
              <w:jc w:val="right"/>
              <w:rPr>
                <w:sz w:val="20"/>
                <w:szCs w:val="20"/>
              </w:rPr>
            </w:pPr>
            <w:r w:rsidRPr="004300D7">
              <w:rPr>
                <w:sz w:val="20"/>
                <w:szCs w:val="20"/>
              </w:rPr>
              <w:t>4</w:t>
            </w:r>
          </w:p>
        </w:tc>
        <w:tc>
          <w:tcPr>
            <w:tcW w:w="993" w:type="dxa"/>
            <w:tcBorders>
              <w:top w:val="nil"/>
              <w:left w:val="nil"/>
              <w:bottom w:val="nil"/>
              <w:right w:val="nil"/>
            </w:tcBorders>
            <w:vAlign w:val="bottom"/>
          </w:tcPr>
          <w:p w14:paraId="0DE018CF" w14:textId="77777777" w:rsidR="00BB1D0E" w:rsidRPr="004300D7" w:rsidRDefault="00BB1D0E" w:rsidP="00107E0C">
            <w:pPr>
              <w:spacing w:after="0" w:line="240" w:lineRule="auto"/>
              <w:contextualSpacing/>
              <w:jc w:val="right"/>
              <w:rPr>
                <w:sz w:val="20"/>
                <w:szCs w:val="20"/>
              </w:rPr>
            </w:pPr>
            <w:r w:rsidRPr="004300D7">
              <w:rPr>
                <w:sz w:val="20"/>
                <w:szCs w:val="20"/>
              </w:rPr>
              <w:t>4</w:t>
            </w:r>
          </w:p>
        </w:tc>
        <w:tc>
          <w:tcPr>
            <w:tcW w:w="1134" w:type="dxa"/>
            <w:tcBorders>
              <w:top w:val="nil"/>
              <w:left w:val="nil"/>
              <w:bottom w:val="nil"/>
              <w:right w:val="nil"/>
            </w:tcBorders>
            <w:vAlign w:val="bottom"/>
          </w:tcPr>
          <w:p w14:paraId="69246535" w14:textId="77777777" w:rsidR="00BB1D0E" w:rsidRPr="004300D7" w:rsidRDefault="00BB1D0E" w:rsidP="00107E0C">
            <w:pPr>
              <w:spacing w:after="0" w:line="240" w:lineRule="auto"/>
              <w:contextualSpacing/>
              <w:jc w:val="right"/>
              <w:rPr>
                <w:sz w:val="20"/>
                <w:szCs w:val="20"/>
              </w:rPr>
            </w:pPr>
            <w:r w:rsidRPr="004300D7">
              <w:rPr>
                <w:sz w:val="20"/>
                <w:szCs w:val="20"/>
              </w:rPr>
              <w:t>0.49</w:t>
            </w:r>
          </w:p>
        </w:tc>
        <w:tc>
          <w:tcPr>
            <w:tcW w:w="749" w:type="dxa"/>
            <w:tcBorders>
              <w:top w:val="nil"/>
              <w:left w:val="nil"/>
              <w:bottom w:val="nil"/>
              <w:right w:val="nil"/>
            </w:tcBorders>
            <w:vAlign w:val="bottom"/>
          </w:tcPr>
          <w:p w14:paraId="344BA24F" w14:textId="77777777" w:rsidR="00BB1D0E" w:rsidRPr="004300D7" w:rsidRDefault="00BB1D0E" w:rsidP="00107E0C">
            <w:pPr>
              <w:spacing w:after="0" w:line="240" w:lineRule="auto"/>
              <w:contextualSpacing/>
              <w:jc w:val="right"/>
              <w:rPr>
                <w:sz w:val="20"/>
                <w:szCs w:val="20"/>
              </w:rPr>
            </w:pPr>
            <w:r w:rsidRPr="004300D7">
              <w:rPr>
                <w:sz w:val="20"/>
                <w:szCs w:val="20"/>
              </w:rPr>
              <w:t>66</w:t>
            </w:r>
          </w:p>
        </w:tc>
        <w:tc>
          <w:tcPr>
            <w:tcW w:w="3252" w:type="dxa"/>
            <w:tcBorders>
              <w:top w:val="nil"/>
              <w:left w:val="nil"/>
              <w:bottom w:val="nil"/>
              <w:right w:val="nil"/>
            </w:tcBorders>
            <w:vAlign w:val="bottom"/>
          </w:tcPr>
          <w:p w14:paraId="549E746F" w14:textId="77777777" w:rsidR="00BB1D0E" w:rsidRPr="004300D7" w:rsidRDefault="00BB1D0E" w:rsidP="00107E0C">
            <w:pPr>
              <w:spacing w:after="0" w:line="240" w:lineRule="auto"/>
              <w:contextualSpacing/>
              <w:jc w:val="left"/>
              <w:rPr>
                <w:sz w:val="20"/>
                <w:szCs w:val="20"/>
              </w:rPr>
            </w:pPr>
            <w:r w:rsidRPr="004300D7">
              <w:rPr>
                <w:sz w:val="20"/>
                <w:szCs w:val="20"/>
              </w:rPr>
              <w:t>97,04,07,10</w:t>
            </w:r>
          </w:p>
        </w:tc>
      </w:tr>
      <w:tr w:rsidR="00F8192C" w:rsidRPr="0099609F" w14:paraId="62A602B3" w14:textId="77777777" w:rsidTr="00FD193F">
        <w:tc>
          <w:tcPr>
            <w:tcW w:w="1452" w:type="dxa"/>
            <w:tcBorders>
              <w:top w:val="nil"/>
              <w:left w:val="nil"/>
              <w:bottom w:val="nil"/>
              <w:right w:val="nil"/>
            </w:tcBorders>
            <w:vAlign w:val="bottom"/>
          </w:tcPr>
          <w:p w14:paraId="4E692F7B" w14:textId="77777777" w:rsidR="00BB1D0E" w:rsidRPr="004300D7" w:rsidRDefault="00BB1D0E" w:rsidP="00107E0C">
            <w:pPr>
              <w:spacing w:after="0" w:line="240" w:lineRule="auto"/>
              <w:contextualSpacing/>
              <w:jc w:val="left"/>
              <w:rPr>
                <w:sz w:val="20"/>
                <w:szCs w:val="20"/>
              </w:rPr>
            </w:pPr>
          </w:p>
        </w:tc>
        <w:tc>
          <w:tcPr>
            <w:tcW w:w="1950" w:type="dxa"/>
            <w:tcBorders>
              <w:top w:val="nil"/>
              <w:left w:val="nil"/>
              <w:bottom w:val="nil"/>
              <w:right w:val="nil"/>
            </w:tcBorders>
            <w:vAlign w:val="bottom"/>
          </w:tcPr>
          <w:p w14:paraId="344F547B"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Myctophidae</w:t>
            </w:r>
            <w:proofErr w:type="spellEnd"/>
          </w:p>
        </w:tc>
        <w:tc>
          <w:tcPr>
            <w:tcW w:w="3085" w:type="dxa"/>
            <w:tcBorders>
              <w:top w:val="nil"/>
              <w:left w:val="nil"/>
              <w:bottom w:val="nil"/>
              <w:right w:val="nil"/>
            </w:tcBorders>
            <w:vAlign w:val="bottom"/>
          </w:tcPr>
          <w:p w14:paraId="6268C182"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Protomyctophum</w:t>
            </w:r>
            <w:proofErr w:type="spellEnd"/>
            <w:r w:rsidRPr="00C7130B">
              <w:rPr>
                <w:i/>
                <w:sz w:val="20"/>
                <w:szCs w:val="20"/>
              </w:rPr>
              <w:t xml:space="preserve"> </w:t>
            </w:r>
            <w:proofErr w:type="spellStart"/>
            <w:r w:rsidRPr="00C7130B">
              <w:rPr>
                <w:i/>
                <w:sz w:val="20"/>
                <w:szCs w:val="20"/>
              </w:rPr>
              <w:t>bolini</w:t>
            </w:r>
            <w:proofErr w:type="spellEnd"/>
            <w:r>
              <w:rPr>
                <w:i/>
                <w:sz w:val="20"/>
                <w:szCs w:val="20"/>
              </w:rPr>
              <w:t>*</w:t>
            </w:r>
          </w:p>
        </w:tc>
        <w:tc>
          <w:tcPr>
            <w:tcW w:w="851" w:type="dxa"/>
            <w:tcBorders>
              <w:top w:val="nil"/>
              <w:left w:val="nil"/>
              <w:bottom w:val="nil"/>
              <w:right w:val="nil"/>
            </w:tcBorders>
          </w:tcPr>
          <w:p w14:paraId="67D4755C"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tcBorders>
              <w:top w:val="nil"/>
              <w:left w:val="nil"/>
              <w:bottom w:val="nil"/>
              <w:right w:val="nil"/>
            </w:tcBorders>
            <w:vAlign w:val="bottom"/>
          </w:tcPr>
          <w:p w14:paraId="5CA74228"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993" w:type="dxa"/>
            <w:tcBorders>
              <w:top w:val="nil"/>
              <w:left w:val="nil"/>
              <w:bottom w:val="nil"/>
              <w:right w:val="nil"/>
            </w:tcBorders>
            <w:vAlign w:val="bottom"/>
          </w:tcPr>
          <w:p w14:paraId="17A1DC6A"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1134" w:type="dxa"/>
            <w:tcBorders>
              <w:top w:val="nil"/>
              <w:left w:val="nil"/>
              <w:bottom w:val="nil"/>
              <w:right w:val="nil"/>
            </w:tcBorders>
            <w:vAlign w:val="bottom"/>
          </w:tcPr>
          <w:p w14:paraId="379186DB" w14:textId="77777777" w:rsidR="00BB1D0E" w:rsidRPr="004300D7" w:rsidRDefault="00BB1D0E" w:rsidP="00107E0C">
            <w:pPr>
              <w:spacing w:after="0" w:line="240" w:lineRule="auto"/>
              <w:contextualSpacing/>
              <w:jc w:val="right"/>
              <w:rPr>
                <w:sz w:val="20"/>
                <w:szCs w:val="20"/>
              </w:rPr>
            </w:pPr>
            <w:r w:rsidRPr="004300D7">
              <w:rPr>
                <w:sz w:val="20"/>
                <w:szCs w:val="20"/>
              </w:rPr>
              <w:t>0.12</w:t>
            </w:r>
          </w:p>
        </w:tc>
        <w:tc>
          <w:tcPr>
            <w:tcW w:w="749" w:type="dxa"/>
            <w:tcBorders>
              <w:top w:val="nil"/>
              <w:left w:val="nil"/>
              <w:bottom w:val="nil"/>
              <w:right w:val="nil"/>
            </w:tcBorders>
            <w:vAlign w:val="bottom"/>
          </w:tcPr>
          <w:p w14:paraId="64EF49D0" w14:textId="77777777" w:rsidR="00BB1D0E" w:rsidRPr="004300D7" w:rsidRDefault="00BB1D0E" w:rsidP="00107E0C">
            <w:pPr>
              <w:spacing w:after="0" w:line="240" w:lineRule="auto"/>
              <w:contextualSpacing/>
              <w:jc w:val="right"/>
              <w:rPr>
                <w:sz w:val="20"/>
                <w:szCs w:val="20"/>
              </w:rPr>
            </w:pPr>
            <w:r w:rsidRPr="004300D7">
              <w:rPr>
                <w:sz w:val="20"/>
                <w:szCs w:val="20"/>
              </w:rPr>
              <w:t>43</w:t>
            </w:r>
          </w:p>
        </w:tc>
        <w:tc>
          <w:tcPr>
            <w:tcW w:w="3252" w:type="dxa"/>
            <w:tcBorders>
              <w:top w:val="nil"/>
              <w:left w:val="nil"/>
              <w:bottom w:val="nil"/>
              <w:right w:val="nil"/>
            </w:tcBorders>
            <w:vAlign w:val="bottom"/>
          </w:tcPr>
          <w:p w14:paraId="4AEF8AA0" w14:textId="77777777" w:rsidR="00BB1D0E" w:rsidRPr="004300D7" w:rsidRDefault="00BB1D0E" w:rsidP="00107E0C">
            <w:pPr>
              <w:spacing w:after="0" w:line="240" w:lineRule="auto"/>
              <w:contextualSpacing/>
              <w:jc w:val="left"/>
              <w:rPr>
                <w:sz w:val="20"/>
                <w:szCs w:val="20"/>
              </w:rPr>
            </w:pPr>
            <w:r w:rsidRPr="004300D7">
              <w:rPr>
                <w:sz w:val="20"/>
                <w:szCs w:val="20"/>
              </w:rPr>
              <w:t>2009</w:t>
            </w:r>
          </w:p>
        </w:tc>
      </w:tr>
      <w:tr w:rsidR="00F8192C" w:rsidRPr="0099609F" w14:paraId="359F49DC" w14:textId="77777777" w:rsidTr="00FD193F">
        <w:tc>
          <w:tcPr>
            <w:tcW w:w="1452" w:type="dxa"/>
            <w:tcBorders>
              <w:top w:val="nil"/>
              <w:left w:val="nil"/>
              <w:bottom w:val="nil"/>
              <w:right w:val="nil"/>
            </w:tcBorders>
            <w:vAlign w:val="bottom"/>
          </w:tcPr>
          <w:p w14:paraId="15C2806B" w14:textId="77777777" w:rsidR="00BB1D0E" w:rsidRPr="004300D7" w:rsidRDefault="00BB1D0E" w:rsidP="00107E0C">
            <w:pPr>
              <w:spacing w:after="0" w:line="240" w:lineRule="auto"/>
              <w:contextualSpacing/>
              <w:jc w:val="left"/>
              <w:rPr>
                <w:sz w:val="20"/>
                <w:szCs w:val="20"/>
              </w:rPr>
            </w:pPr>
          </w:p>
        </w:tc>
        <w:tc>
          <w:tcPr>
            <w:tcW w:w="1950" w:type="dxa"/>
            <w:tcBorders>
              <w:top w:val="nil"/>
              <w:left w:val="nil"/>
              <w:bottom w:val="nil"/>
              <w:right w:val="nil"/>
            </w:tcBorders>
            <w:vAlign w:val="bottom"/>
          </w:tcPr>
          <w:p w14:paraId="61C55838"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Myctophidae</w:t>
            </w:r>
            <w:proofErr w:type="spellEnd"/>
          </w:p>
        </w:tc>
        <w:tc>
          <w:tcPr>
            <w:tcW w:w="3085" w:type="dxa"/>
            <w:tcBorders>
              <w:top w:val="nil"/>
              <w:left w:val="nil"/>
              <w:bottom w:val="nil"/>
              <w:right w:val="nil"/>
            </w:tcBorders>
            <w:vAlign w:val="bottom"/>
          </w:tcPr>
          <w:p w14:paraId="6AD643E4"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Protomyctophum</w:t>
            </w:r>
            <w:proofErr w:type="spellEnd"/>
            <w:r w:rsidRPr="00C7130B">
              <w:rPr>
                <w:i/>
                <w:sz w:val="20"/>
                <w:szCs w:val="20"/>
              </w:rPr>
              <w:t xml:space="preserve"> </w:t>
            </w:r>
            <w:proofErr w:type="spellStart"/>
            <w:r w:rsidRPr="00C7130B">
              <w:rPr>
                <w:i/>
                <w:sz w:val="20"/>
                <w:szCs w:val="20"/>
              </w:rPr>
              <w:t>choriodon</w:t>
            </w:r>
            <w:proofErr w:type="spellEnd"/>
            <w:r>
              <w:rPr>
                <w:i/>
                <w:sz w:val="20"/>
                <w:szCs w:val="20"/>
              </w:rPr>
              <w:t>*</w:t>
            </w:r>
          </w:p>
        </w:tc>
        <w:tc>
          <w:tcPr>
            <w:tcW w:w="851" w:type="dxa"/>
            <w:tcBorders>
              <w:top w:val="nil"/>
              <w:left w:val="nil"/>
              <w:bottom w:val="nil"/>
              <w:right w:val="nil"/>
            </w:tcBorders>
          </w:tcPr>
          <w:p w14:paraId="38F78315"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tcBorders>
              <w:top w:val="nil"/>
              <w:left w:val="nil"/>
              <w:bottom w:val="nil"/>
              <w:right w:val="nil"/>
            </w:tcBorders>
            <w:vAlign w:val="bottom"/>
          </w:tcPr>
          <w:p w14:paraId="0A6C7CD9" w14:textId="77777777" w:rsidR="00BB1D0E" w:rsidRPr="004300D7" w:rsidRDefault="00BB1D0E" w:rsidP="00107E0C">
            <w:pPr>
              <w:spacing w:after="0" w:line="240" w:lineRule="auto"/>
              <w:contextualSpacing/>
              <w:jc w:val="right"/>
              <w:rPr>
                <w:sz w:val="20"/>
                <w:szCs w:val="20"/>
              </w:rPr>
            </w:pPr>
            <w:r w:rsidRPr="004300D7">
              <w:rPr>
                <w:sz w:val="20"/>
                <w:szCs w:val="20"/>
              </w:rPr>
              <w:t>6</w:t>
            </w:r>
          </w:p>
        </w:tc>
        <w:tc>
          <w:tcPr>
            <w:tcW w:w="993" w:type="dxa"/>
            <w:tcBorders>
              <w:top w:val="nil"/>
              <w:left w:val="nil"/>
              <w:bottom w:val="nil"/>
              <w:right w:val="nil"/>
            </w:tcBorders>
            <w:vAlign w:val="bottom"/>
          </w:tcPr>
          <w:p w14:paraId="7EFE377E" w14:textId="77777777" w:rsidR="00BB1D0E" w:rsidRPr="004300D7" w:rsidRDefault="00BB1D0E" w:rsidP="00107E0C">
            <w:pPr>
              <w:spacing w:after="0" w:line="240" w:lineRule="auto"/>
              <w:contextualSpacing/>
              <w:jc w:val="right"/>
              <w:rPr>
                <w:sz w:val="20"/>
                <w:szCs w:val="20"/>
              </w:rPr>
            </w:pPr>
            <w:r w:rsidRPr="004300D7">
              <w:rPr>
                <w:sz w:val="20"/>
                <w:szCs w:val="20"/>
              </w:rPr>
              <w:t>20</w:t>
            </w:r>
          </w:p>
        </w:tc>
        <w:tc>
          <w:tcPr>
            <w:tcW w:w="1134" w:type="dxa"/>
            <w:tcBorders>
              <w:top w:val="nil"/>
              <w:left w:val="nil"/>
              <w:bottom w:val="nil"/>
              <w:right w:val="nil"/>
            </w:tcBorders>
            <w:vAlign w:val="bottom"/>
          </w:tcPr>
          <w:p w14:paraId="79A3D27C" w14:textId="77777777" w:rsidR="00BB1D0E" w:rsidRPr="004300D7" w:rsidRDefault="00BB1D0E" w:rsidP="00107E0C">
            <w:pPr>
              <w:spacing w:after="0" w:line="240" w:lineRule="auto"/>
              <w:contextualSpacing/>
              <w:jc w:val="right"/>
              <w:rPr>
                <w:sz w:val="20"/>
                <w:szCs w:val="20"/>
              </w:rPr>
            </w:pPr>
            <w:r w:rsidRPr="004300D7">
              <w:rPr>
                <w:sz w:val="20"/>
                <w:szCs w:val="20"/>
              </w:rPr>
              <w:t>2.43</w:t>
            </w:r>
          </w:p>
        </w:tc>
        <w:tc>
          <w:tcPr>
            <w:tcW w:w="749" w:type="dxa"/>
            <w:tcBorders>
              <w:top w:val="nil"/>
              <w:left w:val="nil"/>
              <w:bottom w:val="nil"/>
              <w:right w:val="nil"/>
            </w:tcBorders>
            <w:vAlign w:val="bottom"/>
          </w:tcPr>
          <w:p w14:paraId="1CCEC6AD" w14:textId="77777777" w:rsidR="00BB1D0E" w:rsidRPr="004300D7" w:rsidRDefault="00BB1D0E" w:rsidP="00107E0C">
            <w:pPr>
              <w:spacing w:after="0" w:line="240" w:lineRule="auto"/>
              <w:contextualSpacing/>
              <w:jc w:val="right"/>
              <w:rPr>
                <w:sz w:val="20"/>
                <w:szCs w:val="20"/>
              </w:rPr>
            </w:pPr>
            <w:r w:rsidRPr="004300D7">
              <w:rPr>
                <w:sz w:val="20"/>
                <w:szCs w:val="20"/>
              </w:rPr>
              <w:t>62</w:t>
            </w:r>
          </w:p>
        </w:tc>
        <w:tc>
          <w:tcPr>
            <w:tcW w:w="3252" w:type="dxa"/>
            <w:tcBorders>
              <w:top w:val="nil"/>
              <w:left w:val="nil"/>
              <w:bottom w:val="nil"/>
              <w:right w:val="nil"/>
            </w:tcBorders>
            <w:vAlign w:val="bottom"/>
          </w:tcPr>
          <w:p w14:paraId="43A8966A" w14:textId="77777777" w:rsidR="00BB1D0E" w:rsidRPr="004300D7" w:rsidRDefault="00BB1D0E" w:rsidP="00107E0C">
            <w:pPr>
              <w:spacing w:after="0" w:line="240" w:lineRule="auto"/>
              <w:contextualSpacing/>
              <w:jc w:val="left"/>
              <w:rPr>
                <w:sz w:val="20"/>
                <w:szCs w:val="20"/>
              </w:rPr>
            </w:pPr>
            <w:r w:rsidRPr="004300D7">
              <w:rPr>
                <w:sz w:val="20"/>
                <w:szCs w:val="20"/>
              </w:rPr>
              <w:t>94,97,03,08,09,10</w:t>
            </w:r>
          </w:p>
        </w:tc>
      </w:tr>
      <w:tr w:rsidR="00F8192C" w:rsidRPr="0099609F" w14:paraId="70C66CC3" w14:textId="77777777" w:rsidTr="00FD193F">
        <w:tc>
          <w:tcPr>
            <w:tcW w:w="1452" w:type="dxa"/>
            <w:tcBorders>
              <w:top w:val="nil"/>
            </w:tcBorders>
            <w:vAlign w:val="bottom"/>
          </w:tcPr>
          <w:p w14:paraId="3AE13F3C" w14:textId="77777777" w:rsidR="00BB1D0E" w:rsidRPr="004300D7" w:rsidRDefault="00BB1D0E" w:rsidP="00107E0C">
            <w:pPr>
              <w:spacing w:after="0" w:line="240" w:lineRule="auto"/>
              <w:contextualSpacing/>
              <w:jc w:val="left"/>
              <w:rPr>
                <w:sz w:val="20"/>
                <w:szCs w:val="20"/>
              </w:rPr>
            </w:pPr>
          </w:p>
        </w:tc>
        <w:tc>
          <w:tcPr>
            <w:tcW w:w="1950" w:type="dxa"/>
            <w:tcBorders>
              <w:top w:val="nil"/>
            </w:tcBorders>
            <w:vAlign w:val="bottom"/>
          </w:tcPr>
          <w:p w14:paraId="6E43B11E"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Nototheniidae</w:t>
            </w:r>
            <w:proofErr w:type="spellEnd"/>
          </w:p>
        </w:tc>
        <w:tc>
          <w:tcPr>
            <w:tcW w:w="3085" w:type="dxa"/>
            <w:tcBorders>
              <w:top w:val="nil"/>
            </w:tcBorders>
            <w:vAlign w:val="bottom"/>
          </w:tcPr>
          <w:p w14:paraId="35EEC150"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Gobionotothen</w:t>
            </w:r>
            <w:proofErr w:type="spellEnd"/>
            <w:r w:rsidRPr="00C7130B">
              <w:rPr>
                <w:i/>
                <w:sz w:val="20"/>
                <w:szCs w:val="20"/>
              </w:rPr>
              <w:t xml:space="preserve"> </w:t>
            </w:r>
            <w:proofErr w:type="spellStart"/>
            <w:r w:rsidRPr="00C7130B">
              <w:rPr>
                <w:i/>
                <w:sz w:val="20"/>
                <w:szCs w:val="20"/>
              </w:rPr>
              <w:t>gibberifrons</w:t>
            </w:r>
            <w:proofErr w:type="spellEnd"/>
          </w:p>
        </w:tc>
        <w:tc>
          <w:tcPr>
            <w:tcW w:w="851" w:type="dxa"/>
            <w:tcBorders>
              <w:top w:val="nil"/>
            </w:tcBorders>
          </w:tcPr>
          <w:p w14:paraId="237AE5D1" w14:textId="77777777" w:rsidR="00BB1D0E" w:rsidRPr="004300D7" w:rsidRDefault="00BB1D0E" w:rsidP="00107E0C">
            <w:pPr>
              <w:spacing w:after="0" w:line="240" w:lineRule="auto"/>
              <w:contextualSpacing/>
              <w:jc w:val="right"/>
              <w:rPr>
                <w:sz w:val="20"/>
                <w:szCs w:val="20"/>
              </w:rPr>
            </w:pPr>
            <w:r>
              <w:rPr>
                <w:sz w:val="20"/>
                <w:szCs w:val="20"/>
              </w:rPr>
              <w:t>B</w:t>
            </w:r>
          </w:p>
        </w:tc>
        <w:tc>
          <w:tcPr>
            <w:tcW w:w="708" w:type="dxa"/>
            <w:tcBorders>
              <w:top w:val="nil"/>
            </w:tcBorders>
            <w:vAlign w:val="bottom"/>
          </w:tcPr>
          <w:p w14:paraId="3CCF4EE7" w14:textId="77777777" w:rsidR="00BB1D0E" w:rsidRPr="004300D7" w:rsidRDefault="00BB1D0E" w:rsidP="00107E0C">
            <w:pPr>
              <w:spacing w:after="0" w:line="240" w:lineRule="auto"/>
              <w:contextualSpacing/>
              <w:jc w:val="right"/>
              <w:rPr>
                <w:sz w:val="20"/>
                <w:szCs w:val="20"/>
              </w:rPr>
            </w:pPr>
            <w:r w:rsidRPr="004300D7">
              <w:rPr>
                <w:sz w:val="20"/>
                <w:szCs w:val="20"/>
              </w:rPr>
              <w:t>3</w:t>
            </w:r>
          </w:p>
        </w:tc>
        <w:tc>
          <w:tcPr>
            <w:tcW w:w="993" w:type="dxa"/>
            <w:tcBorders>
              <w:top w:val="nil"/>
            </w:tcBorders>
            <w:vAlign w:val="bottom"/>
          </w:tcPr>
          <w:p w14:paraId="7812D4CC" w14:textId="77777777" w:rsidR="00BB1D0E" w:rsidRPr="004300D7" w:rsidRDefault="00BB1D0E" w:rsidP="00107E0C">
            <w:pPr>
              <w:spacing w:after="0" w:line="240" w:lineRule="auto"/>
              <w:contextualSpacing/>
              <w:jc w:val="right"/>
              <w:rPr>
                <w:sz w:val="20"/>
                <w:szCs w:val="20"/>
              </w:rPr>
            </w:pPr>
            <w:r w:rsidRPr="004300D7">
              <w:rPr>
                <w:sz w:val="20"/>
                <w:szCs w:val="20"/>
              </w:rPr>
              <w:t>5</w:t>
            </w:r>
          </w:p>
        </w:tc>
        <w:tc>
          <w:tcPr>
            <w:tcW w:w="1134" w:type="dxa"/>
            <w:tcBorders>
              <w:top w:val="nil"/>
            </w:tcBorders>
            <w:vAlign w:val="bottom"/>
          </w:tcPr>
          <w:p w14:paraId="057A90FF" w14:textId="77777777" w:rsidR="00BB1D0E" w:rsidRPr="004300D7" w:rsidRDefault="00BB1D0E" w:rsidP="00107E0C">
            <w:pPr>
              <w:spacing w:after="0" w:line="240" w:lineRule="auto"/>
              <w:contextualSpacing/>
              <w:jc w:val="right"/>
              <w:rPr>
                <w:sz w:val="20"/>
                <w:szCs w:val="20"/>
              </w:rPr>
            </w:pPr>
            <w:r w:rsidRPr="004300D7">
              <w:rPr>
                <w:sz w:val="20"/>
                <w:szCs w:val="20"/>
              </w:rPr>
              <w:t>0.61</w:t>
            </w:r>
          </w:p>
        </w:tc>
        <w:tc>
          <w:tcPr>
            <w:tcW w:w="749" w:type="dxa"/>
            <w:tcBorders>
              <w:top w:val="nil"/>
            </w:tcBorders>
            <w:vAlign w:val="bottom"/>
          </w:tcPr>
          <w:p w14:paraId="4A1935EB" w14:textId="77777777" w:rsidR="00BB1D0E" w:rsidRPr="004300D7" w:rsidRDefault="00BB1D0E" w:rsidP="00107E0C">
            <w:pPr>
              <w:spacing w:after="0" w:line="240" w:lineRule="auto"/>
              <w:contextualSpacing/>
              <w:jc w:val="right"/>
              <w:rPr>
                <w:sz w:val="20"/>
                <w:szCs w:val="20"/>
              </w:rPr>
            </w:pPr>
            <w:r w:rsidRPr="004300D7">
              <w:rPr>
                <w:sz w:val="20"/>
                <w:szCs w:val="20"/>
              </w:rPr>
              <w:t>-</w:t>
            </w:r>
          </w:p>
        </w:tc>
        <w:tc>
          <w:tcPr>
            <w:tcW w:w="3252" w:type="dxa"/>
            <w:tcBorders>
              <w:top w:val="nil"/>
            </w:tcBorders>
            <w:vAlign w:val="bottom"/>
          </w:tcPr>
          <w:p w14:paraId="44364373" w14:textId="77777777" w:rsidR="00BB1D0E" w:rsidRPr="004300D7" w:rsidRDefault="00BB1D0E" w:rsidP="00107E0C">
            <w:pPr>
              <w:spacing w:after="0" w:line="240" w:lineRule="auto"/>
              <w:contextualSpacing/>
              <w:jc w:val="left"/>
              <w:rPr>
                <w:sz w:val="20"/>
                <w:szCs w:val="20"/>
              </w:rPr>
            </w:pPr>
            <w:r w:rsidRPr="004300D7">
              <w:rPr>
                <w:sz w:val="20"/>
                <w:szCs w:val="20"/>
              </w:rPr>
              <w:t>00,01,10</w:t>
            </w:r>
          </w:p>
        </w:tc>
      </w:tr>
      <w:tr w:rsidR="00F8192C" w:rsidRPr="0099609F" w14:paraId="38A2D3DB" w14:textId="77777777" w:rsidTr="00FD193F">
        <w:tc>
          <w:tcPr>
            <w:tcW w:w="1452" w:type="dxa"/>
            <w:vAlign w:val="bottom"/>
          </w:tcPr>
          <w:p w14:paraId="07477AD1" w14:textId="77777777" w:rsidR="00BB1D0E" w:rsidRPr="004300D7" w:rsidRDefault="00BB1D0E" w:rsidP="00107E0C">
            <w:pPr>
              <w:spacing w:after="0" w:line="240" w:lineRule="auto"/>
              <w:contextualSpacing/>
              <w:jc w:val="left"/>
              <w:rPr>
                <w:sz w:val="20"/>
                <w:szCs w:val="20"/>
              </w:rPr>
            </w:pPr>
          </w:p>
        </w:tc>
        <w:tc>
          <w:tcPr>
            <w:tcW w:w="1950" w:type="dxa"/>
            <w:vAlign w:val="bottom"/>
          </w:tcPr>
          <w:p w14:paraId="5C3F4EB5"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Nototheniidae</w:t>
            </w:r>
            <w:proofErr w:type="spellEnd"/>
          </w:p>
        </w:tc>
        <w:tc>
          <w:tcPr>
            <w:tcW w:w="3085" w:type="dxa"/>
            <w:vAlign w:val="bottom"/>
          </w:tcPr>
          <w:p w14:paraId="03BB6B18"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Lepidonotothen</w:t>
            </w:r>
            <w:proofErr w:type="spellEnd"/>
            <w:r w:rsidRPr="00C7130B">
              <w:rPr>
                <w:i/>
                <w:sz w:val="20"/>
                <w:szCs w:val="20"/>
              </w:rPr>
              <w:t xml:space="preserve"> </w:t>
            </w:r>
            <w:proofErr w:type="spellStart"/>
            <w:r w:rsidRPr="00C7130B">
              <w:rPr>
                <w:i/>
                <w:sz w:val="20"/>
                <w:szCs w:val="20"/>
              </w:rPr>
              <w:t>larseni</w:t>
            </w:r>
            <w:proofErr w:type="spellEnd"/>
            <w:r w:rsidRPr="00C7130B">
              <w:rPr>
                <w:i/>
                <w:sz w:val="20"/>
                <w:szCs w:val="20"/>
              </w:rPr>
              <w:t xml:space="preserve"> </w:t>
            </w:r>
            <w:r>
              <w:rPr>
                <w:i/>
                <w:sz w:val="20"/>
                <w:szCs w:val="20"/>
              </w:rPr>
              <w:t>*</w:t>
            </w:r>
          </w:p>
        </w:tc>
        <w:tc>
          <w:tcPr>
            <w:tcW w:w="851" w:type="dxa"/>
          </w:tcPr>
          <w:p w14:paraId="48083C6E" w14:textId="77777777" w:rsidR="00BB1D0E" w:rsidRPr="004300D7" w:rsidRDefault="00BB1D0E" w:rsidP="00107E0C">
            <w:pPr>
              <w:spacing w:after="0" w:line="240" w:lineRule="auto"/>
              <w:contextualSpacing/>
              <w:jc w:val="right"/>
              <w:rPr>
                <w:sz w:val="20"/>
                <w:szCs w:val="20"/>
              </w:rPr>
            </w:pPr>
            <w:r>
              <w:rPr>
                <w:sz w:val="20"/>
                <w:szCs w:val="20"/>
              </w:rPr>
              <w:t>BP</w:t>
            </w:r>
          </w:p>
        </w:tc>
        <w:tc>
          <w:tcPr>
            <w:tcW w:w="708" w:type="dxa"/>
            <w:vAlign w:val="bottom"/>
          </w:tcPr>
          <w:p w14:paraId="7F031116" w14:textId="77777777" w:rsidR="00BB1D0E" w:rsidRPr="004300D7" w:rsidRDefault="00BB1D0E" w:rsidP="00107E0C">
            <w:pPr>
              <w:spacing w:after="0" w:line="240" w:lineRule="auto"/>
              <w:contextualSpacing/>
              <w:jc w:val="right"/>
              <w:rPr>
                <w:sz w:val="20"/>
                <w:szCs w:val="20"/>
              </w:rPr>
            </w:pPr>
            <w:r w:rsidRPr="004300D7">
              <w:rPr>
                <w:sz w:val="20"/>
                <w:szCs w:val="20"/>
              </w:rPr>
              <w:t>19</w:t>
            </w:r>
          </w:p>
        </w:tc>
        <w:tc>
          <w:tcPr>
            <w:tcW w:w="993" w:type="dxa"/>
            <w:vAlign w:val="bottom"/>
          </w:tcPr>
          <w:p w14:paraId="33B383FC" w14:textId="77777777" w:rsidR="00BB1D0E" w:rsidRPr="004300D7" w:rsidRDefault="00BB1D0E" w:rsidP="00107E0C">
            <w:pPr>
              <w:spacing w:after="0" w:line="240" w:lineRule="auto"/>
              <w:contextualSpacing/>
              <w:jc w:val="right"/>
              <w:rPr>
                <w:sz w:val="20"/>
                <w:szCs w:val="20"/>
              </w:rPr>
            </w:pPr>
            <w:r w:rsidRPr="004300D7">
              <w:rPr>
                <w:sz w:val="20"/>
                <w:szCs w:val="20"/>
              </w:rPr>
              <w:t>270</w:t>
            </w:r>
          </w:p>
        </w:tc>
        <w:tc>
          <w:tcPr>
            <w:tcW w:w="1134" w:type="dxa"/>
            <w:vAlign w:val="bottom"/>
          </w:tcPr>
          <w:p w14:paraId="08DB324B" w14:textId="77777777" w:rsidR="00BB1D0E" w:rsidRPr="004300D7" w:rsidRDefault="00BB1D0E" w:rsidP="00107E0C">
            <w:pPr>
              <w:spacing w:after="0" w:line="240" w:lineRule="auto"/>
              <w:contextualSpacing/>
              <w:jc w:val="right"/>
              <w:rPr>
                <w:sz w:val="20"/>
                <w:szCs w:val="20"/>
              </w:rPr>
            </w:pPr>
            <w:r w:rsidRPr="004300D7">
              <w:rPr>
                <w:sz w:val="20"/>
                <w:szCs w:val="20"/>
              </w:rPr>
              <w:t>32.77</w:t>
            </w:r>
          </w:p>
        </w:tc>
        <w:tc>
          <w:tcPr>
            <w:tcW w:w="749" w:type="dxa"/>
            <w:vAlign w:val="bottom"/>
          </w:tcPr>
          <w:p w14:paraId="5C250F42" w14:textId="77777777" w:rsidR="00BB1D0E" w:rsidRPr="004300D7" w:rsidRDefault="00BB1D0E" w:rsidP="00107E0C">
            <w:pPr>
              <w:spacing w:after="0" w:line="240" w:lineRule="auto"/>
              <w:contextualSpacing/>
              <w:jc w:val="right"/>
              <w:rPr>
                <w:sz w:val="20"/>
                <w:szCs w:val="20"/>
              </w:rPr>
            </w:pPr>
            <w:r w:rsidRPr="004300D7">
              <w:rPr>
                <w:sz w:val="20"/>
                <w:szCs w:val="20"/>
              </w:rPr>
              <w:t>89</w:t>
            </w:r>
          </w:p>
        </w:tc>
        <w:tc>
          <w:tcPr>
            <w:tcW w:w="3252" w:type="dxa"/>
            <w:vAlign w:val="bottom"/>
          </w:tcPr>
          <w:p w14:paraId="14C730AB" w14:textId="77777777" w:rsidR="00BB1D0E" w:rsidRPr="004300D7" w:rsidRDefault="00BB1D0E" w:rsidP="00107E0C">
            <w:pPr>
              <w:spacing w:after="0" w:line="240" w:lineRule="auto"/>
              <w:contextualSpacing/>
              <w:jc w:val="left"/>
              <w:rPr>
                <w:sz w:val="20"/>
                <w:szCs w:val="20"/>
              </w:rPr>
            </w:pPr>
            <w:r w:rsidRPr="004300D7">
              <w:rPr>
                <w:sz w:val="20"/>
                <w:szCs w:val="20"/>
              </w:rPr>
              <w:t>1991-99,01-10</w:t>
            </w:r>
          </w:p>
        </w:tc>
      </w:tr>
      <w:tr w:rsidR="00F8192C" w:rsidRPr="0099609F" w14:paraId="5A06D254" w14:textId="77777777" w:rsidTr="00FD193F">
        <w:tc>
          <w:tcPr>
            <w:tcW w:w="1452" w:type="dxa"/>
            <w:vAlign w:val="bottom"/>
          </w:tcPr>
          <w:p w14:paraId="59A65A30" w14:textId="77777777" w:rsidR="00BB1D0E" w:rsidRPr="004300D7" w:rsidRDefault="00BB1D0E" w:rsidP="00107E0C">
            <w:pPr>
              <w:spacing w:after="0" w:line="240" w:lineRule="auto"/>
              <w:contextualSpacing/>
              <w:jc w:val="left"/>
              <w:rPr>
                <w:sz w:val="20"/>
                <w:szCs w:val="20"/>
              </w:rPr>
            </w:pPr>
          </w:p>
        </w:tc>
        <w:tc>
          <w:tcPr>
            <w:tcW w:w="1950" w:type="dxa"/>
            <w:vAlign w:val="bottom"/>
          </w:tcPr>
          <w:p w14:paraId="5DDED746"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Nototheniidae</w:t>
            </w:r>
            <w:proofErr w:type="spellEnd"/>
          </w:p>
        </w:tc>
        <w:tc>
          <w:tcPr>
            <w:tcW w:w="3085" w:type="dxa"/>
            <w:vAlign w:val="bottom"/>
          </w:tcPr>
          <w:p w14:paraId="48F59197"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Notothenia</w:t>
            </w:r>
            <w:proofErr w:type="spellEnd"/>
            <w:r w:rsidRPr="00C7130B">
              <w:rPr>
                <w:i/>
                <w:sz w:val="20"/>
                <w:szCs w:val="20"/>
              </w:rPr>
              <w:t xml:space="preserve"> </w:t>
            </w:r>
            <w:proofErr w:type="spellStart"/>
            <w:r w:rsidRPr="00C7130B">
              <w:rPr>
                <w:i/>
                <w:sz w:val="20"/>
                <w:szCs w:val="20"/>
              </w:rPr>
              <w:t>coriiceps</w:t>
            </w:r>
            <w:proofErr w:type="spellEnd"/>
          </w:p>
        </w:tc>
        <w:tc>
          <w:tcPr>
            <w:tcW w:w="851" w:type="dxa"/>
          </w:tcPr>
          <w:p w14:paraId="0FDF1CAF" w14:textId="77777777" w:rsidR="00BB1D0E" w:rsidRPr="004300D7" w:rsidRDefault="00BB1D0E" w:rsidP="00107E0C">
            <w:pPr>
              <w:spacing w:after="0" w:line="240" w:lineRule="auto"/>
              <w:contextualSpacing/>
              <w:jc w:val="right"/>
              <w:rPr>
                <w:sz w:val="20"/>
                <w:szCs w:val="20"/>
              </w:rPr>
            </w:pPr>
            <w:r>
              <w:rPr>
                <w:sz w:val="20"/>
                <w:szCs w:val="20"/>
              </w:rPr>
              <w:t>B</w:t>
            </w:r>
          </w:p>
        </w:tc>
        <w:tc>
          <w:tcPr>
            <w:tcW w:w="708" w:type="dxa"/>
            <w:vAlign w:val="bottom"/>
          </w:tcPr>
          <w:p w14:paraId="7D5C1C58"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993" w:type="dxa"/>
            <w:vAlign w:val="bottom"/>
          </w:tcPr>
          <w:p w14:paraId="51B853B4"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1134" w:type="dxa"/>
            <w:vAlign w:val="bottom"/>
          </w:tcPr>
          <w:p w14:paraId="2770046C" w14:textId="77777777" w:rsidR="00BB1D0E" w:rsidRPr="004300D7" w:rsidRDefault="00BB1D0E" w:rsidP="00107E0C">
            <w:pPr>
              <w:spacing w:after="0" w:line="240" w:lineRule="auto"/>
              <w:contextualSpacing/>
              <w:jc w:val="right"/>
              <w:rPr>
                <w:sz w:val="20"/>
                <w:szCs w:val="20"/>
              </w:rPr>
            </w:pPr>
            <w:r w:rsidRPr="004300D7">
              <w:rPr>
                <w:sz w:val="20"/>
                <w:szCs w:val="20"/>
              </w:rPr>
              <w:t>0.12</w:t>
            </w:r>
          </w:p>
        </w:tc>
        <w:tc>
          <w:tcPr>
            <w:tcW w:w="749" w:type="dxa"/>
            <w:vAlign w:val="bottom"/>
          </w:tcPr>
          <w:p w14:paraId="0F666985" w14:textId="77777777" w:rsidR="00BB1D0E" w:rsidRPr="004300D7" w:rsidRDefault="00BB1D0E" w:rsidP="00107E0C">
            <w:pPr>
              <w:spacing w:after="0" w:line="240" w:lineRule="auto"/>
              <w:contextualSpacing/>
              <w:jc w:val="right"/>
              <w:rPr>
                <w:sz w:val="20"/>
                <w:szCs w:val="20"/>
              </w:rPr>
            </w:pPr>
            <w:r w:rsidRPr="004300D7">
              <w:rPr>
                <w:sz w:val="20"/>
                <w:szCs w:val="20"/>
              </w:rPr>
              <w:t>-</w:t>
            </w:r>
          </w:p>
        </w:tc>
        <w:tc>
          <w:tcPr>
            <w:tcW w:w="3252" w:type="dxa"/>
            <w:vAlign w:val="bottom"/>
          </w:tcPr>
          <w:p w14:paraId="66EAD554" w14:textId="77777777" w:rsidR="00BB1D0E" w:rsidRPr="004300D7" w:rsidRDefault="00BB1D0E" w:rsidP="00107E0C">
            <w:pPr>
              <w:spacing w:after="0" w:line="240" w:lineRule="auto"/>
              <w:contextualSpacing/>
              <w:jc w:val="left"/>
              <w:rPr>
                <w:sz w:val="20"/>
                <w:szCs w:val="20"/>
              </w:rPr>
            </w:pPr>
            <w:r w:rsidRPr="004300D7">
              <w:rPr>
                <w:sz w:val="20"/>
                <w:szCs w:val="20"/>
              </w:rPr>
              <w:t>1998</w:t>
            </w:r>
          </w:p>
        </w:tc>
      </w:tr>
      <w:tr w:rsidR="00F8192C" w:rsidRPr="0099609F" w14:paraId="1ACC0F3E" w14:textId="77777777" w:rsidTr="00FD193F">
        <w:tc>
          <w:tcPr>
            <w:tcW w:w="1452" w:type="dxa"/>
            <w:tcBorders>
              <w:bottom w:val="nil"/>
            </w:tcBorders>
            <w:vAlign w:val="bottom"/>
          </w:tcPr>
          <w:p w14:paraId="52BFC00C" w14:textId="77777777" w:rsidR="00BB1D0E" w:rsidRPr="004300D7" w:rsidRDefault="00BB1D0E" w:rsidP="00107E0C">
            <w:pPr>
              <w:spacing w:after="0" w:line="240" w:lineRule="auto"/>
              <w:contextualSpacing/>
              <w:jc w:val="left"/>
              <w:rPr>
                <w:sz w:val="20"/>
                <w:szCs w:val="20"/>
              </w:rPr>
            </w:pPr>
          </w:p>
        </w:tc>
        <w:tc>
          <w:tcPr>
            <w:tcW w:w="1950" w:type="dxa"/>
            <w:tcBorders>
              <w:bottom w:val="nil"/>
            </w:tcBorders>
            <w:vAlign w:val="bottom"/>
          </w:tcPr>
          <w:p w14:paraId="21377CE7"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Nototheniidae</w:t>
            </w:r>
            <w:proofErr w:type="spellEnd"/>
          </w:p>
        </w:tc>
        <w:tc>
          <w:tcPr>
            <w:tcW w:w="3085" w:type="dxa"/>
            <w:tcBorders>
              <w:bottom w:val="nil"/>
            </w:tcBorders>
            <w:vAlign w:val="bottom"/>
          </w:tcPr>
          <w:p w14:paraId="68BF7D03"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Notothenia</w:t>
            </w:r>
            <w:proofErr w:type="spellEnd"/>
            <w:r w:rsidRPr="00C7130B">
              <w:rPr>
                <w:i/>
                <w:sz w:val="20"/>
                <w:szCs w:val="20"/>
              </w:rPr>
              <w:t xml:space="preserve"> </w:t>
            </w:r>
            <w:proofErr w:type="spellStart"/>
            <w:r w:rsidRPr="00C7130B">
              <w:rPr>
                <w:i/>
                <w:sz w:val="20"/>
                <w:szCs w:val="20"/>
              </w:rPr>
              <w:t>rossii</w:t>
            </w:r>
            <w:proofErr w:type="spellEnd"/>
          </w:p>
        </w:tc>
        <w:tc>
          <w:tcPr>
            <w:tcW w:w="851" w:type="dxa"/>
            <w:tcBorders>
              <w:bottom w:val="nil"/>
            </w:tcBorders>
          </w:tcPr>
          <w:p w14:paraId="152BC6CA" w14:textId="77777777" w:rsidR="00BB1D0E" w:rsidRPr="004300D7" w:rsidRDefault="00BB1D0E" w:rsidP="00107E0C">
            <w:pPr>
              <w:spacing w:after="0" w:line="240" w:lineRule="auto"/>
              <w:contextualSpacing/>
              <w:jc w:val="right"/>
              <w:rPr>
                <w:sz w:val="20"/>
                <w:szCs w:val="20"/>
              </w:rPr>
            </w:pPr>
            <w:r>
              <w:rPr>
                <w:sz w:val="20"/>
                <w:szCs w:val="20"/>
              </w:rPr>
              <w:t>BP</w:t>
            </w:r>
          </w:p>
        </w:tc>
        <w:tc>
          <w:tcPr>
            <w:tcW w:w="708" w:type="dxa"/>
            <w:tcBorders>
              <w:bottom w:val="nil"/>
            </w:tcBorders>
            <w:vAlign w:val="bottom"/>
          </w:tcPr>
          <w:p w14:paraId="4B760009"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993" w:type="dxa"/>
            <w:tcBorders>
              <w:bottom w:val="nil"/>
            </w:tcBorders>
            <w:vAlign w:val="bottom"/>
          </w:tcPr>
          <w:p w14:paraId="08EC2C25"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1134" w:type="dxa"/>
            <w:tcBorders>
              <w:bottom w:val="nil"/>
            </w:tcBorders>
            <w:vAlign w:val="bottom"/>
          </w:tcPr>
          <w:p w14:paraId="676636DE" w14:textId="77777777" w:rsidR="00BB1D0E" w:rsidRPr="004300D7" w:rsidRDefault="00BB1D0E" w:rsidP="00107E0C">
            <w:pPr>
              <w:spacing w:after="0" w:line="240" w:lineRule="auto"/>
              <w:contextualSpacing/>
              <w:jc w:val="right"/>
              <w:rPr>
                <w:sz w:val="20"/>
                <w:szCs w:val="20"/>
              </w:rPr>
            </w:pPr>
            <w:r w:rsidRPr="004300D7">
              <w:rPr>
                <w:sz w:val="20"/>
                <w:szCs w:val="20"/>
              </w:rPr>
              <w:t>0.12</w:t>
            </w:r>
          </w:p>
        </w:tc>
        <w:tc>
          <w:tcPr>
            <w:tcW w:w="749" w:type="dxa"/>
            <w:tcBorders>
              <w:bottom w:val="nil"/>
            </w:tcBorders>
            <w:vAlign w:val="bottom"/>
          </w:tcPr>
          <w:p w14:paraId="5753E207" w14:textId="77777777" w:rsidR="00BB1D0E" w:rsidRPr="004300D7" w:rsidRDefault="00BB1D0E" w:rsidP="00107E0C">
            <w:pPr>
              <w:spacing w:after="0" w:line="240" w:lineRule="auto"/>
              <w:contextualSpacing/>
              <w:jc w:val="right"/>
              <w:rPr>
                <w:sz w:val="20"/>
                <w:szCs w:val="20"/>
              </w:rPr>
            </w:pPr>
            <w:r w:rsidRPr="004300D7">
              <w:rPr>
                <w:sz w:val="20"/>
                <w:szCs w:val="20"/>
              </w:rPr>
              <w:t>-</w:t>
            </w:r>
          </w:p>
        </w:tc>
        <w:tc>
          <w:tcPr>
            <w:tcW w:w="3252" w:type="dxa"/>
            <w:tcBorders>
              <w:bottom w:val="nil"/>
            </w:tcBorders>
            <w:vAlign w:val="bottom"/>
          </w:tcPr>
          <w:p w14:paraId="4812F84A" w14:textId="77777777" w:rsidR="00BB1D0E" w:rsidRPr="004300D7" w:rsidRDefault="00BB1D0E" w:rsidP="00107E0C">
            <w:pPr>
              <w:spacing w:after="0" w:line="240" w:lineRule="auto"/>
              <w:contextualSpacing/>
              <w:jc w:val="left"/>
              <w:rPr>
                <w:sz w:val="20"/>
                <w:szCs w:val="20"/>
              </w:rPr>
            </w:pPr>
            <w:r w:rsidRPr="004300D7">
              <w:rPr>
                <w:sz w:val="20"/>
                <w:szCs w:val="20"/>
              </w:rPr>
              <w:t>2002</w:t>
            </w:r>
          </w:p>
        </w:tc>
      </w:tr>
      <w:tr w:rsidR="00F8192C" w:rsidRPr="0099609F" w14:paraId="45E5D041" w14:textId="77777777" w:rsidTr="00FD193F">
        <w:tc>
          <w:tcPr>
            <w:tcW w:w="1452" w:type="dxa"/>
            <w:tcBorders>
              <w:top w:val="nil"/>
              <w:bottom w:val="nil"/>
            </w:tcBorders>
            <w:vAlign w:val="bottom"/>
          </w:tcPr>
          <w:p w14:paraId="217187A1" w14:textId="77777777" w:rsidR="00BB1D0E" w:rsidRPr="004300D7" w:rsidRDefault="00BB1D0E" w:rsidP="00107E0C">
            <w:pPr>
              <w:spacing w:after="0" w:line="240" w:lineRule="auto"/>
              <w:contextualSpacing/>
              <w:jc w:val="left"/>
              <w:rPr>
                <w:sz w:val="20"/>
                <w:szCs w:val="20"/>
              </w:rPr>
            </w:pPr>
          </w:p>
        </w:tc>
        <w:tc>
          <w:tcPr>
            <w:tcW w:w="1950" w:type="dxa"/>
            <w:tcBorders>
              <w:top w:val="nil"/>
              <w:bottom w:val="nil"/>
            </w:tcBorders>
            <w:vAlign w:val="bottom"/>
          </w:tcPr>
          <w:p w14:paraId="1B6CF79E"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Nototheniidae</w:t>
            </w:r>
            <w:proofErr w:type="spellEnd"/>
          </w:p>
        </w:tc>
        <w:tc>
          <w:tcPr>
            <w:tcW w:w="3085" w:type="dxa"/>
            <w:tcBorders>
              <w:top w:val="nil"/>
              <w:bottom w:val="nil"/>
            </w:tcBorders>
            <w:vAlign w:val="bottom"/>
          </w:tcPr>
          <w:p w14:paraId="3E6430DB"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Trematomus</w:t>
            </w:r>
            <w:proofErr w:type="spellEnd"/>
            <w:r w:rsidRPr="00C7130B">
              <w:rPr>
                <w:i/>
                <w:sz w:val="20"/>
                <w:szCs w:val="20"/>
              </w:rPr>
              <w:t xml:space="preserve"> </w:t>
            </w:r>
            <w:proofErr w:type="spellStart"/>
            <w:r w:rsidRPr="00C7130B">
              <w:rPr>
                <w:i/>
                <w:sz w:val="20"/>
                <w:szCs w:val="20"/>
              </w:rPr>
              <w:t>hansoni</w:t>
            </w:r>
            <w:proofErr w:type="spellEnd"/>
          </w:p>
        </w:tc>
        <w:tc>
          <w:tcPr>
            <w:tcW w:w="851" w:type="dxa"/>
            <w:tcBorders>
              <w:top w:val="nil"/>
              <w:bottom w:val="nil"/>
            </w:tcBorders>
          </w:tcPr>
          <w:p w14:paraId="24B30DD6" w14:textId="77777777" w:rsidR="00BB1D0E" w:rsidRPr="004300D7" w:rsidRDefault="00BB1D0E" w:rsidP="00107E0C">
            <w:pPr>
              <w:spacing w:after="0" w:line="240" w:lineRule="auto"/>
              <w:contextualSpacing/>
              <w:jc w:val="right"/>
              <w:rPr>
                <w:sz w:val="20"/>
                <w:szCs w:val="20"/>
              </w:rPr>
            </w:pPr>
            <w:r>
              <w:rPr>
                <w:sz w:val="20"/>
                <w:szCs w:val="20"/>
              </w:rPr>
              <w:t>B</w:t>
            </w:r>
          </w:p>
        </w:tc>
        <w:tc>
          <w:tcPr>
            <w:tcW w:w="708" w:type="dxa"/>
            <w:tcBorders>
              <w:top w:val="nil"/>
              <w:bottom w:val="nil"/>
            </w:tcBorders>
            <w:vAlign w:val="bottom"/>
          </w:tcPr>
          <w:p w14:paraId="0426A123" w14:textId="77777777" w:rsidR="00BB1D0E" w:rsidRPr="004300D7" w:rsidRDefault="00BB1D0E" w:rsidP="00107E0C">
            <w:pPr>
              <w:spacing w:after="0" w:line="240" w:lineRule="auto"/>
              <w:contextualSpacing/>
              <w:jc w:val="right"/>
              <w:rPr>
                <w:sz w:val="20"/>
                <w:szCs w:val="20"/>
              </w:rPr>
            </w:pPr>
            <w:r w:rsidRPr="004300D7">
              <w:rPr>
                <w:sz w:val="20"/>
                <w:szCs w:val="20"/>
              </w:rPr>
              <w:t xml:space="preserve"> </w:t>
            </w:r>
            <w:r>
              <w:rPr>
                <w:sz w:val="20"/>
                <w:szCs w:val="20"/>
              </w:rPr>
              <w:t>2</w:t>
            </w:r>
          </w:p>
        </w:tc>
        <w:tc>
          <w:tcPr>
            <w:tcW w:w="993" w:type="dxa"/>
            <w:tcBorders>
              <w:top w:val="nil"/>
              <w:bottom w:val="nil"/>
            </w:tcBorders>
            <w:vAlign w:val="bottom"/>
          </w:tcPr>
          <w:p w14:paraId="59007FC0" w14:textId="77777777" w:rsidR="00BB1D0E" w:rsidRPr="004300D7" w:rsidRDefault="00BB1D0E" w:rsidP="00107E0C">
            <w:pPr>
              <w:spacing w:after="0" w:line="240" w:lineRule="auto"/>
              <w:contextualSpacing/>
              <w:jc w:val="right"/>
              <w:rPr>
                <w:sz w:val="20"/>
                <w:szCs w:val="20"/>
              </w:rPr>
            </w:pPr>
            <w:r w:rsidRPr="004300D7">
              <w:rPr>
                <w:sz w:val="20"/>
                <w:szCs w:val="20"/>
              </w:rPr>
              <w:t>2</w:t>
            </w:r>
          </w:p>
        </w:tc>
        <w:tc>
          <w:tcPr>
            <w:tcW w:w="1134" w:type="dxa"/>
            <w:tcBorders>
              <w:top w:val="nil"/>
              <w:bottom w:val="nil"/>
            </w:tcBorders>
            <w:vAlign w:val="bottom"/>
          </w:tcPr>
          <w:p w14:paraId="0331BFE5" w14:textId="77777777" w:rsidR="00BB1D0E" w:rsidRPr="004300D7" w:rsidRDefault="00BB1D0E" w:rsidP="00107E0C">
            <w:pPr>
              <w:spacing w:after="0" w:line="240" w:lineRule="auto"/>
              <w:contextualSpacing/>
              <w:jc w:val="right"/>
              <w:rPr>
                <w:sz w:val="20"/>
                <w:szCs w:val="20"/>
              </w:rPr>
            </w:pPr>
            <w:r w:rsidRPr="004300D7">
              <w:rPr>
                <w:sz w:val="20"/>
                <w:szCs w:val="20"/>
              </w:rPr>
              <w:t>0.24</w:t>
            </w:r>
          </w:p>
        </w:tc>
        <w:tc>
          <w:tcPr>
            <w:tcW w:w="749" w:type="dxa"/>
            <w:tcBorders>
              <w:top w:val="nil"/>
              <w:bottom w:val="nil"/>
            </w:tcBorders>
            <w:vAlign w:val="bottom"/>
          </w:tcPr>
          <w:p w14:paraId="269B712F" w14:textId="77777777" w:rsidR="00BB1D0E" w:rsidRPr="004300D7" w:rsidRDefault="00BB1D0E" w:rsidP="00107E0C">
            <w:pPr>
              <w:spacing w:after="0" w:line="240" w:lineRule="auto"/>
              <w:contextualSpacing/>
              <w:jc w:val="right"/>
              <w:rPr>
                <w:sz w:val="20"/>
                <w:szCs w:val="20"/>
              </w:rPr>
            </w:pPr>
            <w:r w:rsidRPr="004300D7">
              <w:rPr>
                <w:sz w:val="20"/>
                <w:szCs w:val="20"/>
              </w:rPr>
              <w:t>-</w:t>
            </w:r>
          </w:p>
        </w:tc>
        <w:tc>
          <w:tcPr>
            <w:tcW w:w="3252" w:type="dxa"/>
            <w:tcBorders>
              <w:top w:val="nil"/>
              <w:bottom w:val="nil"/>
            </w:tcBorders>
            <w:vAlign w:val="bottom"/>
          </w:tcPr>
          <w:p w14:paraId="3451EC5F" w14:textId="77777777" w:rsidR="00BB1D0E" w:rsidRPr="004300D7" w:rsidRDefault="00BB1D0E" w:rsidP="00107E0C">
            <w:pPr>
              <w:spacing w:after="0" w:line="240" w:lineRule="auto"/>
              <w:contextualSpacing/>
              <w:jc w:val="left"/>
              <w:rPr>
                <w:sz w:val="20"/>
                <w:szCs w:val="20"/>
              </w:rPr>
            </w:pPr>
            <w:r w:rsidRPr="004300D7">
              <w:rPr>
                <w:sz w:val="20"/>
                <w:szCs w:val="20"/>
              </w:rPr>
              <w:t>2008,09</w:t>
            </w:r>
          </w:p>
        </w:tc>
      </w:tr>
      <w:tr w:rsidR="00BB1D0E" w:rsidRPr="0099609F" w14:paraId="68CA867C" w14:textId="77777777" w:rsidTr="0085665D">
        <w:tc>
          <w:tcPr>
            <w:tcW w:w="1452" w:type="dxa"/>
            <w:vAlign w:val="bottom"/>
          </w:tcPr>
          <w:p w14:paraId="1C731BFE" w14:textId="77777777" w:rsidR="00BB1D0E" w:rsidRPr="004300D7" w:rsidRDefault="00BB1D0E" w:rsidP="00107E0C">
            <w:pPr>
              <w:spacing w:after="0" w:line="240" w:lineRule="auto"/>
              <w:contextualSpacing/>
              <w:jc w:val="left"/>
              <w:rPr>
                <w:sz w:val="20"/>
                <w:szCs w:val="20"/>
              </w:rPr>
            </w:pPr>
            <w:r w:rsidRPr="004300D7">
              <w:rPr>
                <w:sz w:val="20"/>
                <w:szCs w:val="20"/>
              </w:rPr>
              <w:t>Crustaceans</w:t>
            </w:r>
          </w:p>
        </w:tc>
        <w:tc>
          <w:tcPr>
            <w:tcW w:w="1950" w:type="dxa"/>
            <w:vAlign w:val="bottom"/>
          </w:tcPr>
          <w:p w14:paraId="0705929A"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Crangonidae</w:t>
            </w:r>
            <w:proofErr w:type="spellEnd"/>
          </w:p>
        </w:tc>
        <w:tc>
          <w:tcPr>
            <w:tcW w:w="3085" w:type="dxa"/>
            <w:vAlign w:val="bottom"/>
          </w:tcPr>
          <w:p w14:paraId="7BD5E1AD"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Notocrangon</w:t>
            </w:r>
            <w:proofErr w:type="spellEnd"/>
            <w:r w:rsidRPr="00C7130B">
              <w:rPr>
                <w:i/>
                <w:sz w:val="20"/>
                <w:szCs w:val="20"/>
              </w:rPr>
              <w:t xml:space="preserve"> spp.</w:t>
            </w:r>
            <w:r>
              <w:rPr>
                <w:i/>
                <w:sz w:val="20"/>
                <w:szCs w:val="20"/>
              </w:rPr>
              <w:t>*</w:t>
            </w:r>
          </w:p>
        </w:tc>
        <w:tc>
          <w:tcPr>
            <w:tcW w:w="851" w:type="dxa"/>
          </w:tcPr>
          <w:p w14:paraId="573FB1D7" w14:textId="77777777" w:rsidR="00BB1D0E" w:rsidRPr="004300D7" w:rsidRDefault="00BB1D0E" w:rsidP="00107E0C">
            <w:pPr>
              <w:spacing w:after="0" w:line="240" w:lineRule="auto"/>
              <w:contextualSpacing/>
              <w:jc w:val="right"/>
              <w:rPr>
                <w:sz w:val="20"/>
                <w:szCs w:val="20"/>
              </w:rPr>
            </w:pPr>
            <w:r>
              <w:rPr>
                <w:sz w:val="20"/>
                <w:szCs w:val="20"/>
              </w:rPr>
              <w:t>B</w:t>
            </w:r>
          </w:p>
        </w:tc>
        <w:tc>
          <w:tcPr>
            <w:tcW w:w="708" w:type="dxa"/>
            <w:vAlign w:val="bottom"/>
          </w:tcPr>
          <w:p w14:paraId="41967905" w14:textId="77777777" w:rsidR="00BB1D0E" w:rsidRPr="004300D7" w:rsidRDefault="00BB1D0E" w:rsidP="00107E0C">
            <w:pPr>
              <w:spacing w:after="0" w:line="240" w:lineRule="auto"/>
              <w:contextualSpacing/>
              <w:jc w:val="right"/>
              <w:rPr>
                <w:sz w:val="20"/>
                <w:szCs w:val="20"/>
              </w:rPr>
            </w:pPr>
            <w:r w:rsidRPr="004300D7">
              <w:rPr>
                <w:sz w:val="20"/>
                <w:szCs w:val="20"/>
              </w:rPr>
              <w:t>10</w:t>
            </w:r>
          </w:p>
        </w:tc>
        <w:tc>
          <w:tcPr>
            <w:tcW w:w="993" w:type="dxa"/>
            <w:vAlign w:val="bottom"/>
          </w:tcPr>
          <w:p w14:paraId="44AD8E95" w14:textId="77777777" w:rsidR="00BB1D0E" w:rsidRPr="004300D7" w:rsidRDefault="00BB1D0E" w:rsidP="00107E0C">
            <w:pPr>
              <w:spacing w:after="0" w:line="240" w:lineRule="auto"/>
              <w:contextualSpacing/>
              <w:jc w:val="right"/>
              <w:rPr>
                <w:sz w:val="20"/>
                <w:szCs w:val="20"/>
              </w:rPr>
            </w:pPr>
            <w:r w:rsidRPr="004300D7">
              <w:rPr>
                <w:sz w:val="20"/>
                <w:szCs w:val="20"/>
              </w:rPr>
              <w:t>20</w:t>
            </w:r>
          </w:p>
        </w:tc>
        <w:tc>
          <w:tcPr>
            <w:tcW w:w="1134" w:type="dxa"/>
            <w:vAlign w:val="bottom"/>
          </w:tcPr>
          <w:p w14:paraId="5143B4D5" w14:textId="77777777" w:rsidR="00BB1D0E" w:rsidRPr="004300D7" w:rsidRDefault="00BB1D0E" w:rsidP="00107E0C">
            <w:pPr>
              <w:spacing w:after="0" w:line="240" w:lineRule="auto"/>
              <w:contextualSpacing/>
              <w:jc w:val="right"/>
              <w:rPr>
                <w:sz w:val="20"/>
                <w:szCs w:val="20"/>
              </w:rPr>
            </w:pPr>
            <w:r w:rsidRPr="004300D7">
              <w:rPr>
                <w:sz w:val="20"/>
                <w:szCs w:val="20"/>
              </w:rPr>
              <w:t>2.43</w:t>
            </w:r>
          </w:p>
        </w:tc>
        <w:tc>
          <w:tcPr>
            <w:tcW w:w="749" w:type="dxa"/>
            <w:vAlign w:val="bottom"/>
          </w:tcPr>
          <w:p w14:paraId="2D7D2CE4" w14:textId="77777777" w:rsidR="00BB1D0E" w:rsidRPr="004300D7" w:rsidRDefault="00BB1D0E" w:rsidP="00107E0C">
            <w:pPr>
              <w:spacing w:after="0" w:line="240" w:lineRule="auto"/>
              <w:contextualSpacing/>
              <w:jc w:val="right"/>
              <w:rPr>
                <w:sz w:val="20"/>
                <w:szCs w:val="20"/>
              </w:rPr>
            </w:pPr>
            <w:r w:rsidRPr="004300D7">
              <w:rPr>
                <w:sz w:val="20"/>
                <w:szCs w:val="20"/>
              </w:rPr>
              <w:t>-</w:t>
            </w:r>
          </w:p>
        </w:tc>
        <w:tc>
          <w:tcPr>
            <w:tcW w:w="3252" w:type="dxa"/>
            <w:vAlign w:val="bottom"/>
          </w:tcPr>
          <w:p w14:paraId="362FF4AE" w14:textId="77777777" w:rsidR="00BB1D0E" w:rsidRPr="004300D7" w:rsidRDefault="00BB1D0E" w:rsidP="00107E0C">
            <w:pPr>
              <w:spacing w:after="0" w:line="240" w:lineRule="auto"/>
              <w:contextualSpacing/>
              <w:jc w:val="left"/>
              <w:rPr>
                <w:sz w:val="20"/>
                <w:szCs w:val="20"/>
              </w:rPr>
            </w:pPr>
            <w:r w:rsidRPr="004300D7">
              <w:rPr>
                <w:sz w:val="20"/>
                <w:szCs w:val="20"/>
              </w:rPr>
              <w:t>1991-98, 2003, 2009</w:t>
            </w:r>
          </w:p>
        </w:tc>
      </w:tr>
      <w:tr w:rsidR="00BB1D0E" w:rsidRPr="0099609F" w14:paraId="71EB0A01" w14:textId="77777777" w:rsidTr="0085665D">
        <w:tc>
          <w:tcPr>
            <w:tcW w:w="1452" w:type="dxa"/>
            <w:vAlign w:val="bottom"/>
          </w:tcPr>
          <w:p w14:paraId="3C9623A1" w14:textId="77777777" w:rsidR="00BB1D0E" w:rsidRPr="004300D7" w:rsidRDefault="00BB1D0E" w:rsidP="00107E0C">
            <w:pPr>
              <w:spacing w:after="0" w:line="240" w:lineRule="auto"/>
              <w:contextualSpacing/>
              <w:jc w:val="left"/>
              <w:rPr>
                <w:sz w:val="20"/>
                <w:szCs w:val="20"/>
              </w:rPr>
            </w:pPr>
          </w:p>
        </w:tc>
        <w:tc>
          <w:tcPr>
            <w:tcW w:w="1950" w:type="dxa"/>
            <w:vAlign w:val="bottom"/>
          </w:tcPr>
          <w:p w14:paraId="66E1B67F"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Euphausiidae</w:t>
            </w:r>
            <w:proofErr w:type="spellEnd"/>
          </w:p>
        </w:tc>
        <w:tc>
          <w:tcPr>
            <w:tcW w:w="3085" w:type="dxa"/>
            <w:vAlign w:val="bottom"/>
          </w:tcPr>
          <w:p w14:paraId="7C230C43"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Euphausia</w:t>
            </w:r>
            <w:proofErr w:type="spellEnd"/>
            <w:r w:rsidRPr="00C7130B">
              <w:rPr>
                <w:i/>
                <w:sz w:val="20"/>
                <w:szCs w:val="20"/>
              </w:rPr>
              <w:t xml:space="preserve"> </w:t>
            </w:r>
            <w:proofErr w:type="spellStart"/>
            <w:r w:rsidRPr="00C7130B">
              <w:rPr>
                <w:i/>
                <w:sz w:val="20"/>
                <w:szCs w:val="20"/>
              </w:rPr>
              <w:t>superba</w:t>
            </w:r>
            <w:proofErr w:type="spellEnd"/>
            <w:r>
              <w:rPr>
                <w:i/>
                <w:sz w:val="20"/>
                <w:szCs w:val="20"/>
              </w:rPr>
              <w:t>*</w:t>
            </w:r>
          </w:p>
        </w:tc>
        <w:tc>
          <w:tcPr>
            <w:tcW w:w="851" w:type="dxa"/>
          </w:tcPr>
          <w:p w14:paraId="679A5648"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vAlign w:val="bottom"/>
          </w:tcPr>
          <w:p w14:paraId="26ECF062" w14:textId="77777777" w:rsidR="00BB1D0E" w:rsidRPr="004300D7" w:rsidRDefault="00BB1D0E" w:rsidP="00107E0C">
            <w:pPr>
              <w:spacing w:after="0" w:line="240" w:lineRule="auto"/>
              <w:contextualSpacing/>
              <w:jc w:val="right"/>
              <w:rPr>
                <w:sz w:val="20"/>
                <w:szCs w:val="20"/>
              </w:rPr>
            </w:pPr>
            <w:r w:rsidRPr="004300D7">
              <w:rPr>
                <w:sz w:val="20"/>
                <w:szCs w:val="20"/>
              </w:rPr>
              <w:t>22</w:t>
            </w:r>
          </w:p>
        </w:tc>
        <w:tc>
          <w:tcPr>
            <w:tcW w:w="993" w:type="dxa"/>
            <w:vAlign w:val="bottom"/>
          </w:tcPr>
          <w:p w14:paraId="6ACEAC7A" w14:textId="77777777" w:rsidR="00BB1D0E" w:rsidRPr="004300D7" w:rsidRDefault="00BB1D0E" w:rsidP="00107E0C">
            <w:pPr>
              <w:spacing w:after="0" w:line="240" w:lineRule="auto"/>
              <w:contextualSpacing/>
              <w:jc w:val="right"/>
              <w:rPr>
                <w:sz w:val="20"/>
                <w:szCs w:val="20"/>
              </w:rPr>
            </w:pPr>
            <w:r w:rsidRPr="004300D7">
              <w:rPr>
                <w:sz w:val="20"/>
                <w:szCs w:val="20"/>
              </w:rPr>
              <w:t>698</w:t>
            </w:r>
          </w:p>
        </w:tc>
        <w:tc>
          <w:tcPr>
            <w:tcW w:w="1134" w:type="dxa"/>
            <w:vAlign w:val="bottom"/>
          </w:tcPr>
          <w:p w14:paraId="15BBAC19" w14:textId="77777777" w:rsidR="00BB1D0E" w:rsidRPr="004300D7" w:rsidRDefault="00BB1D0E" w:rsidP="00107E0C">
            <w:pPr>
              <w:spacing w:after="0" w:line="240" w:lineRule="auto"/>
              <w:contextualSpacing/>
              <w:jc w:val="right"/>
              <w:rPr>
                <w:sz w:val="20"/>
                <w:szCs w:val="20"/>
              </w:rPr>
            </w:pPr>
            <w:r w:rsidRPr="004300D7">
              <w:rPr>
                <w:sz w:val="20"/>
                <w:szCs w:val="20"/>
              </w:rPr>
              <w:t>84.71</w:t>
            </w:r>
          </w:p>
        </w:tc>
        <w:tc>
          <w:tcPr>
            <w:tcW w:w="749" w:type="dxa"/>
            <w:vAlign w:val="bottom"/>
          </w:tcPr>
          <w:p w14:paraId="5BC60496" w14:textId="77777777" w:rsidR="00BB1D0E" w:rsidRPr="004300D7" w:rsidRDefault="00BB1D0E" w:rsidP="00107E0C">
            <w:pPr>
              <w:spacing w:after="0" w:line="240" w:lineRule="auto"/>
              <w:contextualSpacing/>
              <w:jc w:val="right"/>
              <w:rPr>
                <w:sz w:val="20"/>
                <w:szCs w:val="20"/>
              </w:rPr>
            </w:pPr>
            <w:r w:rsidRPr="004300D7">
              <w:rPr>
                <w:sz w:val="20"/>
                <w:szCs w:val="20"/>
              </w:rPr>
              <w:t>49</w:t>
            </w:r>
          </w:p>
        </w:tc>
        <w:tc>
          <w:tcPr>
            <w:tcW w:w="3252" w:type="dxa"/>
            <w:vAlign w:val="bottom"/>
          </w:tcPr>
          <w:p w14:paraId="56AACF99" w14:textId="77777777" w:rsidR="00BB1D0E" w:rsidRPr="004300D7" w:rsidRDefault="00BB1D0E" w:rsidP="00107E0C">
            <w:pPr>
              <w:spacing w:after="0" w:line="240" w:lineRule="auto"/>
              <w:contextualSpacing/>
              <w:jc w:val="left"/>
              <w:rPr>
                <w:sz w:val="20"/>
                <w:szCs w:val="20"/>
              </w:rPr>
            </w:pPr>
            <w:r w:rsidRPr="004300D7">
              <w:rPr>
                <w:sz w:val="20"/>
                <w:szCs w:val="20"/>
              </w:rPr>
              <w:t>1989-2010</w:t>
            </w:r>
          </w:p>
        </w:tc>
      </w:tr>
      <w:tr w:rsidR="00BB1D0E" w:rsidRPr="0099609F" w14:paraId="6CD775C9" w14:textId="77777777" w:rsidTr="0085665D">
        <w:tc>
          <w:tcPr>
            <w:tcW w:w="1452" w:type="dxa"/>
            <w:vAlign w:val="bottom"/>
          </w:tcPr>
          <w:p w14:paraId="60EBB801" w14:textId="77777777" w:rsidR="00BB1D0E" w:rsidRPr="004300D7" w:rsidRDefault="00BB1D0E" w:rsidP="00107E0C">
            <w:pPr>
              <w:spacing w:after="0" w:line="240" w:lineRule="auto"/>
              <w:contextualSpacing/>
              <w:jc w:val="left"/>
              <w:rPr>
                <w:sz w:val="20"/>
                <w:szCs w:val="20"/>
              </w:rPr>
            </w:pPr>
          </w:p>
        </w:tc>
        <w:tc>
          <w:tcPr>
            <w:tcW w:w="1950" w:type="dxa"/>
            <w:vAlign w:val="bottom"/>
          </w:tcPr>
          <w:p w14:paraId="4DFEF114"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Euphausiidae</w:t>
            </w:r>
            <w:proofErr w:type="spellEnd"/>
          </w:p>
        </w:tc>
        <w:tc>
          <w:tcPr>
            <w:tcW w:w="3085" w:type="dxa"/>
            <w:vAlign w:val="bottom"/>
          </w:tcPr>
          <w:p w14:paraId="487369A0" w14:textId="77777777" w:rsidR="00BB1D0E" w:rsidRPr="00C7130B" w:rsidRDefault="00BB1D0E" w:rsidP="00107E0C">
            <w:pPr>
              <w:spacing w:after="0" w:line="240" w:lineRule="auto"/>
              <w:contextualSpacing/>
              <w:jc w:val="left"/>
              <w:rPr>
                <w:i/>
                <w:sz w:val="20"/>
                <w:szCs w:val="20"/>
              </w:rPr>
            </w:pPr>
            <w:r w:rsidRPr="00C7130B">
              <w:rPr>
                <w:i/>
                <w:sz w:val="20"/>
                <w:szCs w:val="20"/>
              </w:rPr>
              <w:t xml:space="preserve">E. </w:t>
            </w:r>
            <w:proofErr w:type="spellStart"/>
            <w:r w:rsidRPr="00C7130B">
              <w:rPr>
                <w:i/>
                <w:sz w:val="20"/>
                <w:szCs w:val="20"/>
              </w:rPr>
              <w:t>frigida</w:t>
            </w:r>
            <w:proofErr w:type="spellEnd"/>
            <w:r>
              <w:rPr>
                <w:i/>
                <w:sz w:val="20"/>
                <w:szCs w:val="20"/>
              </w:rPr>
              <w:t>*</w:t>
            </w:r>
            <w:r w:rsidRPr="00C7130B">
              <w:rPr>
                <w:i/>
                <w:sz w:val="20"/>
                <w:szCs w:val="20"/>
              </w:rPr>
              <w:t>/</w:t>
            </w:r>
            <w:proofErr w:type="spellStart"/>
            <w:r w:rsidRPr="00C7130B">
              <w:rPr>
                <w:i/>
                <w:sz w:val="20"/>
                <w:szCs w:val="20"/>
              </w:rPr>
              <w:t>Thysanoessa</w:t>
            </w:r>
            <w:proofErr w:type="spellEnd"/>
            <w:r>
              <w:rPr>
                <w:i/>
                <w:sz w:val="20"/>
                <w:szCs w:val="20"/>
              </w:rPr>
              <w:t>*</w:t>
            </w:r>
            <w:r w:rsidRPr="00C7130B">
              <w:rPr>
                <w:i/>
                <w:sz w:val="20"/>
                <w:szCs w:val="20"/>
              </w:rPr>
              <w:t xml:space="preserve"> </w:t>
            </w:r>
          </w:p>
        </w:tc>
        <w:tc>
          <w:tcPr>
            <w:tcW w:w="851" w:type="dxa"/>
          </w:tcPr>
          <w:p w14:paraId="0EA80568"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vAlign w:val="bottom"/>
          </w:tcPr>
          <w:p w14:paraId="5EE417EF" w14:textId="77777777" w:rsidR="00BB1D0E" w:rsidRPr="004300D7" w:rsidRDefault="00BB1D0E" w:rsidP="00107E0C">
            <w:pPr>
              <w:spacing w:after="0" w:line="240" w:lineRule="auto"/>
              <w:contextualSpacing/>
              <w:jc w:val="right"/>
              <w:rPr>
                <w:sz w:val="20"/>
                <w:szCs w:val="20"/>
              </w:rPr>
            </w:pPr>
            <w:r w:rsidRPr="004300D7">
              <w:rPr>
                <w:sz w:val="20"/>
                <w:szCs w:val="20"/>
              </w:rPr>
              <w:t>6</w:t>
            </w:r>
          </w:p>
        </w:tc>
        <w:tc>
          <w:tcPr>
            <w:tcW w:w="993" w:type="dxa"/>
            <w:vAlign w:val="bottom"/>
          </w:tcPr>
          <w:p w14:paraId="6F770BA8" w14:textId="77777777" w:rsidR="00BB1D0E" w:rsidRPr="004300D7" w:rsidRDefault="00BB1D0E" w:rsidP="00107E0C">
            <w:pPr>
              <w:spacing w:after="0" w:line="240" w:lineRule="auto"/>
              <w:contextualSpacing/>
              <w:jc w:val="right"/>
              <w:rPr>
                <w:sz w:val="20"/>
                <w:szCs w:val="20"/>
              </w:rPr>
            </w:pPr>
            <w:r w:rsidRPr="004300D7">
              <w:rPr>
                <w:sz w:val="20"/>
                <w:szCs w:val="20"/>
              </w:rPr>
              <w:t>39</w:t>
            </w:r>
          </w:p>
        </w:tc>
        <w:tc>
          <w:tcPr>
            <w:tcW w:w="1134" w:type="dxa"/>
            <w:vAlign w:val="bottom"/>
          </w:tcPr>
          <w:p w14:paraId="45071215" w14:textId="77777777" w:rsidR="00BB1D0E" w:rsidRPr="004300D7" w:rsidRDefault="00BB1D0E" w:rsidP="00107E0C">
            <w:pPr>
              <w:spacing w:after="0" w:line="240" w:lineRule="auto"/>
              <w:contextualSpacing/>
              <w:jc w:val="right"/>
              <w:rPr>
                <w:sz w:val="20"/>
                <w:szCs w:val="20"/>
              </w:rPr>
            </w:pPr>
            <w:r w:rsidRPr="004300D7">
              <w:rPr>
                <w:sz w:val="20"/>
                <w:szCs w:val="20"/>
              </w:rPr>
              <w:t>4.73</w:t>
            </w:r>
          </w:p>
        </w:tc>
        <w:tc>
          <w:tcPr>
            <w:tcW w:w="749" w:type="dxa"/>
            <w:vAlign w:val="bottom"/>
          </w:tcPr>
          <w:p w14:paraId="3B4D98C1" w14:textId="77777777" w:rsidR="00BB1D0E" w:rsidRPr="004300D7" w:rsidRDefault="00BB1D0E" w:rsidP="00107E0C">
            <w:pPr>
              <w:spacing w:after="0" w:line="240" w:lineRule="auto"/>
              <w:contextualSpacing/>
              <w:jc w:val="right"/>
              <w:rPr>
                <w:sz w:val="20"/>
                <w:szCs w:val="20"/>
              </w:rPr>
            </w:pPr>
            <w:r w:rsidRPr="004300D7">
              <w:rPr>
                <w:sz w:val="20"/>
                <w:szCs w:val="20"/>
              </w:rPr>
              <w:t>-</w:t>
            </w:r>
          </w:p>
        </w:tc>
        <w:tc>
          <w:tcPr>
            <w:tcW w:w="3252" w:type="dxa"/>
            <w:vAlign w:val="bottom"/>
          </w:tcPr>
          <w:p w14:paraId="2AE9F7E2" w14:textId="77777777" w:rsidR="00BB1D0E" w:rsidRPr="004300D7" w:rsidRDefault="00BB1D0E" w:rsidP="00107E0C">
            <w:pPr>
              <w:spacing w:after="0" w:line="240" w:lineRule="auto"/>
              <w:contextualSpacing/>
              <w:jc w:val="left"/>
              <w:rPr>
                <w:sz w:val="20"/>
                <w:szCs w:val="20"/>
              </w:rPr>
            </w:pPr>
            <w:r w:rsidRPr="004300D7">
              <w:rPr>
                <w:sz w:val="20"/>
                <w:szCs w:val="20"/>
              </w:rPr>
              <w:t>1991, 1994, 2000, 2002, 2009, 2010</w:t>
            </w:r>
          </w:p>
        </w:tc>
      </w:tr>
      <w:tr w:rsidR="00BB1D0E" w:rsidRPr="0099609F" w14:paraId="5AD648DD" w14:textId="77777777" w:rsidTr="0085665D">
        <w:tc>
          <w:tcPr>
            <w:tcW w:w="1452" w:type="dxa"/>
            <w:vAlign w:val="bottom"/>
          </w:tcPr>
          <w:p w14:paraId="20CE944F" w14:textId="77777777" w:rsidR="00BB1D0E" w:rsidRPr="004300D7" w:rsidRDefault="00BB1D0E" w:rsidP="00107E0C">
            <w:pPr>
              <w:spacing w:after="0" w:line="240" w:lineRule="auto"/>
              <w:contextualSpacing/>
              <w:jc w:val="left"/>
              <w:rPr>
                <w:sz w:val="20"/>
                <w:szCs w:val="20"/>
              </w:rPr>
            </w:pPr>
          </w:p>
        </w:tc>
        <w:tc>
          <w:tcPr>
            <w:tcW w:w="1950" w:type="dxa"/>
            <w:vAlign w:val="bottom"/>
          </w:tcPr>
          <w:p w14:paraId="301C70F1"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Hyperiidae</w:t>
            </w:r>
            <w:proofErr w:type="spellEnd"/>
          </w:p>
        </w:tc>
        <w:tc>
          <w:tcPr>
            <w:tcW w:w="3085" w:type="dxa"/>
            <w:vAlign w:val="bottom"/>
          </w:tcPr>
          <w:p w14:paraId="4E25AA03"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Themisto</w:t>
            </w:r>
            <w:proofErr w:type="spellEnd"/>
            <w:r w:rsidRPr="00C7130B">
              <w:rPr>
                <w:i/>
                <w:sz w:val="20"/>
                <w:szCs w:val="20"/>
              </w:rPr>
              <w:t xml:space="preserve"> </w:t>
            </w:r>
            <w:proofErr w:type="spellStart"/>
            <w:r w:rsidRPr="00C7130B">
              <w:rPr>
                <w:i/>
                <w:sz w:val="20"/>
                <w:szCs w:val="20"/>
              </w:rPr>
              <w:t>gaudichaudii</w:t>
            </w:r>
            <w:proofErr w:type="spellEnd"/>
            <w:r>
              <w:rPr>
                <w:i/>
                <w:sz w:val="20"/>
                <w:szCs w:val="20"/>
              </w:rPr>
              <w:t>*</w:t>
            </w:r>
          </w:p>
        </w:tc>
        <w:tc>
          <w:tcPr>
            <w:tcW w:w="851" w:type="dxa"/>
          </w:tcPr>
          <w:p w14:paraId="15F8147A"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vAlign w:val="bottom"/>
          </w:tcPr>
          <w:p w14:paraId="6936488F" w14:textId="77777777" w:rsidR="00BB1D0E" w:rsidRPr="004300D7" w:rsidRDefault="00BB1D0E" w:rsidP="00107E0C">
            <w:pPr>
              <w:spacing w:after="0" w:line="240" w:lineRule="auto"/>
              <w:contextualSpacing/>
              <w:jc w:val="right"/>
              <w:rPr>
                <w:sz w:val="20"/>
                <w:szCs w:val="20"/>
              </w:rPr>
            </w:pPr>
            <w:r w:rsidRPr="004300D7">
              <w:rPr>
                <w:sz w:val="20"/>
                <w:szCs w:val="20"/>
              </w:rPr>
              <w:t>19</w:t>
            </w:r>
          </w:p>
        </w:tc>
        <w:tc>
          <w:tcPr>
            <w:tcW w:w="993" w:type="dxa"/>
            <w:vAlign w:val="bottom"/>
          </w:tcPr>
          <w:p w14:paraId="628A97A6" w14:textId="77777777" w:rsidR="00BB1D0E" w:rsidRPr="004300D7" w:rsidRDefault="00BB1D0E" w:rsidP="00107E0C">
            <w:pPr>
              <w:spacing w:after="0" w:line="240" w:lineRule="auto"/>
              <w:contextualSpacing/>
              <w:jc w:val="right"/>
              <w:rPr>
                <w:sz w:val="20"/>
                <w:szCs w:val="20"/>
              </w:rPr>
            </w:pPr>
            <w:r w:rsidRPr="004300D7">
              <w:rPr>
                <w:sz w:val="20"/>
                <w:szCs w:val="20"/>
              </w:rPr>
              <w:t>164</w:t>
            </w:r>
          </w:p>
        </w:tc>
        <w:tc>
          <w:tcPr>
            <w:tcW w:w="1134" w:type="dxa"/>
            <w:vAlign w:val="bottom"/>
          </w:tcPr>
          <w:p w14:paraId="79E8A540" w14:textId="77777777" w:rsidR="00BB1D0E" w:rsidRPr="004300D7" w:rsidRDefault="00BB1D0E" w:rsidP="00107E0C">
            <w:pPr>
              <w:spacing w:after="0" w:line="240" w:lineRule="auto"/>
              <w:contextualSpacing/>
              <w:jc w:val="right"/>
              <w:rPr>
                <w:sz w:val="20"/>
                <w:szCs w:val="20"/>
              </w:rPr>
            </w:pPr>
            <w:r w:rsidRPr="004300D7">
              <w:rPr>
                <w:sz w:val="20"/>
                <w:szCs w:val="20"/>
              </w:rPr>
              <w:t>19.90</w:t>
            </w:r>
          </w:p>
        </w:tc>
        <w:tc>
          <w:tcPr>
            <w:tcW w:w="749" w:type="dxa"/>
            <w:vAlign w:val="bottom"/>
          </w:tcPr>
          <w:p w14:paraId="6D18824E" w14:textId="77777777" w:rsidR="00BB1D0E" w:rsidRPr="004300D7" w:rsidRDefault="00BB1D0E" w:rsidP="00107E0C">
            <w:pPr>
              <w:spacing w:after="0" w:line="240" w:lineRule="auto"/>
              <w:contextualSpacing/>
              <w:jc w:val="right"/>
              <w:rPr>
                <w:sz w:val="20"/>
                <w:szCs w:val="20"/>
              </w:rPr>
            </w:pPr>
            <w:r w:rsidRPr="004300D7">
              <w:rPr>
                <w:sz w:val="20"/>
                <w:szCs w:val="20"/>
              </w:rPr>
              <w:t>-</w:t>
            </w:r>
          </w:p>
        </w:tc>
        <w:tc>
          <w:tcPr>
            <w:tcW w:w="3252" w:type="dxa"/>
            <w:vAlign w:val="bottom"/>
          </w:tcPr>
          <w:p w14:paraId="604BE67E" w14:textId="77777777" w:rsidR="00BB1D0E" w:rsidRPr="004300D7" w:rsidRDefault="00BB1D0E" w:rsidP="00107E0C">
            <w:pPr>
              <w:spacing w:after="0" w:line="240" w:lineRule="auto"/>
              <w:contextualSpacing/>
              <w:jc w:val="left"/>
              <w:rPr>
                <w:sz w:val="20"/>
                <w:szCs w:val="20"/>
              </w:rPr>
            </w:pPr>
            <w:r w:rsidRPr="004300D7">
              <w:rPr>
                <w:sz w:val="20"/>
                <w:szCs w:val="20"/>
              </w:rPr>
              <w:t>1991-95, 1997-2010</w:t>
            </w:r>
          </w:p>
        </w:tc>
      </w:tr>
      <w:tr w:rsidR="00BB1D0E" w:rsidRPr="0099609F" w14:paraId="3DA52398" w14:textId="77777777" w:rsidTr="0085665D">
        <w:tc>
          <w:tcPr>
            <w:tcW w:w="1452" w:type="dxa"/>
            <w:tcBorders>
              <w:bottom w:val="single" w:sz="4" w:space="0" w:color="auto"/>
            </w:tcBorders>
            <w:vAlign w:val="bottom"/>
          </w:tcPr>
          <w:p w14:paraId="69B61EFF" w14:textId="77777777" w:rsidR="00BB1D0E" w:rsidRPr="004300D7" w:rsidRDefault="00BB1D0E" w:rsidP="00107E0C">
            <w:pPr>
              <w:spacing w:after="0" w:line="240" w:lineRule="auto"/>
              <w:contextualSpacing/>
              <w:jc w:val="left"/>
              <w:rPr>
                <w:sz w:val="20"/>
                <w:szCs w:val="20"/>
              </w:rPr>
            </w:pPr>
          </w:p>
        </w:tc>
        <w:tc>
          <w:tcPr>
            <w:tcW w:w="1950" w:type="dxa"/>
            <w:tcBorders>
              <w:bottom w:val="single" w:sz="4" w:space="0" w:color="auto"/>
            </w:tcBorders>
            <w:vAlign w:val="bottom"/>
          </w:tcPr>
          <w:p w14:paraId="0AD01F3E" w14:textId="77777777" w:rsidR="00BB1D0E" w:rsidRPr="004300D7" w:rsidRDefault="00BB1D0E" w:rsidP="00107E0C">
            <w:pPr>
              <w:spacing w:after="0" w:line="240" w:lineRule="auto"/>
              <w:contextualSpacing/>
              <w:jc w:val="left"/>
              <w:rPr>
                <w:sz w:val="20"/>
                <w:szCs w:val="20"/>
              </w:rPr>
            </w:pPr>
            <w:proofErr w:type="spellStart"/>
            <w:r w:rsidRPr="004300D7">
              <w:rPr>
                <w:sz w:val="20"/>
                <w:szCs w:val="20"/>
              </w:rPr>
              <w:t>Hyperiidae</w:t>
            </w:r>
            <w:proofErr w:type="spellEnd"/>
          </w:p>
        </w:tc>
        <w:tc>
          <w:tcPr>
            <w:tcW w:w="3085" w:type="dxa"/>
            <w:tcBorders>
              <w:bottom w:val="single" w:sz="4" w:space="0" w:color="auto"/>
            </w:tcBorders>
            <w:vAlign w:val="bottom"/>
          </w:tcPr>
          <w:p w14:paraId="6D4B31A3" w14:textId="77777777" w:rsidR="00BB1D0E" w:rsidRPr="00C7130B" w:rsidRDefault="00BB1D0E" w:rsidP="00107E0C">
            <w:pPr>
              <w:spacing w:after="0" w:line="240" w:lineRule="auto"/>
              <w:contextualSpacing/>
              <w:jc w:val="left"/>
              <w:rPr>
                <w:i/>
                <w:sz w:val="20"/>
                <w:szCs w:val="20"/>
              </w:rPr>
            </w:pPr>
            <w:proofErr w:type="spellStart"/>
            <w:r w:rsidRPr="00C7130B">
              <w:rPr>
                <w:i/>
                <w:sz w:val="20"/>
                <w:szCs w:val="20"/>
              </w:rPr>
              <w:t>Hyperiella</w:t>
            </w:r>
            <w:proofErr w:type="spellEnd"/>
            <w:r w:rsidRPr="00C7130B">
              <w:rPr>
                <w:i/>
                <w:sz w:val="20"/>
                <w:szCs w:val="20"/>
              </w:rPr>
              <w:t xml:space="preserve"> </w:t>
            </w:r>
            <w:proofErr w:type="spellStart"/>
            <w:r w:rsidRPr="00C7130B">
              <w:rPr>
                <w:i/>
                <w:sz w:val="20"/>
                <w:szCs w:val="20"/>
              </w:rPr>
              <w:t>antarctica</w:t>
            </w:r>
            <w:proofErr w:type="spellEnd"/>
          </w:p>
        </w:tc>
        <w:tc>
          <w:tcPr>
            <w:tcW w:w="851" w:type="dxa"/>
            <w:tcBorders>
              <w:bottom w:val="single" w:sz="4" w:space="0" w:color="auto"/>
            </w:tcBorders>
          </w:tcPr>
          <w:p w14:paraId="78BC292E" w14:textId="77777777" w:rsidR="00BB1D0E" w:rsidRPr="004300D7" w:rsidRDefault="00BB1D0E" w:rsidP="00107E0C">
            <w:pPr>
              <w:spacing w:after="0" w:line="240" w:lineRule="auto"/>
              <w:contextualSpacing/>
              <w:jc w:val="right"/>
              <w:rPr>
                <w:sz w:val="20"/>
                <w:szCs w:val="20"/>
              </w:rPr>
            </w:pPr>
            <w:r>
              <w:rPr>
                <w:sz w:val="20"/>
                <w:szCs w:val="20"/>
              </w:rPr>
              <w:t>P</w:t>
            </w:r>
          </w:p>
        </w:tc>
        <w:tc>
          <w:tcPr>
            <w:tcW w:w="708" w:type="dxa"/>
            <w:tcBorders>
              <w:bottom w:val="single" w:sz="4" w:space="0" w:color="auto"/>
            </w:tcBorders>
            <w:vAlign w:val="bottom"/>
          </w:tcPr>
          <w:p w14:paraId="6584CA5C" w14:textId="77777777" w:rsidR="00BB1D0E" w:rsidRPr="004300D7" w:rsidRDefault="00BB1D0E" w:rsidP="00107E0C">
            <w:pPr>
              <w:spacing w:after="0" w:line="240" w:lineRule="auto"/>
              <w:contextualSpacing/>
              <w:jc w:val="right"/>
              <w:rPr>
                <w:sz w:val="20"/>
                <w:szCs w:val="20"/>
              </w:rPr>
            </w:pPr>
            <w:r w:rsidRPr="004300D7">
              <w:rPr>
                <w:sz w:val="20"/>
                <w:szCs w:val="20"/>
              </w:rPr>
              <w:t>1</w:t>
            </w:r>
          </w:p>
        </w:tc>
        <w:tc>
          <w:tcPr>
            <w:tcW w:w="993" w:type="dxa"/>
            <w:tcBorders>
              <w:bottom w:val="single" w:sz="4" w:space="0" w:color="auto"/>
            </w:tcBorders>
            <w:vAlign w:val="bottom"/>
          </w:tcPr>
          <w:p w14:paraId="325426FB" w14:textId="77777777" w:rsidR="00BB1D0E" w:rsidRPr="004300D7" w:rsidRDefault="00BB1D0E" w:rsidP="00107E0C">
            <w:pPr>
              <w:spacing w:after="0" w:line="240" w:lineRule="auto"/>
              <w:contextualSpacing/>
              <w:jc w:val="right"/>
              <w:rPr>
                <w:sz w:val="20"/>
                <w:szCs w:val="20"/>
              </w:rPr>
            </w:pPr>
            <w:r w:rsidRPr="004300D7">
              <w:rPr>
                <w:sz w:val="20"/>
                <w:szCs w:val="20"/>
              </w:rPr>
              <w:t>4</w:t>
            </w:r>
          </w:p>
        </w:tc>
        <w:tc>
          <w:tcPr>
            <w:tcW w:w="1134" w:type="dxa"/>
            <w:tcBorders>
              <w:bottom w:val="single" w:sz="4" w:space="0" w:color="auto"/>
            </w:tcBorders>
            <w:vAlign w:val="bottom"/>
          </w:tcPr>
          <w:p w14:paraId="616832D0" w14:textId="77777777" w:rsidR="00BB1D0E" w:rsidRPr="004300D7" w:rsidRDefault="00BB1D0E" w:rsidP="00107E0C">
            <w:pPr>
              <w:spacing w:after="0" w:line="240" w:lineRule="auto"/>
              <w:contextualSpacing/>
              <w:jc w:val="right"/>
              <w:rPr>
                <w:sz w:val="20"/>
                <w:szCs w:val="20"/>
              </w:rPr>
            </w:pPr>
            <w:r w:rsidRPr="004300D7">
              <w:rPr>
                <w:sz w:val="20"/>
                <w:szCs w:val="20"/>
              </w:rPr>
              <w:t>0.49</w:t>
            </w:r>
          </w:p>
        </w:tc>
        <w:tc>
          <w:tcPr>
            <w:tcW w:w="749" w:type="dxa"/>
            <w:tcBorders>
              <w:bottom w:val="single" w:sz="4" w:space="0" w:color="auto"/>
            </w:tcBorders>
            <w:vAlign w:val="bottom"/>
          </w:tcPr>
          <w:p w14:paraId="75724846" w14:textId="77777777" w:rsidR="00BB1D0E" w:rsidRPr="004300D7" w:rsidRDefault="00BB1D0E" w:rsidP="00107E0C">
            <w:pPr>
              <w:spacing w:after="0" w:line="240" w:lineRule="auto"/>
              <w:contextualSpacing/>
              <w:jc w:val="right"/>
              <w:rPr>
                <w:sz w:val="20"/>
                <w:szCs w:val="20"/>
              </w:rPr>
            </w:pPr>
          </w:p>
        </w:tc>
        <w:tc>
          <w:tcPr>
            <w:tcW w:w="3252" w:type="dxa"/>
            <w:tcBorders>
              <w:bottom w:val="single" w:sz="4" w:space="0" w:color="auto"/>
            </w:tcBorders>
            <w:vAlign w:val="bottom"/>
          </w:tcPr>
          <w:p w14:paraId="3C4BA927" w14:textId="77777777" w:rsidR="00BB1D0E" w:rsidRPr="004300D7" w:rsidRDefault="00BB1D0E" w:rsidP="00107E0C">
            <w:pPr>
              <w:spacing w:after="0" w:line="240" w:lineRule="auto"/>
              <w:contextualSpacing/>
              <w:jc w:val="left"/>
              <w:rPr>
                <w:sz w:val="20"/>
                <w:szCs w:val="20"/>
              </w:rPr>
            </w:pPr>
            <w:r w:rsidRPr="004300D7">
              <w:rPr>
                <w:sz w:val="20"/>
                <w:szCs w:val="20"/>
              </w:rPr>
              <w:t>2004</w:t>
            </w:r>
          </w:p>
        </w:tc>
      </w:tr>
    </w:tbl>
    <w:p w14:paraId="035363AD" w14:textId="77777777" w:rsidR="00FA4C8A" w:rsidRDefault="00FA4C8A">
      <w:pPr>
        <w:spacing w:after="0" w:line="240" w:lineRule="auto"/>
        <w:jc w:val="left"/>
      </w:pPr>
      <w:r w:rsidRPr="0085665D">
        <w:br w:type="page"/>
      </w:r>
    </w:p>
    <w:p w14:paraId="31239514" w14:textId="77777777" w:rsidR="000C2066" w:rsidRDefault="000C2066">
      <w:pPr>
        <w:spacing w:after="0" w:line="240" w:lineRule="auto"/>
        <w:jc w:val="left"/>
      </w:pPr>
    </w:p>
    <w:p w14:paraId="3D1AE0B5" w14:textId="4F8B6D05" w:rsidR="00B85D25" w:rsidRDefault="00B85D25" w:rsidP="00B85D25">
      <w:r>
        <w:t>Table 4</w:t>
      </w:r>
      <w:r w:rsidR="00A44117">
        <w:t>.</w:t>
      </w:r>
      <w:r>
        <w:t xml:space="preserve"> Frequency occurrence and </w:t>
      </w:r>
      <w:r w:rsidR="00373219">
        <w:t>percentage</w:t>
      </w:r>
      <w:r>
        <w:t xml:space="preserve"> mass of the main crustacean (</w:t>
      </w:r>
      <w:proofErr w:type="spellStart"/>
      <w:r w:rsidRPr="00300711">
        <w:rPr>
          <w:i/>
        </w:rPr>
        <w:t>Euphausia</w:t>
      </w:r>
      <w:proofErr w:type="spellEnd"/>
      <w:r w:rsidRPr="00300711">
        <w:rPr>
          <w:i/>
        </w:rPr>
        <w:t xml:space="preserve"> </w:t>
      </w:r>
      <w:proofErr w:type="spellStart"/>
      <w:r w:rsidRPr="00300711">
        <w:rPr>
          <w:i/>
        </w:rPr>
        <w:t>superba</w:t>
      </w:r>
      <w:proofErr w:type="spellEnd"/>
      <w:r>
        <w:t>) and fish (</w:t>
      </w:r>
      <w:proofErr w:type="spellStart"/>
      <w:r w:rsidRPr="00300711">
        <w:rPr>
          <w:i/>
        </w:rPr>
        <w:t>Champsocephalus</w:t>
      </w:r>
      <w:proofErr w:type="spellEnd"/>
      <w:r w:rsidRPr="00300711">
        <w:rPr>
          <w:i/>
        </w:rPr>
        <w:t xml:space="preserve"> </w:t>
      </w:r>
      <w:proofErr w:type="spellStart"/>
      <w:r w:rsidRPr="00300711">
        <w:rPr>
          <w:i/>
        </w:rPr>
        <w:t>gunna</w:t>
      </w:r>
      <w:r>
        <w:rPr>
          <w:i/>
        </w:rPr>
        <w:t>ri</w:t>
      </w:r>
      <w:proofErr w:type="spellEnd"/>
      <w:r>
        <w:t xml:space="preserve"> and </w:t>
      </w:r>
      <w:proofErr w:type="spellStart"/>
      <w:r w:rsidRPr="00300711">
        <w:rPr>
          <w:i/>
        </w:rPr>
        <w:t>Lepidonotothen</w:t>
      </w:r>
      <w:proofErr w:type="spellEnd"/>
      <w:r w:rsidRPr="00300711">
        <w:rPr>
          <w:i/>
        </w:rPr>
        <w:t xml:space="preserve"> </w:t>
      </w:r>
      <w:proofErr w:type="spellStart"/>
      <w:r w:rsidRPr="00300711">
        <w:rPr>
          <w:i/>
        </w:rPr>
        <w:t>larseni</w:t>
      </w:r>
      <w:proofErr w:type="spellEnd"/>
      <w:r>
        <w:t xml:space="preserve">) prey. No data are available on fish species present in 1989 and 1990. Data </w:t>
      </w:r>
      <w:r w:rsidR="00373219">
        <w:t xml:space="preserve">are </w:t>
      </w:r>
      <w:r>
        <w:t>summarised by year,</w:t>
      </w:r>
      <w:r w:rsidR="00373219">
        <w:t xml:space="preserve"> with</w:t>
      </w:r>
      <w:r>
        <w:t xml:space="preserve"> overall mean values (in bold) calculated for all individual samples. </w:t>
      </w:r>
    </w:p>
    <w:tbl>
      <w:tblPr>
        <w:tblW w:w="5812" w:type="dxa"/>
        <w:tblLook w:val="04A0" w:firstRow="1" w:lastRow="0" w:firstColumn="1" w:lastColumn="0" w:noHBand="0" w:noVBand="1"/>
      </w:tblPr>
      <w:tblGrid>
        <w:gridCol w:w="709"/>
        <w:gridCol w:w="851"/>
        <w:gridCol w:w="850"/>
        <w:gridCol w:w="851"/>
        <w:gridCol w:w="850"/>
        <w:gridCol w:w="851"/>
        <w:gridCol w:w="850"/>
      </w:tblGrid>
      <w:tr w:rsidR="00B85D25" w:rsidRPr="00F91AFD" w14:paraId="2BD30100" w14:textId="77777777" w:rsidTr="00306C26">
        <w:tc>
          <w:tcPr>
            <w:tcW w:w="709" w:type="dxa"/>
            <w:tcBorders>
              <w:top w:val="single" w:sz="4" w:space="0" w:color="auto"/>
              <w:left w:val="nil"/>
              <w:bottom w:val="nil"/>
              <w:right w:val="nil"/>
            </w:tcBorders>
            <w:shd w:val="clear" w:color="auto" w:fill="auto"/>
            <w:noWrap/>
            <w:vAlign w:val="bottom"/>
            <w:hideMark/>
          </w:tcPr>
          <w:p w14:paraId="4B2B5253" w14:textId="77777777" w:rsidR="00B85D25" w:rsidRPr="00F91AFD" w:rsidRDefault="00B85D25" w:rsidP="007B44AF">
            <w:pPr>
              <w:spacing w:after="0" w:line="240" w:lineRule="auto"/>
              <w:contextualSpacing/>
              <w:jc w:val="left"/>
              <w:rPr>
                <w:rFonts w:eastAsia="Times New Roman"/>
                <w:color w:val="000000"/>
                <w:sz w:val="20"/>
                <w:szCs w:val="20"/>
                <w:lang w:eastAsia="en-GB"/>
              </w:rPr>
            </w:pPr>
          </w:p>
        </w:tc>
        <w:tc>
          <w:tcPr>
            <w:tcW w:w="1701" w:type="dxa"/>
            <w:gridSpan w:val="2"/>
            <w:tcBorders>
              <w:top w:val="single" w:sz="4" w:space="0" w:color="auto"/>
              <w:left w:val="nil"/>
              <w:bottom w:val="nil"/>
              <w:right w:val="nil"/>
            </w:tcBorders>
            <w:shd w:val="clear" w:color="auto" w:fill="auto"/>
            <w:noWrap/>
            <w:vAlign w:val="bottom"/>
            <w:hideMark/>
          </w:tcPr>
          <w:p w14:paraId="58021A6F" w14:textId="77777777" w:rsidR="00B85D25" w:rsidRPr="00F91AFD" w:rsidRDefault="00B85D25" w:rsidP="007B44AF">
            <w:pPr>
              <w:spacing w:after="0" w:line="240" w:lineRule="auto"/>
              <w:contextualSpacing/>
              <w:jc w:val="left"/>
              <w:rPr>
                <w:rFonts w:eastAsia="Times New Roman"/>
                <w:i/>
                <w:iCs/>
                <w:color w:val="000000"/>
                <w:sz w:val="20"/>
                <w:szCs w:val="20"/>
                <w:lang w:eastAsia="en-GB"/>
              </w:rPr>
            </w:pPr>
            <w:r w:rsidRPr="00F91AFD">
              <w:rPr>
                <w:rFonts w:eastAsia="Times New Roman"/>
                <w:i/>
                <w:iCs/>
                <w:color w:val="000000"/>
                <w:sz w:val="20"/>
                <w:szCs w:val="20"/>
                <w:lang w:eastAsia="en-GB"/>
              </w:rPr>
              <w:t xml:space="preserve">E. </w:t>
            </w:r>
            <w:proofErr w:type="spellStart"/>
            <w:r w:rsidRPr="00F91AFD">
              <w:rPr>
                <w:rFonts w:eastAsia="Times New Roman"/>
                <w:i/>
                <w:iCs/>
                <w:color w:val="000000"/>
                <w:sz w:val="20"/>
                <w:szCs w:val="20"/>
                <w:lang w:eastAsia="en-GB"/>
              </w:rPr>
              <w:t>superba</w:t>
            </w:r>
            <w:proofErr w:type="spellEnd"/>
          </w:p>
        </w:tc>
        <w:tc>
          <w:tcPr>
            <w:tcW w:w="1701" w:type="dxa"/>
            <w:gridSpan w:val="2"/>
            <w:tcBorders>
              <w:top w:val="single" w:sz="4" w:space="0" w:color="auto"/>
              <w:left w:val="nil"/>
              <w:bottom w:val="nil"/>
              <w:right w:val="nil"/>
            </w:tcBorders>
            <w:shd w:val="clear" w:color="auto" w:fill="auto"/>
            <w:noWrap/>
            <w:vAlign w:val="bottom"/>
            <w:hideMark/>
          </w:tcPr>
          <w:p w14:paraId="63BCFDD2" w14:textId="77777777" w:rsidR="00B85D25" w:rsidRPr="00F91AFD" w:rsidRDefault="00B85D25" w:rsidP="007B44AF">
            <w:pPr>
              <w:spacing w:after="0" w:line="240" w:lineRule="auto"/>
              <w:contextualSpacing/>
              <w:jc w:val="left"/>
              <w:rPr>
                <w:rFonts w:eastAsia="Times New Roman"/>
                <w:i/>
                <w:iCs/>
                <w:color w:val="000000"/>
                <w:sz w:val="20"/>
                <w:szCs w:val="20"/>
                <w:lang w:eastAsia="en-GB"/>
              </w:rPr>
            </w:pPr>
            <w:r w:rsidRPr="00F91AFD">
              <w:rPr>
                <w:rFonts w:eastAsia="Times New Roman"/>
                <w:i/>
                <w:iCs/>
                <w:color w:val="000000"/>
                <w:sz w:val="20"/>
                <w:szCs w:val="20"/>
                <w:lang w:eastAsia="en-GB"/>
              </w:rPr>
              <w:t xml:space="preserve">C. </w:t>
            </w:r>
            <w:proofErr w:type="spellStart"/>
            <w:r w:rsidRPr="00F91AFD">
              <w:rPr>
                <w:rFonts w:eastAsia="Times New Roman"/>
                <w:i/>
                <w:iCs/>
                <w:color w:val="000000"/>
                <w:sz w:val="20"/>
                <w:szCs w:val="20"/>
                <w:lang w:eastAsia="en-GB"/>
              </w:rPr>
              <w:t>gunnari</w:t>
            </w:r>
            <w:proofErr w:type="spellEnd"/>
          </w:p>
        </w:tc>
        <w:tc>
          <w:tcPr>
            <w:tcW w:w="1701" w:type="dxa"/>
            <w:gridSpan w:val="2"/>
            <w:tcBorders>
              <w:top w:val="single" w:sz="4" w:space="0" w:color="auto"/>
              <w:left w:val="nil"/>
              <w:bottom w:val="nil"/>
              <w:right w:val="nil"/>
            </w:tcBorders>
            <w:shd w:val="clear" w:color="auto" w:fill="auto"/>
            <w:noWrap/>
            <w:vAlign w:val="bottom"/>
            <w:hideMark/>
          </w:tcPr>
          <w:p w14:paraId="646257E6" w14:textId="77777777" w:rsidR="00B85D25" w:rsidRPr="00F91AFD" w:rsidRDefault="00B85D25" w:rsidP="007B44AF">
            <w:pPr>
              <w:spacing w:after="0" w:line="240" w:lineRule="auto"/>
              <w:contextualSpacing/>
              <w:jc w:val="left"/>
              <w:rPr>
                <w:rFonts w:eastAsia="Times New Roman"/>
                <w:i/>
                <w:iCs/>
                <w:color w:val="000000"/>
                <w:sz w:val="20"/>
                <w:szCs w:val="20"/>
                <w:lang w:eastAsia="en-GB"/>
              </w:rPr>
            </w:pPr>
            <w:r w:rsidRPr="00F91AFD">
              <w:rPr>
                <w:rFonts w:eastAsia="Times New Roman"/>
                <w:i/>
                <w:iCs/>
                <w:color w:val="000000"/>
                <w:sz w:val="20"/>
                <w:szCs w:val="20"/>
                <w:lang w:eastAsia="en-GB"/>
              </w:rPr>
              <w:t xml:space="preserve">L. </w:t>
            </w:r>
            <w:proofErr w:type="spellStart"/>
            <w:r w:rsidRPr="00F91AFD">
              <w:rPr>
                <w:rFonts w:eastAsia="Times New Roman"/>
                <w:i/>
                <w:iCs/>
                <w:color w:val="000000"/>
                <w:sz w:val="20"/>
                <w:szCs w:val="20"/>
                <w:lang w:eastAsia="en-GB"/>
              </w:rPr>
              <w:t>larseni</w:t>
            </w:r>
            <w:proofErr w:type="spellEnd"/>
          </w:p>
        </w:tc>
      </w:tr>
      <w:tr w:rsidR="007C69AF" w:rsidRPr="00F91AFD" w14:paraId="0B0E825A" w14:textId="77777777" w:rsidTr="00306C26">
        <w:tc>
          <w:tcPr>
            <w:tcW w:w="709" w:type="dxa"/>
            <w:tcBorders>
              <w:top w:val="nil"/>
              <w:left w:val="nil"/>
              <w:bottom w:val="single" w:sz="4" w:space="0" w:color="auto"/>
              <w:right w:val="nil"/>
            </w:tcBorders>
            <w:shd w:val="clear" w:color="auto" w:fill="auto"/>
            <w:noWrap/>
            <w:vAlign w:val="bottom"/>
            <w:hideMark/>
          </w:tcPr>
          <w:p w14:paraId="58DA2CCC"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Year</w:t>
            </w:r>
          </w:p>
        </w:tc>
        <w:tc>
          <w:tcPr>
            <w:tcW w:w="851" w:type="dxa"/>
            <w:tcBorders>
              <w:top w:val="nil"/>
              <w:left w:val="nil"/>
              <w:bottom w:val="single" w:sz="4" w:space="0" w:color="auto"/>
              <w:right w:val="nil"/>
            </w:tcBorders>
            <w:shd w:val="clear" w:color="auto" w:fill="auto"/>
            <w:noWrap/>
            <w:vAlign w:val="bottom"/>
            <w:hideMark/>
          </w:tcPr>
          <w:p w14:paraId="44F5791B" w14:textId="77777777" w:rsidR="00B85D25" w:rsidRPr="00F91AFD" w:rsidRDefault="00B85D25" w:rsidP="000B4F51">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 mass</w:t>
            </w:r>
          </w:p>
        </w:tc>
        <w:tc>
          <w:tcPr>
            <w:tcW w:w="850" w:type="dxa"/>
            <w:tcBorders>
              <w:top w:val="nil"/>
              <w:left w:val="nil"/>
              <w:bottom w:val="single" w:sz="4" w:space="0" w:color="auto"/>
              <w:right w:val="nil"/>
            </w:tcBorders>
            <w:shd w:val="clear" w:color="auto" w:fill="auto"/>
            <w:noWrap/>
            <w:vAlign w:val="bottom"/>
            <w:hideMark/>
          </w:tcPr>
          <w:p w14:paraId="1833E956" w14:textId="77777777" w:rsidR="00B85D25" w:rsidRPr="00F91AFD" w:rsidRDefault="00B85D25" w:rsidP="000B4F51">
            <w:pPr>
              <w:spacing w:after="0" w:line="240" w:lineRule="auto"/>
              <w:contextualSpacing/>
              <w:jc w:val="left"/>
              <w:rPr>
                <w:rFonts w:eastAsia="Times New Roman"/>
                <w:i/>
                <w:iCs/>
                <w:color w:val="000000"/>
                <w:sz w:val="20"/>
                <w:szCs w:val="20"/>
                <w:lang w:eastAsia="en-GB"/>
              </w:rPr>
            </w:pPr>
            <w:r w:rsidRPr="00F91AFD">
              <w:rPr>
                <w:rFonts w:eastAsia="Times New Roman"/>
                <w:i/>
                <w:iCs/>
                <w:color w:val="000000"/>
                <w:sz w:val="20"/>
                <w:szCs w:val="20"/>
                <w:lang w:eastAsia="en-GB"/>
              </w:rPr>
              <w:t xml:space="preserve">% </w:t>
            </w:r>
            <w:proofErr w:type="spellStart"/>
            <w:r w:rsidRPr="00F91AFD">
              <w:rPr>
                <w:rFonts w:eastAsia="Times New Roman"/>
                <w:i/>
                <w:iCs/>
                <w:color w:val="000000"/>
                <w:sz w:val="20"/>
                <w:szCs w:val="20"/>
                <w:lang w:eastAsia="en-GB"/>
              </w:rPr>
              <w:t>freq</w:t>
            </w:r>
            <w:proofErr w:type="spellEnd"/>
          </w:p>
        </w:tc>
        <w:tc>
          <w:tcPr>
            <w:tcW w:w="851" w:type="dxa"/>
            <w:tcBorders>
              <w:top w:val="nil"/>
              <w:left w:val="nil"/>
              <w:bottom w:val="single" w:sz="4" w:space="0" w:color="auto"/>
              <w:right w:val="nil"/>
            </w:tcBorders>
            <w:shd w:val="clear" w:color="auto" w:fill="auto"/>
            <w:noWrap/>
            <w:vAlign w:val="bottom"/>
            <w:hideMark/>
          </w:tcPr>
          <w:p w14:paraId="1A8B4AA2" w14:textId="77777777" w:rsidR="00B85D25" w:rsidRPr="00F91AFD" w:rsidRDefault="00B85D25" w:rsidP="000B4F51">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 mass</w:t>
            </w:r>
          </w:p>
        </w:tc>
        <w:tc>
          <w:tcPr>
            <w:tcW w:w="850" w:type="dxa"/>
            <w:tcBorders>
              <w:top w:val="nil"/>
              <w:left w:val="nil"/>
              <w:bottom w:val="single" w:sz="4" w:space="0" w:color="auto"/>
              <w:right w:val="nil"/>
            </w:tcBorders>
            <w:shd w:val="clear" w:color="auto" w:fill="auto"/>
            <w:noWrap/>
            <w:vAlign w:val="bottom"/>
            <w:hideMark/>
          </w:tcPr>
          <w:p w14:paraId="6CBAD9C7" w14:textId="77777777" w:rsidR="00B85D25" w:rsidRPr="00F91AFD" w:rsidRDefault="00B85D25" w:rsidP="000B4F51">
            <w:pPr>
              <w:spacing w:after="0" w:line="240" w:lineRule="auto"/>
              <w:contextualSpacing/>
              <w:jc w:val="left"/>
              <w:rPr>
                <w:rFonts w:eastAsia="Times New Roman"/>
                <w:i/>
                <w:iCs/>
                <w:color w:val="000000"/>
                <w:sz w:val="20"/>
                <w:szCs w:val="20"/>
                <w:lang w:eastAsia="en-GB"/>
              </w:rPr>
            </w:pPr>
            <w:r>
              <w:rPr>
                <w:rFonts w:eastAsia="Times New Roman"/>
                <w:i/>
                <w:iCs/>
                <w:color w:val="000000"/>
                <w:sz w:val="20"/>
                <w:szCs w:val="20"/>
                <w:lang w:eastAsia="en-GB"/>
              </w:rPr>
              <w:t xml:space="preserve">% </w:t>
            </w:r>
            <w:proofErr w:type="spellStart"/>
            <w:r>
              <w:rPr>
                <w:rFonts w:eastAsia="Times New Roman"/>
                <w:i/>
                <w:iCs/>
                <w:color w:val="000000"/>
                <w:sz w:val="20"/>
                <w:szCs w:val="20"/>
                <w:lang w:eastAsia="en-GB"/>
              </w:rPr>
              <w:t>freq</w:t>
            </w:r>
            <w:proofErr w:type="spellEnd"/>
          </w:p>
        </w:tc>
        <w:tc>
          <w:tcPr>
            <w:tcW w:w="851" w:type="dxa"/>
            <w:tcBorders>
              <w:top w:val="nil"/>
              <w:left w:val="nil"/>
              <w:bottom w:val="single" w:sz="4" w:space="0" w:color="auto"/>
              <w:right w:val="nil"/>
            </w:tcBorders>
            <w:shd w:val="clear" w:color="auto" w:fill="auto"/>
            <w:noWrap/>
            <w:vAlign w:val="bottom"/>
            <w:hideMark/>
          </w:tcPr>
          <w:p w14:paraId="57419895" w14:textId="77777777" w:rsidR="00B85D25" w:rsidRPr="00F91AFD" w:rsidRDefault="00B85D25" w:rsidP="000B4F51">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 mass</w:t>
            </w:r>
          </w:p>
        </w:tc>
        <w:tc>
          <w:tcPr>
            <w:tcW w:w="850" w:type="dxa"/>
            <w:tcBorders>
              <w:top w:val="nil"/>
              <w:left w:val="nil"/>
              <w:bottom w:val="single" w:sz="4" w:space="0" w:color="auto"/>
              <w:right w:val="nil"/>
            </w:tcBorders>
            <w:shd w:val="clear" w:color="auto" w:fill="auto"/>
            <w:noWrap/>
            <w:vAlign w:val="bottom"/>
            <w:hideMark/>
          </w:tcPr>
          <w:p w14:paraId="0A877E8C" w14:textId="77777777" w:rsidR="00B85D25" w:rsidRPr="00F91AFD" w:rsidRDefault="00B85D25" w:rsidP="000B4F51">
            <w:pPr>
              <w:spacing w:after="0" w:line="240" w:lineRule="auto"/>
              <w:contextualSpacing/>
              <w:jc w:val="left"/>
              <w:rPr>
                <w:rFonts w:eastAsia="Times New Roman"/>
                <w:i/>
                <w:iCs/>
                <w:color w:val="000000"/>
                <w:sz w:val="20"/>
                <w:szCs w:val="20"/>
                <w:lang w:eastAsia="en-GB"/>
              </w:rPr>
            </w:pPr>
            <w:r w:rsidRPr="00F91AFD">
              <w:rPr>
                <w:rFonts w:eastAsia="Times New Roman"/>
                <w:i/>
                <w:iCs/>
                <w:color w:val="000000"/>
                <w:sz w:val="20"/>
                <w:szCs w:val="20"/>
                <w:lang w:eastAsia="en-GB"/>
              </w:rPr>
              <w:t xml:space="preserve">% </w:t>
            </w:r>
            <w:proofErr w:type="spellStart"/>
            <w:r w:rsidRPr="00F91AFD">
              <w:rPr>
                <w:rFonts w:eastAsia="Times New Roman"/>
                <w:i/>
                <w:iCs/>
                <w:color w:val="000000"/>
                <w:sz w:val="20"/>
                <w:szCs w:val="20"/>
                <w:lang w:eastAsia="en-GB"/>
              </w:rPr>
              <w:t>freq</w:t>
            </w:r>
            <w:proofErr w:type="spellEnd"/>
          </w:p>
        </w:tc>
      </w:tr>
      <w:tr w:rsidR="007C69AF" w:rsidRPr="00F91AFD" w14:paraId="3C0C71B5" w14:textId="77777777" w:rsidTr="00306C26">
        <w:tc>
          <w:tcPr>
            <w:tcW w:w="709" w:type="dxa"/>
            <w:tcBorders>
              <w:top w:val="single" w:sz="4" w:space="0" w:color="auto"/>
              <w:left w:val="nil"/>
              <w:bottom w:val="nil"/>
              <w:right w:val="nil"/>
            </w:tcBorders>
            <w:shd w:val="clear" w:color="auto" w:fill="auto"/>
            <w:noWrap/>
            <w:vAlign w:val="bottom"/>
            <w:hideMark/>
          </w:tcPr>
          <w:p w14:paraId="46AB60BB"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1989</w:t>
            </w:r>
          </w:p>
        </w:tc>
        <w:tc>
          <w:tcPr>
            <w:tcW w:w="851" w:type="dxa"/>
            <w:tcBorders>
              <w:top w:val="single" w:sz="4" w:space="0" w:color="auto"/>
              <w:left w:val="nil"/>
              <w:bottom w:val="nil"/>
              <w:right w:val="nil"/>
            </w:tcBorders>
            <w:shd w:val="clear" w:color="auto" w:fill="auto"/>
            <w:noWrap/>
            <w:vAlign w:val="bottom"/>
            <w:hideMark/>
          </w:tcPr>
          <w:p w14:paraId="37AABBF4"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80.8</w:t>
            </w:r>
          </w:p>
        </w:tc>
        <w:tc>
          <w:tcPr>
            <w:tcW w:w="850" w:type="dxa"/>
            <w:tcBorders>
              <w:top w:val="single" w:sz="4" w:space="0" w:color="auto"/>
              <w:left w:val="nil"/>
              <w:bottom w:val="nil"/>
              <w:right w:val="nil"/>
            </w:tcBorders>
            <w:shd w:val="clear" w:color="auto" w:fill="auto"/>
            <w:noWrap/>
            <w:vAlign w:val="bottom"/>
            <w:hideMark/>
          </w:tcPr>
          <w:p w14:paraId="2BF94733"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100.0</w:t>
            </w:r>
          </w:p>
        </w:tc>
        <w:tc>
          <w:tcPr>
            <w:tcW w:w="851" w:type="dxa"/>
            <w:tcBorders>
              <w:top w:val="single" w:sz="4" w:space="0" w:color="auto"/>
              <w:left w:val="nil"/>
              <w:bottom w:val="nil"/>
              <w:right w:val="nil"/>
            </w:tcBorders>
            <w:shd w:val="clear" w:color="auto" w:fill="auto"/>
            <w:noWrap/>
            <w:vAlign w:val="bottom"/>
            <w:hideMark/>
          </w:tcPr>
          <w:p w14:paraId="152D34EA"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w:t>
            </w:r>
          </w:p>
        </w:tc>
        <w:tc>
          <w:tcPr>
            <w:tcW w:w="850" w:type="dxa"/>
            <w:tcBorders>
              <w:top w:val="single" w:sz="4" w:space="0" w:color="auto"/>
              <w:left w:val="nil"/>
              <w:bottom w:val="nil"/>
              <w:right w:val="nil"/>
            </w:tcBorders>
            <w:shd w:val="clear" w:color="auto" w:fill="auto"/>
            <w:noWrap/>
            <w:vAlign w:val="bottom"/>
            <w:hideMark/>
          </w:tcPr>
          <w:p w14:paraId="0253B021"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w:t>
            </w:r>
          </w:p>
        </w:tc>
        <w:tc>
          <w:tcPr>
            <w:tcW w:w="851" w:type="dxa"/>
            <w:tcBorders>
              <w:top w:val="single" w:sz="4" w:space="0" w:color="auto"/>
              <w:left w:val="nil"/>
              <w:bottom w:val="nil"/>
              <w:right w:val="nil"/>
            </w:tcBorders>
            <w:shd w:val="clear" w:color="auto" w:fill="auto"/>
            <w:noWrap/>
            <w:vAlign w:val="bottom"/>
            <w:hideMark/>
          </w:tcPr>
          <w:p w14:paraId="5F98A187"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w:t>
            </w:r>
          </w:p>
        </w:tc>
        <w:tc>
          <w:tcPr>
            <w:tcW w:w="850" w:type="dxa"/>
            <w:tcBorders>
              <w:top w:val="single" w:sz="4" w:space="0" w:color="auto"/>
              <w:left w:val="nil"/>
              <w:bottom w:val="nil"/>
              <w:right w:val="nil"/>
            </w:tcBorders>
            <w:shd w:val="clear" w:color="auto" w:fill="auto"/>
            <w:noWrap/>
            <w:vAlign w:val="bottom"/>
            <w:hideMark/>
          </w:tcPr>
          <w:p w14:paraId="7D799314"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w:t>
            </w:r>
          </w:p>
        </w:tc>
      </w:tr>
      <w:tr w:rsidR="007C69AF" w:rsidRPr="00F91AFD" w14:paraId="6182C87D" w14:textId="77777777" w:rsidTr="00306C26">
        <w:tc>
          <w:tcPr>
            <w:tcW w:w="709" w:type="dxa"/>
            <w:tcBorders>
              <w:top w:val="nil"/>
              <w:left w:val="nil"/>
              <w:bottom w:val="nil"/>
              <w:right w:val="nil"/>
            </w:tcBorders>
            <w:shd w:val="clear" w:color="auto" w:fill="auto"/>
            <w:noWrap/>
            <w:vAlign w:val="bottom"/>
            <w:hideMark/>
          </w:tcPr>
          <w:p w14:paraId="447307F1"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1990</w:t>
            </w:r>
          </w:p>
        </w:tc>
        <w:tc>
          <w:tcPr>
            <w:tcW w:w="851" w:type="dxa"/>
            <w:tcBorders>
              <w:top w:val="nil"/>
              <w:left w:val="nil"/>
              <w:bottom w:val="nil"/>
              <w:right w:val="nil"/>
            </w:tcBorders>
            <w:shd w:val="clear" w:color="auto" w:fill="auto"/>
            <w:noWrap/>
            <w:vAlign w:val="bottom"/>
            <w:hideMark/>
          </w:tcPr>
          <w:p w14:paraId="0C048491"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66.7</w:t>
            </w:r>
          </w:p>
        </w:tc>
        <w:tc>
          <w:tcPr>
            <w:tcW w:w="850" w:type="dxa"/>
            <w:tcBorders>
              <w:top w:val="nil"/>
              <w:left w:val="nil"/>
              <w:bottom w:val="nil"/>
              <w:right w:val="nil"/>
            </w:tcBorders>
            <w:shd w:val="clear" w:color="auto" w:fill="auto"/>
            <w:noWrap/>
            <w:vAlign w:val="bottom"/>
            <w:hideMark/>
          </w:tcPr>
          <w:p w14:paraId="245E6440"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85.0</w:t>
            </w:r>
          </w:p>
        </w:tc>
        <w:tc>
          <w:tcPr>
            <w:tcW w:w="851" w:type="dxa"/>
            <w:tcBorders>
              <w:top w:val="nil"/>
              <w:left w:val="nil"/>
              <w:bottom w:val="nil"/>
              <w:right w:val="nil"/>
            </w:tcBorders>
            <w:shd w:val="clear" w:color="auto" w:fill="auto"/>
            <w:noWrap/>
            <w:vAlign w:val="bottom"/>
            <w:hideMark/>
          </w:tcPr>
          <w:p w14:paraId="5438C038"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w:t>
            </w:r>
          </w:p>
        </w:tc>
        <w:tc>
          <w:tcPr>
            <w:tcW w:w="850" w:type="dxa"/>
            <w:tcBorders>
              <w:top w:val="nil"/>
              <w:left w:val="nil"/>
              <w:bottom w:val="nil"/>
              <w:right w:val="nil"/>
            </w:tcBorders>
            <w:shd w:val="clear" w:color="auto" w:fill="auto"/>
            <w:noWrap/>
            <w:vAlign w:val="bottom"/>
            <w:hideMark/>
          </w:tcPr>
          <w:p w14:paraId="2032FD70"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w:t>
            </w:r>
          </w:p>
        </w:tc>
        <w:tc>
          <w:tcPr>
            <w:tcW w:w="851" w:type="dxa"/>
            <w:tcBorders>
              <w:top w:val="nil"/>
              <w:left w:val="nil"/>
              <w:bottom w:val="nil"/>
              <w:right w:val="nil"/>
            </w:tcBorders>
            <w:shd w:val="clear" w:color="auto" w:fill="auto"/>
            <w:noWrap/>
            <w:vAlign w:val="bottom"/>
            <w:hideMark/>
          </w:tcPr>
          <w:p w14:paraId="5F31640A"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w:t>
            </w:r>
          </w:p>
        </w:tc>
        <w:tc>
          <w:tcPr>
            <w:tcW w:w="850" w:type="dxa"/>
            <w:tcBorders>
              <w:top w:val="nil"/>
              <w:left w:val="nil"/>
              <w:bottom w:val="nil"/>
              <w:right w:val="nil"/>
            </w:tcBorders>
            <w:shd w:val="clear" w:color="auto" w:fill="auto"/>
            <w:noWrap/>
            <w:vAlign w:val="bottom"/>
            <w:hideMark/>
          </w:tcPr>
          <w:p w14:paraId="04D7AFE0"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w:t>
            </w:r>
          </w:p>
        </w:tc>
      </w:tr>
      <w:tr w:rsidR="007C69AF" w:rsidRPr="00F91AFD" w14:paraId="1FC7978C" w14:textId="77777777" w:rsidTr="00306C26">
        <w:tc>
          <w:tcPr>
            <w:tcW w:w="709" w:type="dxa"/>
            <w:tcBorders>
              <w:top w:val="nil"/>
              <w:left w:val="nil"/>
              <w:bottom w:val="nil"/>
              <w:right w:val="nil"/>
            </w:tcBorders>
            <w:shd w:val="clear" w:color="auto" w:fill="auto"/>
            <w:noWrap/>
            <w:vAlign w:val="bottom"/>
            <w:hideMark/>
          </w:tcPr>
          <w:p w14:paraId="71525260"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1991</w:t>
            </w:r>
          </w:p>
        </w:tc>
        <w:tc>
          <w:tcPr>
            <w:tcW w:w="851" w:type="dxa"/>
            <w:tcBorders>
              <w:top w:val="nil"/>
              <w:left w:val="nil"/>
              <w:bottom w:val="nil"/>
              <w:right w:val="nil"/>
            </w:tcBorders>
            <w:shd w:val="clear" w:color="auto" w:fill="auto"/>
            <w:noWrap/>
            <w:vAlign w:val="bottom"/>
            <w:hideMark/>
          </w:tcPr>
          <w:p w14:paraId="7E2F2D73"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20.0</w:t>
            </w:r>
          </w:p>
        </w:tc>
        <w:tc>
          <w:tcPr>
            <w:tcW w:w="850" w:type="dxa"/>
            <w:tcBorders>
              <w:top w:val="nil"/>
              <w:left w:val="nil"/>
              <w:bottom w:val="nil"/>
              <w:right w:val="nil"/>
            </w:tcBorders>
            <w:shd w:val="clear" w:color="auto" w:fill="auto"/>
            <w:noWrap/>
            <w:vAlign w:val="bottom"/>
            <w:hideMark/>
          </w:tcPr>
          <w:p w14:paraId="72EF894A"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62.2</w:t>
            </w:r>
          </w:p>
        </w:tc>
        <w:tc>
          <w:tcPr>
            <w:tcW w:w="851" w:type="dxa"/>
            <w:tcBorders>
              <w:top w:val="nil"/>
              <w:left w:val="nil"/>
              <w:bottom w:val="nil"/>
              <w:right w:val="nil"/>
            </w:tcBorders>
            <w:shd w:val="clear" w:color="auto" w:fill="auto"/>
            <w:noWrap/>
            <w:vAlign w:val="bottom"/>
            <w:hideMark/>
          </w:tcPr>
          <w:p w14:paraId="6A72C71A"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70.4</w:t>
            </w:r>
          </w:p>
        </w:tc>
        <w:tc>
          <w:tcPr>
            <w:tcW w:w="850" w:type="dxa"/>
            <w:tcBorders>
              <w:top w:val="nil"/>
              <w:left w:val="nil"/>
              <w:bottom w:val="nil"/>
              <w:right w:val="nil"/>
            </w:tcBorders>
            <w:shd w:val="clear" w:color="auto" w:fill="auto"/>
            <w:noWrap/>
            <w:vAlign w:val="bottom"/>
            <w:hideMark/>
          </w:tcPr>
          <w:p w14:paraId="504D2DF3"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24.3</w:t>
            </w:r>
          </w:p>
        </w:tc>
        <w:tc>
          <w:tcPr>
            <w:tcW w:w="851" w:type="dxa"/>
            <w:tcBorders>
              <w:top w:val="nil"/>
              <w:left w:val="nil"/>
              <w:bottom w:val="nil"/>
              <w:right w:val="nil"/>
            </w:tcBorders>
            <w:shd w:val="clear" w:color="auto" w:fill="auto"/>
            <w:noWrap/>
            <w:vAlign w:val="bottom"/>
            <w:hideMark/>
          </w:tcPr>
          <w:p w14:paraId="3BE8A6A2"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1.1</w:t>
            </w:r>
          </w:p>
        </w:tc>
        <w:tc>
          <w:tcPr>
            <w:tcW w:w="850" w:type="dxa"/>
            <w:tcBorders>
              <w:top w:val="nil"/>
              <w:left w:val="nil"/>
              <w:bottom w:val="nil"/>
              <w:right w:val="nil"/>
            </w:tcBorders>
            <w:shd w:val="clear" w:color="auto" w:fill="auto"/>
            <w:noWrap/>
            <w:vAlign w:val="bottom"/>
            <w:hideMark/>
          </w:tcPr>
          <w:p w14:paraId="674D6925"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5.4</w:t>
            </w:r>
          </w:p>
        </w:tc>
      </w:tr>
      <w:tr w:rsidR="007C69AF" w:rsidRPr="00F91AFD" w14:paraId="7465857D" w14:textId="77777777" w:rsidTr="00306C26">
        <w:tc>
          <w:tcPr>
            <w:tcW w:w="709" w:type="dxa"/>
            <w:tcBorders>
              <w:top w:val="nil"/>
              <w:left w:val="nil"/>
              <w:bottom w:val="nil"/>
              <w:right w:val="nil"/>
            </w:tcBorders>
            <w:shd w:val="clear" w:color="auto" w:fill="auto"/>
            <w:noWrap/>
            <w:vAlign w:val="bottom"/>
            <w:hideMark/>
          </w:tcPr>
          <w:p w14:paraId="470D86F0"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1992</w:t>
            </w:r>
          </w:p>
        </w:tc>
        <w:tc>
          <w:tcPr>
            <w:tcW w:w="851" w:type="dxa"/>
            <w:tcBorders>
              <w:top w:val="nil"/>
              <w:left w:val="nil"/>
              <w:bottom w:val="nil"/>
              <w:right w:val="nil"/>
            </w:tcBorders>
            <w:shd w:val="clear" w:color="auto" w:fill="auto"/>
            <w:noWrap/>
            <w:vAlign w:val="bottom"/>
            <w:hideMark/>
          </w:tcPr>
          <w:p w14:paraId="6CFE7E0D"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50.1</w:t>
            </w:r>
          </w:p>
        </w:tc>
        <w:tc>
          <w:tcPr>
            <w:tcW w:w="850" w:type="dxa"/>
            <w:tcBorders>
              <w:top w:val="nil"/>
              <w:left w:val="nil"/>
              <w:bottom w:val="nil"/>
              <w:right w:val="nil"/>
            </w:tcBorders>
            <w:shd w:val="clear" w:color="auto" w:fill="auto"/>
            <w:noWrap/>
            <w:vAlign w:val="bottom"/>
            <w:hideMark/>
          </w:tcPr>
          <w:p w14:paraId="7A36A2E5"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97.5</w:t>
            </w:r>
          </w:p>
        </w:tc>
        <w:tc>
          <w:tcPr>
            <w:tcW w:w="851" w:type="dxa"/>
            <w:tcBorders>
              <w:top w:val="nil"/>
              <w:left w:val="nil"/>
              <w:bottom w:val="nil"/>
              <w:right w:val="nil"/>
            </w:tcBorders>
            <w:shd w:val="clear" w:color="auto" w:fill="auto"/>
            <w:noWrap/>
            <w:vAlign w:val="bottom"/>
            <w:hideMark/>
          </w:tcPr>
          <w:p w14:paraId="1D1413DE"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33.9</w:t>
            </w:r>
          </w:p>
        </w:tc>
        <w:tc>
          <w:tcPr>
            <w:tcW w:w="850" w:type="dxa"/>
            <w:tcBorders>
              <w:top w:val="nil"/>
              <w:left w:val="nil"/>
              <w:bottom w:val="nil"/>
              <w:right w:val="nil"/>
            </w:tcBorders>
            <w:shd w:val="clear" w:color="auto" w:fill="auto"/>
            <w:noWrap/>
            <w:vAlign w:val="bottom"/>
            <w:hideMark/>
          </w:tcPr>
          <w:p w14:paraId="264AFC0C"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55.0</w:t>
            </w:r>
          </w:p>
        </w:tc>
        <w:tc>
          <w:tcPr>
            <w:tcW w:w="851" w:type="dxa"/>
            <w:tcBorders>
              <w:top w:val="nil"/>
              <w:left w:val="nil"/>
              <w:bottom w:val="nil"/>
              <w:right w:val="nil"/>
            </w:tcBorders>
            <w:shd w:val="clear" w:color="auto" w:fill="auto"/>
            <w:noWrap/>
            <w:vAlign w:val="bottom"/>
            <w:hideMark/>
          </w:tcPr>
          <w:p w14:paraId="25B42E61"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15.6</w:t>
            </w:r>
          </w:p>
        </w:tc>
        <w:tc>
          <w:tcPr>
            <w:tcW w:w="850" w:type="dxa"/>
            <w:tcBorders>
              <w:top w:val="nil"/>
              <w:left w:val="nil"/>
              <w:bottom w:val="nil"/>
              <w:right w:val="nil"/>
            </w:tcBorders>
            <w:shd w:val="clear" w:color="auto" w:fill="auto"/>
            <w:noWrap/>
            <w:vAlign w:val="bottom"/>
            <w:hideMark/>
          </w:tcPr>
          <w:p w14:paraId="0C6406CC"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45.0</w:t>
            </w:r>
          </w:p>
        </w:tc>
      </w:tr>
      <w:tr w:rsidR="007C69AF" w:rsidRPr="00F91AFD" w14:paraId="16BA9294" w14:textId="77777777" w:rsidTr="00306C26">
        <w:tc>
          <w:tcPr>
            <w:tcW w:w="709" w:type="dxa"/>
            <w:tcBorders>
              <w:top w:val="nil"/>
              <w:left w:val="nil"/>
              <w:bottom w:val="nil"/>
              <w:right w:val="nil"/>
            </w:tcBorders>
            <w:shd w:val="clear" w:color="auto" w:fill="auto"/>
            <w:noWrap/>
            <w:vAlign w:val="bottom"/>
            <w:hideMark/>
          </w:tcPr>
          <w:p w14:paraId="75BF1441"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1993</w:t>
            </w:r>
          </w:p>
        </w:tc>
        <w:tc>
          <w:tcPr>
            <w:tcW w:w="851" w:type="dxa"/>
            <w:tcBorders>
              <w:top w:val="nil"/>
              <w:left w:val="nil"/>
              <w:bottom w:val="nil"/>
              <w:right w:val="nil"/>
            </w:tcBorders>
            <w:shd w:val="clear" w:color="auto" w:fill="auto"/>
            <w:noWrap/>
            <w:vAlign w:val="bottom"/>
            <w:hideMark/>
          </w:tcPr>
          <w:p w14:paraId="3E78E797"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83.8</w:t>
            </w:r>
          </w:p>
        </w:tc>
        <w:tc>
          <w:tcPr>
            <w:tcW w:w="850" w:type="dxa"/>
            <w:tcBorders>
              <w:top w:val="nil"/>
              <w:left w:val="nil"/>
              <w:bottom w:val="nil"/>
              <w:right w:val="nil"/>
            </w:tcBorders>
            <w:shd w:val="clear" w:color="auto" w:fill="auto"/>
            <w:noWrap/>
            <w:vAlign w:val="bottom"/>
            <w:hideMark/>
          </w:tcPr>
          <w:p w14:paraId="3F596DF0"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97.5</w:t>
            </w:r>
          </w:p>
        </w:tc>
        <w:tc>
          <w:tcPr>
            <w:tcW w:w="851" w:type="dxa"/>
            <w:tcBorders>
              <w:top w:val="nil"/>
              <w:left w:val="nil"/>
              <w:bottom w:val="nil"/>
              <w:right w:val="nil"/>
            </w:tcBorders>
            <w:shd w:val="clear" w:color="auto" w:fill="auto"/>
            <w:noWrap/>
            <w:vAlign w:val="bottom"/>
            <w:hideMark/>
          </w:tcPr>
          <w:p w14:paraId="64DB611C"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15.4</w:t>
            </w:r>
          </w:p>
        </w:tc>
        <w:tc>
          <w:tcPr>
            <w:tcW w:w="850" w:type="dxa"/>
            <w:tcBorders>
              <w:top w:val="nil"/>
              <w:left w:val="nil"/>
              <w:bottom w:val="nil"/>
              <w:right w:val="nil"/>
            </w:tcBorders>
            <w:shd w:val="clear" w:color="auto" w:fill="auto"/>
            <w:noWrap/>
            <w:vAlign w:val="bottom"/>
            <w:hideMark/>
          </w:tcPr>
          <w:p w14:paraId="4F294F9B"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20.0</w:t>
            </w:r>
          </w:p>
        </w:tc>
        <w:tc>
          <w:tcPr>
            <w:tcW w:w="851" w:type="dxa"/>
            <w:tcBorders>
              <w:top w:val="nil"/>
              <w:left w:val="nil"/>
              <w:bottom w:val="nil"/>
              <w:right w:val="nil"/>
            </w:tcBorders>
            <w:shd w:val="clear" w:color="auto" w:fill="auto"/>
            <w:noWrap/>
            <w:vAlign w:val="bottom"/>
            <w:hideMark/>
          </w:tcPr>
          <w:p w14:paraId="7EDFBE61"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0.5</w:t>
            </w:r>
          </w:p>
        </w:tc>
        <w:tc>
          <w:tcPr>
            <w:tcW w:w="850" w:type="dxa"/>
            <w:tcBorders>
              <w:top w:val="nil"/>
              <w:left w:val="nil"/>
              <w:bottom w:val="nil"/>
              <w:right w:val="nil"/>
            </w:tcBorders>
            <w:shd w:val="clear" w:color="auto" w:fill="auto"/>
            <w:noWrap/>
            <w:vAlign w:val="bottom"/>
            <w:hideMark/>
          </w:tcPr>
          <w:p w14:paraId="68977D9B"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12.5</w:t>
            </w:r>
          </w:p>
        </w:tc>
      </w:tr>
      <w:tr w:rsidR="007C69AF" w:rsidRPr="00F91AFD" w14:paraId="66ED235F" w14:textId="77777777" w:rsidTr="00306C26">
        <w:tc>
          <w:tcPr>
            <w:tcW w:w="709" w:type="dxa"/>
            <w:tcBorders>
              <w:top w:val="nil"/>
              <w:left w:val="nil"/>
              <w:bottom w:val="nil"/>
              <w:right w:val="nil"/>
            </w:tcBorders>
            <w:shd w:val="clear" w:color="auto" w:fill="auto"/>
            <w:noWrap/>
            <w:vAlign w:val="bottom"/>
            <w:hideMark/>
          </w:tcPr>
          <w:p w14:paraId="0E96077E"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1994</w:t>
            </w:r>
          </w:p>
        </w:tc>
        <w:tc>
          <w:tcPr>
            <w:tcW w:w="851" w:type="dxa"/>
            <w:tcBorders>
              <w:top w:val="nil"/>
              <w:left w:val="nil"/>
              <w:bottom w:val="nil"/>
              <w:right w:val="nil"/>
            </w:tcBorders>
            <w:shd w:val="clear" w:color="auto" w:fill="auto"/>
            <w:noWrap/>
            <w:vAlign w:val="bottom"/>
            <w:hideMark/>
          </w:tcPr>
          <w:p w14:paraId="2CAA2A71"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9.0</w:t>
            </w:r>
          </w:p>
        </w:tc>
        <w:tc>
          <w:tcPr>
            <w:tcW w:w="850" w:type="dxa"/>
            <w:tcBorders>
              <w:top w:val="nil"/>
              <w:left w:val="nil"/>
              <w:bottom w:val="nil"/>
              <w:right w:val="nil"/>
            </w:tcBorders>
            <w:shd w:val="clear" w:color="auto" w:fill="auto"/>
            <w:noWrap/>
            <w:vAlign w:val="bottom"/>
            <w:hideMark/>
          </w:tcPr>
          <w:p w14:paraId="172AF756"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42.3</w:t>
            </w:r>
          </w:p>
        </w:tc>
        <w:tc>
          <w:tcPr>
            <w:tcW w:w="851" w:type="dxa"/>
            <w:tcBorders>
              <w:top w:val="nil"/>
              <w:left w:val="nil"/>
              <w:bottom w:val="nil"/>
              <w:right w:val="nil"/>
            </w:tcBorders>
            <w:shd w:val="clear" w:color="auto" w:fill="auto"/>
            <w:noWrap/>
            <w:vAlign w:val="bottom"/>
            <w:hideMark/>
          </w:tcPr>
          <w:p w14:paraId="665F6041"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84.5</w:t>
            </w:r>
          </w:p>
        </w:tc>
        <w:tc>
          <w:tcPr>
            <w:tcW w:w="850" w:type="dxa"/>
            <w:tcBorders>
              <w:top w:val="nil"/>
              <w:left w:val="nil"/>
              <w:bottom w:val="nil"/>
              <w:right w:val="nil"/>
            </w:tcBorders>
            <w:shd w:val="clear" w:color="auto" w:fill="auto"/>
            <w:noWrap/>
            <w:vAlign w:val="bottom"/>
            <w:hideMark/>
          </w:tcPr>
          <w:p w14:paraId="73FC786C"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38.5</w:t>
            </w:r>
          </w:p>
        </w:tc>
        <w:tc>
          <w:tcPr>
            <w:tcW w:w="851" w:type="dxa"/>
            <w:tcBorders>
              <w:top w:val="nil"/>
              <w:left w:val="nil"/>
              <w:bottom w:val="nil"/>
              <w:right w:val="nil"/>
            </w:tcBorders>
            <w:shd w:val="clear" w:color="auto" w:fill="auto"/>
            <w:noWrap/>
            <w:vAlign w:val="bottom"/>
            <w:hideMark/>
          </w:tcPr>
          <w:p w14:paraId="37A4CD22"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0.7</w:t>
            </w:r>
          </w:p>
        </w:tc>
        <w:tc>
          <w:tcPr>
            <w:tcW w:w="850" w:type="dxa"/>
            <w:tcBorders>
              <w:top w:val="nil"/>
              <w:left w:val="nil"/>
              <w:bottom w:val="nil"/>
              <w:right w:val="nil"/>
            </w:tcBorders>
            <w:shd w:val="clear" w:color="auto" w:fill="auto"/>
            <w:noWrap/>
            <w:vAlign w:val="bottom"/>
            <w:hideMark/>
          </w:tcPr>
          <w:p w14:paraId="485E5B9B"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3.8</w:t>
            </w:r>
          </w:p>
        </w:tc>
      </w:tr>
      <w:tr w:rsidR="007C69AF" w:rsidRPr="00F91AFD" w14:paraId="60C37815" w14:textId="77777777" w:rsidTr="00306C26">
        <w:tc>
          <w:tcPr>
            <w:tcW w:w="709" w:type="dxa"/>
            <w:tcBorders>
              <w:top w:val="nil"/>
              <w:left w:val="nil"/>
              <w:bottom w:val="nil"/>
              <w:right w:val="nil"/>
            </w:tcBorders>
            <w:shd w:val="clear" w:color="auto" w:fill="auto"/>
            <w:noWrap/>
            <w:vAlign w:val="bottom"/>
            <w:hideMark/>
          </w:tcPr>
          <w:p w14:paraId="3272DA17"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1995</w:t>
            </w:r>
          </w:p>
        </w:tc>
        <w:tc>
          <w:tcPr>
            <w:tcW w:w="851" w:type="dxa"/>
            <w:tcBorders>
              <w:top w:val="nil"/>
              <w:left w:val="nil"/>
              <w:bottom w:val="nil"/>
              <w:right w:val="nil"/>
            </w:tcBorders>
            <w:shd w:val="clear" w:color="auto" w:fill="auto"/>
            <w:noWrap/>
            <w:vAlign w:val="bottom"/>
            <w:hideMark/>
          </w:tcPr>
          <w:p w14:paraId="7B257161"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58.8</w:t>
            </w:r>
          </w:p>
        </w:tc>
        <w:tc>
          <w:tcPr>
            <w:tcW w:w="850" w:type="dxa"/>
            <w:tcBorders>
              <w:top w:val="nil"/>
              <w:left w:val="nil"/>
              <w:bottom w:val="nil"/>
              <w:right w:val="nil"/>
            </w:tcBorders>
            <w:shd w:val="clear" w:color="auto" w:fill="auto"/>
            <w:noWrap/>
            <w:vAlign w:val="bottom"/>
            <w:hideMark/>
          </w:tcPr>
          <w:p w14:paraId="667B8BF3"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75.0</w:t>
            </w:r>
          </w:p>
        </w:tc>
        <w:tc>
          <w:tcPr>
            <w:tcW w:w="851" w:type="dxa"/>
            <w:tcBorders>
              <w:top w:val="nil"/>
              <w:left w:val="nil"/>
              <w:bottom w:val="nil"/>
              <w:right w:val="nil"/>
            </w:tcBorders>
            <w:shd w:val="clear" w:color="auto" w:fill="auto"/>
            <w:noWrap/>
            <w:vAlign w:val="bottom"/>
            <w:hideMark/>
          </w:tcPr>
          <w:p w14:paraId="2CB4D0E8"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39.5</w:t>
            </w:r>
          </w:p>
        </w:tc>
        <w:tc>
          <w:tcPr>
            <w:tcW w:w="850" w:type="dxa"/>
            <w:tcBorders>
              <w:top w:val="nil"/>
              <w:left w:val="nil"/>
              <w:bottom w:val="nil"/>
              <w:right w:val="nil"/>
            </w:tcBorders>
            <w:shd w:val="clear" w:color="auto" w:fill="auto"/>
            <w:noWrap/>
            <w:vAlign w:val="bottom"/>
            <w:hideMark/>
          </w:tcPr>
          <w:p w14:paraId="2FBF0FC7"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55.0</w:t>
            </w:r>
          </w:p>
        </w:tc>
        <w:tc>
          <w:tcPr>
            <w:tcW w:w="851" w:type="dxa"/>
            <w:tcBorders>
              <w:top w:val="nil"/>
              <w:left w:val="nil"/>
              <w:bottom w:val="nil"/>
              <w:right w:val="nil"/>
            </w:tcBorders>
            <w:shd w:val="clear" w:color="auto" w:fill="auto"/>
            <w:noWrap/>
            <w:vAlign w:val="bottom"/>
            <w:hideMark/>
          </w:tcPr>
          <w:p w14:paraId="4FCD014F"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1.5</w:t>
            </w:r>
          </w:p>
        </w:tc>
        <w:tc>
          <w:tcPr>
            <w:tcW w:w="850" w:type="dxa"/>
            <w:tcBorders>
              <w:top w:val="nil"/>
              <w:left w:val="nil"/>
              <w:bottom w:val="nil"/>
              <w:right w:val="nil"/>
            </w:tcBorders>
            <w:shd w:val="clear" w:color="auto" w:fill="auto"/>
            <w:noWrap/>
            <w:vAlign w:val="bottom"/>
            <w:hideMark/>
          </w:tcPr>
          <w:p w14:paraId="06B82080"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10.0</w:t>
            </w:r>
          </w:p>
        </w:tc>
      </w:tr>
      <w:tr w:rsidR="007C69AF" w:rsidRPr="00F91AFD" w14:paraId="24AE0C58" w14:textId="77777777" w:rsidTr="00306C26">
        <w:tc>
          <w:tcPr>
            <w:tcW w:w="709" w:type="dxa"/>
            <w:tcBorders>
              <w:top w:val="nil"/>
              <w:left w:val="nil"/>
              <w:bottom w:val="nil"/>
              <w:right w:val="nil"/>
            </w:tcBorders>
            <w:shd w:val="clear" w:color="auto" w:fill="auto"/>
            <w:noWrap/>
            <w:vAlign w:val="bottom"/>
            <w:hideMark/>
          </w:tcPr>
          <w:p w14:paraId="45E2B690"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1996</w:t>
            </w:r>
          </w:p>
        </w:tc>
        <w:tc>
          <w:tcPr>
            <w:tcW w:w="851" w:type="dxa"/>
            <w:tcBorders>
              <w:top w:val="nil"/>
              <w:left w:val="nil"/>
              <w:bottom w:val="nil"/>
              <w:right w:val="nil"/>
            </w:tcBorders>
            <w:shd w:val="clear" w:color="auto" w:fill="auto"/>
            <w:noWrap/>
            <w:vAlign w:val="bottom"/>
            <w:hideMark/>
          </w:tcPr>
          <w:p w14:paraId="25829299"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24.3</w:t>
            </w:r>
          </w:p>
        </w:tc>
        <w:tc>
          <w:tcPr>
            <w:tcW w:w="850" w:type="dxa"/>
            <w:tcBorders>
              <w:top w:val="nil"/>
              <w:left w:val="nil"/>
              <w:bottom w:val="nil"/>
              <w:right w:val="nil"/>
            </w:tcBorders>
            <w:shd w:val="clear" w:color="auto" w:fill="auto"/>
            <w:noWrap/>
            <w:vAlign w:val="bottom"/>
            <w:hideMark/>
          </w:tcPr>
          <w:p w14:paraId="1D3EBAB8"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53.3</w:t>
            </w:r>
          </w:p>
        </w:tc>
        <w:tc>
          <w:tcPr>
            <w:tcW w:w="851" w:type="dxa"/>
            <w:tcBorders>
              <w:top w:val="nil"/>
              <w:left w:val="nil"/>
              <w:bottom w:val="nil"/>
              <w:right w:val="nil"/>
            </w:tcBorders>
            <w:shd w:val="clear" w:color="auto" w:fill="auto"/>
            <w:noWrap/>
            <w:vAlign w:val="bottom"/>
            <w:hideMark/>
          </w:tcPr>
          <w:p w14:paraId="0A8DF518"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57.7</w:t>
            </w:r>
          </w:p>
        </w:tc>
        <w:tc>
          <w:tcPr>
            <w:tcW w:w="850" w:type="dxa"/>
            <w:tcBorders>
              <w:top w:val="nil"/>
              <w:left w:val="nil"/>
              <w:bottom w:val="nil"/>
              <w:right w:val="nil"/>
            </w:tcBorders>
            <w:shd w:val="clear" w:color="auto" w:fill="auto"/>
            <w:noWrap/>
            <w:vAlign w:val="bottom"/>
            <w:hideMark/>
          </w:tcPr>
          <w:p w14:paraId="030061CE"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66.7</w:t>
            </w:r>
          </w:p>
        </w:tc>
        <w:tc>
          <w:tcPr>
            <w:tcW w:w="851" w:type="dxa"/>
            <w:tcBorders>
              <w:top w:val="nil"/>
              <w:left w:val="nil"/>
              <w:bottom w:val="nil"/>
              <w:right w:val="nil"/>
            </w:tcBorders>
            <w:shd w:val="clear" w:color="auto" w:fill="auto"/>
            <w:noWrap/>
            <w:vAlign w:val="bottom"/>
            <w:hideMark/>
          </w:tcPr>
          <w:p w14:paraId="40B4C546"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17.6</w:t>
            </w:r>
          </w:p>
        </w:tc>
        <w:tc>
          <w:tcPr>
            <w:tcW w:w="850" w:type="dxa"/>
            <w:tcBorders>
              <w:top w:val="nil"/>
              <w:left w:val="nil"/>
              <w:bottom w:val="nil"/>
              <w:right w:val="nil"/>
            </w:tcBorders>
            <w:shd w:val="clear" w:color="auto" w:fill="auto"/>
            <w:noWrap/>
            <w:vAlign w:val="bottom"/>
            <w:hideMark/>
          </w:tcPr>
          <w:p w14:paraId="7200D310"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80.0</w:t>
            </w:r>
          </w:p>
        </w:tc>
      </w:tr>
      <w:tr w:rsidR="007C69AF" w:rsidRPr="00F91AFD" w14:paraId="17BBB09D" w14:textId="77777777" w:rsidTr="00306C26">
        <w:tc>
          <w:tcPr>
            <w:tcW w:w="709" w:type="dxa"/>
            <w:tcBorders>
              <w:top w:val="nil"/>
              <w:left w:val="nil"/>
              <w:bottom w:val="nil"/>
              <w:right w:val="nil"/>
            </w:tcBorders>
            <w:shd w:val="clear" w:color="auto" w:fill="auto"/>
            <w:noWrap/>
            <w:vAlign w:val="bottom"/>
            <w:hideMark/>
          </w:tcPr>
          <w:p w14:paraId="441C4570"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1997</w:t>
            </w:r>
          </w:p>
        </w:tc>
        <w:tc>
          <w:tcPr>
            <w:tcW w:w="851" w:type="dxa"/>
            <w:tcBorders>
              <w:top w:val="nil"/>
              <w:left w:val="nil"/>
              <w:bottom w:val="nil"/>
              <w:right w:val="nil"/>
            </w:tcBorders>
            <w:shd w:val="clear" w:color="auto" w:fill="auto"/>
            <w:noWrap/>
            <w:vAlign w:val="bottom"/>
            <w:hideMark/>
          </w:tcPr>
          <w:p w14:paraId="0BA0BFBE"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36.2</w:t>
            </w:r>
          </w:p>
        </w:tc>
        <w:tc>
          <w:tcPr>
            <w:tcW w:w="850" w:type="dxa"/>
            <w:tcBorders>
              <w:top w:val="nil"/>
              <w:left w:val="nil"/>
              <w:bottom w:val="nil"/>
              <w:right w:val="nil"/>
            </w:tcBorders>
            <w:shd w:val="clear" w:color="auto" w:fill="auto"/>
            <w:noWrap/>
            <w:vAlign w:val="bottom"/>
            <w:hideMark/>
          </w:tcPr>
          <w:p w14:paraId="30E89EA3"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88.1</w:t>
            </w:r>
          </w:p>
        </w:tc>
        <w:tc>
          <w:tcPr>
            <w:tcW w:w="851" w:type="dxa"/>
            <w:tcBorders>
              <w:top w:val="nil"/>
              <w:left w:val="nil"/>
              <w:bottom w:val="nil"/>
              <w:right w:val="nil"/>
            </w:tcBorders>
            <w:shd w:val="clear" w:color="auto" w:fill="auto"/>
            <w:noWrap/>
            <w:vAlign w:val="bottom"/>
            <w:hideMark/>
          </w:tcPr>
          <w:p w14:paraId="671A990C"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60.4</w:t>
            </w:r>
          </w:p>
        </w:tc>
        <w:tc>
          <w:tcPr>
            <w:tcW w:w="850" w:type="dxa"/>
            <w:tcBorders>
              <w:top w:val="nil"/>
              <w:left w:val="nil"/>
              <w:bottom w:val="nil"/>
              <w:right w:val="nil"/>
            </w:tcBorders>
            <w:shd w:val="clear" w:color="auto" w:fill="auto"/>
            <w:noWrap/>
            <w:vAlign w:val="bottom"/>
            <w:hideMark/>
          </w:tcPr>
          <w:p w14:paraId="026E464B"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81.0</w:t>
            </w:r>
          </w:p>
        </w:tc>
        <w:tc>
          <w:tcPr>
            <w:tcW w:w="851" w:type="dxa"/>
            <w:tcBorders>
              <w:top w:val="nil"/>
              <w:left w:val="nil"/>
              <w:bottom w:val="nil"/>
              <w:right w:val="nil"/>
            </w:tcBorders>
            <w:shd w:val="clear" w:color="auto" w:fill="auto"/>
            <w:noWrap/>
            <w:vAlign w:val="bottom"/>
            <w:hideMark/>
          </w:tcPr>
          <w:p w14:paraId="5B8B520F"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3.2</w:t>
            </w:r>
          </w:p>
        </w:tc>
        <w:tc>
          <w:tcPr>
            <w:tcW w:w="850" w:type="dxa"/>
            <w:tcBorders>
              <w:top w:val="nil"/>
              <w:left w:val="nil"/>
              <w:bottom w:val="nil"/>
              <w:right w:val="nil"/>
            </w:tcBorders>
            <w:shd w:val="clear" w:color="auto" w:fill="auto"/>
            <w:noWrap/>
            <w:vAlign w:val="bottom"/>
            <w:hideMark/>
          </w:tcPr>
          <w:p w14:paraId="0AD7E6BE"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57.1</w:t>
            </w:r>
          </w:p>
        </w:tc>
      </w:tr>
      <w:tr w:rsidR="007C69AF" w:rsidRPr="00F91AFD" w14:paraId="0A5CE1E4" w14:textId="77777777" w:rsidTr="00306C26">
        <w:tc>
          <w:tcPr>
            <w:tcW w:w="709" w:type="dxa"/>
            <w:tcBorders>
              <w:top w:val="nil"/>
              <w:left w:val="nil"/>
              <w:bottom w:val="nil"/>
              <w:right w:val="nil"/>
            </w:tcBorders>
            <w:shd w:val="clear" w:color="auto" w:fill="auto"/>
            <w:noWrap/>
            <w:vAlign w:val="bottom"/>
            <w:hideMark/>
          </w:tcPr>
          <w:p w14:paraId="1673233F"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1998</w:t>
            </w:r>
          </w:p>
        </w:tc>
        <w:tc>
          <w:tcPr>
            <w:tcW w:w="851" w:type="dxa"/>
            <w:tcBorders>
              <w:top w:val="nil"/>
              <w:left w:val="nil"/>
              <w:bottom w:val="nil"/>
              <w:right w:val="nil"/>
            </w:tcBorders>
            <w:shd w:val="clear" w:color="auto" w:fill="auto"/>
            <w:noWrap/>
            <w:vAlign w:val="bottom"/>
            <w:hideMark/>
          </w:tcPr>
          <w:p w14:paraId="5A1BE1CE"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90.9</w:t>
            </w:r>
          </w:p>
        </w:tc>
        <w:tc>
          <w:tcPr>
            <w:tcW w:w="850" w:type="dxa"/>
            <w:tcBorders>
              <w:top w:val="nil"/>
              <w:left w:val="nil"/>
              <w:bottom w:val="nil"/>
              <w:right w:val="nil"/>
            </w:tcBorders>
            <w:shd w:val="clear" w:color="auto" w:fill="auto"/>
            <w:noWrap/>
            <w:vAlign w:val="bottom"/>
            <w:hideMark/>
          </w:tcPr>
          <w:p w14:paraId="7AB28555"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92.3</w:t>
            </w:r>
          </w:p>
        </w:tc>
        <w:tc>
          <w:tcPr>
            <w:tcW w:w="851" w:type="dxa"/>
            <w:tcBorders>
              <w:top w:val="nil"/>
              <w:left w:val="nil"/>
              <w:bottom w:val="nil"/>
              <w:right w:val="nil"/>
            </w:tcBorders>
            <w:shd w:val="clear" w:color="auto" w:fill="auto"/>
            <w:noWrap/>
            <w:vAlign w:val="bottom"/>
            <w:hideMark/>
          </w:tcPr>
          <w:p w14:paraId="2DB2047E"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7.8</w:t>
            </w:r>
          </w:p>
        </w:tc>
        <w:tc>
          <w:tcPr>
            <w:tcW w:w="850" w:type="dxa"/>
            <w:tcBorders>
              <w:top w:val="nil"/>
              <w:left w:val="nil"/>
              <w:bottom w:val="nil"/>
              <w:right w:val="nil"/>
            </w:tcBorders>
            <w:shd w:val="clear" w:color="auto" w:fill="auto"/>
            <w:noWrap/>
            <w:vAlign w:val="bottom"/>
            <w:hideMark/>
          </w:tcPr>
          <w:p w14:paraId="21631DEE"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23.1</w:t>
            </w:r>
          </w:p>
        </w:tc>
        <w:tc>
          <w:tcPr>
            <w:tcW w:w="851" w:type="dxa"/>
            <w:tcBorders>
              <w:top w:val="nil"/>
              <w:left w:val="nil"/>
              <w:bottom w:val="nil"/>
              <w:right w:val="nil"/>
            </w:tcBorders>
            <w:shd w:val="clear" w:color="auto" w:fill="auto"/>
            <w:noWrap/>
            <w:vAlign w:val="bottom"/>
            <w:hideMark/>
          </w:tcPr>
          <w:p w14:paraId="72800A3A"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1.1</w:t>
            </w:r>
          </w:p>
        </w:tc>
        <w:tc>
          <w:tcPr>
            <w:tcW w:w="850" w:type="dxa"/>
            <w:tcBorders>
              <w:top w:val="nil"/>
              <w:left w:val="nil"/>
              <w:bottom w:val="nil"/>
              <w:right w:val="nil"/>
            </w:tcBorders>
            <w:shd w:val="clear" w:color="auto" w:fill="auto"/>
            <w:noWrap/>
            <w:vAlign w:val="bottom"/>
            <w:hideMark/>
          </w:tcPr>
          <w:p w14:paraId="351539F3"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12.8</w:t>
            </w:r>
          </w:p>
        </w:tc>
      </w:tr>
      <w:tr w:rsidR="007C69AF" w:rsidRPr="00F91AFD" w14:paraId="21A48677" w14:textId="77777777" w:rsidTr="00306C26">
        <w:tc>
          <w:tcPr>
            <w:tcW w:w="709" w:type="dxa"/>
            <w:tcBorders>
              <w:top w:val="nil"/>
              <w:left w:val="nil"/>
              <w:bottom w:val="nil"/>
              <w:right w:val="nil"/>
            </w:tcBorders>
            <w:shd w:val="clear" w:color="auto" w:fill="auto"/>
            <w:noWrap/>
            <w:vAlign w:val="bottom"/>
            <w:hideMark/>
          </w:tcPr>
          <w:p w14:paraId="2852ADAA"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1999</w:t>
            </w:r>
          </w:p>
        </w:tc>
        <w:tc>
          <w:tcPr>
            <w:tcW w:w="851" w:type="dxa"/>
            <w:tcBorders>
              <w:top w:val="nil"/>
              <w:left w:val="nil"/>
              <w:bottom w:val="nil"/>
              <w:right w:val="nil"/>
            </w:tcBorders>
            <w:shd w:val="clear" w:color="auto" w:fill="auto"/>
            <w:noWrap/>
            <w:vAlign w:val="bottom"/>
            <w:hideMark/>
          </w:tcPr>
          <w:p w14:paraId="06DD1154"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36.4</w:t>
            </w:r>
          </w:p>
        </w:tc>
        <w:tc>
          <w:tcPr>
            <w:tcW w:w="850" w:type="dxa"/>
            <w:tcBorders>
              <w:top w:val="nil"/>
              <w:left w:val="nil"/>
              <w:bottom w:val="nil"/>
              <w:right w:val="nil"/>
            </w:tcBorders>
            <w:shd w:val="clear" w:color="auto" w:fill="auto"/>
            <w:noWrap/>
            <w:vAlign w:val="bottom"/>
            <w:hideMark/>
          </w:tcPr>
          <w:p w14:paraId="69EE6A54"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61.5</w:t>
            </w:r>
          </w:p>
        </w:tc>
        <w:tc>
          <w:tcPr>
            <w:tcW w:w="851" w:type="dxa"/>
            <w:tcBorders>
              <w:top w:val="nil"/>
              <w:left w:val="nil"/>
              <w:bottom w:val="nil"/>
              <w:right w:val="nil"/>
            </w:tcBorders>
            <w:shd w:val="clear" w:color="auto" w:fill="auto"/>
            <w:noWrap/>
            <w:vAlign w:val="bottom"/>
            <w:hideMark/>
          </w:tcPr>
          <w:p w14:paraId="7A71F5CC"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63.2</w:t>
            </w:r>
          </w:p>
        </w:tc>
        <w:tc>
          <w:tcPr>
            <w:tcW w:w="850" w:type="dxa"/>
            <w:tcBorders>
              <w:top w:val="nil"/>
              <w:left w:val="nil"/>
              <w:bottom w:val="nil"/>
              <w:right w:val="nil"/>
            </w:tcBorders>
            <w:shd w:val="clear" w:color="auto" w:fill="auto"/>
            <w:noWrap/>
            <w:vAlign w:val="bottom"/>
            <w:hideMark/>
          </w:tcPr>
          <w:p w14:paraId="00EF98C9"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51.3</w:t>
            </w:r>
          </w:p>
        </w:tc>
        <w:tc>
          <w:tcPr>
            <w:tcW w:w="851" w:type="dxa"/>
            <w:tcBorders>
              <w:top w:val="nil"/>
              <w:left w:val="nil"/>
              <w:bottom w:val="nil"/>
              <w:right w:val="nil"/>
            </w:tcBorders>
            <w:shd w:val="clear" w:color="auto" w:fill="auto"/>
            <w:noWrap/>
            <w:vAlign w:val="bottom"/>
            <w:hideMark/>
          </w:tcPr>
          <w:p w14:paraId="02C50C4C"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0.0</w:t>
            </w:r>
          </w:p>
        </w:tc>
        <w:tc>
          <w:tcPr>
            <w:tcW w:w="850" w:type="dxa"/>
            <w:tcBorders>
              <w:top w:val="nil"/>
              <w:left w:val="nil"/>
              <w:bottom w:val="nil"/>
              <w:right w:val="nil"/>
            </w:tcBorders>
            <w:shd w:val="clear" w:color="auto" w:fill="auto"/>
            <w:noWrap/>
            <w:vAlign w:val="bottom"/>
            <w:hideMark/>
          </w:tcPr>
          <w:p w14:paraId="5C7578B4"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0.0</w:t>
            </w:r>
          </w:p>
        </w:tc>
      </w:tr>
      <w:tr w:rsidR="007C69AF" w:rsidRPr="00F91AFD" w14:paraId="4120B7AF" w14:textId="77777777" w:rsidTr="00306C26">
        <w:tc>
          <w:tcPr>
            <w:tcW w:w="709" w:type="dxa"/>
            <w:tcBorders>
              <w:top w:val="nil"/>
              <w:left w:val="nil"/>
              <w:bottom w:val="nil"/>
              <w:right w:val="nil"/>
            </w:tcBorders>
            <w:shd w:val="clear" w:color="auto" w:fill="auto"/>
            <w:noWrap/>
            <w:vAlign w:val="bottom"/>
            <w:hideMark/>
          </w:tcPr>
          <w:p w14:paraId="3FC75221"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2000</w:t>
            </w:r>
          </w:p>
        </w:tc>
        <w:tc>
          <w:tcPr>
            <w:tcW w:w="851" w:type="dxa"/>
            <w:tcBorders>
              <w:top w:val="nil"/>
              <w:left w:val="nil"/>
              <w:bottom w:val="nil"/>
              <w:right w:val="nil"/>
            </w:tcBorders>
            <w:shd w:val="clear" w:color="auto" w:fill="auto"/>
            <w:noWrap/>
            <w:vAlign w:val="bottom"/>
            <w:hideMark/>
          </w:tcPr>
          <w:p w14:paraId="5CA6A017"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43.3</w:t>
            </w:r>
          </w:p>
        </w:tc>
        <w:tc>
          <w:tcPr>
            <w:tcW w:w="850" w:type="dxa"/>
            <w:tcBorders>
              <w:top w:val="nil"/>
              <w:left w:val="nil"/>
              <w:bottom w:val="nil"/>
              <w:right w:val="nil"/>
            </w:tcBorders>
            <w:shd w:val="clear" w:color="auto" w:fill="auto"/>
            <w:noWrap/>
            <w:vAlign w:val="bottom"/>
            <w:hideMark/>
          </w:tcPr>
          <w:p w14:paraId="7F5885F7"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77.5</w:t>
            </w:r>
          </w:p>
        </w:tc>
        <w:tc>
          <w:tcPr>
            <w:tcW w:w="851" w:type="dxa"/>
            <w:tcBorders>
              <w:top w:val="nil"/>
              <w:left w:val="nil"/>
              <w:bottom w:val="nil"/>
              <w:right w:val="nil"/>
            </w:tcBorders>
            <w:shd w:val="clear" w:color="auto" w:fill="auto"/>
            <w:noWrap/>
            <w:vAlign w:val="bottom"/>
            <w:hideMark/>
          </w:tcPr>
          <w:p w14:paraId="02185F5A"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51.0</w:t>
            </w:r>
          </w:p>
        </w:tc>
        <w:tc>
          <w:tcPr>
            <w:tcW w:w="850" w:type="dxa"/>
            <w:tcBorders>
              <w:top w:val="nil"/>
              <w:left w:val="nil"/>
              <w:bottom w:val="nil"/>
              <w:right w:val="nil"/>
            </w:tcBorders>
            <w:shd w:val="clear" w:color="auto" w:fill="auto"/>
            <w:noWrap/>
            <w:vAlign w:val="bottom"/>
            <w:hideMark/>
          </w:tcPr>
          <w:p w14:paraId="7C0EB4AB"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62.5</w:t>
            </w:r>
          </w:p>
        </w:tc>
        <w:tc>
          <w:tcPr>
            <w:tcW w:w="851" w:type="dxa"/>
            <w:tcBorders>
              <w:top w:val="nil"/>
              <w:left w:val="nil"/>
              <w:bottom w:val="nil"/>
              <w:right w:val="nil"/>
            </w:tcBorders>
            <w:shd w:val="clear" w:color="auto" w:fill="auto"/>
            <w:noWrap/>
            <w:vAlign w:val="bottom"/>
            <w:hideMark/>
          </w:tcPr>
          <w:p w14:paraId="5B35EE12"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2.2</w:t>
            </w:r>
          </w:p>
        </w:tc>
        <w:tc>
          <w:tcPr>
            <w:tcW w:w="850" w:type="dxa"/>
            <w:tcBorders>
              <w:top w:val="nil"/>
              <w:left w:val="nil"/>
              <w:bottom w:val="nil"/>
              <w:right w:val="nil"/>
            </w:tcBorders>
            <w:shd w:val="clear" w:color="auto" w:fill="auto"/>
            <w:noWrap/>
            <w:vAlign w:val="bottom"/>
            <w:hideMark/>
          </w:tcPr>
          <w:p w14:paraId="3EFB1350"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35.0</w:t>
            </w:r>
          </w:p>
        </w:tc>
      </w:tr>
      <w:tr w:rsidR="007C69AF" w:rsidRPr="00F91AFD" w14:paraId="1C13594D" w14:textId="77777777" w:rsidTr="00306C26">
        <w:tc>
          <w:tcPr>
            <w:tcW w:w="709" w:type="dxa"/>
            <w:tcBorders>
              <w:top w:val="nil"/>
              <w:left w:val="nil"/>
              <w:bottom w:val="nil"/>
              <w:right w:val="nil"/>
            </w:tcBorders>
            <w:shd w:val="clear" w:color="auto" w:fill="auto"/>
            <w:noWrap/>
            <w:vAlign w:val="bottom"/>
            <w:hideMark/>
          </w:tcPr>
          <w:p w14:paraId="1F338354"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2001</w:t>
            </w:r>
          </w:p>
        </w:tc>
        <w:tc>
          <w:tcPr>
            <w:tcW w:w="851" w:type="dxa"/>
            <w:tcBorders>
              <w:top w:val="nil"/>
              <w:left w:val="nil"/>
              <w:bottom w:val="nil"/>
              <w:right w:val="nil"/>
            </w:tcBorders>
            <w:shd w:val="clear" w:color="auto" w:fill="auto"/>
            <w:noWrap/>
            <w:vAlign w:val="bottom"/>
            <w:hideMark/>
          </w:tcPr>
          <w:p w14:paraId="1641DD53"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35.4</w:t>
            </w:r>
          </w:p>
        </w:tc>
        <w:tc>
          <w:tcPr>
            <w:tcW w:w="850" w:type="dxa"/>
            <w:tcBorders>
              <w:top w:val="nil"/>
              <w:left w:val="nil"/>
              <w:bottom w:val="nil"/>
              <w:right w:val="nil"/>
            </w:tcBorders>
            <w:shd w:val="clear" w:color="auto" w:fill="auto"/>
            <w:noWrap/>
            <w:vAlign w:val="bottom"/>
            <w:hideMark/>
          </w:tcPr>
          <w:p w14:paraId="77D46847"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84.6</w:t>
            </w:r>
          </w:p>
        </w:tc>
        <w:tc>
          <w:tcPr>
            <w:tcW w:w="851" w:type="dxa"/>
            <w:tcBorders>
              <w:top w:val="nil"/>
              <w:left w:val="nil"/>
              <w:bottom w:val="nil"/>
              <w:right w:val="nil"/>
            </w:tcBorders>
            <w:shd w:val="clear" w:color="auto" w:fill="auto"/>
            <w:noWrap/>
            <w:vAlign w:val="bottom"/>
            <w:hideMark/>
          </w:tcPr>
          <w:p w14:paraId="2AB175AA"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61.0</w:t>
            </w:r>
          </w:p>
        </w:tc>
        <w:tc>
          <w:tcPr>
            <w:tcW w:w="850" w:type="dxa"/>
            <w:tcBorders>
              <w:top w:val="nil"/>
              <w:left w:val="nil"/>
              <w:bottom w:val="nil"/>
              <w:right w:val="nil"/>
            </w:tcBorders>
            <w:shd w:val="clear" w:color="auto" w:fill="auto"/>
            <w:noWrap/>
            <w:vAlign w:val="bottom"/>
            <w:hideMark/>
          </w:tcPr>
          <w:p w14:paraId="74FBB69F"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71.8</w:t>
            </w:r>
          </w:p>
        </w:tc>
        <w:tc>
          <w:tcPr>
            <w:tcW w:w="851" w:type="dxa"/>
            <w:tcBorders>
              <w:top w:val="nil"/>
              <w:left w:val="nil"/>
              <w:bottom w:val="nil"/>
              <w:right w:val="nil"/>
            </w:tcBorders>
            <w:shd w:val="clear" w:color="auto" w:fill="auto"/>
            <w:noWrap/>
            <w:vAlign w:val="bottom"/>
            <w:hideMark/>
          </w:tcPr>
          <w:p w14:paraId="7799F6FB"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3.6</w:t>
            </w:r>
          </w:p>
        </w:tc>
        <w:tc>
          <w:tcPr>
            <w:tcW w:w="850" w:type="dxa"/>
            <w:tcBorders>
              <w:top w:val="nil"/>
              <w:left w:val="nil"/>
              <w:bottom w:val="nil"/>
              <w:right w:val="nil"/>
            </w:tcBorders>
            <w:shd w:val="clear" w:color="auto" w:fill="auto"/>
            <w:noWrap/>
            <w:vAlign w:val="bottom"/>
            <w:hideMark/>
          </w:tcPr>
          <w:p w14:paraId="68A4F9E3"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66.7</w:t>
            </w:r>
          </w:p>
        </w:tc>
      </w:tr>
      <w:tr w:rsidR="007C69AF" w:rsidRPr="00F91AFD" w14:paraId="69A1C84E" w14:textId="77777777" w:rsidTr="00306C26">
        <w:tc>
          <w:tcPr>
            <w:tcW w:w="709" w:type="dxa"/>
            <w:tcBorders>
              <w:top w:val="nil"/>
              <w:left w:val="nil"/>
              <w:bottom w:val="nil"/>
              <w:right w:val="nil"/>
            </w:tcBorders>
            <w:shd w:val="clear" w:color="auto" w:fill="auto"/>
            <w:noWrap/>
            <w:vAlign w:val="bottom"/>
            <w:hideMark/>
          </w:tcPr>
          <w:p w14:paraId="2D559EAA"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2002</w:t>
            </w:r>
          </w:p>
        </w:tc>
        <w:tc>
          <w:tcPr>
            <w:tcW w:w="851" w:type="dxa"/>
            <w:tcBorders>
              <w:top w:val="nil"/>
              <w:left w:val="nil"/>
              <w:bottom w:val="nil"/>
              <w:right w:val="nil"/>
            </w:tcBorders>
            <w:shd w:val="clear" w:color="auto" w:fill="auto"/>
            <w:noWrap/>
            <w:vAlign w:val="bottom"/>
            <w:hideMark/>
          </w:tcPr>
          <w:p w14:paraId="48B4A25E"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64.2</w:t>
            </w:r>
          </w:p>
        </w:tc>
        <w:tc>
          <w:tcPr>
            <w:tcW w:w="850" w:type="dxa"/>
            <w:tcBorders>
              <w:top w:val="nil"/>
              <w:left w:val="nil"/>
              <w:bottom w:val="nil"/>
              <w:right w:val="nil"/>
            </w:tcBorders>
            <w:shd w:val="clear" w:color="auto" w:fill="auto"/>
            <w:noWrap/>
            <w:vAlign w:val="bottom"/>
            <w:hideMark/>
          </w:tcPr>
          <w:p w14:paraId="54C5DC58"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97.5</w:t>
            </w:r>
          </w:p>
        </w:tc>
        <w:tc>
          <w:tcPr>
            <w:tcW w:w="851" w:type="dxa"/>
            <w:tcBorders>
              <w:top w:val="nil"/>
              <w:left w:val="nil"/>
              <w:bottom w:val="nil"/>
              <w:right w:val="nil"/>
            </w:tcBorders>
            <w:shd w:val="clear" w:color="auto" w:fill="auto"/>
            <w:noWrap/>
            <w:vAlign w:val="bottom"/>
            <w:hideMark/>
          </w:tcPr>
          <w:p w14:paraId="45A300E6"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35.0</w:t>
            </w:r>
          </w:p>
        </w:tc>
        <w:tc>
          <w:tcPr>
            <w:tcW w:w="850" w:type="dxa"/>
            <w:tcBorders>
              <w:top w:val="nil"/>
              <w:left w:val="nil"/>
              <w:bottom w:val="nil"/>
              <w:right w:val="nil"/>
            </w:tcBorders>
            <w:shd w:val="clear" w:color="auto" w:fill="auto"/>
            <w:noWrap/>
            <w:vAlign w:val="bottom"/>
            <w:hideMark/>
          </w:tcPr>
          <w:p w14:paraId="196644BC"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67.5</w:t>
            </w:r>
          </w:p>
        </w:tc>
        <w:tc>
          <w:tcPr>
            <w:tcW w:w="851" w:type="dxa"/>
            <w:tcBorders>
              <w:top w:val="nil"/>
              <w:left w:val="nil"/>
              <w:bottom w:val="nil"/>
              <w:right w:val="nil"/>
            </w:tcBorders>
            <w:shd w:val="clear" w:color="auto" w:fill="auto"/>
            <w:noWrap/>
            <w:vAlign w:val="bottom"/>
            <w:hideMark/>
          </w:tcPr>
          <w:p w14:paraId="03679739"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0.8</w:t>
            </w:r>
          </w:p>
        </w:tc>
        <w:tc>
          <w:tcPr>
            <w:tcW w:w="850" w:type="dxa"/>
            <w:tcBorders>
              <w:top w:val="nil"/>
              <w:left w:val="nil"/>
              <w:bottom w:val="nil"/>
              <w:right w:val="nil"/>
            </w:tcBorders>
            <w:shd w:val="clear" w:color="auto" w:fill="auto"/>
            <w:noWrap/>
            <w:vAlign w:val="bottom"/>
            <w:hideMark/>
          </w:tcPr>
          <w:p w14:paraId="38211EA7"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37.5</w:t>
            </w:r>
          </w:p>
        </w:tc>
      </w:tr>
      <w:tr w:rsidR="007C69AF" w:rsidRPr="00F91AFD" w14:paraId="2E941A3D" w14:textId="77777777" w:rsidTr="00306C26">
        <w:tc>
          <w:tcPr>
            <w:tcW w:w="709" w:type="dxa"/>
            <w:tcBorders>
              <w:top w:val="nil"/>
              <w:left w:val="nil"/>
              <w:bottom w:val="nil"/>
              <w:right w:val="nil"/>
            </w:tcBorders>
            <w:shd w:val="clear" w:color="auto" w:fill="auto"/>
            <w:noWrap/>
            <w:vAlign w:val="bottom"/>
            <w:hideMark/>
          </w:tcPr>
          <w:p w14:paraId="7E8E37CB"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2003</w:t>
            </w:r>
          </w:p>
        </w:tc>
        <w:tc>
          <w:tcPr>
            <w:tcW w:w="851" w:type="dxa"/>
            <w:tcBorders>
              <w:top w:val="nil"/>
              <w:left w:val="nil"/>
              <w:bottom w:val="nil"/>
              <w:right w:val="nil"/>
            </w:tcBorders>
            <w:shd w:val="clear" w:color="auto" w:fill="auto"/>
            <w:noWrap/>
            <w:vAlign w:val="bottom"/>
            <w:hideMark/>
          </w:tcPr>
          <w:p w14:paraId="30FF5052"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40.6</w:t>
            </w:r>
          </w:p>
        </w:tc>
        <w:tc>
          <w:tcPr>
            <w:tcW w:w="850" w:type="dxa"/>
            <w:tcBorders>
              <w:top w:val="nil"/>
              <w:left w:val="nil"/>
              <w:bottom w:val="nil"/>
              <w:right w:val="nil"/>
            </w:tcBorders>
            <w:shd w:val="clear" w:color="auto" w:fill="auto"/>
            <w:noWrap/>
            <w:vAlign w:val="bottom"/>
            <w:hideMark/>
          </w:tcPr>
          <w:p w14:paraId="4DB93114"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92.5</w:t>
            </w:r>
          </w:p>
        </w:tc>
        <w:tc>
          <w:tcPr>
            <w:tcW w:w="851" w:type="dxa"/>
            <w:tcBorders>
              <w:top w:val="nil"/>
              <w:left w:val="nil"/>
              <w:bottom w:val="nil"/>
              <w:right w:val="nil"/>
            </w:tcBorders>
            <w:shd w:val="clear" w:color="auto" w:fill="auto"/>
            <w:noWrap/>
            <w:vAlign w:val="bottom"/>
            <w:hideMark/>
          </w:tcPr>
          <w:p w14:paraId="549CBD8E"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53.4</w:t>
            </w:r>
          </w:p>
        </w:tc>
        <w:tc>
          <w:tcPr>
            <w:tcW w:w="850" w:type="dxa"/>
            <w:tcBorders>
              <w:top w:val="nil"/>
              <w:left w:val="nil"/>
              <w:bottom w:val="nil"/>
              <w:right w:val="nil"/>
            </w:tcBorders>
            <w:shd w:val="clear" w:color="auto" w:fill="auto"/>
            <w:noWrap/>
            <w:vAlign w:val="bottom"/>
            <w:hideMark/>
          </w:tcPr>
          <w:p w14:paraId="1C20E301"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67.5</w:t>
            </w:r>
          </w:p>
        </w:tc>
        <w:tc>
          <w:tcPr>
            <w:tcW w:w="851" w:type="dxa"/>
            <w:tcBorders>
              <w:top w:val="nil"/>
              <w:left w:val="nil"/>
              <w:bottom w:val="nil"/>
              <w:right w:val="nil"/>
            </w:tcBorders>
            <w:shd w:val="clear" w:color="auto" w:fill="auto"/>
            <w:noWrap/>
            <w:vAlign w:val="bottom"/>
            <w:hideMark/>
          </w:tcPr>
          <w:p w14:paraId="34B15EDA"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4.7</w:t>
            </w:r>
          </w:p>
        </w:tc>
        <w:tc>
          <w:tcPr>
            <w:tcW w:w="850" w:type="dxa"/>
            <w:tcBorders>
              <w:top w:val="nil"/>
              <w:left w:val="nil"/>
              <w:bottom w:val="nil"/>
              <w:right w:val="nil"/>
            </w:tcBorders>
            <w:shd w:val="clear" w:color="auto" w:fill="auto"/>
            <w:noWrap/>
            <w:vAlign w:val="bottom"/>
            <w:hideMark/>
          </w:tcPr>
          <w:p w14:paraId="1390A199"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42.5</w:t>
            </w:r>
          </w:p>
        </w:tc>
      </w:tr>
      <w:tr w:rsidR="007C69AF" w:rsidRPr="00F91AFD" w14:paraId="261D75F4" w14:textId="77777777" w:rsidTr="00306C26">
        <w:tc>
          <w:tcPr>
            <w:tcW w:w="709" w:type="dxa"/>
            <w:tcBorders>
              <w:top w:val="nil"/>
              <w:left w:val="nil"/>
              <w:bottom w:val="nil"/>
              <w:right w:val="nil"/>
            </w:tcBorders>
            <w:shd w:val="clear" w:color="auto" w:fill="auto"/>
            <w:noWrap/>
            <w:vAlign w:val="bottom"/>
            <w:hideMark/>
          </w:tcPr>
          <w:p w14:paraId="02BF5DB9"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2004</w:t>
            </w:r>
          </w:p>
        </w:tc>
        <w:tc>
          <w:tcPr>
            <w:tcW w:w="851" w:type="dxa"/>
            <w:tcBorders>
              <w:top w:val="nil"/>
              <w:left w:val="nil"/>
              <w:bottom w:val="nil"/>
              <w:right w:val="nil"/>
            </w:tcBorders>
            <w:shd w:val="clear" w:color="auto" w:fill="auto"/>
            <w:noWrap/>
            <w:vAlign w:val="bottom"/>
            <w:hideMark/>
          </w:tcPr>
          <w:p w14:paraId="027B213B"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53.2</w:t>
            </w:r>
          </w:p>
        </w:tc>
        <w:tc>
          <w:tcPr>
            <w:tcW w:w="850" w:type="dxa"/>
            <w:tcBorders>
              <w:top w:val="nil"/>
              <w:left w:val="nil"/>
              <w:bottom w:val="nil"/>
              <w:right w:val="nil"/>
            </w:tcBorders>
            <w:shd w:val="clear" w:color="auto" w:fill="auto"/>
            <w:noWrap/>
            <w:vAlign w:val="bottom"/>
            <w:hideMark/>
          </w:tcPr>
          <w:p w14:paraId="48B68F8E"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92.5</w:t>
            </w:r>
          </w:p>
        </w:tc>
        <w:tc>
          <w:tcPr>
            <w:tcW w:w="851" w:type="dxa"/>
            <w:tcBorders>
              <w:top w:val="nil"/>
              <w:left w:val="nil"/>
              <w:bottom w:val="nil"/>
              <w:right w:val="nil"/>
            </w:tcBorders>
            <w:shd w:val="clear" w:color="auto" w:fill="auto"/>
            <w:noWrap/>
            <w:vAlign w:val="bottom"/>
            <w:hideMark/>
          </w:tcPr>
          <w:p w14:paraId="1EAE1120"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39.6</w:t>
            </w:r>
          </w:p>
        </w:tc>
        <w:tc>
          <w:tcPr>
            <w:tcW w:w="850" w:type="dxa"/>
            <w:tcBorders>
              <w:top w:val="nil"/>
              <w:left w:val="nil"/>
              <w:bottom w:val="nil"/>
              <w:right w:val="nil"/>
            </w:tcBorders>
            <w:shd w:val="clear" w:color="auto" w:fill="auto"/>
            <w:noWrap/>
            <w:vAlign w:val="bottom"/>
            <w:hideMark/>
          </w:tcPr>
          <w:p w14:paraId="16D3C2F5"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45.0</w:t>
            </w:r>
          </w:p>
        </w:tc>
        <w:tc>
          <w:tcPr>
            <w:tcW w:w="851" w:type="dxa"/>
            <w:tcBorders>
              <w:top w:val="nil"/>
              <w:left w:val="nil"/>
              <w:bottom w:val="nil"/>
              <w:right w:val="nil"/>
            </w:tcBorders>
            <w:shd w:val="clear" w:color="auto" w:fill="auto"/>
            <w:noWrap/>
            <w:vAlign w:val="bottom"/>
            <w:hideMark/>
          </w:tcPr>
          <w:p w14:paraId="54EAEBAC"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4.6</w:t>
            </w:r>
          </w:p>
        </w:tc>
        <w:tc>
          <w:tcPr>
            <w:tcW w:w="850" w:type="dxa"/>
            <w:tcBorders>
              <w:top w:val="nil"/>
              <w:left w:val="nil"/>
              <w:bottom w:val="nil"/>
              <w:right w:val="nil"/>
            </w:tcBorders>
            <w:shd w:val="clear" w:color="auto" w:fill="auto"/>
            <w:noWrap/>
            <w:vAlign w:val="bottom"/>
            <w:hideMark/>
          </w:tcPr>
          <w:p w14:paraId="536007F0"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35.0</w:t>
            </w:r>
          </w:p>
        </w:tc>
      </w:tr>
      <w:tr w:rsidR="007C69AF" w:rsidRPr="00F91AFD" w14:paraId="71252306" w14:textId="77777777" w:rsidTr="00306C26">
        <w:tc>
          <w:tcPr>
            <w:tcW w:w="709" w:type="dxa"/>
            <w:tcBorders>
              <w:top w:val="nil"/>
              <w:left w:val="nil"/>
              <w:bottom w:val="nil"/>
              <w:right w:val="nil"/>
            </w:tcBorders>
            <w:shd w:val="clear" w:color="auto" w:fill="auto"/>
            <w:noWrap/>
            <w:vAlign w:val="bottom"/>
            <w:hideMark/>
          </w:tcPr>
          <w:p w14:paraId="5342DD78"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2005</w:t>
            </w:r>
          </w:p>
        </w:tc>
        <w:tc>
          <w:tcPr>
            <w:tcW w:w="851" w:type="dxa"/>
            <w:tcBorders>
              <w:top w:val="nil"/>
              <w:left w:val="nil"/>
              <w:bottom w:val="nil"/>
              <w:right w:val="nil"/>
            </w:tcBorders>
            <w:shd w:val="clear" w:color="auto" w:fill="auto"/>
            <w:noWrap/>
            <w:vAlign w:val="bottom"/>
            <w:hideMark/>
          </w:tcPr>
          <w:p w14:paraId="4737178A"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32.2</w:t>
            </w:r>
          </w:p>
        </w:tc>
        <w:tc>
          <w:tcPr>
            <w:tcW w:w="850" w:type="dxa"/>
            <w:tcBorders>
              <w:top w:val="nil"/>
              <w:left w:val="nil"/>
              <w:bottom w:val="nil"/>
              <w:right w:val="nil"/>
            </w:tcBorders>
            <w:shd w:val="clear" w:color="auto" w:fill="auto"/>
            <w:noWrap/>
            <w:vAlign w:val="bottom"/>
            <w:hideMark/>
          </w:tcPr>
          <w:p w14:paraId="278EE5E5"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82.5</w:t>
            </w:r>
          </w:p>
        </w:tc>
        <w:tc>
          <w:tcPr>
            <w:tcW w:w="851" w:type="dxa"/>
            <w:tcBorders>
              <w:top w:val="nil"/>
              <w:left w:val="nil"/>
              <w:bottom w:val="nil"/>
              <w:right w:val="nil"/>
            </w:tcBorders>
            <w:shd w:val="clear" w:color="auto" w:fill="auto"/>
            <w:noWrap/>
            <w:vAlign w:val="bottom"/>
            <w:hideMark/>
          </w:tcPr>
          <w:p w14:paraId="30165716"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63.1</w:t>
            </w:r>
          </w:p>
        </w:tc>
        <w:tc>
          <w:tcPr>
            <w:tcW w:w="850" w:type="dxa"/>
            <w:tcBorders>
              <w:top w:val="nil"/>
              <w:left w:val="nil"/>
              <w:bottom w:val="nil"/>
              <w:right w:val="nil"/>
            </w:tcBorders>
            <w:shd w:val="clear" w:color="auto" w:fill="auto"/>
            <w:noWrap/>
            <w:vAlign w:val="bottom"/>
            <w:hideMark/>
          </w:tcPr>
          <w:p w14:paraId="6417B91D"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52.5</w:t>
            </w:r>
          </w:p>
        </w:tc>
        <w:tc>
          <w:tcPr>
            <w:tcW w:w="851" w:type="dxa"/>
            <w:tcBorders>
              <w:top w:val="nil"/>
              <w:left w:val="nil"/>
              <w:bottom w:val="nil"/>
              <w:right w:val="nil"/>
            </w:tcBorders>
            <w:shd w:val="clear" w:color="auto" w:fill="auto"/>
            <w:noWrap/>
            <w:vAlign w:val="bottom"/>
            <w:hideMark/>
          </w:tcPr>
          <w:p w14:paraId="7D256A5E"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4.5</w:t>
            </w:r>
          </w:p>
        </w:tc>
        <w:tc>
          <w:tcPr>
            <w:tcW w:w="850" w:type="dxa"/>
            <w:tcBorders>
              <w:top w:val="nil"/>
              <w:left w:val="nil"/>
              <w:bottom w:val="nil"/>
              <w:right w:val="nil"/>
            </w:tcBorders>
            <w:shd w:val="clear" w:color="auto" w:fill="auto"/>
            <w:noWrap/>
            <w:vAlign w:val="bottom"/>
            <w:hideMark/>
          </w:tcPr>
          <w:p w14:paraId="1F6E9A60"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52.5</w:t>
            </w:r>
          </w:p>
        </w:tc>
      </w:tr>
      <w:tr w:rsidR="007C69AF" w:rsidRPr="00F91AFD" w14:paraId="7A04055C" w14:textId="77777777" w:rsidTr="00306C26">
        <w:tc>
          <w:tcPr>
            <w:tcW w:w="709" w:type="dxa"/>
            <w:tcBorders>
              <w:top w:val="nil"/>
              <w:left w:val="nil"/>
              <w:bottom w:val="nil"/>
              <w:right w:val="nil"/>
            </w:tcBorders>
            <w:shd w:val="clear" w:color="auto" w:fill="auto"/>
            <w:noWrap/>
            <w:vAlign w:val="bottom"/>
            <w:hideMark/>
          </w:tcPr>
          <w:p w14:paraId="38BD8854"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2006</w:t>
            </w:r>
          </w:p>
        </w:tc>
        <w:tc>
          <w:tcPr>
            <w:tcW w:w="851" w:type="dxa"/>
            <w:tcBorders>
              <w:top w:val="nil"/>
              <w:left w:val="nil"/>
              <w:bottom w:val="nil"/>
              <w:right w:val="nil"/>
            </w:tcBorders>
            <w:shd w:val="clear" w:color="auto" w:fill="auto"/>
            <w:noWrap/>
            <w:vAlign w:val="bottom"/>
            <w:hideMark/>
          </w:tcPr>
          <w:p w14:paraId="5A23CEC3"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46.2</w:t>
            </w:r>
          </w:p>
        </w:tc>
        <w:tc>
          <w:tcPr>
            <w:tcW w:w="850" w:type="dxa"/>
            <w:tcBorders>
              <w:top w:val="nil"/>
              <w:left w:val="nil"/>
              <w:bottom w:val="nil"/>
              <w:right w:val="nil"/>
            </w:tcBorders>
            <w:shd w:val="clear" w:color="auto" w:fill="auto"/>
            <w:noWrap/>
            <w:vAlign w:val="bottom"/>
            <w:hideMark/>
          </w:tcPr>
          <w:p w14:paraId="2ABFFD49"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100.0</w:t>
            </w:r>
          </w:p>
        </w:tc>
        <w:tc>
          <w:tcPr>
            <w:tcW w:w="851" w:type="dxa"/>
            <w:tcBorders>
              <w:top w:val="nil"/>
              <w:left w:val="nil"/>
              <w:bottom w:val="nil"/>
              <w:right w:val="nil"/>
            </w:tcBorders>
            <w:shd w:val="clear" w:color="auto" w:fill="auto"/>
            <w:noWrap/>
            <w:vAlign w:val="bottom"/>
            <w:hideMark/>
          </w:tcPr>
          <w:p w14:paraId="2264A952"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16.4</w:t>
            </w:r>
          </w:p>
        </w:tc>
        <w:tc>
          <w:tcPr>
            <w:tcW w:w="850" w:type="dxa"/>
            <w:tcBorders>
              <w:top w:val="nil"/>
              <w:left w:val="nil"/>
              <w:bottom w:val="nil"/>
              <w:right w:val="nil"/>
            </w:tcBorders>
            <w:shd w:val="clear" w:color="auto" w:fill="auto"/>
            <w:noWrap/>
            <w:vAlign w:val="bottom"/>
            <w:hideMark/>
          </w:tcPr>
          <w:p w14:paraId="0AC0736D"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7.7</w:t>
            </w:r>
          </w:p>
        </w:tc>
        <w:tc>
          <w:tcPr>
            <w:tcW w:w="851" w:type="dxa"/>
            <w:tcBorders>
              <w:top w:val="nil"/>
              <w:left w:val="nil"/>
              <w:bottom w:val="nil"/>
              <w:right w:val="nil"/>
            </w:tcBorders>
            <w:shd w:val="clear" w:color="auto" w:fill="auto"/>
            <w:noWrap/>
            <w:vAlign w:val="bottom"/>
            <w:hideMark/>
          </w:tcPr>
          <w:p w14:paraId="1418DEC3"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37.4</w:t>
            </w:r>
          </w:p>
        </w:tc>
        <w:tc>
          <w:tcPr>
            <w:tcW w:w="850" w:type="dxa"/>
            <w:tcBorders>
              <w:top w:val="nil"/>
              <w:left w:val="nil"/>
              <w:bottom w:val="nil"/>
              <w:right w:val="nil"/>
            </w:tcBorders>
            <w:shd w:val="clear" w:color="auto" w:fill="auto"/>
            <w:noWrap/>
            <w:vAlign w:val="bottom"/>
            <w:hideMark/>
          </w:tcPr>
          <w:p w14:paraId="1926A13B"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25.6</w:t>
            </w:r>
          </w:p>
        </w:tc>
      </w:tr>
      <w:tr w:rsidR="007C69AF" w:rsidRPr="00F91AFD" w14:paraId="592C7F92" w14:textId="77777777" w:rsidTr="00306C26">
        <w:tc>
          <w:tcPr>
            <w:tcW w:w="709" w:type="dxa"/>
            <w:tcBorders>
              <w:top w:val="nil"/>
              <w:left w:val="nil"/>
              <w:bottom w:val="nil"/>
              <w:right w:val="nil"/>
            </w:tcBorders>
            <w:shd w:val="clear" w:color="auto" w:fill="auto"/>
            <w:noWrap/>
            <w:vAlign w:val="bottom"/>
            <w:hideMark/>
          </w:tcPr>
          <w:p w14:paraId="074E8BB8"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2007</w:t>
            </w:r>
          </w:p>
        </w:tc>
        <w:tc>
          <w:tcPr>
            <w:tcW w:w="851" w:type="dxa"/>
            <w:tcBorders>
              <w:top w:val="nil"/>
              <w:left w:val="nil"/>
              <w:bottom w:val="nil"/>
              <w:right w:val="nil"/>
            </w:tcBorders>
            <w:shd w:val="clear" w:color="auto" w:fill="auto"/>
            <w:noWrap/>
            <w:vAlign w:val="bottom"/>
            <w:hideMark/>
          </w:tcPr>
          <w:p w14:paraId="6B52B788"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58.4</w:t>
            </w:r>
          </w:p>
        </w:tc>
        <w:tc>
          <w:tcPr>
            <w:tcW w:w="850" w:type="dxa"/>
            <w:tcBorders>
              <w:top w:val="nil"/>
              <w:left w:val="nil"/>
              <w:bottom w:val="nil"/>
              <w:right w:val="nil"/>
            </w:tcBorders>
            <w:shd w:val="clear" w:color="auto" w:fill="auto"/>
            <w:noWrap/>
            <w:vAlign w:val="bottom"/>
            <w:hideMark/>
          </w:tcPr>
          <w:p w14:paraId="5F57C441"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97.5</w:t>
            </w:r>
          </w:p>
        </w:tc>
        <w:tc>
          <w:tcPr>
            <w:tcW w:w="851" w:type="dxa"/>
            <w:tcBorders>
              <w:top w:val="nil"/>
              <w:left w:val="nil"/>
              <w:bottom w:val="nil"/>
              <w:right w:val="nil"/>
            </w:tcBorders>
            <w:shd w:val="clear" w:color="auto" w:fill="auto"/>
            <w:noWrap/>
            <w:vAlign w:val="bottom"/>
            <w:hideMark/>
          </w:tcPr>
          <w:p w14:paraId="4510E886"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36.7</w:t>
            </w:r>
          </w:p>
        </w:tc>
        <w:tc>
          <w:tcPr>
            <w:tcW w:w="850" w:type="dxa"/>
            <w:tcBorders>
              <w:top w:val="nil"/>
              <w:left w:val="nil"/>
              <w:bottom w:val="nil"/>
              <w:right w:val="nil"/>
            </w:tcBorders>
            <w:shd w:val="clear" w:color="auto" w:fill="auto"/>
            <w:noWrap/>
            <w:vAlign w:val="bottom"/>
            <w:hideMark/>
          </w:tcPr>
          <w:p w14:paraId="34B540A3"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52.5</w:t>
            </w:r>
          </w:p>
        </w:tc>
        <w:tc>
          <w:tcPr>
            <w:tcW w:w="851" w:type="dxa"/>
            <w:tcBorders>
              <w:top w:val="nil"/>
              <w:left w:val="nil"/>
              <w:bottom w:val="nil"/>
              <w:right w:val="nil"/>
            </w:tcBorders>
            <w:shd w:val="clear" w:color="auto" w:fill="auto"/>
            <w:noWrap/>
            <w:vAlign w:val="bottom"/>
            <w:hideMark/>
          </w:tcPr>
          <w:p w14:paraId="287D6C88"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4.6</w:t>
            </w:r>
          </w:p>
        </w:tc>
        <w:tc>
          <w:tcPr>
            <w:tcW w:w="850" w:type="dxa"/>
            <w:tcBorders>
              <w:top w:val="nil"/>
              <w:left w:val="nil"/>
              <w:bottom w:val="nil"/>
              <w:right w:val="nil"/>
            </w:tcBorders>
            <w:shd w:val="clear" w:color="auto" w:fill="auto"/>
            <w:noWrap/>
            <w:vAlign w:val="bottom"/>
            <w:hideMark/>
          </w:tcPr>
          <w:p w14:paraId="6EB96389"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47.5</w:t>
            </w:r>
          </w:p>
        </w:tc>
      </w:tr>
      <w:tr w:rsidR="007C69AF" w:rsidRPr="00F91AFD" w14:paraId="67B09253" w14:textId="77777777" w:rsidTr="00306C26">
        <w:tc>
          <w:tcPr>
            <w:tcW w:w="709" w:type="dxa"/>
            <w:tcBorders>
              <w:top w:val="nil"/>
              <w:left w:val="nil"/>
              <w:bottom w:val="nil"/>
              <w:right w:val="nil"/>
            </w:tcBorders>
            <w:shd w:val="clear" w:color="auto" w:fill="auto"/>
            <w:noWrap/>
            <w:vAlign w:val="bottom"/>
            <w:hideMark/>
          </w:tcPr>
          <w:p w14:paraId="1B26E72C"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2008</w:t>
            </w:r>
          </w:p>
        </w:tc>
        <w:tc>
          <w:tcPr>
            <w:tcW w:w="851" w:type="dxa"/>
            <w:tcBorders>
              <w:top w:val="nil"/>
              <w:left w:val="nil"/>
              <w:bottom w:val="nil"/>
              <w:right w:val="nil"/>
            </w:tcBorders>
            <w:shd w:val="clear" w:color="auto" w:fill="auto"/>
            <w:noWrap/>
            <w:vAlign w:val="bottom"/>
            <w:hideMark/>
          </w:tcPr>
          <w:p w14:paraId="3E7F4260"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42.8</w:t>
            </w:r>
          </w:p>
        </w:tc>
        <w:tc>
          <w:tcPr>
            <w:tcW w:w="850" w:type="dxa"/>
            <w:tcBorders>
              <w:top w:val="nil"/>
              <w:left w:val="nil"/>
              <w:bottom w:val="nil"/>
              <w:right w:val="nil"/>
            </w:tcBorders>
            <w:shd w:val="clear" w:color="auto" w:fill="auto"/>
            <w:noWrap/>
            <w:vAlign w:val="bottom"/>
            <w:hideMark/>
          </w:tcPr>
          <w:p w14:paraId="332229FA"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90.0</w:t>
            </w:r>
          </w:p>
        </w:tc>
        <w:tc>
          <w:tcPr>
            <w:tcW w:w="851" w:type="dxa"/>
            <w:tcBorders>
              <w:top w:val="nil"/>
              <w:left w:val="nil"/>
              <w:bottom w:val="nil"/>
              <w:right w:val="nil"/>
            </w:tcBorders>
            <w:shd w:val="clear" w:color="auto" w:fill="auto"/>
            <w:noWrap/>
            <w:vAlign w:val="bottom"/>
            <w:hideMark/>
          </w:tcPr>
          <w:p w14:paraId="40B13223"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55.3</w:t>
            </w:r>
          </w:p>
        </w:tc>
        <w:tc>
          <w:tcPr>
            <w:tcW w:w="850" w:type="dxa"/>
            <w:tcBorders>
              <w:top w:val="nil"/>
              <w:left w:val="nil"/>
              <w:bottom w:val="nil"/>
              <w:right w:val="nil"/>
            </w:tcBorders>
            <w:shd w:val="clear" w:color="auto" w:fill="auto"/>
            <w:noWrap/>
            <w:vAlign w:val="bottom"/>
            <w:hideMark/>
          </w:tcPr>
          <w:p w14:paraId="68DD4C24"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42.5</w:t>
            </w:r>
          </w:p>
        </w:tc>
        <w:tc>
          <w:tcPr>
            <w:tcW w:w="851" w:type="dxa"/>
            <w:tcBorders>
              <w:top w:val="nil"/>
              <w:left w:val="nil"/>
              <w:bottom w:val="nil"/>
              <w:right w:val="nil"/>
            </w:tcBorders>
            <w:shd w:val="clear" w:color="auto" w:fill="auto"/>
            <w:noWrap/>
            <w:vAlign w:val="bottom"/>
            <w:hideMark/>
          </w:tcPr>
          <w:p w14:paraId="0CBF02B5"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1.9</w:t>
            </w:r>
          </w:p>
        </w:tc>
        <w:tc>
          <w:tcPr>
            <w:tcW w:w="850" w:type="dxa"/>
            <w:tcBorders>
              <w:top w:val="nil"/>
              <w:left w:val="nil"/>
              <w:bottom w:val="nil"/>
              <w:right w:val="nil"/>
            </w:tcBorders>
            <w:shd w:val="clear" w:color="auto" w:fill="auto"/>
            <w:noWrap/>
            <w:vAlign w:val="bottom"/>
            <w:hideMark/>
          </w:tcPr>
          <w:p w14:paraId="16D79660"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12.5</w:t>
            </w:r>
          </w:p>
        </w:tc>
      </w:tr>
      <w:tr w:rsidR="007C69AF" w:rsidRPr="00F91AFD" w14:paraId="2381319D" w14:textId="77777777" w:rsidTr="00306C26">
        <w:tc>
          <w:tcPr>
            <w:tcW w:w="709" w:type="dxa"/>
            <w:tcBorders>
              <w:top w:val="nil"/>
              <w:left w:val="nil"/>
              <w:bottom w:val="nil"/>
              <w:right w:val="nil"/>
            </w:tcBorders>
            <w:shd w:val="clear" w:color="auto" w:fill="auto"/>
            <w:noWrap/>
            <w:vAlign w:val="bottom"/>
            <w:hideMark/>
          </w:tcPr>
          <w:p w14:paraId="7BEA75DB"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2009</w:t>
            </w:r>
          </w:p>
        </w:tc>
        <w:tc>
          <w:tcPr>
            <w:tcW w:w="851" w:type="dxa"/>
            <w:tcBorders>
              <w:top w:val="nil"/>
              <w:left w:val="nil"/>
              <w:bottom w:val="nil"/>
              <w:right w:val="nil"/>
            </w:tcBorders>
            <w:shd w:val="clear" w:color="auto" w:fill="auto"/>
            <w:noWrap/>
            <w:vAlign w:val="bottom"/>
            <w:hideMark/>
          </w:tcPr>
          <w:p w14:paraId="6CB84E7D"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11.9</w:t>
            </w:r>
          </w:p>
        </w:tc>
        <w:tc>
          <w:tcPr>
            <w:tcW w:w="850" w:type="dxa"/>
            <w:tcBorders>
              <w:top w:val="nil"/>
              <w:left w:val="nil"/>
              <w:bottom w:val="nil"/>
              <w:right w:val="nil"/>
            </w:tcBorders>
            <w:shd w:val="clear" w:color="auto" w:fill="auto"/>
            <w:noWrap/>
            <w:vAlign w:val="bottom"/>
            <w:hideMark/>
          </w:tcPr>
          <w:p w14:paraId="75A7FC08"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50.0</w:t>
            </w:r>
          </w:p>
        </w:tc>
        <w:tc>
          <w:tcPr>
            <w:tcW w:w="851" w:type="dxa"/>
            <w:tcBorders>
              <w:top w:val="nil"/>
              <w:left w:val="nil"/>
              <w:bottom w:val="nil"/>
              <w:right w:val="nil"/>
            </w:tcBorders>
            <w:shd w:val="clear" w:color="auto" w:fill="auto"/>
            <w:noWrap/>
            <w:vAlign w:val="bottom"/>
            <w:hideMark/>
          </w:tcPr>
          <w:p w14:paraId="487CAB07"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59.1</w:t>
            </w:r>
          </w:p>
        </w:tc>
        <w:tc>
          <w:tcPr>
            <w:tcW w:w="850" w:type="dxa"/>
            <w:tcBorders>
              <w:top w:val="nil"/>
              <w:left w:val="nil"/>
              <w:bottom w:val="nil"/>
              <w:right w:val="nil"/>
            </w:tcBorders>
            <w:shd w:val="clear" w:color="auto" w:fill="auto"/>
            <w:noWrap/>
            <w:vAlign w:val="bottom"/>
            <w:hideMark/>
          </w:tcPr>
          <w:p w14:paraId="71BA0993"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33.3</w:t>
            </w:r>
          </w:p>
        </w:tc>
        <w:tc>
          <w:tcPr>
            <w:tcW w:w="851" w:type="dxa"/>
            <w:tcBorders>
              <w:top w:val="nil"/>
              <w:left w:val="nil"/>
              <w:bottom w:val="nil"/>
              <w:right w:val="nil"/>
            </w:tcBorders>
            <w:shd w:val="clear" w:color="auto" w:fill="auto"/>
            <w:noWrap/>
            <w:vAlign w:val="bottom"/>
            <w:hideMark/>
          </w:tcPr>
          <w:p w14:paraId="090E4B09"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5.9</w:t>
            </w:r>
          </w:p>
        </w:tc>
        <w:tc>
          <w:tcPr>
            <w:tcW w:w="850" w:type="dxa"/>
            <w:tcBorders>
              <w:top w:val="nil"/>
              <w:left w:val="nil"/>
              <w:bottom w:val="nil"/>
              <w:right w:val="nil"/>
            </w:tcBorders>
            <w:shd w:val="clear" w:color="auto" w:fill="auto"/>
            <w:noWrap/>
            <w:vAlign w:val="bottom"/>
            <w:hideMark/>
          </w:tcPr>
          <w:p w14:paraId="04614ADA"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26.7</w:t>
            </w:r>
          </w:p>
        </w:tc>
      </w:tr>
      <w:tr w:rsidR="007C69AF" w:rsidRPr="00F91AFD" w14:paraId="6E0A6CFE" w14:textId="77777777" w:rsidTr="00306C26">
        <w:tc>
          <w:tcPr>
            <w:tcW w:w="709" w:type="dxa"/>
            <w:tcBorders>
              <w:top w:val="nil"/>
              <w:left w:val="nil"/>
              <w:right w:val="nil"/>
            </w:tcBorders>
            <w:shd w:val="clear" w:color="auto" w:fill="auto"/>
            <w:noWrap/>
            <w:vAlign w:val="bottom"/>
            <w:hideMark/>
          </w:tcPr>
          <w:p w14:paraId="2E591227" w14:textId="77777777" w:rsidR="00B85D25" w:rsidRPr="00F91AFD" w:rsidRDefault="00B85D25" w:rsidP="007B44AF">
            <w:pPr>
              <w:spacing w:after="0" w:line="240" w:lineRule="auto"/>
              <w:contextualSpacing/>
              <w:jc w:val="left"/>
              <w:rPr>
                <w:rFonts w:eastAsia="Times New Roman"/>
                <w:color w:val="000000"/>
                <w:sz w:val="20"/>
                <w:szCs w:val="20"/>
                <w:lang w:eastAsia="en-GB"/>
              </w:rPr>
            </w:pPr>
            <w:r w:rsidRPr="00F91AFD">
              <w:rPr>
                <w:rFonts w:eastAsia="Times New Roman"/>
                <w:color w:val="000000"/>
                <w:sz w:val="20"/>
                <w:szCs w:val="20"/>
                <w:lang w:eastAsia="en-GB"/>
              </w:rPr>
              <w:t>2010</w:t>
            </w:r>
          </w:p>
        </w:tc>
        <w:tc>
          <w:tcPr>
            <w:tcW w:w="851" w:type="dxa"/>
            <w:tcBorders>
              <w:top w:val="nil"/>
              <w:left w:val="nil"/>
              <w:right w:val="nil"/>
            </w:tcBorders>
            <w:shd w:val="clear" w:color="auto" w:fill="auto"/>
            <w:noWrap/>
            <w:vAlign w:val="bottom"/>
            <w:hideMark/>
          </w:tcPr>
          <w:p w14:paraId="2A1A2BE6"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67.0</w:t>
            </w:r>
          </w:p>
        </w:tc>
        <w:tc>
          <w:tcPr>
            <w:tcW w:w="850" w:type="dxa"/>
            <w:tcBorders>
              <w:top w:val="nil"/>
              <w:left w:val="nil"/>
              <w:right w:val="nil"/>
            </w:tcBorders>
            <w:shd w:val="clear" w:color="auto" w:fill="auto"/>
            <w:noWrap/>
            <w:vAlign w:val="bottom"/>
            <w:hideMark/>
          </w:tcPr>
          <w:p w14:paraId="4912E634" w14:textId="77777777" w:rsidR="00B85D25" w:rsidRPr="00145638" w:rsidRDefault="00B85D25" w:rsidP="00DB1006">
            <w:pPr>
              <w:spacing w:after="0" w:line="240" w:lineRule="auto"/>
              <w:contextualSpacing/>
              <w:jc w:val="right"/>
              <w:rPr>
                <w:rFonts w:eastAsia="Times New Roman"/>
                <w:i/>
                <w:color w:val="000000"/>
                <w:sz w:val="20"/>
                <w:szCs w:val="20"/>
                <w:lang w:eastAsia="en-GB"/>
              </w:rPr>
            </w:pPr>
            <w:r w:rsidRPr="00145638">
              <w:rPr>
                <w:rFonts w:eastAsia="Times New Roman"/>
                <w:i/>
                <w:color w:val="000000"/>
                <w:sz w:val="20"/>
                <w:szCs w:val="20"/>
                <w:lang w:eastAsia="en-GB"/>
              </w:rPr>
              <w:t>97.3</w:t>
            </w:r>
          </w:p>
        </w:tc>
        <w:tc>
          <w:tcPr>
            <w:tcW w:w="851" w:type="dxa"/>
            <w:tcBorders>
              <w:top w:val="nil"/>
              <w:left w:val="nil"/>
              <w:right w:val="nil"/>
            </w:tcBorders>
            <w:shd w:val="clear" w:color="auto" w:fill="auto"/>
            <w:noWrap/>
            <w:vAlign w:val="bottom"/>
            <w:hideMark/>
          </w:tcPr>
          <w:p w14:paraId="751635F3"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18.7</w:t>
            </w:r>
          </w:p>
        </w:tc>
        <w:tc>
          <w:tcPr>
            <w:tcW w:w="850" w:type="dxa"/>
            <w:tcBorders>
              <w:top w:val="nil"/>
              <w:left w:val="nil"/>
              <w:right w:val="nil"/>
            </w:tcBorders>
            <w:shd w:val="clear" w:color="auto" w:fill="auto"/>
            <w:noWrap/>
            <w:vAlign w:val="bottom"/>
            <w:hideMark/>
          </w:tcPr>
          <w:p w14:paraId="70209C0B"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35.1</w:t>
            </w:r>
          </w:p>
        </w:tc>
        <w:tc>
          <w:tcPr>
            <w:tcW w:w="851" w:type="dxa"/>
            <w:tcBorders>
              <w:top w:val="nil"/>
              <w:left w:val="nil"/>
              <w:right w:val="nil"/>
            </w:tcBorders>
            <w:shd w:val="clear" w:color="auto" w:fill="auto"/>
            <w:noWrap/>
            <w:vAlign w:val="bottom"/>
            <w:hideMark/>
          </w:tcPr>
          <w:p w14:paraId="2E0F3A13" w14:textId="77777777" w:rsidR="00B85D25" w:rsidRPr="00F91AFD" w:rsidRDefault="00B85D25" w:rsidP="00DB1006">
            <w:pPr>
              <w:spacing w:after="0" w:line="240" w:lineRule="auto"/>
              <w:contextualSpacing/>
              <w:jc w:val="right"/>
              <w:rPr>
                <w:rFonts w:eastAsia="Times New Roman"/>
                <w:color w:val="000000"/>
                <w:sz w:val="20"/>
                <w:szCs w:val="20"/>
                <w:lang w:eastAsia="en-GB"/>
              </w:rPr>
            </w:pPr>
            <w:r w:rsidRPr="00F91AFD">
              <w:rPr>
                <w:rFonts w:eastAsia="Times New Roman"/>
                <w:color w:val="000000"/>
                <w:sz w:val="20"/>
                <w:szCs w:val="20"/>
                <w:lang w:eastAsia="en-GB"/>
              </w:rPr>
              <w:t>13.7</w:t>
            </w:r>
          </w:p>
        </w:tc>
        <w:tc>
          <w:tcPr>
            <w:tcW w:w="850" w:type="dxa"/>
            <w:tcBorders>
              <w:top w:val="nil"/>
              <w:left w:val="nil"/>
              <w:right w:val="nil"/>
            </w:tcBorders>
            <w:shd w:val="clear" w:color="auto" w:fill="auto"/>
            <w:noWrap/>
            <w:vAlign w:val="bottom"/>
            <w:hideMark/>
          </w:tcPr>
          <w:p w14:paraId="1933A9EB" w14:textId="77777777" w:rsidR="00B85D25" w:rsidRPr="00F91AFD" w:rsidRDefault="00B85D25" w:rsidP="00DB1006">
            <w:pPr>
              <w:spacing w:after="0" w:line="240" w:lineRule="auto"/>
              <w:contextualSpacing/>
              <w:jc w:val="right"/>
              <w:rPr>
                <w:rFonts w:eastAsia="Times New Roman"/>
                <w:i/>
                <w:iCs/>
                <w:color w:val="000000"/>
                <w:sz w:val="20"/>
                <w:szCs w:val="20"/>
                <w:lang w:eastAsia="en-GB"/>
              </w:rPr>
            </w:pPr>
            <w:r w:rsidRPr="00F91AFD">
              <w:rPr>
                <w:rFonts w:eastAsia="Times New Roman"/>
                <w:i/>
                <w:iCs/>
                <w:color w:val="000000"/>
                <w:sz w:val="20"/>
                <w:szCs w:val="20"/>
                <w:lang w:eastAsia="en-GB"/>
              </w:rPr>
              <w:t>48.6</w:t>
            </w:r>
          </w:p>
        </w:tc>
      </w:tr>
      <w:tr w:rsidR="007C69AF" w:rsidRPr="00F91AFD" w14:paraId="5F950368" w14:textId="77777777" w:rsidTr="00306C26">
        <w:tc>
          <w:tcPr>
            <w:tcW w:w="709" w:type="dxa"/>
            <w:tcBorders>
              <w:top w:val="nil"/>
              <w:left w:val="nil"/>
              <w:bottom w:val="single" w:sz="4" w:space="0" w:color="auto"/>
              <w:right w:val="nil"/>
            </w:tcBorders>
            <w:shd w:val="clear" w:color="auto" w:fill="auto"/>
            <w:noWrap/>
            <w:vAlign w:val="bottom"/>
            <w:hideMark/>
          </w:tcPr>
          <w:p w14:paraId="21043733" w14:textId="77777777" w:rsidR="00B85D25" w:rsidRPr="00F91AFD" w:rsidRDefault="00B85D25" w:rsidP="007B44AF">
            <w:pPr>
              <w:spacing w:after="0" w:line="240" w:lineRule="auto"/>
              <w:contextualSpacing/>
              <w:jc w:val="left"/>
              <w:rPr>
                <w:rFonts w:eastAsia="Times New Roman"/>
                <w:b/>
                <w:bCs/>
                <w:color w:val="000000"/>
                <w:sz w:val="20"/>
                <w:szCs w:val="20"/>
                <w:lang w:eastAsia="en-GB"/>
              </w:rPr>
            </w:pPr>
            <w:r w:rsidRPr="00F91AFD">
              <w:rPr>
                <w:rFonts w:eastAsia="Times New Roman"/>
                <w:b/>
                <w:bCs/>
                <w:color w:val="000000"/>
                <w:sz w:val="20"/>
                <w:szCs w:val="20"/>
                <w:lang w:eastAsia="en-GB"/>
              </w:rPr>
              <w:t>Mean</w:t>
            </w:r>
          </w:p>
        </w:tc>
        <w:tc>
          <w:tcPr>
            <w:tcW w:w="851" w:type="dxa"/>
            <w:tcBorders>
              <w:top w:val="nil"/>
              <w:left w:val="nil"/>
              <w:bottom w:val="single" w:sz="4" w:space="0" w:color="auto"/>
              <w:right w:val="nil"/>
            </w:tcBorders>
            <w:shd w:val="clear" w:color="auto" w:fill="auto"/>
            <w:noWrap/>
            <w:vAlign w:val="bottom"/>
            <w:hideMark/>
          </w:tcPr>
          <w:p w14:paraId="39C65ACC" w14:textId="77777777" w:rsidR="00B85D25" w:rsidRPr="00F91AFD" w:rsidRDefault="00B85D25" w:rsidP="00145638">
            <w:pPr>
              <w:spacing w:after="0" w:line="240" w:lineRule="auto"/>
              <w:contextualSpacing/>
              <w:jc w:val="right"/>
              <w:rPr>
                <w:rFonts w:eastAsia="Times New Roman"/>
                <w:b/>
                <w:bCs/>
                <w:color w:val="000000"/>
                <w:sz w:val="20"/>
                <w:szCs w:val="20"/>
                <w:lang w:eastAsia="en-GB"/>
              </w:rPr>
            </w:pPr>
            <w:r w:rsidRPr="00F91AFD">
              <w:rPr>
                <w:rFonts w:eastAsia="Times New Roman"/>
                <w:b/>
                <w:bCs/>
                <w:color w:val="000000"/>
                <w:sz w:val="20"/>
                <w:szCs w:val="20"/>
                <w:lang w:eastAsia="en-GB"/>
              </w:rPr>
              <w:t>50.1</w:t>
            </w:r>
          </w:p>
        </w:tc>
        <w:tc>
          <w:tcPr>
            <w:tcW w:w="850" w:type="dxa"/>
            <w:tcBorders>
              <w:top w:val="nil"/>
              <w:left w:val="nil"/>
              <w:bottom w:val="single" w:sz="4" w:space="0" w:color="auto"/>
              <w:right w:val="nil"/>
            </w:tcBorders>
            <w:shd w:val="clear" w:color="auto" w:fill="auto"/>
            <w:noWrap/>
            <w:vAlign w:val="bottom"/>
            <w:hideMark/>
          </w:tcPr>
          <w:p w14:paraId="09961197" w14:textId="77777777" w:rsidR="00B85D25" w:rsidRPr="00F91AFD" w:rsidRDefault="00B85D25" w:rsidP="00145638">
            <w:pPr>
              <w:spacing w:after="0" w:line="240" w:lineRule="auto"/>
              <w:contextualSpacing/>
              <w:jc w:val="right"/>
              <w:rPr>
                <w:rFonts w:eastAsia="Times New Roman"/>
                <w:b/>
                <w:bCs/>
                <w:i/>
                <w:iCs/>
                <w:sz w:val="20"/>
                <w:szCs w:val="20"/>
                <w:lang w:eastAsia="en-GB"/>
              </w:rPr>
            </w:pPr>
            <w:r w:rsidRPr="00F91AFD">
              <w:rPr>
                <w:rFonts w:eastAsia="Times New Roman"/>
                <w:b/>
                <w:bCs/>
                <w:i/>
                <w:iCs/>
                <w:sz w:val="20"/>
                <w:szCs w:val="20"/>
                <w:lang w:eastAsia="en-GB"/>
              </w:rPr>
              <w:t>84.6</w:t>
            </w:r>
          </w:p>
        </w:tc>
        <w:tc>
          <w:tcPr>
            <w:tcW w:w="851" w:type="dxa"/>
            <w:tcBorders>
              <w:top w:val="nil"/>
              <w:left w:val="nil"/>
              <w:bottom w:val="single" w:sz="4" w:space="0" w:color="auto"/>
              <w:right w:val="nil"/>
            </w:tcBorders>
            <w:shd w:val="clear" w:color="auto" w:fill="auto"/>
            <w:noWrap/>
            <w:vAlign w:val="bottom"/>
            <w:hideMark/>
          </w:tcPr>
          <w:p w14:paraId="5D2D7A49" w14:textId="77777777" w:rsidR="00B85D25" w:rsidRPr="00F91AFD" w:rsidRDefault="00B85D25" w:rsidP="00145638">
            <w:pPr>
              <w:spacing w:after="0" w:line="240" w:lineRule="auto"/>
              <w:contextualSpacing/>
              <w:jc w:val="right"/>
              <w:rPr>
                <w:rFonts w:eastAsia="Times New Roman"/>
                <w:b/>
                <w:bCs/>
                <w:color w:val="000000"/>
                <w:sz w:val="20"/>
                <w:szCs w:val="20"/>
                <w:lang w:eastAsia="en-GB"/>
              </w:rPr>
            </w:pPr>
            <w:r w:rsidRPr="00F91AFD">
              <w:rPr>
                <w:rFonts w:eastAsia="Times New Roman"/>
                <w:b/>
                <w:bCs/>
                <w:color w:val="000000"/>
                <w:sz w:val="20"/>
                <w:szCs w:val="20"/>
                <w:lang w:eastAsia="en-GB"/>
              </w:rPr>
              <w:t>45.1</w:t>
            </w:r>
          </w:p>
        </w:tc>
        <w:tc>
          <w:tcPr>
            <w:tcW w:w="850" w:type="dxa"/>
            <w:tcBorders>
              <w:top w:val="nil"/>
              <w:left w:val="nil"/>
              <w:bottom w:val="single" w:sz="4" w:space="0" w:color="auto"/>
              <w:right w:val="nil"/>
            </w:tcBorders>
            <w:shd w:val="clear" w:color="auto" w:fill="auto"/>
            <w:noWrap/>
            <w:vAlign w:val="bottom"/>
            <w:hideMark/>
          </w:tcPr>
          <w:p w14:paraId="34B937B5" w14:textId="77777777" w:rsidR="00B85D25" w:rsidRPr="00F91AFD" w:rsidRDefault="00B85D25" w:rsidP="00145638">
            <w:pPr>
              <w:spacing w:after="0" w:line="240" w:lineRule="auto"/>
              <w:contextualSpacing/>
              <w:jc w:val="right"/>
              <w:rPr>
                <w:rFonts w:eastAsia="Times New Roman"/>
                <w:b/>
                <w:bCs/>
                <w:i/>
                <w:iCs/>
                <w:color w:val="000000"/>
                <w:sz w:val="20"/>
                <w:szCs w:val="20"/>
                <w:lang w:eastAsia="en-GB"/>
              </w:rPr>
            </w:pPr>
            <w:r w:rsidRPr="00F91AFD">
              <w:rPr>
                <w:rFonts w:eastAsia="Times New Roman"/>
                <w:b/>
                <w:bCs/>
                <w:i/>
                <w:iCs/>
                <w:color w:val="000000"/>
                <w:sz w:val="20"/>
                <w:szCs w:val="20"/>
                <w:lang w:eastAsia="en-GB"/>
              </w:rPr>
              <w:t>51.3</w:t>
            </w:r>
          </w:p>
        </w:tc>
        <w:tc>
          <w:tcPr>
            <w:tcW w:w="851" w:type="dxa"/>
            <w:tcBorders>
              <w:top w:val="nil"/>
              <w:left w:val="nil"/>
              <w:bottom w:val="single" w:sz="4" w:space="0" w:color="auto"/>
              <w:right w:val="nil"/>
            </w:tcBorders>
            <w:shd w:val="clear" w:color="auto" w:fill="auto"/>
            <w:noWrap/>
            <w:vAlign w:val="bottom"/>
            <w:hideMark/>
          </w:tcPr>
          <w:p w14:paraId="409AF7E4" w14:textId="77777777" w:rsidR="00B85D25" w:rsidRPr="00F91AFD" w:rsidRDefault="00B85D25" w:rsidP="00145638">
            <w:pPr>
              <w:spacing w:after="0" w:line="240" w:lineRule="auto"/>
              <w:contextualSpacing/>
              <w:jc w:val="right"/>
              <w:rPr>
                <w:rFonts w:eastAsia="Times New Roman"/>
                <w:b/>
                <w:bCs/>
                <w:color w:val="000000"/>
                <w:sz w:val="20"/>
                <w:szCs w:val="20"/>
                <w:lang w:eastAsia="en-GB"/>
              </w:rPr>
            </w:pPr>
            <w:r w:rsidRPr="00F91AFD">
              <w:rPr>
                <w:rFonts w:eastAsia="Times New Roman"/>
                <w:b/>
                <w:bCs/>
                <w:color w:val="000000"/>
                <w:sz w:val="20"/>
                <w:szCs w:val="20"/>
                <w:lang w:eastAsia="en-GB"/>
              </w:rPr>
              <w:t>3.3</w:t>
            </w:r>
          </w:p>
        </w:tc>
        <w:tc>
          <w:tcPr>
            <w:tcW w:w="850" w:type="dxa"/>
            <w:tcBorders>
              <w:top w:val="nil"/>
              <w:left w:val="nil"/>
              <w:bottom w:val="single" w:sz="4" w:space="0" w:color="auto"/>
              <w:right w:val="nil"/>
            </w:tcBorders>
            <w:shd w:val="clear" w:color="auto" w:fill="auto"/>
            <w:noWrap/>
            <w:vAlign w:val="bottom"/>
            <w:hideMark/>
          </w:tcPr>
          <w:p w14:paraId="1424B734" w14:textId="77777777" w:rsidR="00B85D25" w:rsidRPr="00F91AFD" w:rsidRDefault="00B85D25" w:rsidP="00145638">
            <w:pPr>
              <w:spacing w:after="0" w:line="240" w:lineRule="auto"/>
              <w:contextualSpacing/>
              <w:jc w:val="right"/>
              <w:rPr>
                <w:rFonts w:eastAsia="Times New Roman"/>
                <w:b/>
                <w:bCs/>
                <w:i/>
                <w:iCs/>
                <w:color w:val="000000"/>
                <w:sz w:val="20"/>
                <w:szCs w:val="20"/>
                <w:lang w:eastAsia="en-GB"/>
              </w:rPr>
            </w:pPr>
            <w:r w:rsidRPr="00F91AFD">
              <w:rPr>
                <w:rFonts w:eastAsia="Times New Roman"/>
                <w:b/>
                <w:bCs/>
                <w:i/>
                <w:iCs/>
                <w:color w:val="000000"/>
                <w:sz w:val="20"/>
                <w:szCs w:val="20"/>
                <w:lang w:eastAsia="en-GB"/>
              </w:rPr>
              <w:t>32.8</w:t>
            </w:r>
          </w:p>
        </w:tc>
      </w:tr>
    </w:tbl>
    <w:p w14:paraId="72B08B7D" w14:textId="77777777" w:rsidR="00BB1D0E" w:rsidRDefault="00BB1D0E" w:rsidP="00107E0C">
      <w:pPr>
        <w:rPr>
          <w:highlight w:val="cyan"/>
        </w:rPr>
      </w:pPr>
    </w:p>
    <w:p w14:paraId="79E42B06" w14:textId="32E23175" w:rsidR="00BB1D0E" w:rsidRPr="00427D53" w:rsidRDefault="00BB1D0E" w:rsidP="00107E0C">
      <w:pPr>
        <w:spacing w:line="276" w:lineRule="auto"/>
      </w:pPr>
      <w:r>
        <w:rPr>
          <w:highlight w:val="cyan"/>
        </w:rPr>
        <w:br w:type="page"/>
      </w:r>
      <w:r w:rsidRPr="002F0181">
        <w:lastRenderedPageBreak/>
        <w:t xml:space="preserve">Table </w:t>
      </w:r>
      <w:r w:rsidR="00006444">
        <w:t>5</w:t>
      </w:r>
      <w:r w:rsidRPr="002F0181">
        <w:t xml:space="preserve">. Results of model fitting (diet versus </w:t>
      </w:r>
      <w:r w:rsidR="003E11CE">
        <w:t>breeding success</w:t>
      </w:r>
      <w:r w:rsidRPr="002F0181">
        <w:t>) using linear regression</w:t>
      </w:r>
      <w:r w:rsidR="0066578E">
        <w:t xml:space="preserve"> [</w:t>
      </w:r>
      <w:r w:rsidR="00373219">
        <w:t xml:space="preserve"> </w:t>
      </w:r>
      <m:oMath>
        <m:r>
          <w:rPr>
            <w:rFonts w:ascii="Cambria Math" w:hAnsi="Cambria Math"/>
          </w:rPr>
          <m:t>y=ax+b</m:t>
        </m:r>
      </m:oMath>
      <w:r w:rsidR="0066578E">
        <w:t>]</w:t>
      </w:r>
      <w:r w:rsidR="00373219">
        <w:t xml:space="preserve"> </w:t>
      </w:r>
      <w:r w:rsidRPr="002F0181">
        <w:t xml:space="preserve">and </w:t>
      </w:r>
      <w:r w:rsidR="003E11CE">
        <w:t xml:space="preserve">two parameter </w:t>
      </w:r>
      <w:r w:rsidRPr="002F0181">
        <w:t>non-linear least squares analysis</w:t>
      </w:r>
      <w:r w:rsidR="00D44ABD">
        <w:t xml:space="preserve"> </w:t>
      </w:r>
      <w:r w:rsidR="0066578E">
        <w:t>[</w:t>
      </w:r>
      <m:oMath>
        <m:r>
          <w:rPr>
            <w:rFonts w:ascii="Cambria Math" w:hAnsi="Cambria Math"/>
          </w:rPr>
          <m:t>y=b(1-</m:t>
        </m:r>
        <m:sSup>
          <m:sSupPr>
            <m:ctrlPr>
              <w:rPr>
                <w:rFonts w:ascii="Cambria Math" w:hAnsi="Cambria Math"/>
                <w:i/>
              </w:rPr>
            </m:ctrlPr>
          </m:sSupPr>
          <m:e>
            <m:r>
              <w:rPr>
                <w:rFonts w:ascii="Cambria Math" w:hAnsi="Cambria Math"/>
              </w:rPr>
              <m:t>e</m:t>
            </m:r>
          </m:e>
          <m:sup>
            <m:r>
              <w:rPr>
                <w:rFonts w:ascii="Cambria Math" w:hAnsi="Cambria Math"/>
              </w:rPr>
              <m:t>-ax</m:t>
            </m:r>
          </m:sup>
        </m:sSup>
        <m:r>
          <w:rPr>
            <w:rFonts w:ascii="Cambria Math" w:hAnsi="Cambria Math"/>
          </w:rPr>
          <m:t>)]</m:t>
        </m:r>
      </m:oMath>
      <w:r w:rsidRPr="002F0181">
        <w:t xml:space="preserve">. </w:t>
      </w:r>
      <w:r w:rsidR="002808DB" w:rsidRPr="002808DB">
        <w:rPr>
          <w:rFonts w:ascii="Times New Roman" w:hAnsi="Times New Roman"/>
          <w:i/>
        </w:rPr>
        <w:t>X</w:t>
      </w:r>
      <w:r w:rsidRPr="002F0181">
        <w:t xml:space="preserve"> is</w:t>
      </w:r>
      <w:r>
        <w:t xml:space="preserve"> </w:t>
      </w:r>
      <w:r w:rsidRPr="00427D53">
        <w:t>calculated as (I) wet mass (g) (II) energy derived from prey (kJ) for each prey group and all diet components combined</w:t>
      </w:r>
      <w:r w:rsidRPr="00427D53">
        <w:rPr>
          <w:i/>
        </w:rPr>
        <w:t>.</w:t>
      </w:r>
      <w:r w:rsidRPr="00427D53">
        <w:t xml:space="preserve"> Best fit for each parameter (corrected </w:t>
      </w:r>
      <w:proofErr w:type="spellStart"/>
      <w:r w:rsidRPr="00427D53">
        <w:t>Aikaike</w:t>
      </w:r>
      <w:proofErr w:type="spellEnd"/>
      <w:r w:rsidRPr="00427D53">
        <w:t xml:space="preserve"> Information Criteria (</w:t>
      </w:r>
      <w:proofErr w:type="spellStart"/>
      <w:r w:rsidRPr="00427D53">
        <w:t>AICc</w:t>
      </w:r>
      <w:proofErr w:type="spellEnd"/>
      <w:r w:rsidRPr="00427D53">
        <w:t xml:space="preserve">)) indicated in bold. The correlation between model-predicted and observed values for </w:t>
      </w:r>
      <w:r w:rsidR="003E11CE">
        <w:t xml:space="preserve">breeding success </w:t>
      </w:r>
      <w:r w:rsidRPr="00427D53">
        <w:t>is also given for each model.</w:t>
      </w:r>
    </w:p>
    <w:tbl>
      <w:tblPr>
        <w:tblW w:w="8438" w:type="dxa"/>
        <w:tblInd w:w="93" w:type="dxa"/>
        <w:tblLook w:val="04A0" w:firstRow="1" w:lastRow="0" w:firstColumn="1" w:lastColumn="0" w:noHBand="0" w:noVBand="1"/>
      </w:tblPr>
      <w:tblGrid>
        <w:gridCol w:w="8438"/>
      </w:tblGrid>
      <w:tr w:rsidR="002B0102" w:rsidRPr="00D44B06" w14:paraId="6850CBDF" w14:textId="77777777" w:rsidTr="003E11CE">
        <w:trPr>
          <w:trHeight w:val="300"/>
        </w:trPr>
        <w:tc>
          <w:tcPr>
            <w:tcW w:w="8438" w:type="dxa"/>
            <w:tcBorders>
              <w:top w:val="nil"/>
              <w:left w:val="nil"/>
              <w:right w:val="nil"/>
            </w:tcBorders>
            <w:shd w:val="clear" w:color="auto" w:fill="auto"/>
            <w:noWrap/>
            <w:vAlign w:val="bottom"/>
            <w:hideMark/>
          </w:tcPr>
          <w:p w14:paraId="415385AF" w14:textId="77777777" w:rsidR="003E11CE" w:rsidRDefault="002B0102" w:rsidP="003E11CE">
            <w:r w:rsidRPr="00427D53">
              <w:rPr>
                <w:rFonts w:eastAsia="Times New Roman"/>
                <w:color w:val="000000"/>
                <w:sz w:val="20"/>
                <w:szCs w:val="20"/>
                <w:lang w:eastAsia="en-GB"/>
              </w:rPr>
              <w:t> </w:t>
            </w:r>
          </w:p>
          <w:tbl>
            <w:tblPr>
              <w:tblW w:w="8129" w:type="dxa"/>
              <w:tblInd w:w="93" w:type="dxa"/>
              <w:tblLook w:val="04A0" w:firstRow="1" w:lastRow="0" w:firstColumn="1" w:lastColumn="0" w:noHBand="0" w:noVBand="1"/>
            </w:tblPr>
            <w:tblGrid>
              <w:gridCol w:w="2020"/>
              <w:gridCol w:w="1285"/>
              <w:gridCol w:w="1286"/>
              <w:gridCol w:w="561"/>
              <w:gridCol w:w="1559"/>
              <w:gridCol w:w="1418"/>
            </w:tblGrid>
            <w:tr w:rsidR="003E11CE" w:rsidRPr="00547F43" w14:paraId="09932080" w14:textId="77777777" w:rsidTr="00B51ECB">
              <w:trPr>
                <w:trHeight w:val="300"/>
              </w:trPr>
              <w:tc>
                <w:tcPr>
                  <w:tcW w:w="2020" w:type="dxa"/>
                  <w:tcBorders>
                    <w:top w:val="single" w:sz="4" w:space="0" w:color="auto"/>
                    <w:left w:val="nil"/>
                    <w:right w:val="nil"/>
                  </w:tcBorders>
                  <w:shd w:val="clear" w:color="auto" w:fill="auto"/>
                  <w:noWrap/>
                  <w:vAlign w:val="bottom"/>
                </w:tcPr>
                <w:p w14:paraId="3C3C51D5" w14:textId="77777777" w:rsidR="003E11CE" w:rsidRPr="00D44B06" w:rsidRDefault="003E11CE" w:rsidP="003E11CE">
                  <w:pPr>
                    <w:spacing w:after="0" w:line="240" w:lineRule="auto"/>
                    <w:jc w:val="left"/>
                    <w:rPr>
                      <w:rFonts w:eastAsia="Times New Roman"/>
                      <w:b/>
                      <w:bCs/>
                      <w:color w:val="000000"/>
                      <w:sz w:val="20"/>
                      <w:szCs w:val="20"/>
                      <w:lang w:eastAsia="en-GB"/>
                    </w:rPr>
                  </w:pPr>
                </w:p>
              </w:tc>
              <w:tc>
                <w:tcPr>
                  <w:tcW w:w="1285" w:type="dxa"/>
                  <w:tcBorders>
                    <w:top w:val="single" w:sz="4" w:space="0" w:color="auto"/>
                    <w:left w:val="nil"/>
                    <w:right w:val="nil"/>
                  </w:tcBorders>
                </w:tcPr>
                <w:p w14:paraId="711C2840"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Wet mass (g)</w:t>
                  </w:r>
                </w:p>
              </w:tc>
              <w:tc>
                <w:tcPr>
                  <w:tcW w:w="1286" w:type="dxa"/>
                  <w:tcBorders>
                    <w:top w:val="single" w:sz="4" w:space="0" w:color="auto"/>
                    <w:left w:val="nil"/>
                    <w:right w:val="nil"/>
                  </w:tcBorders>
                </w:tcPr>
                <w:p w14:paraId="60411137" w14:textId="77777777" w:rsidR="003E11CE" w:rsidRPr="00547F43" w:rsidRDefault="003E11CE" w:rsidP="003E11CE">
                  <w:pPr>
                    <w:spacing w:after="0" w:line="240" w:lineRule="auto"/>
                    <w:jc w:val="right"/>
                    <w:rPr>
                      <w:rFonts w:eastAsia="Times New Roman"/>
                      <w:color w:val="000000"/>
                      <w:sz w:val="20"/>
                      <w:szCs w:val="20"/>
                      <w:lang w:eastAsia="en-GB"/>
                    </w:rPr>
                  </w:pPr>
                </w:p>
              </w:tc>
              <w:tc>
                <w:tcPr>
                  <w:tcW w:w="561" w:type="dxa"/>
                  <w:tcBorders>
                    <w:top w:val="single" w:sz="4" w:space="0" w:color="auto"/>
                    <w:left w:val="nil"/>
                    <w:right w:val="nil"/>
                  </w:tcBorders>
                </w:tcPr>
                <w:p w14:paraId="3B3E4F76" w14:textId="77777777" w:rsidR="003E11CE" w:rsidRPr="00547F43" w:rsidRDefault="003E11CE" w:rsidP="003E11CE">
                  <w:pPr>
                    <w:spacing w:after="0" w:line="240" w:lineRule="auto"/>
                    <w:jc w:val="right"/>
                    <w:rPr>
                      <w:rFonts w:eastAsia="Times New Roman"/>
                      <w:color w:val="000000"/>
                      <w:sz w:val="20"/>
                      <w:szCs w:val="20"/>
                      <w:lang w:eastAsia="en-GB"/>
                    </w:rPr>
                  </w:pPr>
                </w:p>
              </w:tc>
              <w:tc>
                <w:tcPr>
                  <w:tcW w:w="1559" w:type="dxa"/>
                  <w:tcBorders>
                    <w:top w:val="single" w:sz="4" w:space="0" w:color="auto"/>
                    <w:left w:val="nil"/>
                    <w:right w:val="nil"/>
                  </w:tcBorders>
                </w:tcPr>
                <w:p w14:paraId="607B2B98"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Energy (kJ)</w:t>
                  </w:r>
                </w:p>
              </w:tc>
              <w:tc>
                <w:tcPr>
                  <w:tcW w:w="1418" w:type="dxa"/>
                  <w:tcBorders>
                    <w:top w:val="single" w:sz="4" w:space="0" w:color="auto"/>
                    <w:left w:val="nil"/>
                    <w:right w:val="nil"/>
                  </w:tcBorders>
                </w:tcPr>
                <w:p w14:paraId="70445C3A" w14:textId="77777777" w:rsidR="003E11CE" w:rsidRPr="00547F43" w:rsidRDefault="003E11CE" w:rsidP="003E11CE">
                  <w:pPr>
                    <w:spacing w:after="0" w:line="240" w:lineRule="auto"/>
                    <w:jc w:val="right"/>
                    <w:rPr>
                      <w:rFonts w:eastAsia="Times New Roman"/>
                      <w:color w:val="000000"/>
                      <w:sz w:val="20"/>
                      <w:szCs w:val="20"/>
                      <w:lang w:eastAsia="en-GB"/>
                    </w:rPr>
                  </w:pPr>
                </w:p>
              </w:tc>
            </w:tr>
            <w:tr w:rsidR="003E11CE" w:rsidRPr="00547F43" w14:paraId="011768E5" w14:textId="77777777" w:rsidTr="00B51ECB">
              <w:trPr>
                <w:trHeight w:val="300"/>
              </w:trPr>
              <w:tc>
                <w:tcPr>
                  <w:tcW w:w="2020" w:type="dxa"/>
                  <w:tcBorders>
                    <w:left w:val="nil"/>
                    <w:bottom w:val="single" w:sz="4" w:space="0" w:color="auto"/>
                    <w:right w:val="nil"/>
                  </w:tcBorders>
                  <w:shd w:val="clear" w:color="auto" w:fill="auto"/>
                  <w:noWrap/>
                  <w:vAlign w:val="bottom"/>
                </w:tcPr>
                <w:p w14:paraId="6C5272B0" w14:textId="77777777" w:rsidR="003E11CE" w:rsidRPr="00D44B06" w:rsidRDefault="003E11CE" w:rsidP="003E11CE">
                  <w:pPr>
                    <w:spacing w:after="0" w:line="240" w:lineRule="auto"/>
                    <w:jc w:val="left"/>
                    <w:rPr>
                      <w:rFonts w:eastAsia="Times New Roman"/>
                      <w:b/>
                      <w:bCs/>
                      <w:color w:val="000000"/>
                      <w:sz w:val="20"/>
                      <w:szCs w:val="20"/>
                      <w:lang w:eastAsia="en-GB"/>
                    </w:rPr>
                  </w:pPr>
                </w:p>
              </w:tc>
              <w:tc>
                <w:tcPr>
                  <w:tcW w:w="1285" w:type="dxa"/>
                  <w:tcBorders>
                    <w:left w:val="nil"/>
                    <w:bottom w:val="single" w:sz="4" w:space="0" w:color="auto"/>
                    <w:right w:val="nil"/>
                  </w:tcBorders>
                </w:tcPr>
                <w:p w14:paraId="3206BFE0" w14:textId="77777777" w:rsidR="003E11CE" w:rsidRPr="00547F43" w:rsidRDefault="003E11CE" w:rsidP="003E11CE">
                  <w:pPr>
                    <w:spacing w:after="0" w:line="240" w:lineRule="auto"/>
                    <w:jc w:val="right"/>
                    <w:rPr>
                      <w:rFonts w:eastAsia="Times New Roman"/>
                      <w:color w:val="000000"/>
                      <w:sz w:val="20"/>
                      <w:szCs w:val="20"/>
                      <w:lang w:eastAsia="en-GB"/>
                    </w:rPr>
                  </w:pPr>
                  <w:proofErr w:type="spellStart"/>
                  <w:r>
                    <w:rPr>
                      <w:rFonts w:eastAsia="Times New Roman"/>
                      <w:color w:val="000000"/>
                      <w:sz w:val="20"/>
                      <w:szCs w:val="20"/>
                      <w:lang w:eastAsia="en-GB"/>
                    </w:rPr>
                    <w:t>AICc</w:t>
                  </w:r>
                  <w:proofErr w:type="spellEnd"/>
                </w:p>
              </w:tc>
              <w:tc>
                <w:tcPr>
                  <w:tcW w:w="1286" w:type="dxa"/>
                  <w:tcBorders>
                    <w:left w:val="nil"/>
                    <w:bottom w:val="single" w:sz="4" w:space="0" w:color="auto"/>
                    <w:right w:val="nil"/>
                  </w:tcBorders>
                </w:tcPr>
                <w:p w14:paraId="47FBCA9E"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Correlation</w:t>
                  </w:r>
                </w:p>
              </w:tc>
              <w:tc>
                <w:tcPr>
                  <w:tcW w:w="561" w:type="dxa"/>
                  <w:tcBorders>
                    <w:left w:val="nil"/>
                    <w:bottom w:val="single" w:sz="4" w:space="0" w:color="auto"/>
                    <w:right w:val="nil"/>
                  </w:tcBorders>
                </w:tcPr>
                <w:p w14:paraId="2198EBDD" w14:textId="77777777" w:rsidR="003E11CE" w:rsidRPr="00547F43" w:rsidRDefault="003E11CE" w:rsidP="003E11CE">
                  <w:pPr>
                    <w:spacing w:after="0" w:line="240" w:lineRule="auto"/>
                    <w:jc w:val="right"/>
                    <w:rPr>
                      <w:rFonts w:eastAsia="Times New Roman"/>
                      <w:color w:val="000000"/>
                      <w:sz w:val="20"/>
                      <w:szCs w:val="20"/>
                      <w:lang w:eastAsia="en-GB"/>
                    </w:rPr>
                  </w:pPr>
                </w:p>
              </w:tc>
              <w:tc>
                <w:tcPr>
                  <w:tcW w:w="1559" w:type="dxa"/>
                  <w:tcBorders>
                    <w:left w:val="nil"/>
                    <w:bottom w:val="single" w:sz="4" w:space="0" w:color="auto"/>
                    <w:right w:val="nil"/>
                  </w:tcBorders>
                </w:tcPr>
                <w:p w14:paraId="029D364F" w14:textId="77777777" w:rsidR="003E11CE" w:rsidRPr="00547F43" w:rsidRDefault="003E11CE" w:rsidP="003E11CE">
                  <w:pPr>
                    <w:spacing w:after="0" w:line="240" w:lineRule="auto"/>
                    <w:jc w:val="right"/>
                    <w:rPr>
                      <w:rFonts w:eastAsia="Times New Roman"/>
                      <w:color w:val="000000"/>
                      <w:sz w:val="20"/>
                      <w:szCs w:val="20"/>
                      <w:lang w:eastAsia="en-GB"/>
                    </w:rPr>
                  </w:pPr>
                  <w:proofErr w:type="spellStart"/>
                  <w:r>
                    <w:rPr>
                      <w:rFonts w:eastAsia="Times New Roman"/>
                      <w:color w:val="000000"/>
                      <w:sz w:val="20"/>
                      <w:szCs w:val="20"/>
                      <w:lang w:eastAsia="en-GB"/>
                    </w:rPr>
                    <w:t>AICc</w:t>
                  </w:r>
                  <w:proofErr w:type="spellEnd"/>
                </w:p>
              </w:tc>
              <w:tc>
                <w:tcPr>
                  <w:tcW w:w="1418" w:type="dxa"/>
                  <w:tcBorders>
                    <w:left w:val="nil"/>
                    <w:bottom w:val="single" w:sz="4" w:space="0" w:color="auto"/>
                    <w:right w:val="nil"/>
                  </w:tcBorders>
                </w:tcPr>
                <w:p w14:paraId="643930F1"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Correlation</w:t>
                  </w:r>
                </w:p>
              </w:tc>
            </w:tr>
            <w:tr w:rsidR="003E11CE" w:rsidRPr="00547F43" w14:paraId="53A10550" w14:textId="77777777" w:rsidTr="00B51ECB">
              <w:trPr>
                <w:trHeight w:val="300"/>
              </w:trPr>
              <w:tc>
                <w:tcPr>
                  <w:tcW w:w="2020" w:type="dxa"/>
                  <w:tcBorders>
                    <w:top w:val="single" w:sz="4" w:space="0" w:color="auto"/>
                    <w:left w:val="nil"/>
                    <w:bottom w:val="nil"/>
                    <w:right w:val="nil"/>
                  </w:tcBorders>
                  <w:shd w:val="clear" w:color="auto" w:fill="auto"/>
                  <w:noWrap/>
                  <w:vAlign w:val="bottom"/>
                </w:tcPr>
                <w:p w14:paraId="7A1FCD6A" w14:textId="77777777" w:rsidR="003E11CE" w:rsidRPr="00DE184F" w:rsidRDefault="002808DB" w:rsidP="003E11CE">
                  <w:pPr>
                    <w:spacing w:after="0" w:line="240" w:lineRule="auto"/>
                    <w:jc w:val="left"/>
                    <w:rPr>
                      <w:rFonts w:eastAsia="Times New Roman"/>
                      <w:bCs/>
                      <w:i/>
                      <w:color w:val="000000"/>
                      <w:sz w:val="20"/>
                      <w:szCs w:val="20"/>
                      <w:u w:val="single"/>
                      <w:lang w:eastAsia="en-GB"/>
                    </w:rPr>
                  </w:pPr>
                  <w:proofErr w:type="spellStart"/>
                  <w:r w:rsidRPr="002808DB">
                    <w:rPr>
                      <w:rFonts w:eastAsia="Times New Roman"/>
                      <w:bCs/>
                      <w:i/>
                      <w:color w:val="000000"/>
                      <w:sz w:val="20"/>
                      <w:szCs w:val="20"/>
                      <w:u w:val="single"/>
                      <w:lang w:eastAsia="en-GB"/>
                    </w:rPr>
                    <w:t>Non linear</w:t>
                  </w:r>
                  <w:proofErr w:type="spellEnd"/>
                  <w:r w:rsidRPr="002808DB">
                    <w:rPr>
                      <w:rFonts w:eastAsia="Times New Roman"/>
                      <w:bCs/>
                      <w:i/>
                      <w:color w:val="000000"/>
                      <w:sz w:val="20"/>
                      <w:szCs w:val="20"/>
                      <w:u w:val="single"/>
                      <w:lang w:eastAsia="en-GB"/>
                    </w:rPr>
                    <w:t xml:space="preserve"> model</w:t>
                  </w:r>
                  <w:r w:rsidR="00373219">
                    <w:rPr>
                      <w:rFonts w:eastAsia="Times New Roman"/>
                      <w:bCs/>
                      <w:i/>
                      <w:color w:val="000000"/>
                      <w:sz w:val="20"/>
                      <w:szCs w:val="20"/>
                      <w:u w:val="single"/>
                      <w:lang w:eastAsia="en-GB"/>
                    </w:rPr>
                    <w:t xml:space="preserve"> </w:t>
                  </w:r>
                </w:p>
              </w:tc>
              <w:tc>
                <w:tcPr>
                  <w:tcW w:w="1285" w:type="dxa"/>
                  <w:tcBorders>
                    <w:top w:val="single" w:sz="4" w:space="0" w:color="auto"/>
                    <w:left w:val="nil"/>
                    <w:bottom w:val="nil"/>
                    <w:right w:val="nil"/>
                  </w:tcBorders>
                </w:tcPr>
                <w:p w14:paraId="31184C81" w14:textId="77777777" w:rsidR="003E11CE" w:rsidRPr="00547F43" w:rsidRDefault="003E11CE" w:rsidP="003E11CE">
                  <w:pPr>
                    <w:spacing w:after="0" w:line="240" w:lineRule="auto"/>
                    <w:jc w:val="right"/>
                    <w:rPr>
                      <w:rFonts w:eastAsia="Times New Roman"/>
                      <w:color w:val="000000"/>
                      <w:sz w:val="20"/>
                      <w:szCs w:val="20"/>
                      <w:lang w:eastAsia="en-GB"/>
                    </w:rPr>
                  </w:pPr>
                </w:p>
              </w:tc>
              <w:tc>
                <w:tcPr>
                  <w:tcW w:w="1286" w:type="dxa"/>
                  <w:tcBorders>
                    <w:top w:val="single" w:sz="4" w:space="0" w:color="auto"/>
                    <w:left w:val="nil"/>
                    <w:bottom w:val="nil"/>
                    <w:right w:val="nil"/>
                  </w:tcBorders>
                </w:tcPr>
                <w:p w14:paraId="0C3BAC96" w14:textId="77777777" w:rsidR="003E11CE" w:rsidRPr="00547F43" w:rsidRDefault="003E11CE" w:rsidP="003E11CE">
                  <w:pPr>
                    <w:spacing w:after="0" w:line="240" w:lineRule="auto"/>
                    <w:jc w:val="right"/>
                    <w:rPr>
                      <w:rFonts w:eastAsia="Times New Roman"/>
                      <w:color w:val="000000"/>
                      <w:sz w:val="20"/>
                      <w:szCs w:val="20"/>
                      <w:lang w:eastAsia="en-GB"/>
                    </w:rPr>
                  </w:pPr>
                </w:p>
              </w:tc>
              <w:tc>
                <w:tcPr>
                  <w:tcW w:w="561" w:type="dxa"/>
                  <w:tcBorders>
                    <w:top w:val="single" w:sz="4" w:space="0" w:color="auto"/>
                    <w:left w:val="nil"/>
                    <w:bottom w:val="nil"/>
                    <w:right w:val="nil"/>
                  </w:tcBorders>
                </w:tcPr>
                <w:p w14:paraId="6858A10D" w14:textId="77777777" w:rsidR="003E11CE" w:rsidRPr="00547F43" w:rsidRDefault="003E11CE" w:rsidP="003E11CE">
                  <w:pPr>
                    <w:spacing w:after="0" w:line="240" w:lineRule="auto"/>
                    <w:jc w:val="right"/>
                    <w:rPr>
                      <w:rFonts w:eastAsia="Times New Roman"/>
                      <w:color w:val="000000"/>
                      <w:sz w:val="20"/>
                      <w:szCs w:val="20"/>
                      <w:lang w:eastAsia="en-GB"/>
                    </w:rPr>
                  </w:pPr>
                </w:p>
              </w:tc>
              <w:tc>
                <w:tcPr>
                  <w:tcW w:w="1559" w:type="dxa"/>
                  <w:tcBorders>
                    <w:top w:val="single" w:sz="4" w:space="0" w:color="auto"/>
                    <w:left w:val="nil"/>
                    <w:bottom w:val="nil"/>
                    <w:right w:val="nil"/>
                  </w:tcBorders>
                </w:tcPr>
                <w:p w14:paraId="2B275028" w14:textId="77777777" w:rsidR="003E11CE" w:rsidRPr="00547F43" w:rsidRDefault="003E11CE" w:rsidP="003E11CE">
                  <w:pPr>
                    <w:spacing w:after="0" w:line="240" w:lineRule="auto"/>
                    <w:jc w:val="right"/>
                    <w:rPr>
                      <w:rFonts w:eastAsia="Times New Roman"/>
                      <w:color w:val="000000"/>
                      <w:sz w:val="20"/>
                      <w:szCs w:val="20"/>
                      <w:lang w:eastAsia="en-GB"/>
                    </w:rPr>
                  </w:pPr>
                </w:p>
              </w:tc>
              <w:tc>
                <w:tcPr>
                  <w:tcW w:w="1418" w:type="dxa"/>
                  <w:tcBorders>
                    <w:top w:val="single" w:sz="4" w:space="0" w:color="auto"/>
                    <w:left w:val="nil"/>
                    <w:bottom w:val="nil"/>
                    <w:right w:val="nil"/>
                  </w:tcBorders>
                </w:tcPr>
                <w:p w14:paraId="1E3ADF9B" w14:textId="77777777" w:rsidR="003E11CE" w:rsidRPr="00547F43" w:rsidRDefault="003E11CE" w:rsidP="003E11CE">
                  <w:pPr>
                    <w:spacing w:after="0" w:line="240" w:lineRule="auto"/>
                    <w:jc w:val="right"/>
                    <w:rPr>
                      <w:rFonts w:eastAsia="Times New Roman"/>
                      <w:color w:val="000000"/>
                      <w:sz w:val="20"/>
                      <w:szCs w:val="20"/>
                      <w:lang w:eastAsia="en-GB"/>
                    </w:rPr>
                  </w:pPr>
                </w:p>
              </w:tc>
            </w:tr>
            <w:tr w:rsidR="003E11CE" w:rsidRPr="00547F43" w14:paraId="5351AA3B" w14:textId="77777777" w:rsidTr="00B51ECB">
              <w:trPr>
                <w:trHeight w:val="300"/>
              </w:trPr>
              <w:tc>
                <w:tcPr>
                  <w:tcW w:w="2020" w:type="dxa"/>
                  <w:tcBorders>
                    <w:top w:val="nil"/>
                    <w:left w:val="nil"/>
                    <w:bottom w:val="nil"/>
                    <w:right w:val="nil"/>
                  </w:tcBorders>
                  <w:shd w:val="clear" w:color="auto" w:fill="auto"/>
                  <w:noWrap/>
                  <w:vAlign w:val="bottom"/>
                  <w:hideMark/>
                </w:tcPr>
                <w:p w14:paraId="6355BD41" w14:textId="77777777" w:rsidR="003E11CE" w:rsidRPr="00D44B06" w:rsidRDefault="003E11CE" w:rsidP="003E11CE">
                  <w:pPr>
                    <w:spacing w:after="0" w:line="240" w:lineRule="auto"/>
                    <w:jc w:val="left"/>
                    <w:rPr>
                      <w:rFonts w:eastAsia="Times New Roman"/>
                      <w:color w:val="000000"/>
                      <w:sz w:val="20"/>
                      <w:szCs w:val="20"/>
                      <w:lang w:eastAsia="en-GB"/>
                    </w:rPr>
                  </w:pPr>
                  <w:r w:rsidRPr="00D44B06">
                    <w:rPr>
                      <w:rFonts w:eastAsia="Times New Roman"/>
                      <w:color w:val="000000"/>
                      <w:sz w:val="20"/>
                      <w:szCs w:val="20"/>
                      <w:lang w:eastAsia="en-GB"/>
                    </w:rPr>
                    <w:t>All diet components</w:t>
                  </w:r>
                </w:p>
              </w:tc>
              <w:tc>
                <w:tcPr>
                  <w:tcW w:w="1285" w:type="dxa"/>
                  <w:tcBorders>
                    <w:top w:val="nil"/>
                    <w:left w:val="nil"/>
                    <w:bottom w:val="nil"/>
                    <w:right w:val="nil"/>
                  </w:tcBorders>
                  <w:shd w:val="clear" w:color="auto" w:fill="auto"/>
                </w:tcPr>
                <w:p w14:paraId="6B4A55BB" w14:textId="77777777" w:rsidR="003E11CE" w:rsidRPr="0070655E" w:rsidRDefault="003E11CE" w:rsidP="003E11CE">
                  <w:pPr>
                    <w:spacing w:after="0" w:line="240" w:lineRule="auto"/>
                    <w:jc w:val="right"/>
                    <w:rPr>
                      <w:rFonts w:eastAsia="Times New Roman"/>
                      <w:color w:val="000000"/>
                      <w:sz w:val="20"/>
                      <w:szCs w:val="20"/>
                      <w:lang w:eastAsia="en-GB"/>
                    </w:rPr>
                  </w:pPr>
                  <w:r w:rsidRPr="0070655E">
                    <w:rPr>
                      <w:rFonts w:eastAsia="Times New Roman"/>
                      <w:color w:val="000000"/>
                      <w:sz w:val="20"/>
                      <w:szCs w:val="20"/>
                      <w:lang w:eastAsia="en-GB"/>
                    </w:rPr>
                    <w:t>37.17</w:t>
                  </w:r>
                </w:p>
              </w:tc>
              <w:tc>
                <w:tcPr>
                  <w:tcW w:w="1286" w:type="dxa"/>
                  <w:tcBorders>
                    <w:top w:val="nil"/>
                    <w:left w:val="nil"/>
                    <w:bottom w:val="nil"/>
                    <w:right w:val="nil"/>
                  </w:tcBorders>
                  <w:shd w:val="clear" w:color="auto" w:fill="auto"/>
                </w:tcPr>
                <w:p w14:paraId="1DC7CF16" w14:textId="77777777" w:rsidR="003E11CE" w:rsidRPr="0070655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0.46</w:t>
                  </w:r>
                </w:p>
              </w:tc>
              <w:tc>
                <w:tcPr>
                  <w:tcW w:w="561" w:type="dxa"/>
                  <w:tcBorders>
                    <w:top w:val="nil"/>
                    <w:left w:val="nil"/>
                    <w:bottom w:val="nil"/>
                    <w:right w:val="nil"/>
                  </w:tcBorders>
                </w:tcPr>
                <w:p w14:paraId="1560450E" w14:textId="77777777" w:rsidR="003E11CE" w:rsidRPr="00307B93" w:rsidRDefault="003E11CE" w:rsidP="003E11CE">
                  <w:pPr>
                    <w:spacing w:after="0" w:line="240" w:lineRule="auto"/>
                    <w:jc w:val="right"/>
                    <w:rPr>
                      <w:rFonts w:eastAsia="Times New Roman"/>
                      <w:color w:val="000000"/>
                      <w:sz w:val="20"/>
                      <w:szCs w:val="20"/>
                      <w:lang w:eastAsia="en-GB"/>
                    </w:rPr>
                  </w:pPr>
                </w:p>
              </w:tc>
              <w:tc>
                <w:tcPr>
                  <w:tcW w:w="1559" w:type="dxa"/>
                  <w:tcBorders>
                    <w:top w:val="nil"/>
                    <w:left w:val="nil"/>
                    <w:bottom w:val="nil"/>
                    <w:right w:val="nil"/>
                  </w:tcBorders>
                  <w:shd w:val="clear" w:color="auto" w:fill="auto"/>
                </w:tcPr>
                <w:p w14:paraId="2945D732" w14:textId="77777777" w:rsidR="003E11CE" w:rsidRPr="00307B93" w:rsidRDefault="003E11CE" w:rsidP="003E11CE">
                  <w:pPr>
                    <w:spacing w:after="0" w:line="240" w:lineRule="auto"/>
                    <w:jc w:val="right"/>
                    <w:rPr>
                      <w:rFonts w:eastAsia="Times New Roman"/>
                      <w:color w:val="000000"/>
                      <w:sz w:val="20"/>
                      <w:szCs w:val="20"/>
                      <w:lang w:eastAsia="en-GB"/>
                    </w:rPr>
                  </w:pPr>
                  <w:r w:rsidRPr="00307B93">
                    <w:rPr>
                      <w:rFonts w:eastAsia="Times New Roman"/>
                      <w:color w:val="000000"/>
                      <w:sz w:val="20"/>
                      <w:szCs w:val="20"/>
                      <w:lang w:eastAsia="en-GB"/>
                    </w:rPr>
                    <w:t>37.33</w:t>
                  </w:r>
                </w:p>
              </w:tc>
              <w:tc>
                <w:tcPr>
                  <w:tcW w:w="1418" w:type="dxa"/>
                  <w:tcBorders>
                    <w:top w:val="nil"/>
                    <w:left w:val="nil"/>
                    <w:bottom w:val="nil"/>
                    <w:right w:val="nil"/>
                  </w:tcBorders>
                  <w:shd w:val="clear" w:color="auto" w:fill="auto"/>
                </w:tcPr>
                <w:p w14:paraId="775D59F9" w14:textId="77777777" w:rsidR="003E11CE" w:rsidRPr="00307B93" w:rsidRDefault="003E11CE" w:rsidP="003E11CE">
                  <w:pPr>
                    <w:spacing w:after="0" w:line="240" w:lineRule="auto"/>
                    <w:jc w:val="right"/>
                    <w:rPr>
                      <w:rFonts w:eastAsia="Times New Roman"/>
                      <w:color w:val="000000"/>
                      <w:sz w:val="20"/>
                      <w:szCs w:val="20"/>
                      <w:lang w:eastAsia="en-GB"/>
                    </w:rPr>
                  </w:pPr>
                  <w:r w:rsidRPr="00307B93">
                    <w:rPr>
                      <w:rFonts w:eastAsia="Times New Roman"/>
                      <w:color w:val="000000"/>
                      <w:sz w:val="20"/>
                      <w:szCs w:val="20"/>
                      <w:lang w:eastAsia="en-GB"/>
                    </w:rPr>
                    <w:t>0.46</w:t>
                  </w:r>
                </w:p>
              </w:tc>
            </w:tr>
            <w:tr w:rsidR="003E11CE" w:rsidRPr="00547F43" w14:paraId="13CF81F9" w14:textId="77777777" w:rsidTr="00B51ECB">
              <w:trPr>
                <w:trHeight w:val="300"/>
              </w:trPr>
              <w:tc>
                <w:tcPr>
                  <w:tcW w:w="2020" w:type="dxa"/>
                  <w:tcBorders>
                    <w:top w:val="nil"/>
                    <w:left w:val="nil"/>
                    <w:bottom w:val="nil"/>
                    <w:right w:val="nil"/>
                  </w:tcBorders>
                  <w:shd w:val="clear" w:color="auto" w:fill="auto"/>
                  <w:noWrap/>
                  <w:vAlign w:val="bottom"/>
                  <w:hideMark/>
                </w:tcPr>
                <w:p w14:paraId="7EFC6E2D" w14:textId="77777777" w:rsidR="003E11CE" w:rsidRPr="00D44B06" w:rsidRDefault="003E11CE" w:rsidP="003E11CE">
                  <w:pPr>
                    <w:spacing w:after="0" w:line="240" w:lineRule="auto"/>
                    <w:jc w:val="left"/>
                    <w:rPr>
                      <w:rFonts w:eastAsia="Times New Roman"/>
                      <w:color w:val="000000"/>
                      <w:sz w:val="20"/>
                      <w:szCs w:val="20"/>
                      <w:lang w:eastAsia="en-GB"/>
                    </w:rPr>
                  </w:pPr>
                  <w:r w:rsidRPr="00D44B06">
                    <w:rPr>
                      <w:rFonts w:eastAsia="Times New Roman"/>
                      <w:color w:val="000000"/>
                      <w:sz w:val="20"/>
                      <w:szCs w:val="20"/>
                      <w:lang w:eastAsia="en-GB"/>
                    </w:rPr>
                    <w:t>All crustaceans</w:t>
                  </w:r>
                </w:p>
              </w:tc>
              <w:tc>
                <w:tcPr>
                  <w:tcW w:w="1285" w:type="dxa"/>
                  <w:tcBorders>
                    <w:top w:val="nil"/>
                    <w:left w:val="nil"/>
                    <w:bottom w:val="nil"/>
                    <w:right w:val="nil"/>
                  </w:tcBorders>
                  <w:shd w:val="clear" w:color="auto" w:fill="auto"/>
                </w:tcPr>
                <w:p w14:paraId="351B9EE6" w14:textId="77777777" w:rsidR="003E11CE" w:rsidRPr="0070655E" w:rsidRDefault="003E11CE" w:rsidP="003E11CE">
                  <w:pPr>
                    <w:spacing w:after="0" w:line="240" w:lineRule="auto"/>
                    <w:jc w:val="right"/>
                    <w:rPr>
                      <w:rFonts w:eastAsia="Times New Roman"/>
                      <w:color w:val="000000"/>
                      <w:sz w:val="20"/>
                      <w:szCs w:val="20"/>
                      <w:lang w:eastAsia="en-GB"/>
                    </w:rPr>
                  </w:pPr>
                  <w:r w:rsidRPr="0070655E">
                    <w:rPr>
                      <w:rFonts w:eastAsia="Times New Roman"/>
                      <w:color w:val="000000"/>
                      <w:sz w:val="20"/>
                      <w:szCs w:val="20"/>
                      <w:lang w:eastAsia="en-GB"/>
                    </w:rPr>
                    <w:t>36.59</w:t>
                  </w:r>
                </w:p>
              </w:tc>
              <w:tc>
                <w:tcPr>
                  <w:tcW w:w="1286" w:type="dxa"/>
                  <w:tcBorders>
                    <w:top w:val="nil"/>
                    <w:left w:val="nil"/>
                    <w:bottom w:val="nil"/>
                    <w:right w:val="nil"/>
                  </w:tcBorders>
                  <w:shd w:val="clear" w:color="auto" w:fill="auto"/>
                </w:tcPr>
                <w:p w14:paraId="7FAB9C6A" w14:textId="77777777" w:rsidR="003E11CE" w:rsidRPr="0070655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0.47</w:t>
                  </w:r>
                </w:p>
              </w:tc>
              <w:tc>
                <w:tcPr>
                  <w:tcW w:w="561" w:type="dxa"/>
                  <w:tcBorders>
                    <w:top w:val="nil"/>
                    <w:left w:val="nil"/>
                    <w:bottom w:val="nil"/>
                    <w:right w:val="nil"/>
                  </w:tcBorders>
                </w:tcPr>
                <w:p w14:paraId="759C9DEB" w14:textId="77777777" w:rsidR="003E11CE" w:rsidRPr="00307B93" w:rsidRDefault="003E11CE" w:rsidP="003E11CE">
                  <w:pPr>
                    <w:spacing w:after="0" w:line="240" w:lineRule="auto"/>
                    <w:jc w:val="right"/>
                    <w:rPr>
                      <w:rFonts w:eastAsia="Times New Roman"/>
                      <w:color w:val="000000"/>
                      <w:sz w:val="20"/>
                      <w:szCs w:val="20"/>
                      <w:lang w:eastAsia="en-GB"/>
                    </w:rPr>
                  </w:pPr>
                </w:p>
              </w:tc>
              <w:tc>
                <w:tcPr>
                  <w:tcW w:w="1559" w:type="dxa"/>
                  <w:tcBorders>
                    <w:top w:val="nil"/>
                    <w:left w:val="nil"/>
                    <w:bottom w:val="nil"/>
                    <w:right w:val="nil"/>
                  </w:tcBorders>
                  <w:shd w:val="clear" w:color="auto" w:fill="auto"/>
                </w:tcPr>
                <w:p w14:paraId="146333B0" w14:textId="77777777" w:rsidR="003E11CE" w:rsidRPr="00307B93" w:rsidRDefault="003E11CE" w:rsidP="003E11CE">
                  <w:pPr>
                    <w:spacing w:after="0" w:line="240" w:lineRule="auto"/>
                    <w:jc w:val="right"/>
                    <w:rPr>
                      <w:rFonts w:eastAsia="Times New Roman"/>
                      <w:color w:val="000000"/>
                      <w:sz w:val="20"/>
                      <w:szCs w:val="20"/>
                      <w:lang w:eastAsia="en-GB"/>
                    </w:rPr>
                  </w:pPr>
                  <w:r w:rsidRPr="00307B93">
                    <w:rPr>
                      <w:rFonts w:eastAsia="Times New Roman"/>
                      <w:color w:val="000000"/>
                      <w:sz w:val="20"/>
                      <w:szCs w:val="20"/>
                      <w:lang w:eastAsia="en-GB"/>
                    </w:rPr>
                    <w:t>36.61</w:t>
                  </w:r>
                </w:p>
              </w:tc>
              <w:tc>
                <w:tcPr>
                  <w:tcW w:w="1418" w:type="dxa"/>
                  <w:tcBorders>
                    <w:top w:val="nil"/>
                    <w:left w:val="nil"/>
                    <w:bottom w:val="nil"/>
                    <w:right w:val="nil"/>
                  </w:tcBorders>
                  <w:shd w:val="clear" w:color="auto" w:fill="auto"/>
                </w:tcPr>
                <w:p w14:paraId="3CC2AF65" w14:textId="77777777" w:rsidR="003E11CE" w:rsidRPr="00307B9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0.49</w:t>
                  </w:r>
                </w:p>
              </w:tc>
            </w:tr>
            <w:tr w:rsidR="003E11CE" w:rsidRPr="00547F43" w14:paraId="012CA87C" w14:textId="77777777" w:rsidTr="00B51ECB">
              <w:trPr>
                <w:trHeight w:val="300"/>
              </w:trPr>
              <w:tc>
                <w:tcPr>
                  <w:tcW w:w="2020" w:type="dxa"/>
                  <w:tcBorders>
                    <w:top w:val="nil"/>
                    <w:left w:val="nil"/>
                    <w:bottom w:val="nil"/>
                    <w:right w:val="nil"/>
                  </w:tcBorders>
                  <w:shd w:val="clear" w:color="auto" w:fill="auto"/>
                  <w:noWrap/>
                  <w:vAlign w:val="bottom"/>
                  <w:hideMark/>
                </w:tcPr>
                <w:p w14:paraId="1AB9DD7D" w14:textId="77777777" w:rsidR="003E11CE" w:rsidRPr="003E11CE" w:rsidRDefault="002808DB" w:rsidP="003E11CE">
                  <w:pPr>
                    <w:spacing w:after="0" w:line="240" w:lineRule="auto"/>
                    <w:jc w:val="left"/>
                    <w:rPr>
                      <w:rFonts w:eastAsia="Times New Roman"/>
                      <w:b/>
                      <w:i/>
                      <w:sz w:val="20"/>
                      <w:szCs w:val="20"/>
                      <w:lang w:eastAsia="en-GB"/>
                    </w:rPr>
                  </w:pPr>
                  <w:r w:rsidRPr="002808DB">
                    <w:rPr>
                      <w:rFonts w:eastAsia="Times New Roman"/>
                      <w:b/>
                      <w:sz w:val="20"/>
                      <w:szCs w:val="20"/>
                      <w:lang w:eastAsia="en-GB"/>
                    </w:rPr>
                    <w:t>Krill (</w:t>
                  </w:r>
                  <w:r w:rsidRPr="002808DB">
                    <w:rPr>
                      <w:rFonts w:eastAsia="Times New Roman"/>
                      <w:b/>
                      <w:i/>
                      <w:sz w:val="20"/>
                      <w:szCs w:val="20"/>
                      <w:lang w:eastAsia="en-GB"/>
                    </w:rPr>
                    <w:t xml:space="preserve">E. </w:t>
                  </w:r>
                  <w:proofErr w:type="spellStart"/>
                  <w:r w:rsidRPr="002808DB">
                    <w:rPr>
                      <w:rFonts w:eastAsia="Times New Roman"/>
                      <w:b/>
                      <w:i/>
                      <w:sz w:val="20"/>
                      <w:szCs w:val="20"/>
                      <w:lang w:eastAsia="en-GB"/>
                    </w:rPr>
                    <w:t>superba</w:t>
                  </w:r>
                  <w:proofErr w:type="spellEnd"/>
                  <w:r w:rsidRPr="002808DB">
                    <w:rPr>
                      <w:rFonts w:eastAsia="Times New Roman"/>
                      <w:b/>
                      <w:sz w:val="20"/>
                      <w:szCs w:val="20"/>
                      <w:lang w:eastAsia="en-GB"/>
                    </w:rPr>
                    <w:t>)</w:t>
                  </w:r>
                </w:p>
              </w:tc>
              <w:tc>
                <w:tcPr>
                  <w:tcW w:w="1285" w:type="dxa"/>
                  <w:tcBorders>
                    <w:top w:val="nil"/>
                    <w:left w:val="nil"/>
                    <w:bottom w:val="nil"/>
                    <w:right w:val="nil"/>
                  </w:tcBorders>
                  <w:shd w:val="clear" w:color="auto" w:fill="auto"/>
                </w:tcPr>
                <w:p w14:paraId="6772C871" w14:textId="77777777" w:rsidR="003E11CE" w:rsidRPr="007C2CB5" w:rsidRDefault="003E11CE" w:rsidP="003E11CE">
                  <w:pPr>
                    <w:spacing w:after="0" w:line="240" w:lineRule="auto"/>
                    <w:jc w:val="right"/>
                    <w:rPr>
                      <w:rFonts w:eastAsia="Times New Roman"/>
                      <w:b/>
                      <w:color w:val="000000"/>
                      <w:sz w:val="20"/>
                      <w:szCs w:val="20"/>
                      <w:lang w:eastAsia="en-GB"/>
                    </w:rPr>
                  </w:pPr>
                  <w:r w:rsidRPr="007C2CB5">
                    <w:rPr>
                      <w:rFonts w:eastAsia="Times New Roman"/>
                      <w:b/>
                      <w:color w:val="000000"/>
                      <w:sz w:val="20"/>
                      <w:szCs w:val="20"/>
                      <w:lang w:eastAsia="en-GB"/>
                    </w:rPr>
                    <w:t>33.86</w:t>
                  </w:r>
                </w:p>
              </w:tc>
              <w:tc>
                <w:tcPr>
                  <w:tcW w:w="1286" w:type="dxa"/>
                  <w:tcBorders>
                    <w:top w:val="nil"/>
                    <w:left w:val="nil"/>
                    <w:bottom w:val="nil"/>
                    <w:right w:val="nil"/>
                  </w:tcBorders>
                  <w:shd w:val="clear" w:color="auto" w:fill="auto"/>
                </w:tcPr>
                <w:p w14:paraId="3980948E" w14:textId="77777777" w:rsidR="003E11CE" w:rsidRPr="007C2CB5" w:rsidRDefault="003E11CE" w:rsidP="003E11CE">
                  <w:pPr>
                    <w:spacing w:after="0" w:line="240" w:lineRule="auto"/>
                    <w:jc w:val="right"/>
                    <w:rPr>
                      <w:rFonts w:eastAsia="Times New Roman"/>
                      <w:b/>
                      <w:color w:val="000000"/>
                      <w:sz w:val="20"/>
                      <w:szCs w:val="20"/>
                      <w:lang w:eastAsia="en-GB"/>
                    </w:rPr>
                  </w:pPr>
                  <w:r>
                    <w:rPr>
                      <w:rFonts w:eastAsia="Times New Roman"/>
                      <w:b/>
                      <w:color w:val="000000"/>
                      <w:sz w:val="20"/>
                      <w:szCs w:val="20"/>
                      <w:lang w:eastAsia="en-GB"/>
                    </w:rPr>
                    <w:t>0.58</w:t>
                  </w:r>
                </w:p>
              </w:tc>
              <w:tc>
                <w:tcPr>
                  <w:tcW w:w="561" w:type="dxa"/>
                  <w:tcBorders>
                    <w:top w:val="nil"/>
                    <w:left w:val="nil"/>
                    <w:bottom w:val="nil"/>
                    <w:right w:val="nil"/>
                  </w:tcBorders>
                </w:tcPr>
                <w:p w14:paraId="14CFEEF2" w14:textId="77777777" w:rsidR="003E11CE" w:rsidRPr="007C2CB5" w:rsidRDefault="003E11CE" w:rsidP="003E11CE">
                  <w:pPr>
                    <w:spacing w:after="0" w:line="240" w:lineRule="auto"/>
                    <w:jc w:val="right"/>
                    <w:rPr>
                      <w:rFonts w:eastAsia="Times New Roman"/>
                      <w:b/>
                      <w:color w:val="000000"/>
                      <w:sz w:val="20"/>
                      <w:szCs w:val="20"/>
                      <w:lang w:eastAsia="en-GB"/>
                    </w:rPr>
                  </w:pPr>
                </w:p>
              </w:tc>
              <w:tc>
                <w:tcPr>
                  <w:tcW w:w="1559" w:type="dxa"/>
                  <w:tcBorders>
                    <w:top w:val="nil"/>
                    <w:left w:val="nil"/>
                    <w:bottom w:val="nil"/>
                    <w:right w:val="nil"/>
                  </w:tcBorders>
                  <w:shd w:val="clear" w:color="auto" w:fill="auto"/>
                </w:tcPr>
                <w:p w14:paraId="080E67D9" w14:textId="77777777" w:rsidR="003E11CE" w:rsidRPr="007C2CB5" w:rsidRDefault="003E11CE" w:rsidP="003E11CE">
                  <w:pPr>
                    <w:spacing w:after="0" w:line="240" w:lineRule="auto"/>
                    <w:jc w:val="right"/>
                    <w:rPr>
                      <w:rFonts w:eastAsia="Times New Roman"/>
                      <w:b/>
                      <w:color w:val="000000"/>
                      <w:sz w:val="20"/>
                      <w:szCs w:val="20"/>
                      <w:lang w:eastAsia="en-GB"/>
                    </w:rPr>
                  </w:pPr>
                  <w:r w:rsidRPr="007C2CB5">
                    <w:rPr>
                      <w:rFonts w:eastAsia="Times New Roman"/>
                      <w:b/>
                      <w:color w:val="000000"/>
                      <w:sz w:val="20"/>
                      <w:szCs w:val="20"/>
                      <w:lang w:eastAsia="en-GB"/>
                    </w:rPr>
                    <w:t>33.86</w:t>
                  </w:r>
                </w:p>
              </w:tc>
              <w:tc>
                <w:tcPr>
                  <w:tcW w:w="1418" w:type="dxa"/>
                  <w:tcBorders>
                    <w:top w:val="nil"/>
                    <w:left w:val="nil"/>
                    <w:bottom w:val="nil"/>
                    <w:right w:val="nil"/>
                  </w:tcBorders>
                  <w:shd w:val="clear" w:color="auto" w:fill="auto"/>
                </w:tcPr>
                <w:p w14:paraId="2BB2B092" w14:textId="77777777" w:rsidR="003E11CE" w:rsidRPr="007C2CB5" w:rsidRDefault="003E11CE" w:rsidP="003E11CE">
                  <w:pPr>
                    <w:spacing w:after="0" w:line="240" w:lineRule="auto"/>
                    <w:jc w:val="right"/>
                    <w:rPr>
                      <w:rFonts w:eastAsia="Times New Roman"/>
                      <w:b/>
                      <w:color w:val="000000"/>
                      <w:sz w:val="20"/>
                      <w:szCs w:val="20"/>
                      <w:lang w:eastAsia="en-GB"/>
                    </w:rPr>
                  </w:pPr>
                  <w:r>
                    <w:rPr>
                      <w:rFonts w:eastAsia="Times New Roman"/>
                      <w:b/>
                      <w:color w:val="000000"/>
                      <w:sz w:val="20"/>
                      <w:szCs w:val="20"/>
                      <w:lang w:eastAsia="en-GB"/>
                    </w:rPr>
                    <w:t>0.58</w:t>
                  </w:r>
                </w:p>
              </w:tc>
            </w:tr>
            <w:tr w:rsidR="003E11CE" w:rsidRPr="00547F43" w14:paraId="0AAAFE5E" w14:textId="77777777" w:rsidTr="00B51ECB">
              <w:trPr>
                <w:trHeight w:val="300"/>
              </w:trPr>
              <w:tc>
                <w:tcPr>
                  <w:tcW w:w="2020" w:type="dxa"/>
                  <w:tcBorders>
                    <w:top w:val="nil"/>
                    <w:left w:val="nil"/>
                    <w:bottom w:val="nil"/>
                    <w:right w:val="nil"/>
                  </w:tcBorders>
                  <w:shd w:val="clear" w:color="auto" w:fill="auto"/>
                  <w:noWrap/>
                  <w:vAlign w:val="bottom"/>
                  <w:hideMark/>
                </w:tcPr>
                <w:p w14:paraId="29484F8D" w14:textId="77777777" w:rsidR="003E11CE" w:rsidRPr="00D44B06" w:rsidRDefault="003E11CE" w:rsidP="003E11CE">
                  <w:pPr>
                    <w:spacing w:after="0" w:line="240" w:lineRule="auto"/>
                    <w:jc w:val="left"/>
                    <w:rPr>
                      <w:rFonts w:eastAsia="Times New Roman"/>
                      <w:color w:val="000000"/>
                      <w:sz w:val="20"/>
                      <w:szCs w:val="20"/>
                      <w:lang w:eastAsia="en-GB"/>
                    </w:rPr>
                  </w:pPr>
                  <w:r w:rsidRPr="00D44B06">
                    <w:rPr>
                      <w:rFonts w:eastAsia="Times New Roman"/>
                      <w:color w:val="000000"/>
                      <w:sz w:val="20"/>
                      <w:szCs w:val="20"/>
                      <w:lang w:eastAsia="en-GB"/>
                    </w:rPr>
                    <w:t xml:space="preserve">All </w:t>
                  </w:r>
                  <w:proofErr w:type="spellStart"/>
                  <w:r w:rsidRPr="00D44B06">
                    <w:rPr>
                      <w:rFonts w:eastAsia="Times New Roman"/>
                      <w:color w:val="000000"/>
                      <w:sz w:val="20"/>
                      <w:szCs w:val="20"/>
                      <w:lang w:eastAsia="en-GB"/>
                    </w:rPr>
                    <w:t>euphausiids</w:t>
                  </w:r>
                  <w:proofErr w:type="spellEnd"/>
                </w:p>
              </w:tc>
              <w:tc>
                <w:tcPr>
                  <w:tcW w:w="1285" w:type="dxa"/>
                  <w:tcBorders>
                    <w:top w:val="nil"/>
                    <w:left w:val="nil"/>
                    <w:bottom w:val="nil"/>
                    <w:right w:val="nil"/>
                  </w:tcBorders>
                  <w:shd w:val="clear" w:color="auto" w:fill="auto"/>
                </w:tcPr>
                <w:p w14:paraId="56209808" w14:textId="77777777" w:rsidR="003E11CE" w:rsidRPr="0070655E" w:rsidRDefault="003E11CE" w:rsidP="003E11CE">
                  <w:pPr>
                    <w:spacing w:after="0" w:line="240" w:lineRule="auto"/>
                    <w:jc w:val="right"/>
                    <w:rPr>
                      <w:rFonts w:eastAsia="Times New Roman"/>
                      <w:color w:val="000000"/>
                      <w:sz w:val="20"/>
                      <w:szCs w:val="20"/>
                      <w:lang w:eastAsia="en-GB"/>
                    </w:rPr>
                  </w:pPr>
                  <w:r w:rsidRPr="0070655E">
                    <w:rPr>
                      <w:rFonts w:eastAsia="Times New Roman"/>
                      <w:color w:val="000000"/>
                      <w:sz w:val="20"/>
                      <w:szCs w:val="20"/>
                      <w:lang w:eastAsia="en-GB"/>
                    </w:rPr>
                    <w:t>36.96</w:t>
                  </w:r>
                </w:p>
              </w:tc>
              <w:tc>
                <w:tcPr>
                  <w:tcW w:w="1286" w:type="dxa"/>
                  <w:tcBorders>
                    <w:top w:val="nil"/>
                    <w:left w:val="nil"/>
                    <w:bottom w:val="nil"/>
                    <w:right w:val="nil"/>
                  </w:tcBorders>
                  <w:shd w:val="clear" w:color="auto" w:fill="auto"/>
                </w:tcPr>
                <w:p w14:paraId="3B755F02" w14:textId="77777777" w:rsidR="003E11CE" w:rsidRPr="0070655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0.47</w:t>
                  </w:r>
                </w:p>
              </w:tc>
              <w:tc>
                <w:tcPr>
                  <w:tcW w:w="561" w:type="dxa"/>
                  <w:tcBorders>
                    <w:top w:val="nil"/>
                    <w:left w:val="nil"/>
                    <w:bottom w:val="nil"/>
                    <w:right w:val="nil"/>
                  </w:tcBorders>
                </w:tcPr>
                <w:p w14:paraId="20CAA7B2" w14:textId="77777777" w:rsidR="003E11CE" w:rsidRPr="00307B93" w:rsidRDefault="003E11CE" w:rsidP="003E11CE">
                  <w:pPr>
                    <w:spacing w:after="0" w:line="240" w:lineRule="auto"/>
                    <w:jc w:val="right"/>
                    <w:rPr>
                      <w:rFonts w:eastAsia="Times New Roman"/>
                      <w:color w:val="000000"/>
                      <w:sz w:val="20"/>
                      <w:szCs w:val="20"/>
                      <w:lang w:eastAsia="en-GB"/>
                    </w:rPr>
                  </w:pPr>
                </w:p>
              </w:tc>
              <w:tc>
                <w:tcPr>
                  <w:tcW w:w="1559" w:type="dxa"/>
                  <w:tcBorders>
                    <w:top w:val="nil"/>
                    <w:left w:val="nil"/>
                    <w:bottom w:val="nil"/>
                    <w:right w:val="nil"/>
                  </w:tcBorders>
                  <w:shd w:val="clear" w:color="auto" w:fill="auto"/>
                </w:tcPr>
                <w:p w14:paraId="19901495" w14:textId="77777777" w:rsidR="003E11CE" w:rsidRPr="00307B93" w:rsidRDefault="003E11CE" w:rsidP="003E11CE">
                  <w:pPr>
                    <w:spacing w:after="0" w:line="240" w:lineRule="auto"/>
                    <w:jc w:val="right"/>
                    <w:rPr>
                      <w:rFonts w:eastAsia="Times New Roman"/>
                      <w:color w:val="000000"/>
                      <w:sz w:val="20"/>
                      <w:szCs w:val="20"/>
                      <w:lang w:eastAsia="en-GB"/>
                    </w:rPr>
                  </w:pPr>
                  <w:r w:rsidRPr="00307B93">
                    <w:rPr>
                      <w:rFonts w:eastAsia="Times New Roman"/>
                      <w:color w:val="000000"/>
                      <w:sz w:val="20"/>
                      <w:szCs w:val="20"/>
                      <w:lang w:eastAsia="en-GB"/>
                    </w:rPr>
                    <w:t>36.36</w:t>
                  </w:r>
                </w:p>
              </w:tc>
              <w:tc>
                <w:tcPr>
                  <w:tcW w:w="1418" w:type="dxa"/>
                  <w:tcBorders>
                    <w:top w:val="nil"/>
                    <w:left w:val="nil"/>
                    <w:bottom w:val="nil"/>
                    <w:right w:val="nil"/>
                  </w:tcBorders>
                  <w:shd w:val="clear" w:color="auto" w:fill="auto"/>
                </w:tcPr>
                <w:p w14:paraId="47726574" w14:textId="77777777" w:rsidR="003E11CE" w:rsidRPr="00307B9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0.49</w:t>
                  </w:r>
                </w:p>
              </w:tc>
            </w:tr>
            <w:tr w:rsidR="003E11CE" w:rsidRPr="00547F43" w14:paraId="2FCBC928" w14:textId="77777777" w:rsidTr="00B51ECB">
              <w:trPr>
                <w:trHeight w:val="300"/>
              </w:trPr>
              <w:tc>
                <w:tcPr>
                  <w:tcW w:w="2020" w:type="dxa"/>
                  <w:tcBorders>
                    <w:top w:val="nil"/>
                    <w:left w:val="nil"/>
                    <w:bottom w:val="nil"/>
                    <w:right w:val="nil"/>
                  </w:tcBorders>
                  <w:shd w:val="clear" w:color="auto" w:fill="auto"/>
                  <w:noWrap/>
                  <w:vAlign w:val="bottom"/>
                  <w:hideMark/>
                </w:tcPr>
                <w:p w14:paraId="5CED0CDA" w14:textId="77777777" w:rsidR="003E11CE" w:rsidRPr="00D44B06" w:rsidRDefault="003E11CE" w:rsidP="003E11CE">
                  <w:pPr>
                    <w:spacing w:after="0" w:line="240" w:lineRule="auto"/>
                    <w:jc w:val="left"/>
                    <w:rPr>
                      <w:rFonts w:eastAsia="Times New Roman"/>
                      <w:color w:val="000000"/>
                      <w:sz w:val="20"/>
                      <w:szCs w:val="20"/>
                      <w:lang w:eastAsia="en-GB"/>
                    </w:rPr>
                  </w:pPr>
                  <w:r w:rsidRPr="00D44B06">
                    <w:rPr>
                      <w:rFonts w:eastAsia="Times New Roman"/>
                      <w:color w:val="000000"/>
                      <w:sz w:val="20"/>
                      <w:szCs w:val="20"/>
                      <w:lang w:eastAsia="en-GB"/>
                    </w:rPr>
                    <w:t>All fish</w:t>
                  </w:r>
                </w:p>
              </w:tc>
              <w:tc>
                <w:tcPr>
                  <w:tcW w:w="1285" w:type="dxa"/>
                  <w:tcBorders>
                    <w:top w:val="nil"/>
                    <w:left w:val="nil"/>
                    <w:bottom w:val="nil"/>
                    <w:right w:val="nil"/>
                  </w:tcBorders>
                  <w:shd w:val="clear" w:color="auto" w:fill="auto"/>
                </w:tcPr>
                <w:p w14:paraId="0D12E396" w14:textId="77777777" w:rsidR="003E11CE" w:rsidRPr="0070655E" w:rsidRDefault="003E11CE" w:rsidP="003E11CE">
                  <w:pPr>
                    <w:spacing w:after="0" w:line="240" w:lineRule="auto"/>
                    <w:jc w:val="right"/>
                    <w:rPr>
                      <w:rFonts w:eastAsia="Times New Roman"/>
                      <w:color w:val="000000"/>
                      <w:sz w:val="20"/>
                      <w:szCs w:val="20"/>
                      <w:lang w:eastAsia="en-GB"/>
                    </w:rPr>
                  </w:pPr>
                  <w:r w:rsidRPr="0070655E">
                    <w:rPr>
                      <w:rFonts w:eastAsia="Times New Roman"/>
                      <w:color w:val="000000"/>
                      <w:sz w:val="20"/>
                      <w:szCs w:val="20"/>
                      <w:lang w:eastAsia="en-GB"/>
                    </w:rPr>
                    <w:t>40.06</w:t>
                  </w:r>
                </w:p>
              </w:tc>
              <w:tc>
                <w:tcPr>
                  <w:tcW w:w="1286" w:type="dxa"/>
                  <w:tcBorders>
                    <w:top w:val="nil"/>
                    <w:left w:val="nil"/>
                    <w:bottom w:val="nil"/>
                    <w:right w:val="nil"/>
                  </w:tcBorders>
                  <w:shd w:val="clear" w:color="auto" w:fill="auto"/>
                </w:tcPr>
                <w:p w14:paraId="28B1A38C" w14:textId="77777777" w:rsidR="003E11CE" w:rsidRPr="0070655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0.31</w:t>
                  </w:r>
                </w:p>
              </w:tc>
              <w:tc>
                <w:tcPr>
                  <w:tcW w:w="561" w:type="dxa"/>
                  <w:tcBorders>
                    <w:top w:val="nil"/>
                    <w:left w:val="nil"/>
                    <w:bottom w:val="nil"/>
                    <w:right w:val="nil"/>
                  </w:tcBorders>
                </w:tcPr>
                <w:p w14:paraId="41DBF239" w14:textId="77777777" w:rsidR="003E11CE" w:rsidRPr="00307B93" w:rsidRDefault="003E11CE" w:rsidP="003E11CE">
                  <w:pPr>
                    <w:spacing w:after="0" w:line="240" w:lineRule="auto"/>
                    <w:jc w:val="right"/>
                    <w:rPr>
                      <w:rFonts w:eastAsia="Times New Roman"/>
                      <w:color w:val="000000"/>
                      <w:sz w:val="20"/>
                      <w:szCs w:val="20"/>
                      <w:lang w:eastAsia="en-GB"/>
                    </w:rPr>
                  </w:pPr>
                </w:p>
              </w:tc>
              <w:tc>
                <w:tcPr>
                  <w:tcW w:w="1559" w:type="dxa"/>
                  <w:tcBorders>
                    <w:top w:val="nil"/>
                    <w:left w:val="nil"/>
                    <w:bottom w:val="nil"/>
                    <w:right w:val="nil"/>
                  </w:tcBorders>
                  <w:shd w:val="clear" w:color="auto" w:fill="auto"/>
                </w:tcPr>
                <w:p w14:paraId="2DE84FAC" w14:textId="77777777" w:rsidR="003E11CE" w:rsidRPr="00307B93" w:rsidRDefault="003E11CE" w:rsidP="003E11CE">
                  <w:pPr>
                    <w:spacing w:after="0" w:line="240" w:lineRule="auto"/>
                    <w:jc w:val="right"/>
                    <w:rPr>
                      <w:rFonts w:eastAsia="Times New Roman"/>
                      <w:color w:val="000000"/>
                      <w:sz w:val="20"/>
                      <w:szCs w:val="20"/>
                      <w:lang w:eastAsia="en-GB"/>
                    </w:rPr>
                  </w:pPr>
                  <w:r w:rsidRPr="00307B93">
                    <w:rPr>
                      <w:rFonts w:eastAsia="Times New Roman"/>
                      <w:color w:val="000000"/>
                      <w:sz w:val="20"/>
                      <w:szCs w:val="20"/>
                      <w:lang w:eastAsia="en-GB"/>
                    </w:rPr>
                    <w:t>40.13</w:t>
                  </w:r>
                </w:p>
              </w:tc>
              <w:tc>
                <w:tcPr>
                  <w:tcW w:w="1418" w:type="dxa"/>
                  <w:tcBorders>
                    <w:top w:val="nil"/>
                    <w:left w:val="nil"/>
                    <w:bottom w:val="nil"/>
                    <w:right w:val="nil"/>
                  </w:tcBorders>
                  <w:shd w:val="clear" w:color="auto" w:fill="auto"/>
                </w:tcPr>
                <w:p w14:paraId="44454097" w14:textId="77777777" w:rsidR="003E11CE" w:rsidRPr="00307B9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0.31</w:t>
                  </w:r>
                </w:p>
              </w:tc>
            </w:tr>
            <w:tr w:rsidR="003E11CE" w:rsidRPr="00547F43" w14:paraId="1617AA0A" w14:textId="77777777" w:rsidTr="00B51ECB">
              <w:trPr>
                <w:trHeight w:val="300"/>
              </w:trPr>
              <w:tc>
                <w:tcPr>
                  <w:tcW w:w="2020" w:type="dxa"/>
                  <w:tcBorders>
                    <w:top w:val="nil"/>
                    <w:left w:val="nil"/>
                    <w:bottom w:val="nil"/>
                    <w:right w:val="nil"/>
                  </w:tcBorders>
                  <w:shd w:val="clear" w:color="auto" w:fill="auto"/>
                  <w:noWrap/>
                  <w:vAlign w:val="bottom"/>
                  <w:hideMark/>
                </w:tcPr>
                <w:p w14:paraId="37F0D760" w14:textId="77777777" w:rsidR="003E11CE" w:rsidRPr="00D44B06" w:rsidRDefault="003E11CE" w:rsidP="003E11CE">
                  <w:pPr>
                    <w:spacing w:after="0" w:line="240" w:lineRule="auto"/>
                    <w:jc w:val="left"/>
                    <w:rPr>
                      <w:rFonts w:eastAsia="Times New Roman"/>
                      <w:color w:val="000000"/>
                      <w:sz w:val="20"/>
                      <w:szCs w:val="20"/>
                      <w:lang w:eastAsia="en-GB"/>
                    </w:rPr>
                  </w:pPr>
                  <w:r w:rsidRPr="00D44B06">
                    <w:rPr>
                      <w:rFonts w:eastAsia="Times New Roman"/>
                      <w:color w:val="000000"/>
                      <w:sz w:val="20"/>
                      <w:szCs w:val="20"/>
                      <w:lang w:eastAsia="en-GB"/>
                    </w:rPr>
                    <w:t xml:space="preserve">Fish </w:t>
                  </w:r>
                  <w:r w:rsidRPr="00CA6339">
                    <w:rPr>
                      <w:rFonts w:eastAsia="Times New Roman"/>
                      <w:color w:val="000000"/>
                      <w:sz w:val="20"/>
                      <w:szCs w:val="20"/>
                      <w:lang w:eastAsia="en-GB"/>
                    </w:rPr>
                    <w:t>+ krill</w:t>
                  </w:r>
                </w:p>
              </w:tc>
              <w:tc>
                <w:tcPr>
                  <w:tcW w:w="1285" w:type="dxa"/>
                  <w:tcBorders>
                    <w:top w:val="nil"/>
                    <w:left w:val="nil"/>
                    <w:bottom w:val="nil"/>
                    <w:right w:val="nil"/>
                  </w:tcBorders>
                  <w:shd w:val="clear" w:color="auto" w:fill="auto"/>
                </w:tcPr>
                <w:p w14:paraId="2D836188" w14:textId="77777777" w:rsidR="003E11CE" w:rsidRPr="0070655E" w:rsidRDefault="003E11CE" w:rsidP="003E11CE">
                  <w:pPr>
                    <w:spacing w:after="0" w:line="240" w:lineRule="auto"/>
                    <w:jc w:val="right"/>
                    <w:rPr>
                      <w:rFonts w:eastAsia="Times New Roman"/>
                      <w:color w:val="000000"/>
                      <w:sz w:val="20"/>
                      <w:szCs w:val="20"/>
                      <w:lang w:eastAsia="en-GB"/>
                    </w:rPr>
                  </w:pPr>
                  <w:r w:rsidRPr="0070655E">
                    <w:rPr>
                      <w:rFonts w:eastAsia="Times New Roman"/>
                      <w:color w:val="000000"/>
                      <w:sz w:val="20"/>
                      <w:szCs w:val="20"/>
                      <w:lang w:eastAsia="en-GB"/>
                    </w:rPr>
                    <w:t>36.21</w:t>
                  </w:r>
                </w:p>
              </w:tc>
              <w:tc>
                <w:tcPr>
                  <w:tcW w:w="1286" w:type="dxa"/>
                  <w:tcBorders>
                    <w:top w:val="nil"/>
                    <w:left w:val="nil"/>
                    <w:bottom w:val="nil"/>
                    <w:right w:val="nil"/>
                  </w:tcBorders>
                  <w:shd w:val="clear" w:color="auto" w:fill="auto"/>
                </w:tcPr>
                <w:p w14:paraId="24416836" w14:textId="77777777" w:rsidR="003E11CE" w:rsidRPr="0070655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0.50</w:t>
                  </w:r>
                </w:p>
              </w:tc>
              <w:tc>
                <w:tcPr>
                  <w:tcW w:w="561" w:type="dxa"/>
                  <w:tcBorders>
                    <w:top w:val="nil"/>
                    <w:left w:val="nil"/>
                    <w:bottom w:val="nil"/>
                    <w:right w:val="nil"/>
                  </w:tcBorders>
                </w:tcPr>
                <w:p w14:paraId="7C47B63B" w14:textId="77777777" w:rsidR="003E11CE" w:rsidRPr="00307B93" w:rsidRDefault="003E11CE" w:rsidP="003E11CE">
                  <w:pPr>
                    <w:spacing w:after="0" w:line="240" w:lineRule="auto"/>
                    <w:jc w:val="right"/>
                    <w:rPr>
                      <w:rFonts w:eastAsia="Times New Roman"/>
                      <w:color w:val="000000"/>
                      <w:sz w:val="20"/>
                      <w:szCs w:val="20"/>
                      <w:lang w:eastAsia="en-GB"/>
                    </w:rPr>
                  </w:pPr>
                </w:p>
              </w:tc>
              <w:tc>
                <w:tcPr>
                  <w:tcW w:w="1559" w:type="dxa"/>
                  <w:tcBorders>
                    <w:top w:val="nil"/>
                    <w:left w:val="nil"/>
                    <w:bottom w:val="nil"/>
                    <w:right w:val="nil"/>
                  </w:tcBorders>
                  <w:shd w:val="clear" w:color="auto" w:fill="auto"/>
                </w:tcPr>
                <w:p w14:paraId="6626F4BC" w14:textId="77777777" w:rsidR="003E11CE" w:rsidRPr="00307B93" w:rsidRDefault="003E11CE" w:rsidP="003E11CE">
                  <w:pPr>
                    <w:spacing w:after="0" w:line="240" w:lineRule="auto"/>
                    <w:jc w:val="right"/>
                    <w:rPr>
                      <w:rFonts w:eastAsia="Times New Roman"/>
                      <w:color w:val="000000"/>
                      <w:sz w:val="20"/>
                      <w:szCs w:val="20"/>
                      <w:lang w:eastAsia="en-GB"/>
                    </w:rPr>
                  </w:pPr>
                  <w:r w:rsidRPr="00307B93">
                    <w:rPr>
                      <w:rFonts w:eastAsia="Times New Roman"/>
                      <w:color w:val="000000"/>
                      <w:sz w:val="20"/>
                      <w:szCs w:val="20"/>
                      <w:lang w:eastAsia="en-GB"/>
                    </w:rPr>
                    <w:t>36.43</w:t>
                  </w:r>
                </w:p>
              </w:tc>
              <w:tc>
                <w:tcPr>
                  <w:tcW w:w="1418" w:type="dxa"/>
                  <w:tcBorders>
                    <w:top w:val="nil"/>
                    <w:left w:val="nil"/>
                    <w:bottom w:val="nil"/>
                    <w:right w:val="nil"/>
                  </w:tcBorders>
                  <w:shd w:val="clear" w:color="auto" w:fill="auto"/>
                </w:tcPr>
                <w:p w14:paraId="7F87C183" w14:textId="77777777" w:rsidR="003E11CE" w:rsidRPr="00307B9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0.49</w:t>
                  </w:r>
                </w:p>
              </w:tc>
            </w:tr>
            <w:tr w:rsidR="003E11CE" w:rsidRPr="00547F43" w14:paraId="7F22BDF0" w14:textId="77777777" w:rsidTr="00B51ECB">
              <w:trPr>
                <w:trHeight w:val="300"/>
              </w:trPr>
              <w:tc>
                <w:tcPr>
                  <w:tcW w:w="2020" w:type="dxa"/>
                  <w:tcBorders>
                    <w:top w:val="nil"/>
                    <w:left w:val="nil"/>
                    <w:bottom w:val="nil"/>
                    <w:right w:val="nil"/>
                  </w:tcBorders>
                  <w:shd w:val="clear" w:color="auto" w:fill="auto"/>
                  <w:noWrap/>
                  <w:vAlign w:val="bottom"/>
                  <w:hideMark/>
                </w:tcPr>
                <w:p w14:paraId="24E30765" w14:textId="77777777" w:rsidR="003E11CE" w:rsidRPr="00DE184F" w:rsidRDefault="003E11CE" w:rsidP="003E11CE">
                  <w:pPr>
                    <w:spacing w:after="0" w:line="240" w:lineRule="auto"/>
                    <w:jc w:val="left"/>
                    <w:rPr>
                      <w:rFonts w:eastAsia="Times New Roman"/>
                      <w:bCs/>
                      <w:i/>
                      <w:color w:val="000000"/>
                      <w:sz w:val="20"/>
                      <w:szCs w:val="20"/>
                      <w:u w:val="single"/>
                      <w:lang w:eastAsia="en-GB"/>
                    </w:rPr>
                  </w:pPr>
                </w:p>
                <w:p w14:paraId="349F654A" w14:textId="77777777" w:rsidR="003E11CE" w:rsidRPr="003E11CE" w:rsidRDefault="002808DB" w:rsidP="003E11CE">
                  <w:pPr>
                    <w:spacing w:after="0" w:line="240" w:lineRule="auto"/>
                    <w:jc w:val="left"/>
                    <w:rPr>
                      <w:rFonts w:eastAsia="Times New Roman"/>
                      <w:b/>
                      <w:bCs/>
                      <w:i/>
                      <w:color w:val="000000"/>
                      <w:sz w:val="20"/>
                      <w:szCs w:val="20"/>
                      <w:lang w:eastAsia="en-GB"/>
                    </w:rPr>
                  </w:pPr>
                  <w:r w:rsidRPr="002808DB">
                    <w:rPr>
                      <w:rFonts w:eastAsia="Times New Roman"/>
                      <w:bCs/>
                      <w:i/>
                      <w:color w:val="000000"/>
                      <w:sz w:val="20"/>
                      <w:szCs w:val="20"/>
                      <w:u w:val="single"/>
                      <w:lang w:eastAsia="en-GB"/>
                    </w:rPr>
                    <w:t>Linear model</w:t>
                  </w:r>
                  <w:r w:rsidR="00373219">
                    <w:rPr>
                      <w:rFonts w:eastAsia="Times New Roman"/>
                      <w:bCs/>
                      <w:i/>
                      <w:color w:val="000000"/>
                      <w:sz w:val="20"/>
                      <w:szCs w:val="20"/>
                      <w:u w:val="single"/>
                      <w:lang w:eastAsia="en-GB"/>
                    </w:rPr>
                    <w:t xml:space="preserve"> </w:t>
                  </w:r>
                </w:p>
              </w:tc>
              <w:tc>
                <w:tcPr>
                  <w:tcW w:w="1285" w:type="dxa"/>
                  <w:tcBorders>
                    <w:top w:val="nil"/>
                    <w:left w:val="nil"/>
                    <w:bottom w:val="nil"/>
                    <w:right w:val="nil"/>
                  </w:tcBorders>
                </w:tcPr>
                <w:p w14:paraId="61FD992E" w14:textId="77777777" w:rsidR="003E11CE" w:rsidRPr="002B6A8F" w:rsidRDefault="003E11CE" w:rsidP="003E11CE">
                  <w:pPr>
                    <w:spacing w:after="0" w:line="240" w:lineRule="auto"/>
                    <w:jc w:val="right"/>
                    <w:rPr>
                      <w:rFonts w:eastAsia="Times New Roman"/>
                      <w:b/>
                      <w:color w:val="000000"/>
                      <w:sz w:val="20"/>
                      <w:szCs w:val="20"/>
                      <w:lang w:eastAsia="en-GB"/>
                    </w:rPr>
                  </w:pPr>
                </w:p>
              </w:tc>
              <w:tc>
                <w:tcPr>
                  <w:tcW w:w="1286" w:type="dxa"/>
                  <w:tcBorders>
                    <w:top w:val="nil"/>
                    <w:left w:val="nil"/>
                    <w:bottom w:val="nil"/>
                    <w:right w:val="nil"/>
                  </w:tcBorders>
                </w:tcPr>
                <w:p w14:paraId="58EA569F" w14:textId="77777777" w:rsidR="003E11CE" w:rsidRPr="004405AB" w:rsidRDefault="003E11CE" w:rsidP="003E11CE">
                  <w:pPr>
                    <w:spacing w:after="0" w:line="240" w:lineRule="auto"/>
                    <w:jc w:val="right"/>
                    <w:rPr>
                      <w:rFonts w:eastAsia="Times New Roman"/>
                      <w:b/>
                      <w:color w:val="000000"/>
                      <w:sz w:val="20"/>
                      <w:szCs w:val="20"/>
                      <w:lang w:eastAsia="en-GB"/>
                    </w:rPr>
                  </w:pPr>
                </w:p>
              </w:tc>
              <w:tc>
                <w:tcPr>
                  <w:tcW w:w="561" w:type="dxa"/>
                  <w:tcBorders>
                    <w:top w:val="nil"/>
                    <w:left w:val="nil"/>
                    <w:bottom w:val="nil"/>
                    <w:right w:val="nil"/>
                  </w:tcBorders>
                </w:tcPr>
                <w:p w14:paraId="3109F498" w14:textId="77777777" w:rsidR="003E11CE" w:rsidRPr="002B6A8F" w:rsidRDefault="003E11CE" w:rsidP="003E11CE">
                  <w:pPr>
                    <w:spacing w:after="0" w:line="240" w:lineRule="auto"/>
                    <w:jc w:val="right"/>
                    <w:rPr>
                      <w:rFonts w:eastAsia="Times New Roman"/>
                      <w:b/>
                      <w:color w:val="000000"/>
                      <w:sz w:val="20"/>
                      <w:szCs w:val="20"/>
                      <w:lang w:eastAsia="en-GB"/>
                    </w:rPr>
                  </w:pPr>
                </w:p>
              </w:tc>
              <w:tc>
                <w:tcPr>
                  <w:tcW w:w="1559" w:type="dxa"/>
                  <w:tcBorders>
                    <w:top w:val="nil"/>
                    <w:left w:val="nil"/>
                    <w:bottom w:val="nil"/>
                    <w:right w:val="nil"/>
                  </w:tcBorders>
                </w:tcPr>
                <w:p w14:paraId="65F93519" w14:textId="77777777" w:rsidR="003E11CE" w:rsidRPr="002B6A8F" w:rsidRDefault="003E11CE" w:rsidP="003E11CE">
                  <w:pPr>
                    <w:spacing w:after="0" w:line="240" w:lineRule="auto"/>
                    <w:jc w:val="right"/>
                    <w:rPr>
                      <w:rFonts w:eastAsia="Times New Roman"/>
                      <w:b/>
                      <w:color w:val="000000"/>
                      <w:sz w:val="20"/>
                      <w:szCs w:val="20"/>
                      <w:lang w:eastAsia="en-GB"/>
                    </w:rPr>
                  </w:pPr>
                </w:p>
              </w:tc>
              <w:tc>
                <w:tcPr>
                  <w:tcW w:w="1418" w:type="dxa"/>
                  <w:tcBorders>
                    <w:top w:val="nil"/>
                    <w:left w:val="nil"/>
                    <w:bottom w:val="nil"/>
                    <w:right w:val="nil"/>
                  </w:tcBorders>
                </w:tcPr>
                <w:p w14:paraId="2476DDAB" w14:textId="77777777" w:rsidR="003E11CE" w:rsidRPr="002B6A8F" w:rsidRDefault="003E11CE" w:rsidP="003E11CE">
                  <w:pPr>
                    <w:spacing w:after="0" w:line="240" w:lineRule="auto"/>
                    <w:jc w:val="right"/>
                    <w:rPr>
                      <w:rFonts w:eastAsia="Times New Roman"/>
                      <w:b/>
                      <w:color w:val="000000"/>
                      <w:sz w:val="20"/>
                      <w:szCs w:val="20"/>
                      <w:lang w:eastAsia="en-GB"/>
                    </w:rPr>
                  </w:pPr>
                </w:p>
              </w:tc>
            </w:tr>
            <w:tr w:rsidR="003E11CE" w:rsidRPr="00547F43" w14:paraId="0CE0EE04" w14:textId="77777777" w:rsidTr="00B51ECB">
              <w:trPr>
                <w:trHeight w:val="300"/>
              </w:trPr>
              <w:tc>
                <w:tcPr>
                  <w:tcW w:w="2020" w:type="dxa"/>
                  <w:tcBorders>
                    <w:top w:val="nil"/>
                    <w:left w:val="nil"/>
                    <w:bottom w:val="nil"/>
                    <w:right w:val="nil"/>
                  </w:tcBorders>
                  <w:shd w:val="clear" w:color="auto" w:fill="auto"/>
                  <w:noWrap/>
                  <w:vAlign w:val="bottom"/>
                  <w:hideMark/>
                </w:tcPr>
                <w:p w14:paraId="72DD91B3" w14:textId="77777777" w:rsidR="003E11CE" w:rsidRPr="00D44B06" w:rsidRDefault="003E11CE" w:rsidP="003E11CE">
                  <w:pPr>
                    <w:spacing w:after="0" w:line="240" w:lineRule="auto"/>
                    <w:jc w:val="left"/>
                    <w:rPr>
                      <w:rFonts w:eastAsia="Times New Roman"/>
                      <w:color w:val="000000"/>
                      <w:sz w:val="20"/>
                      <w:szCs w:val="20"/>
                      <w:lang w:eastAsia="en-GB"/>
                    </w:rPr>
                  </w:pPr>
                  <w:r w:rsidRPr="00D44B06">
                    <w:rPr>
                      <w:rFonts w:eastAsia="Times New Roman"/>
                      <w:color w:val="000000"/>
                      <w:sz w:val="20"/>
                      <w:szCs w:val="20"/>
                      <w:lang w:eastAsia="en-GB"/>
                    </w:rPr>
                    <w:t>All diet components</w:t>
                  </w:r>
                </w:p>
              </w:tc>
              <w:tc>
                <w:tcPr>
                  <w:tcW w:w="1285" w:type="dxa"/>
                  <w:tcBorders>
                    <w:top w:val="nil"/>
                    <w:left w:val="nil"/>
                    <w:bottom w:val="nil"/>
                    <w:right w:val="nil"/>
                  </w:tcBorders>
                </w:tcPr>
                <w:p w14:paraId="392B876C" w14:textId="77777777" w:rsidR="003E11C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38.60</w:t>
                  </w:r>
                </w:p>
              </w:tc>
              <w:tc>
                <w:tcPr>
                  <w:tcW w:w="1286" w:type="dxa"/>
                  <w:tcBorders>
                    <w:top w:val="nil"/>
                    <w:left w:val="nil"/>
                    <w:bottom w:val="nil"/>
                    <w:right w:val="nil"/>
                  </w:tcBorders>
                </w:tcPr>
                <w:p w14:paraId="55F71CC4"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 xml:space="preserve">0.40 </w:t>
                  </w:r>
                </w:p>
              </w:tc>
              <w:tc>
                <w:tcPr>
                  <w:tcW w:w="561" w:type="dxa"/>
                  <w:tcBorders>
                    <w:top w:val="nil"/>
                    <w:left w:val="nil"/>
                    <w:bottom w:val="nil"/>
                    <w:right w:val="nil"/>
                  </w:tcBorders>
                </w:tcPr>
                <w:p w14:paraId="04175F94" w14:textId="77777777" w:rsidR="003E11CE" w:rsidRDefault="003E11CE" w:rsidP="003E11CE">
                  <w:pPr>
                    <w:spacing w:after="0" w:line="240" w:lineRule="auto"/>
                    <w:jc w:val="right"/>
                    <w:rPr>
                      <w:rFonts w:eastAsia="Times New Roman"/>
                      <w:color w:val="000000"/>
                      <w:sz w:val="20"/>
                      <w:szCs w:val="20"/>
                      <w:lang w:eastAsia="en-GB"/>
                    </w:rPr>
                  </w:pPr>
                </w:p>
              </w:tc>
              <w:tc>
                <w:tcPr>
                  <w:tcW w:w="1559" w:type="dxa"/>
                  <w:tcBorders>
                    <w:top w:val="nil"/>
                    <w:left w:val="nil"/>
                    <w:bottom w:val="nil"/>
                    <w:right w:val="nil"/>
                  </w:tcBorders>
                </w:tcPr>
                <w:p w14:paraId="0FBA521D" w14:textId="77777777" w:rsidR="003E11C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38.06</w:t>
                  </w:r>
                </w:p>
              </w:tc>
              <w:tc>
                <w:tcPr>
                  <w:tcW w:w="1418" w:type="dxa"/>
                  <w:tcBorders>
                    <w:top w:val="nil"/>
                    <w:left w:val="nil"/>
                    <w:bottom w:val="nil"/>
                    <w:right w:val="nil"/>
                  </w:tcBorders>
                </w:tcPr>
                <w:p w14:paraId="79ECCF7D"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0.39</w:t>
                  </w:r>
                </w:p>
              </w:tc>
            </w:tr>
            <w:tr w:rsidR="003E11CE" w:rsidRPr="00547F43" w14:paraId="681D8C0D" w14:textId="77777777" w:rsidTr="00B51ECB">
              <w:trPr>
                <w:trHeight w:val="300"/>
              </w:trPr>
              <w:tc>
                <w:tcPr>
                  <w:tcW w:w="2020" w:type="dxa"/>
                  <w:tcBorders>
                    <w:top w:val="nil"/>
                    <w:left w:val="nil"/>
                    <w:bottom w:val="nil"/>
                    <w:right w:val="nil"/>
                  </w:tcBorders>
                  <w:shd w:val="clear" w:color="auto" w:fill="auto"/>
                  <w:noWrap/>
                  <w:vAlign w:val="bottom"/>
                  <w:hideMark/>
                </w:tcPr>
                <w:p w14:paraId="2C17CFD1" w14:textId="77777777" w:rsidR="003E11CE" w:rsidRPr="00D44B06" w:rsidRDefault="003E11CE" w:rsidP="003E11CE">
                  <w:pPr>
                    <w:spacing w:after="0" w:line="240" w:lineRule="auto"/>
                    <w:jc w:val="left"/>
                    <w:rPr>
                      <w:rFonts w:eastAsia="Times New Roman"/>
                      <w:color w:val="000000"/>
                      <w:sz w:val="20"/>
                      <w:szCs w:val="20"/>
                      <w:lang w:eastAsia="en-GB"/>
                    </w:rPr>
                  </w:pPr>
                  <w:r w:rsidRPr="00D44B06">
                    <w:rPr>
                      <w:rFonts w:eastAsia="Times New Roman"/>
                      <w:color w:val="000000"/>
                      <w:sz w:val="20"/>
                      <w:szCs w:val="20"/>
                      <w:lang w:eastAsia="en-GB"/>
                    </w:rPr>
                    <w:t>All crustaceans</w:t>
                  </w:r>
                </w:p>
              </w:tc>
              <w:tc>
                <w:tcPr>
                  <w:tcW w:w="1285" w:type="dxa"/>
                  <w:tcBorders>
                    <w:top w:val="nil"/>
                    <w:left w:val="nil"/>
                    <w:bottom w:val="nil"/>
                    <w:right w:val="nil"/>
                  </w:tcBorders>
                </w:tcPr>
                <w:p w14:paraId="288C5FE4" w14:textId="77777777" w:rsidR="003E11C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38.82</w:t>
                  </w:r>
                </w:p>
              </w:tc>
              <w:tc>
                <w:tcPr>
                  <w:tcW w:w="1286" w:type="dxa"/>
                  <w:tcBorders>
                    <w:top w:val="nil"/>
                    <w:left w:val="nil"/>
                    <w:bottom w:val="nil"/>
                    <w:right w:val="nil"/>
                  </w:tcBorders>
                </w:tcPr>
                <w:p w14:paraId="2C4774F0"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0.39</w:t>
                  </w:r>
                </w:p>
              </w:tc>
              <w:tc>
                <w:tcPr>
                  <w:tcW w:w="561" w:type="dxa"/>
                  <w:tcBorders>
                    <w:top w:val="nil"/>
                    <w:left w:val="nil"/>
                    <w:bottom w:val="nil"/>
                    <w:right w:val="nil"/>
                  </w:tcBorders>
                </w:tcPr>
                <w:p w14:paraId="4C5DDD20" w14:textId="77777777" w:rsidR="003E11CE" w:rsidRDefault="003E11CE" w:rsidP="003E11CE">
                  <w:pPr>
                    <w:spacing w:after="0" w:line="240" w:lineRule="auto"/>
                    <w:jc w:val="right"/>
                    <w:rPr>
                      <w:rFonts w:eastAsia="Times New Roman"/>
                      <w:color w:val="000000"/>
                      <w:sz w:val="20"/>
                      <w:szCs w:val="20"/>
                      <w:lang w:eastAsia="en-GB"/>
                    </w:rPr>
                  </w:pPr>
                </w:p>
              </w:tc>
              <w:tc>
                <w:tcPr>
                  <w:tcW w:w="1559" w:type="dxa"/>
                  <w:tcBorders>
                    <w:top w:val="nil"/>
                    <w:left w:val="nil"/>
                    <w:bottom w:val="nil"/>
                    <w:right w:val="nil"/>
                  </w:tcBorders>
                </w:tcPr>
                <w:p w14:paraId="47F8E878" w14:textId="77777777" w:rsidR="003E11C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38.80</w:t>
                  </w:r>
                </w:p>
              </w:tc>
              <w:tc>
                <w:tcPr>
                  <w:tcW w:w="1418" w:type="dxa"/>
                  <w:tcBorders>
                    <w:top w:val="nil"/>
                    <w:left w:val="nil"/>
                    <w:bottom w:val="nil"/>
                    <w:right w:val="nil"/>
                  </w:tcBorders>
                </w:tcPr>
                <w:p w14:paraId="32FB2740"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0.39</w:t>
                  </w:r>
                </w:p>
              </w:tc>
            </w:tr>
            <w:tr w:rsidR="003E11CE" w:rsidRPr="00547F43" w14:paraId="7134F0A3" w14:textId="77777777" w:rsidTr="00B51ECB">
              <w:trPr>
                <w:trHeight w:val="300"/>
              </w:trPr>
              <w:tc>
                <w:tcPr>
                  <w:tcW w:w="2020" w:type="dxa"/>
                  <w:tcBorders>
                    <w:top w:val="nil"/>
                    <w:left w:val="nil"/>
                    <w:bottom w:val="nil"/>
                    <w:right w:val="nil"/>
                  </w:tcBorders>
                  <w:shd w:val="clear" w:color="auto" w:fill="auto"/>
                  <w:noWrap/>
                  <w:vAlign w:val="bottom"/>
                  <w:hideMark/>
                </w:tcPr>
                <w:p w14:paraId="5092CBB4" w14:textId="77777777" w:rsidR="003E11CE" w:rsidRPr="00C05FBF" w:rsidRDefault="003E11CE" w:rsidP="003E11CE">
                  <w:pPr>
                    <w:spacing w:after="0" w:line="240" w:lineRule="auto"/>
                    <w:jc w:val="left"/>
                    <w:rPr>
                      <w:rFonts w:eastAsia="Times New Roman"/>
                      <w:b/>
                      <w:i/>
                      <w:sz w:val="20"/>
                      <w:szCs w:val="20"/>
                      <w:lang w:eastAsia="en-GB"/>
                    </w:rPr>
                  </w:pPr>
                  <w:r w:rsidRPr="00C05FBF">
                    <w:rPr>
                      <w:rFonts w:eastAsia="Times New Roman"/>
                      <w:b/>
                      <w:sz w:val="20"/>
                      <w:szCs w:val="20"/>
                      <w:lang w:eastAsia="en-GB"/>
                    </w:rPr>
                    <w:t>Krill (</w:t>
                  </w:r>
                  <w:r w:rsidRPr="00C05FBF">
                    <w:rPr>
                      <w:rFonts w:eastAsia="Times New Roman"/>
                      <w:b/>
                      <w:i/>
                      <w:sz w:val="20"/>
                      <w:szCs w:val="20"/>
                      <w:lang w:eastAsia="en-GB"/>
                    </w:rPr>
                    <w:t xml:space="preserve">E. </w:t>
                  </w:r>
                  <w:proofErr w:type="spellStart"/>
                  <w:r w:rsidRPr="00C05FBF">
                    <w:rPr>
                      <w:rFonts w:eastAsia="Times New Roman"/>
                      <w:b/>
                      <w:i/>
                      <w:sz w:val="20"/>
                      <w:szCs w:val="20"/>
                      <w:lang w:eastAsia="en-GB"/>
                    </w:rPr>
                    <w:t>superba</w:t>
                  </w:r>
                  <w:proofErr w:type="spellEnd"/>
                  <w:r w:rsidRPr="00C05FBF">
                    <w:rPr>
                      <w:rFonts w:eastAsia="Times New Roman"/>
                      <w:b/>
                      <w:sz w:val="20"/>
                      <w:szCs w:val="20"/>
                      <w:lang w:eastAsia="en-GB"/>
                    </w:rPr>
                    <w:t>)</w:t>
                  </w:r>
                </w:p>
              </w:tc>
              <w:tc>
                <w:tcPr>
                  <w:tcW w:w="1285" w:type="dxa"/>
                  <w:tcBorders>
                    <w:top w:val="nil"/>
                    <w:left w:val="nil"/>
                    <w:bottom w:val="nil"/>
                    <w:right w:val="nil"/>
                  </w:tcBorders>
                </w:tcPr>
                <w:p w14:paraId="2A9D9155" w14:textId="77777777" w:rsidR="003E11CE" w:rsidRPr="007C2CB5" w:rsidRDefault="003E11CE" w:rsidP="003E11CE">
                  <w:pPr>
                    <w:spacing w:after="0" w:line="240" w:lineRule="auto"/>
                    <w:jc w:val="right"/>
                    <w:rPr>
                      <w:rFonts w:eastAsia="Times New Roman"/>
                      <w:b/>
                      <w:color w:val="000000"/>
                      <w:sz w:val="20"/>
                      <w:szCs w:val="20"/>
                      <w:lang w:eastAsia="en-GB"/>
                    </w:rPr>
                  </w:pPr>
                  <w:r w:rsidRPr="007C2CB5">
                    <w:rPr>
                      <w:rFonts w:eastAsia="Times New Roman"/>
                      <w:b/>
                      <w:color w:val="000000"/>
                      <w:sz w:val="20"/>
                      <w:szCs w:val="20"/>
                      <w:lang w:eastAsia="en-GB"/>
                    </w:rPr>
                    <w:t>38.03</w:t>
                  </w:r>
                </w:p>
              </w:tc>
              <w:tc>
                <w:tcPr>
                  <w:tcW w:w="1286" w:type="dxa"/>
                  <w:tcBorders>
                    <w:top w:val="nil"/>
                    <w:left w:val="nil"/>
                    <w:bottom w:val="nil"/>
                    <w:right w:val="nil"/>
                  </w:tcBorders>
                </w:tcPr>
                <w:p w14:paraId="79DD34A7" w14:textId="77777777" w:rsidR="003E11CE" w:rsidRPr="007C2CB5" w:rsidRDefault="003E11CE" w:rsidP="003E11CE">
                  <w:pPr>
                    <w:spacing w:after="0" w:line="240" w:lineRule="auto"/>
                    <w:jc w:val="right"/>
                    <w:rPr>
                      <w:rFonts w:eastAsia="Times New Roman"/>
                      <w:b/>
                      <w:color w:val="000000"/>
                      <w:sz w:val="20"/>
                      <w:szCs w:val="20"/>
                      <w:lang w:eastAsia="en-GB"/>
                    </w:rPr>
                  </w:pPr>
                  <w:r>
                    <w:rPr>
                      <w:rFonts w:eastAsia="Times New Roman"/>
                      <w:b/>
                      <w:color w:val="000000"/>
                      <w:sz w:val="20"/>
                      <w:szCs w:val="20"/>
                      <w:lang w:eastAsia="en-GB"/>
                    </w:rPr>
                    <w:t>0.42</w:t>
                  </w:r>
                </w:p>
              </w:tc>
              <w:tc>
                <w:tcPr>
                  <w:tcW w:w="561" w:type="dxa"/>
                  <w:tcBorders>
                    <w:top w:val="nil"/>
                    <w:left w:val="nil"/>
                    <w:bottom w:val="nil"/>
                    <w:right w:val="nil"/>
                  </w:tcBorders>
                </w:tcPr>
                <w:p w14:paraId="3639F583" w14:textId="77777777" w:rsidR="003E11CE" w:rsidRPr="005531D3" w:rsidRDefault="003E11CE" w:rsidP="003E11CE">
                  <w:pPr>
                    <w:spacing w:after="0" w:line="240" w:lineRule="auto"/>
                    <w:jc w:val="right"/>
                    <w:rPr>
                      <w:rFonts w:eastAsia="Times New Roman"/>
                      <w:b/>
                      <w:color w:val="000000"/>
                      <w:sz w:val="20"/>
                      <w:szCs w:val="20"/>
                      <w:lang w:eastAsia="en-GB"/>
                    </w:rPr>
                  </w:pPr>
                </w:p>
              </w:tc>
              <w:tc>
                <w:tcPr>
                  <w:tcW w:w="1559" w:type="dxa"/>
                  <w:tcBorders>
                    <w:top w:val="nil"/>
                    <w:left w:val="nil"/>
                    <w:bottom w:val="nil"/>
                    <w:right w:val="nil"/>
                  </w:tcBorders>
                </w:tcPr>
                <w:p w14:paraId="688C6C64" w14:textId="77777777" w:rsidR="003E11CE" w:rsidRPr="005531D3" w:rsidRDefault="003E11CE" w:rsidP="003E11CE">
                  <w:pPr>
                    <w:spacing w:after="0" w:line="240" w:lineRule="auto"/>
                    <w:jc w:val="right"/>
                    <w:rPr>
                      <w:rFonts w:eastAsia="Times New Roman"/>
                      <w:b/>
                      <w:color w:val="000000"/>
                      <w:sz w:val="20"/>
                      <w:szCs w:val="20"/>
                      <w:lang w:eastAsia="en-GB"/>
                    </w:rPr>
                  </w:pPr>
                  <w:r w:rsidRPr="005531D3">
                    <w:rPr>
                      <w:rFonts w:eastAsia="Times New Roman"/>
                      <w:b/>
                      <w:color w:val="000000"/>
                      <w:sz w:val="20"/>
                      <w:szCs w:val="20"/>
                      <w:lang w:eastAsia="en-GB"/>
                    </w:rPr>
                    <w:t>38.02</w:t>
                  </w:r>
                </w:p>
              </w:tc>
              <w:tc>
                <w:tcPr>
                  <w:tcW w:w="1418" w:type="dxa"/>
                  <w:tcBorders>
                    <w:top w:val="nil"/>
                    <w:left w:val="nil"/>
                    <w:bottom w:val="nil"/>
                    <w:right w:val="nil"/>
                  </w:tcBorders>
                </w:tcPr>
                <w:p w14:paraId="6E27354E" w14:textId="77777777" w:rsidR="003E11CE" w:rsidRPr="005531D3" w:rsidRDefault="003E11CE" w:rsidP="003E11CE">
                  <w:pPr>
                    <w:spacing w:after="0" w:line="240" w:lineRule="auto"/>
                    <w:jc w:val="right"/>
                    <w:rPr>
                      <w:rFonts w:eastAsia="Times New Roman"/>
                      <w:b/>
                      <w:color w:val="000000"/>
                      <w:sz w:val="20"/>
                      <w:szCs w:val="20"/>
                      <w:lang w:eastAsia="en-GB"/>
                    </w:rPr>
                  </w:pPr>
                  <w:r>
                    <w:rPr>
                      <w:rFonts w:eastAsia="Times New Roman"/>
                      <w:b/>
                      <w:color w:val="000000"/>
                      <w:sz w:val="20"/>
                      <w:szCs w:val="20"/>
                      <w:lang w:eastAsia="en-GB"/>
                    </w:rPr>
                    <w:t>0.42</w:t>
                  </w:r>
                </w:p>
              </w:tc>
            </w:tr>
            <w:tr w:rsidR="003E11CE" w:rsidRPr="00547F43" w14:paraId="17907BB6" w14:textId="77777777" w:rsidTr="00B51ECB">
              <w:trPr>
                <w:trHeight w:val="300"/>
              </w:trPr>
              <w:tc>
                <w:tcPr>
                  <w:tcW w:w="2020" w:type="dxa"/>
                  <w:tcBorders>
                    <w:top w:val="nil"/>
                    <w:left w:val="nil"/>
                    <w:bottom w:val="nil"/>
                    <w:right w:val="nil"/>
                  </w:tcBorders>
                  <w:shd w:val="clear" w:color="auto" w:fill="auto"/>
                  <w:noWrap/>
                  <w:vAlign w:val="bottom"/>
                  <w:hideMark/>
                </w:tcPr>
                <w:p w14:paraId="17008E6F" w14:textId="77777777" w:rsidR="003E11CE" w:rsidRPr="00D44B06" w:rsidRDefault="003E11CE" w:rsidP="003E11CE">
                  <w:pPr>
                    <w:spacing w:after="0" w:line="240" w:lineRule="auto"/>
                    <w:jc w:val="left"/>
                    <w:rPr>
                      <w:rFonts w:eastAsia="Times New Roman"/>
                      <w:color w:val="000000"/>
                      <w:sz w:val="20"/>
                      <w:szCs w:val="20"/>
                      <w:lang w:eastAsia="en-GB"/>
                    </w:rPr>
                  </w:pPr>
                  <w:r w:rsidRPr="00D44B06">
                    <w:rPr>
                      <w:rFonts w:eastAsia="Times New Roman"/>
                      <w:color w:val="000000"/>
                      <w:sz w:val="20"/>
                      <w:szCs w:val="20"/>
                      <w:lang w:eastAsia="en-GB"/>
                    </w:rPr>
                    <w:t xml:space="preserve">All </w:t>
                  </w:r>
                  <w:proofErr w:type="spellStart"/>
                  <w:r w:rsidRPr="00D44B06">
                    <w:rPr>
                      <w:rFonts w:eastAsia="Times New Roman"/>
                      <w:color w:val="000000"/>
                      <w:sz w:val="20"/>
                      <w:szCs w:val="20"/>
                      <w:lang w:eastAsia="en-GB"/>
                    </w:rPr>
                    <w:t>euphausiids</w:t>
                  </w:r>
                  <w:proofErr w:type="spellEnd"/>
                </w:p>
              </w:tc>
              <w:tc>
                <w:tcPr>
                  <w:tcW w:w="1285" w:type="dxa"/>
                  <w:tcBorders>
                    <w:top w:val="nil"/>
                    <w:left w:val="nil"/>
                    <w:bottom w:val="nil"/>
                    <w:right w:val="nil"/>
                  </w:tcBorders>
                </w:tcPr>
                <w:p w14:paraId="0B64FD7D" w14:textId="77777777" w:rsidR="003E11C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39.00</w:t>
                  </w:r>
                </w:p>
              </w:tc>
              <w:tc>
                <w:tcPr>
                  <w:tcW w:w="1286" w:type="dxa"/>
                  <w:tcBorders>
                    <w:top w:val="nil"/>
                    <w:left w:val="nil"/>
                    <w:bottom w:val="nil"/>
                    <w:right w:val="nil"/>
                  </w:tcBorders>
                </w:tcPr>
                <w:p w14:paraId="3C5D4AA0"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 xml:space="preserve">0.38 </w:t>
                  </w:r>
                </w:p>
              </w:tc>
              <w:tc>
                <w:tcPr>
                  <w:tcW w:w="561" w:type="dxa"/>
                  <w:tcBorders>
                    <w:top w:val="nil"/>
                    <w:left w:val="nil"/>
                    <w:bottom w:val="nil"/>
                    <w:right w:val="nil"/>
                  </w:tcBorders>
                </w:tcPr>
                <w:p w14:paraId="6204A807" w14:textId="77777777" w:rsidR="003E11CE" w:rsidRDefault="003E11CE" w:rsidP="003E11CE">
                  <w:pPr>
                    <w:spacing w:after="0" w:line="240" w:lineRule="auto"/>
                    <w:jc w:val="right"/>
                    <w:rPr>
                      <w:rFonts w:eastAsia="Times New Roman"/>
                      <w:color w:val="000000"/>
                      <w:sz w:val="20"/>
                      <w:szCs w:val="20"/>
                      <w:lang w:eastAsia="en-GB"/>
                    </w:rPr>
                  </w:pPr>
                </w:p>
              </w:tc>
              <w:tc>
                <w:tcPr>
                  <w:tcW w:w="1559" w:type="dxa"/>
                  <w:tcBorders>
                    <w:top w:val="nil"/>
                    <w:left w:val="nil"/>
                    <w:bottom w:val="nil"/>
                    <w:right w:val="nil"/>
                  </w:tcBorders>
                </w:tcPr>
                <w:p w14:paraId="67AEEE74" w14:textId="77777777" w:rsidR="003E11C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38.70</w:t>
                  </w:r>
                </w:p>
              </w:tc>
              <w:tc>
                <w:tcPr>
                  <w:tcW w:w="1418" w:type="dxa"/>
                  <w:tcBorders>
                    <w:top w:val="nil"/>
                    <w:left w:val="nil"/>
                    <w:bottom w:val="nil"/>
                    <w:right w:val="nil"/>
                  </w:tcBorders>
                </w:tcPr>
                <w:p w14:paraId="3CFED725"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 xml:space="preserve">0.39 </w:t>
                  </w:r>
                </w:p>
              </w:tc>
            </w:tr>
            <w:tr w:rsidR="003E11CE" w:rsidRPr="00547F43" w14:paraId="2D172F4D" w14:textId="77777777" w:rsidTr="00B51ECB">
              <w:trPr>
                <w:trHeight w:val="300"/>
              </w:trPr>
              <w:tc>
                <w:tcPr>
                  <w:tcW w:w="2020" w:type="dxa"/>
                  <w:tcBorders>
                    <w:top w:val="nil"/>
                    <w:left w:val="nil"/>
                    <w:bottom w:val="nil"/>
                    <w:right w:val="nil"/>
                  </w:tcBorders>
                  <w:shd w:val="clear" w:color="auto" w:fill="auto"/>
                  <w:noWrap/>
                  <w:vAlign w:val="bottom"/>
                  <w:hideMark/>
                </w:tcPr>
                <w:p w14:paraId="1CE6C3B8" w14:textId="77777777" w:rsidR="003E11CE" w:rsidRPr="00D44B06" w:rsidRDefault="003E11CE" w:rsidP="003E11CE">
                  <w:pPr>
                    <w:spacing w:after="0" w:line="240" w:lineRule="auto"/>
                    <w:jc w:val="left"/>
                    <w:rPr>
                      <w:rFonts w:eastAsia="Times New Roman"/>
                      <w:color w:val="000000"/>
                      <w:sz w:val="20"/>
                      <w:szCs w:val="20"/>
                      <w:lang w:eastAsia="en-GB"/>
                    </w:rPr>
                  </w:pPr>
                  <w:r w:rsidRPr="00D44B06">
                    <w:rPr>
                      <w:rFonts w:eastAsia="Times New Roman"/>
                      <w:color w:val="000000"/>
                      <w:sz w:val="20"/>
                      <w:szCs w:val="20"/>
                      <w:lang w:eastAsia="en-GB"/>
                    </w:rPr>
                    <w:t>All fish</w:t>
                  </w:r>
                </w:p>
              </w:tc>
              <w:tc>
                <w:tcPr>
                  <w:tcW w:w="1285" w:type="dxa"/>
                  <w:tcBorders>
                    <w:top w:val="nil"/>
                    <w:left w:val="nil"/>
                    <w:bottom w:val="nil"/>
                    <w:right w:val="nil"/>
                  </w:tcBorders>
                </w:tcPr>
                <w:p w14:paraId="5BEF3213" w14:textId="77777777" w:rsidR="003E11C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41.11</w:t>
                  </w:r>
                </w:p>
              </w:tc>
              <w:tc>
                <w:tcPr>
                  <w:tcW w:w="1286" w:type="dxa"/>
                  <w:tcBorders>
                    <w:top w:val="nil"/>
                    <w:left w:val="nil"/>
                    <w:bottom w:val="nil"/>
                    <w:right w:val="nil"/>
                  </w:tcBorders>
                </w:tcPr>
                <w:p w14:paraId="0260E0A4"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0.24</w:t>
                  </w:r>
                </w:p>
              </w:tc>
              <w:tc>
                <w:tcPr>
                  <w:tcW w:w="561" w:type="dxa"/>
                  <w:tcBorders>
                    <w:top w:val="nil"/>
                    <w:left w:val="nil"/>
                    <w:bottom w:val="nil"/>
                    <w:right w:val="nil"/>
                  </w:tcBorders>
                </w:tcPr>
                <w:p w14:paraId="5996AFF8" w14:textId="77777777" w:rsidR="003E11CE" w:rsidRDefault="003E11CE" w:rsidP="003E11CE">
                  <w:pPr>
                    <w:spacing w:after="0" w:line="240" w:lineRule="auto"/>
                    <w:jc w:val="right"/>
                    <w:rPr>
                      <w:rFonts w:eastAsia="Times New Roman"/>
                      <w:color w:val="000000"/>
                      <w:sz w:val="20"/>
                      <w:szCs w:val="20"/>
                      <w:lang w:eastAsia="en-GB"/>
                    </w:rPr>
                  </w:pPr>
                </w:p>
              </w:tc>
              <w:tc>
                <w:tcPr>
                  <w:tcW w:w="1559" w:type="dxa"/>
                  <w:tcBorders>
                    <w:top w:val="nil"/>
                    <w:left w:val="nil"/>
                    <w:bottom w:val="nil"/>
                    <w:right w:val="nil"/>
                  </w:tcBorders>
                </w:tcPr>
                <w:p w14:paraId="04E9A660" w14:textId="77777777" w:rsidR="003E11CE"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41.11</w:t>
                  </w:r>
                </w:p>
              </w:tc>
              <w:tc>
                <w:tcPr>
                  <w:tcW w:w="1418" w:type="dxa"/>
                  <w:tcBorders>
                    <w:top w:val="nil"/>
                    <w:left w:val="nil"/>
                    <w:bottom w:val="nil"/>
                    <w:right w:val="nil"/>
                  </w:tcBorders>
                </w:tcPr>
                <w:p w14:paraId="12A05CDC" w14:textId="77777777" w:rsidR="003E11CE" w:rsidRPr="00547F43" w:rsidRDefault="003E11CE" w:rsidP="003E11CE">
                  <w:pPr>
                    <w:spacing w:after="0" w:line="240" w:lineRule="auto"/>
                    <w:jc w:val="right"/>
                    <w:rPr>
                      <w:rFonts w:eastAsia="Times New Roman"/>
                      <w:color w:val="000000"/>
                      <w:sz w:val="20"/>
                      <w:szCs w:val="20"/>
                      <w:lang w:eastAsia="en-GB"/>
                    </w:rPr>
                  </w:pPr>
                  <w:r>
                    <w:rPr>
                      <w:rFonts w:eastAsia="Times New Roman"/>
                      <w:color w:val="000000"/>
                      <w:sz w:val="20"/>
                      <w:szCs w:val="20"/>
                      <w:lang w:eastAsia="en-GB"/>
                    </w:rPr>
                    <w:t xml:space="preserve">0.23 </w:t>
                  </w:r>
                </w:p>
              </w:tc>
            </w:tr>
            <w:tr w:rsidR="003E11CE" w:rsidRPr="00547F43" w14:paraId="1B22E107" w14:textId="77777777" w:rsidTr="00B51ECB">
              <w:trPr>
                <w:trHeight w:val="300"/>
              </w:trPr>
              <w:tc>
                <w:tcPr>
                  <w:tcW w:w="2020" w:type="dxa"/>
                  <w:tcBorders>
                    <w:top w:val="nil"/>
                    <w:left w:val="nil"/>
                    <w:bottom w:val="single" w:sz="4" w:space="0" w:color="auto"/>
                    <w:right w:val="nil"/>
                  </w:tcBorders>
                  <w:shd w:val="clear" w:color="auto" w:fill="auto"/>
                  <w:noWrap/>
                  <w:vAlign w:val="bottom"/>
                  <w:hideMark/>
                </w:tcPr>
                <w:p w14:paraId="6D7E6C78" w14:textId="77777777" w:rsidR="003E11CE" w:rsidRPr="003E11CE" w:rsidRDefault="002808DB" w:rsidP="003E11CE">
                  <w:pPr>
                    <w:spacing w:after="0" w:line="240" w:lineRule="auto"/>
                    <w:jc w:val="left"/>
                    <w:rPr>
                      <w:rFonts w:eastAsia="Times New Roman"/>
                      <w:color w:val="000000"/>
                      <w:sz w:val="20"/>
                      <w:szCs w:val="20"/>
                      <w:lang w:eastAsia="en-GB"/>
                    </w:rPr>
                  </w:pPr>
                  <w:r w:rsidRPr="002808DB">
                    <w:rPr>
                      <w:rFonts w:eastAsia="Times New Roman"/>
                      <w:color w:val="000000"/>
                      <w:sz w:val="20"/>
                      <w:szCs w:val="20"/>
                      <w:lang w:eastAsia="en-GB"/>
                    </w:rPr>
                    <w:t>Fish + krill</w:t>
                  </w:r>
                  <w:r w:rsidRPr="002808DB">
                    <w:rPr>
                      <w:rFonts w:eastAsia="Times New Roman"/>
                      <w:i/>
                      <w:color w:val="000000"/>
                      <w:sz w:val="20"/>
                      <w:szCs w:val="20"/>
                      <w:lang w:eastAsia="en-GB"/>
                    </w:rPr>
                    <w:t xml:space="preserve"> </w:t>
                  </w:r>
                </w:p>
              </w:tc>
              <w:tc>
                <w:tcPr>
                  <w:tcW w:w="1285" w:type="dxa"/>
                  <w:tcBorders>
                    <w:top w:val="nil"/>
                    <w:left w:val="nil"/>
                    <w:bottom w:val="single" w:sz="4" w:space="0" w:color="auto"/>
                    <w:right w:val="nil"/>
                  </w:tcBorders>
                </w:tcPr>
                <w:p w14:paraId="26142D15" w14:textId="77777777" w:rsidR="003E11CE" w:rsidRPr="004405AB" w:rsidRDefault="003E11CE" w:rsidP="003E11CE">
                  <w:pPr>
                    <w:spacing w:after="0" w:line="240" w:lineRule="auto"/>
                    <w:jc w:val="right"/>
                    <w:rPr>
                      <w:rFonts w:eastAsia="Times New Roman"/>
                      <w:bCs/>
                      <w:color w:val="000000"/>
                      <w:sz w:val="20"/>
                      <w:szCs w:val="20"/>
                      <w:lang w:eastAsia="en-GB"/>
                    </w:rPr>
                  </w:pPr>
                  <w:r w:rsidRPr="004405AB">
                    <w:rPr>
                      <w:rFonts w:eastAsia="Times New Roman"/>
                      <w:bCs/>
                      <w:color w:val="000000"/>
                      <w:sz w:val="20"/>
                      <w:szCs w:val="20"/>
                      <w:lang w:eastAsia="en-GB"/>
                    </w:rPr>
                    <w:t>38.06</w:t>
                  </w:r>
                </w:p>
              </w:tc>
              <w:tc>
                <w:tcPr>
                  <w:tcW w:w="1286" w:type="dxa"/>
                  <w:tcBorders>
                    <w:top w:val="nil"/>
                    <w:left w:val="nil"/>
                    <w:bottom w:val="single" w:sz="4" w:space="0" w:color="auto"/>
                    <w:right w:val="nil"/>
                  </w:tcBorders>
                </w:tcPr>
                <w:p w14:paraId="6F125146" w14:textId="77777777" w:rsidR="003E11CE" w:rsidRPr="002B6A8F" w:rsidRDefault="003E11CE" w:rsidP="003E11CE">
                  <w:pPr>
                    <w:spacing w:after="0" w:line="240" w:lineRule="auto"/>
                    <w:jc w:val="right"/>
                    <w:rPr>
                      <w:rFonts w:eastAsia="Times New Roman"/>
                      <w:bCs/>
                      <w:color w:val="000000"/>
                      <w:sz w:val="20"/>
                      <w:szCs w:val="20"/>
                      <w:lang w:eastAsia="en-GB"/>
                    </w:rPr>
                  </w:pPr>
                  <w:r>
                    <w:rPr>
                      <w:rFonts w:eastAsia="Times New Roman"/>
                      <w:bCs/>
                      <w:color w:val="000000"/>
                      <w:sz w:val="20"/>
                      <w:szCs w:val="20"/>
                      <w:lang w:eastAsia="en-GB"/>
                    </w:rPr>
                    <w:t>0.42</w:t>
                  </w:r>
                </w:p>
              </w:tc>
              <w:tc>
                <w:tcPr>
                  <w:tcW w:w="561" w:type="dxa"/>
                  <w:tcBorders>
                    <w:top w:val="nil"/>
                    <w:left w:val="nil"/>
                    <w:bottom w:val="single" w:sz="4" w:space="0" w:color="auto"/>
                    <w:right w:val="nil"/>
                  </w:tcBorders>
                </w:tcPr>
                <w:p w14:paraId="2CC4D1AF" w14:textId="77777777" w:rsidR="003E11CE" w:rsidRDefault="003E11CE" w:rsidP="003E11CE">
                  <w:pPr>
                    <w:spacing w:after="0" w:line="240" w:lineRule="auto"/>
                    <w:jc w:val="right"/>
                    <w:rPr>
                      <w:rFonts w:eastAsia="Times New Roman"/>
                      <w:bCs/>
                      <w:color w:val="000000"/>
                      <w:sz w:val="20"/>
                      <w:szCs w:val="20"/>
                      <w:lang w:eastAsia="en-GB"/>
                    </w:rPr>
                  </w:pPr>
                </w:p>
              </w:tc>
              <w:tc>
                <w:tcPr>
                  <w:tcW w:w="1559" w:type="dxa"/>
                  <w:tcBorders>
                    <w:top w:val="nil"/>
                    <w:left w:val="nil"/>
                    <w:bottom w:val="single" w:sz="4" w:space="0" w:color="auto"/>
                    <w:right w:val="nil"/>
                  </w:tcBorders>
                </w:tcPr>
                <w:p w14:paraId="15ACE5BE" w14:textId="77777777" w:rsidR="003E11CE" w:rsidRPr="004405AB" w:rsidRDefault="003E11CE" w:rsidP="003E11CE">
                  <w:pPr>
                    <w:spacing w:after="0" w:line="240" w:lineRule="auto"/>
                    <w:jc w:val="right"/>
                    <w:rPr>
                      <w:rFonts w:eastAsia="Times New Roman"/>
                      <w:bCs/>
                      <w:color w:val="000000"/>
                      <w:sz w:val="20"/>
                      <w:szCs w:val="20"/>
                      <w:lang w:eastAsia="en-GB"/>
                    </w:rPr>
                  </w:pPr>
                  <w:r>
                    <w:rPr>
                      <w:rFonts w:eastAsia="Times New Roman"/>
                      <w:bCs/>
                      <w:color w:val="000000"/>
                      <w:sz w:val="20"/>
                      <w:szCs w:val="20"/>
                      <w:lang w:eastAsia="en-GB"/>
                    </w:rPr>
                    <w:t>38.29</w:t>
                  </w:r>
                </w:p>
              </w:tc>
              <w:tc>
                <w:tcPr>
                  <w:tcW w:w="1418" w:type="dxa"/>
                  <w:tcBorders>
                    <w:top w:val="nil"/>
                    <w:left w:val="nil"/>
                    <w:bottom w:val="single" w:sz="4" w:space="0" w:color="auto"/>
                    <w:right w:val="nil"/>
                  </w:tcBorders>
                </w:tcPr>
                <w:p w14:paraId="24F66239" w14:textId="77777777" w:rsidR="003E11CE" w:rsidRPr="004405AB" w:rsidRDefault="003E11CE" w:rsidP="003E11CE">
                  <w:pPr>
                    <w:spacing w:after="0" w:line="240" w:lineRule="auto"/>
                    <w:jc w:val="right"/>
                    <w:rPr>
                      <w:rFonts w:eastAsia="Times New Roman"/>
                      <w:bCs/>
                      <w:color w:val="000000"/>
                      <w:sz w:val="20"/>
                      <w:szCs w:val="20"/>
                      <w:lang w:eastAsia="en-GB"/>
                    </w:rPr>
                  </w:pPr>
                  <w:r>
                    <w:rPr>
                      <w:rFonts w:eastAsia="Times New Roman"/>
                      <w:bCs/>
                      <w:color w:val="000000"/>
                      <w:sz w:val="20"/>
                      <w:szCs w:val="20"/>
                      <w:lang w:eastAsia="en-GB"/>
                    </w:rPr>
                    <w:t xml:space="preserve">0.41 </w:t>
                  </w:r>
                </w:p>
              </w:tc>
            </w:tr>
          </w:tbl>
          <w:p w14:paraId="241F857D" w14:textId="77777777" w:rsidR="002B0102" w:rsidRPr="00427D53" w:rsidRDefault="002B0102" w:rsidP="00107E0C">
            <w:pPr>
              <w:spacing w:after="0" w:line="240" w:lineRule="auto"/>
              <w:jc w:val="left"/>
              <w:rPr>
                <w:rFonts w:eastAsia="Times New Roman"/>
                <w:color w:val="000000"/>
                <w:sz w:val="20"/>
                <w:szCs w:val="20"/>
                <w:lang w:eastAsia="en-GB"/>
              </w:rPr>
            </w:pPr>
          </w:p>
        </w:tc>
      </w:tr>
      <w:tr w:rsidR="002B0102" w:rsidRPr="00D44B06" w14:paraId="6044FB9C" w14:textId="77777777" w:rsidTr="003E11CE">
        <w:trPr>
          <w:trHeight w:val="300"/>
        </w:trPr>
        <w:tc>
          <w:tcPr>
            <w:tcW w:w="8438" w:type="dxa"/>
            <w:tcBorders>
              <w:left w:val="nil"/>
              <w:bottom w:val="single" w:sz="4" w:space="0" w:color="auto"/>
              <w:right w:val="nil"/>
            </w:tcBorders>
            <w:shd w:val="clear" w:color="auto" w:fill="auto"/>
            <w:noWrap/>
            <w:vAlign w:val="bottom"/>
          </w:tcPr>
          <w:p w14:paraId="7EAA2471" w14:textId="77777777" w:rsidR="002B0102" w:rsidRPr="00D44B06" w:rsidRDefault="002B0102" w:rsidP="00107E0C">
            <w:pPr>
              <w:spacing w:after="0" w:line="240" w:lineRule="auto"/>
              <w:jc w:val="left"/>
              <w:rPr>
                <w:rFonts w:eastAsia="Times New Roman"/>
                <w:color w:val="000000"/>
                <w:sz w:val="20"/>
                <w:szCs w:val="20"/>
                <w:lang w:eastAsia="en-GB"/>
              </w:rPr>
            </w:pPr>
          </w:p>
        </w:tc>
      </w:tr>
    </w:tbl>
    <w:p w14:paraId="5175738D" w14:textId="77777777" w:rsidR="00BB1D0E" w:rsidRDefault="00BB1D0E" w:rsidP="00107E0C">
      <w:pPr>
        <w:jc w:val="left"/>
      </w:pPr>
      <w:r>
        <w:br w:type="page"/>
      </w:r>
      <w:r>
        <w:lastRenderedPageBreak/>
        <w:t xml:space="preserve">Table </w:t>
      </w:r>
      <w:r w:rsidR="00006444">
        <w:t>6</w:t>
      </w:r>
      <w:r>
        <w:t xml:space="preserve">. Comparison of annual variability in </w:t>
      </w:r>
      <w:r w:rsidR="00783FA3">
        <w:t xml:space="preserve">diets of </w:t>
      </w:r>
      <w:r>
        <w:t>gentoo</w:t>
      </w:r>
      <w:r w:rsidR="002C13EB">
        <w:t xml:space="preserve"> (data from Square Pond</w:t>
      </w:r>
      <w:r w:rsidR="00373219">
        <w:t>, Bird Island</w:t>
      </w:r>
      <w:r w:rsidR="002C13EB">
        <w:t>)</w:t>
      </w:r>
      <w:r>
        <w:t xml:space="preserve"> and macaroni penguins</w:t>
      </w:r>
      <w:r w:rsidR="002C13EB">
        <w:t xml:space="preserve"> (data from </w:t>
      </w:r>
      <w:proofErr w:type="spellStart"/>
      <w:r w:rsidR="002C13EB">
        <w:t>Goldcrest</w:t>
      </w:r>
      <w:proofErr w:type="spellEnd"/>
      <w:r w:rsidR="002C13EB">
        <w:t xml:space="preserve"> Point,</w:t>
      </w:r>
      <w:r w:rsidR="00373219">
        <w:t xml:space="preserve"> Bird Island;</w:t>
      </w:r>
      <w:r w:rsidR="002C13EB">
        <w:t xml:space="preserve"> see Waluda et al. 2012)</w:t>
      </w:r>
      <w:r>
        <w:t>, 1989 – 2010</w:t>
      </w:r>
      <w:r w:rsidR="00F23368">
        <w:t>.</w:t>
      </w:r>
      <w:r w:rsidR="00373219">
        <w:t xml:space="preserve"> Bold = </w:t>
      </w:r>
      <w:r w:rsidR="00783FA3">
        <w:t xml:space="preserve">result </w:t>
      </w:r>
      <w:r w:rsidR="00373219">
        <w:t>significant to P &lt; 0.05</w:t>
      </w:r>
      <w:r w:rsidR="00496A80">
        <w:t>.</w:t>
      </w:r>
    </w:p>
    <w:p w14:paraId="21DEC6EF" w14:textId="77777777" w:rsidR="00BB1D0E" w:rsidRDefault="00BB1D0E" w:rsidP="00107E0C">
      <w:pPr>
        <w:jc w:val="left"/>
      </w:pPr>
    </w:p>
    <w:tbl>
      <w:tblPr>
        <w:tblW w:w="0" w:type="auto"/>
        <w:tblBorders>
          <w:top w:val="single" w:sz="4" w:space="0" w:color="auto"/>
          <w:bottom w:val="single" w:sz="4" w:space="0" w:color="auto"/>
        </w:tblBorders>
        <w:tblLook w:val="04A0" w:firstRow="1" w:lastRow="0" w:firstColumn="1" w:lastColumn="0" w:noHBand="0" w:noVBand="1"/>
      </w:tblPr>
      <w:tblGrid>
        <w:gridCol w:w="3652"/>
        <w:gridCol w:w="851"/>
        <w:gridCol w:w="992"/>
      </w:tblGrid>
      <w:tr w:rsidR="00BB1D0E" w14:paraId="60219C8F" w14:textId="77777777" w:rsidTr="00107E0C">
        <w:tc>
          <w:tcPr>
            <w:tcW w:w="3652" w:type="dxa"/>
            <w:tcBorders>
              <w:top w:val="single" w:sz="4" w:space="0" w:color="auto"/>
              <w:bottom w:val="single" w:sz="4" w:space="0" w:color="auto"/>
            </w:tcBorders>
          </w:tcPr>
          <w:p w14:paraId="7A828913" w14:textId="77777777" w:rsidR="00BB1D0E" w:rsidRDefault="00BB1D0E" w:rsidP="00306C26">
            <w:pPr>
              <w:spacing w:after="0"/>
            </w:pPr>
            <w:r>
              <w:t>Parameter</w:t>
            </w:r>
          </w:p>
        </w:tc>
        <w:tc>
          <w:tcPr>
            <w:tcW w:w="851" w:type="dxa"/>
            <w:tcBorders>
              <w:top w:val="single" w:sz="4" w:space="0" w:color="auto"/>
              <w:bottom w:val="single" w:sz="4" w:space="0" w:color="auto"/>
            </w:tcBorders>
          </w:tcPr>
          <w:p w14:paraId="7CD19E53" w14:textId="77777777" w:rsidR="00BB1D0E" w:rsidRDefault="00BB1D0E" w:rsidP="00306C26">
            <w:pPr>
              <w:spacing w:after="0"/>
            </w:pPr>
            <w:r>
              <w:t>r</w:t>
            </w:r>
          </w:p>
        </w:tc>
        <w:tc>
          <w:tcPr>
            <w:tcW w:w="992" w:type="dxa"/>
            <w:tcBorders>
              <w:top w:val="single" w:sz="4" w:space="0" w:color="auto"/>
              <w:bottom w:val="single" w:sz="4" w:space="0" w:color="auto"/>
            </w:tcBorders>
          </w:tcPr>
          <w:p w14:paraId="10B3E33F" w14:textId="77777777" w:rsidR="00BB1D0E" w:rsidRDefault="00BB1D0E" w:rsidP="00306C26">
            <w:pPr>
              <w:spacing w:after="0"/>
            </w:pPr>
            <w:r>
              <w:t>P</w:t>
            </w:r>
          </w:p>
        </w:tc>
      </w:tr>
      <w:tr w:rsidR="00BB1D0E" w14:paraId="5D740687" w14:textId="77777777" w:rsidTr="00107E0C">
        <w:tc>
          <w:tcPr>
            <w:tcW w:w="3652" w:type="dxa"/>
            <w:tcBorders>
              <w:top w:val="single" w:sz="4" w:space="0" w:color="auto"/>
            </w:tcBorders>
          </w:tcPr>
          <w:p w14:paraId="04800E64" w14:textId="77777777" w:rsidR="00BB1D0E" w:rsidRPr="00373219" w:rsidRDefault="002808DB" w:rsidP="00306C26">
            <w:pPr>
              <w:spacing w:after="0"/>
              <w:rPr>
                <w:b/>
              </w:rPr>
            </w:pPr>
            <w:r w:rsidRPr="002808DB">
              <w:rPr>
                <w:b/>
              </w:rPr>
              <w:t>Meal mass</w:t>
            </w:r>
          </w:p>
        </w:tc>
        <w:tc>
          <w:tcPr>
            <w:tcW w:w="851" w:type="dxa"/>
            <w:tcBorders>
              <w:top w:val="single" w:sz="4" w:space="0" w:color="auto"/>
            </w:tcBorders>
          </w:tcPr>
          <w:p w14:paraId="3FB4D025" w14:textId="77777777" w:rsidR="00BB1D0E" w:rsidRPr="00373219" w:rsidRDefault="002808DB" w:rsidP="00306C26">
            <w:pPr>
              <w:spacing w:after="0"/>
              <w:rPr>
                <w:b/>
              </w:rPr>
            </w:pPr>
            <w:r w:rsidRPr="002808DB">
              <w:rPr>
                <w:b/>
              </w:rPr>
              <w:t>0.532</w:t>
            </w:r>
          </w:p>
        </w:tc>
        <w:tc>
          <w:tcPr>
            <w:tcW w:w="992" w:type="dxa"/>
            <w:tcBorders>
              <w:top w:val="single" w:sz="4" w:space="0" w:color="auto"/>
            </w:tcBorders>
          </w:tcPr>
          <w:p w14:paraId="16A1EFAA" w14:textId="77777777" w:rsidR="00BB1D0E" w:rsidRPr="00373219" w:rsidRDefault="002808DB" w:rsidP="00306C26">
            <w:pPr>
              <w:spacing w:after="0"/>
              <w:rPr>
                <w:b/>
              </w:rPr>
            </w:pPr>
            <w:r w:rsidRPr="002808DB">
              <w:rPr>
                <w:b/>
              </w:rPr>
              <w:t>0.011</w:t>
            </w:r>
          </w:p>
        </w:tc>
      </w:tr>
      <w:tr w:rsidR="00BB1D0E" w14:paraId="0A674EAE" w14:textId="77777777" w:rsidTr="00107E0C">
        <w:tc>
          <w:tcPr>
            <w:tcW w:w="3652" w:type="dxa"/>
          </w:tcPr>
          <w:p w14:paraId="472B449B" w14:textId="77777777" w:rsidR="00BB1D0E" w:rsidRPr="00373219" w:rsidRDefault="002808DB" w:rsidP="00306C26">
            <w:pPr>
              <w:spacing w:after="0"/>
              <w:rPr>
                <w:b/>
              </w:rPr>
            </w:pPr>
            <w:r w:rsidRPr="002808DB">
              <w:rPr>
                <w:b/>
              </w:rPr>
              <w:t>Meal energy</w:t>
            </w:r>
          </w:p>
        </w:tc>
        <w:tc>
          <w:tcPr>
            <w:tcW w:w="851" w:type="dxa"/>
          </w:tcPr>
          <w:p w14:paraId="61F3C6CC" w14:textId="77777777" w:rsidR="00BB1D0E" w:rsidRPr="00373219" w:rsidRDefault="002808DB" w:rsidP="00306C26">
            <w:pPr>
              <w:spacing w:after="0"/>
              <w:rPr>
                <w:b/>
              </w:rPr>
            </w:pPr>
            <w:r w:rsidRPr="002808DB">
              <w:rPr>
                <w:b/>
              </w:rPr>
              <w:t>0.587</w:t>
            </w:r>
          </w:p>
        </w:tc>
        <w:tc>
          <w:tcPr>
            <w:tcW w:w="992" w:type="dxa"/>
          </w:tcPr>
          <w:p w14:paraId="601E6DCE" w14:textId="77777777" w:rsidR="00BB1D0E" w:rsidRPr="00373219" w:rsidRDefault="002808DB" w:rsidP="00306C26">
            <w:pPr>
              <w:spacing w:after="0"/>
              <w:rPr>
                <w:b/>
              </w:rPr>
            </w:pPr>
            <w:r w:rsidRPr="002808DB">
              <w:rPr>
                <w:b/>
              </w:rPr>
              <w:t>0.004</w:t>
            </w:r>
          </w:p>
        </w:tc>
      </w:tr>
      <w:tr w:rsidR="00BB1D0E" w14:paraId="6B88F12D" w14:textId="77777777" w:rsidTr="00107E0C">
        <w:tc>
          <w:tcPr>
            <w:tcW w:w="3652" w:type="dxa"/>
          </w:tcPr>
          <w:p w14:paraId="384230B1" w14:textId="77777777" w:rsidR="00BB1D0E" w:rsidRDefault="00BB1D0E" w:rsidP="00306C26">
            <w:pPr>
              <w:spacing w:after="0"/>
            </w:pPr>
            <w:r>
              <w:t>Crustacean mass (%)</w:t>
            </w:r>
          </w:p>
        </w:tc>
        <w:tc>
          <w:tcPr>
            <w:tcW w:w="851" w:type="dxa"/>
          </w:tcPr>
          <w:p w14:paraId="5E52DB14" w14:textId="77777777" w:rsidR="00BB1D0E" w:rsidRDefault="00BB1D0E" w:rsidP="00306C26">
            <w:pPr>
              <w:spacing w:after="0"/>
            </w:pPr>
            <w:r>
              <w:t>0.066</w:t>
            </w:r>
          </w:p>
        </w:tc>
        <w:tc>
          <w:tcPr>
            <w:tcW w:w="992" w:type="dxa"/>
          </w:tcPr>
          <w:p w14:paraId="2BAB73DF" w14:textId="77777777" w:rsidR="00BB1D0E" w:rsidRDefault="00E07AF2" w:rsidP="00306C26">
            <w:pPr>
              <w:spacing w:after="0"/>
            </w:pPr>
            <w:r>
              <w:t>0.771</w:t>
            </w:r>
          </w:p>
        </w:tc>
      </w:tr>
      <w:tr w:rsidR="00BB1D0E" w14:paraId="0C1FE5F8" w14:textId="77777777" w:rsidTr="00107E0C">
        <w:tc>
          <w:tcPr>
            <w:tcW w:w="3652" w:type="dxa"/>
          </w:tcPr>
          <w:p w14:paraId="7F9929E7" w14:textId="77777777" w:rsidR="00BB1D0E" w:rsidRDefault="00BB1D0E" w:rsidP="00306C26">
            <w:pPr>
              <w:spacing w:after="0"/>
            </w:pPr>
            <w:r>
              <w:t>Frequency of crustaceans (%)</w:t>
            </w:r>
          </w:p>
        </w:tc>
        <w:tc>
          <w:tcPr>
            <w:tcW w:w="851" w:type="dxa"/>
          </w:tcPr>
          <w:p w14:paraId="31E98C1D" w14:textId="77777777" w:rsidR="00BB1D0E" w:rsidRDefault="00BB1D0E" w:rsidP="00306C26">
            <w:pPr>
              <w:spacing w:after="0"/>
            </w:pPr>
            <w:r>
              <w:t>-0.111</w:t>
            </w:r>
          </w:p>
        </w:tc>
        <w:tc>
          <w:tcPr>
            <w:tcW w:w="992" w:type="dxa"/>
          </w:tcPr>
          <w:p w14:paraId="67B0FE7D" w14:textId="77777777" w:rsidR="00BB1D0E" w:rsidRDefault="00E07AF2" w:rsidP="00306C26">
            <w:pPr>
              <w:spacing w:after="0"/>
            </w:pPr>
            <w:r>
              <w:t>0.622</w:t>
            </w:r>
          </w:p>
        </w:tc>
      </w:tr>
      <w:tr w:rsidR="00BB1D0E" w14:paraId="13655BB8" w14:textId="77777777" w:rsidTr="00107E0C">
        <w:tc>
          <w:tcPr>
            <w:tcW w:w="3652" w:type="dxa"/>
          </w:tcPr>
          <w:p w14:paraId="3EC6056E" w14:textId="77777777" w:rsidR="00BB1D0E" w:rsidRDefault="00BB1D0E" w:rsidP="00306C26">
            <w:pPr>
              <w:spacing w:after="0"/>
            </w:pPr>
            <w:r>
              <w:t>Fish mass (%)</w:t>
            </w:r>
          </w:p>
        </w:tc>
        <w:tc>
          <w:tcPr>
            <w:tcW w:w="851" w:type="dxa"/>
          </w:tcPr>
          <w:p w14:paraId="4DCB187D" w14:textId="77777777" w:rsidR="00BB1D0E" w:rsidRDefault="00BB1D0E" w:rsidP="00306C26">
            <w:pPr>
              <w:spacing w:after="0"/>
            </w:pPr>
            <w:r>
              <w:t>0.071</w:t>
            </w:r>
          </w:p>
        </w:tc>
        <w:tc>
          <w:tcPr>
            <w:tcW w:w="992" w:type="dxa"/>
          </w:tcPr>
          <w:p w14:paraId="037750DA" w14:textId="77777777" w:rsidR="00BB1D0E" w:rsidRDefault="00E07AF2" w:rsidP="00306C26">
            <w:pPr>
              <w:spacing w:after="0"/>
            </w:pPr>
            <w:r>
              <w:t>0.754</w:t>
            </w:r>
          </w:p>
        </w:tc>
      </w:tr>
      <w:tr w:rsidR="00BB1D0E" w14:paraId="043604C5" w14:textId="77777777" w:rsidTr="00107E0C">
        <w:tc>
          <w:tcPr>
            <w:tcW w:w="3652" w:type="dxa"/>
          </w:tcPr>
          <w:p w14:paraId="327C4EE0" w14:textId="77777777" w:rsidR="00BB1D0E" w:rsidRDefault="00BB1D0E" w:rsidP="00306C26">
            <w:pPr>
              <w:spacing w:after="0"/>
            </w:pPr>
            <w:r>
              <w:t>Frequency of fish (%)</w:t>
            </w:r>
          </w:p>
        </w:tc>
        <w:tc>
          <w:tcPr>
            <w:tcW w:w="851" w:type="dxa"/>
          </w:tcPr>
          <w:p w14:paraId="65EAC795" w14:textId="77777777" w:rsidR="00BB1D0E" w:rsidRDefault="00BB1D0E" w:rsidP="00306C26">
            <w:pPr>
              <w:spacing w:after="0"/>
            </w:pPr>
            <w:r>
              <w:t>0.079</w:t>
            </w:r>
          </w:p>
        </w:tc>
        <w:tc>
          <w:tcPr>
            <w:tcW w:w="992" w:type="dxa"/>
          </w:tcPr>
          <w:p w14:paraId="7AF781A8" w14:textId="77777777" w:rsidR="00BB1D0E" w:rsidRDefault="00E07AF2" w:rsidP="00306C26">
            <w:pPr>
              <w:spacing w:after="0"/>
            </w:pPr>
            <w:r>
              <w:t>0.726</w:t>
            </w:r>
          </w:p>
        </w:tc>
      </w:tr>
      <w:tr w:rsidR="00BB1D0E" w14:paraId="76CC0426" w14:textId="77777777" w:rsidTr="00107E0C">
        <w:tc>
          <w:tcPr>
            <w:tcW w:w="3652" w:type="dxa"/>
          </w:tcPr>
          <w:p w14:paraId="27619B10" w14:textId="77777777" w:rsidR="00BB1D0E" w:rsidRPr="00373219" w:rsidRDefault="002808DB" w:rsidP="00306C26">
            <w:pPr>
              <w:spacing w:after="0"/>
              <w:rPr>
                <w:b/>
              </w:rPr>
            </w:pPr>
            <w:r w:rsidRPr="002808DB">
              <w:rPr>
                <w:b/>
              </w:rPr>
              <w:t>Krill (</w:t>
            </w:r>
            <w:proofErr w:type="spellStart"/>
            <w:r w:rsidRPr="002808DB">
              <w:rPr>
                <w:b/>
                <w:i/>
              </w:rPr>
              <w:t>Euphausia</w:t>
            </w:r>
            <w:proofErr w:type="spellEnd"/>
            <w:r w:rsidRPr="002808DB">
              <w:rPr>
                <w:b/>
                <w:i/>
              </w:rPr>
              <w:t xml:space="preserve"> </w:t>
            </w:r>
            <w:proofErr w:type="spellStart"/>
            <w:r w:rsidRPr="002808DB">
              <w:rPr>
                <w:b/>
                <w:i/>
              </w:rPr>
              <w:t>superba</w:t>
            </w:r>
            <w:proofErr w:type="spellEnd"/>
            <w:r w:rsidRPr="002808DB">
              <w:rPr>
                <w:b/>
              </w:rPr>
              <w:t>) mass (%)</w:t>
            </w:r>
          </w:p>
        </w:tc>
        <w:tc>
          <w:tcPr>
            <w:tcW w:w="851" w:type="dxa"/>
          </w:tcPr>
          <w:p w14:paraId="66866FB4" w14:textId="77777777" w:rsidR="00BB1D0E" w:rsidRPr="00373219" w:rsidRDefault="002808DB" w:rsidP="00306C26">
            <w:pPr>
              <w:spacing w:after="0"/>
              <w:rPr>
                <w:b/>
              </w:rPr>
            </w:pPr>
            <w:r w:rsidRPr="002808DB">
              <w:rPr>
                <w:b/>
              </w:rPr>
              <w:t>0.474</w:t>
            </w:r>
          </w:p>
        </w:tc>
        <w:tc>
          <w:tcPr>
            <w:tcW w:w="992" w:type="dxa"/>
          </w:tcPr>
          <w:p w14:paraId="4E7843C0" w14:textId="77777777" w:rsidR="00BB1D0E" w:rsidRPr="00373219" w:rsidRDefault="002808DB" w:rsidP="00306C26">
            <w:pPr>
              <w:spacing w:after="0"/>
              <w:rPr>
                <w:b/>
              </w:rPr>
            </w:pPr>
            <w:r w:rsidRPr="002808DB">
              <w:rPr>
                <w:b/>
              </w:rPr>
              <w:t>0.026</w:t>
            </w:r>
          </w:p>
        </w:tc>
      </w:tr>
      <w:tr w:rsidR="00BB1D0E" w14:paraId="116E10A8" w14:textId="77777777" w:rsidTr="00107E0C">
        <w:tc>
          <w:tcPr>
            <w:tcW w:w="3652" w:type="dxa"/>
          </w:tcPr>
          <w:p w14:paraId="0BC8191F" w14:textId="77777777" w:rsidR="00BB1D0E" w:rsidRPr="00373219" w:rsidRDefault="002808DB" w:rsidP="00306C26">
            <w:pPr>
              <w:spacing w:after="0"/>
              <w:rPr>
                <w:b/>
              </w:rPr>
            </w:pPr>
            <w:r w:rsidRPr="002808DB">
              <w:rPr>
                <w:b/>
              </w:rPr>
              <w:t>Frequency of krill (</w:t>
            </w:r>
            <w:r w:rsidRPr="002808DB">
              <w:rPr>
                <w:b/>
                <w:i/>
              </w:rPr>
              <w:t xml:space="preserve">E. </w:t>
            </w:r>
            <w:proofErr w:type="spellStart"/>
            <w:r w:rsidRPr="002808DB">
              <w:rPr>
                <w:b/>
                <w:i/>
              </w:rPr>
              <w:t>superba</w:t>
            </w:r>
            <w:proofErr w:type="spellEnd"/>
            <w:proofErr w:type="gramStart"/>
            <w:r w:rsidRPr="002808DB">
              <w:rPr>
                <w:b/>
              </w:rPr>
              <w:t>)(</w:t>
            </w:r>
            <w:proofErr w:type="gramEnd"/>
            <w:r w:rsidRPr="002808DB">
              <w:rPr>
                <w:b/>
              </w:rPr>
              <w:t>%)</w:t>
            </w:r>
          </w:p>
        </w:tc>
        <w:tc>
          <w:tcPr>
            <w:tcW w:w="851" w:type="dxa"/>
          </w:tcPr>
          <w:p w14:paraId="167882B8" w14:textId="77777777" w:rsidR="00BB1D0E" w:rsidRPr="00373219" w:rsidRDefault="002808DB" w:rsidP="00306C26">
            <w:pPr>
              <w:spacing w:after="0"/>
              <w:rPr>
                <w:b/>
              </w:rPr>
            </w:pPr>
            <w:r w:rsidRPr="002808DB">
              <w:rPr>
                <w:b/>
              </w:rPr>
              <w:t>0.576</w:t>
            </w:r>
          </w:p>
        </w:tc>
        <w:tc>
          <w:tcPr>
            <w:tcW w:w="992" w:type="dxa"/>
          </w:tcPr>
          <w:p w14:paraId="283B991F" w14:textId="77777777" w:rsidR="00BB1D0E" w:rsidRPr="00373219" w:rsidRDefault="002808DB" w:rsidP="00306C26">
            <w:pPr>
              <w:spacing w:after="0"/>
              <w:rPr>
                <w:b/>
              </w:rPr>
            </w:pPr>
            <w:r w:rsidRPr="002808DB">
              <w:rPr>
                <w:b/>
              </w:rPr>
              <w:t>0.005</w:t>
            </w:r>
          </w:p>
        </w:tc>
      </w:tr>
    </w:tbl>
    <w:p w14:paraId="4681C111" w14:textId="77777777" w:rsidR="00BB1D0E" w:rsidRDefault="00BB1D0E" w:rsidP="00107E0C">
      <w:pPr>
        <w:spacing w:after="0"/>
        <w:jc w:val="left"/>
      </w:pPr>
      <w:r>
        <w:br w:type="page"/>
      </w:r>
      <w:r>
        <w:lastRenderedPageBreak/>
        <w:t>Table</w:t>
      </w:r>
      <w:r w:rsidR="00006444">
        <w:t xml:space="preserve"> 7</w:t>
      </w:r>
      <w:r>
        <w:t>. Summary of diet studies on gentoo penguins</w:t>
      </w:r>
      <w:r>
        <w:rPr>
          <w:i/>
        </w:rPr>
        <w:t xml:space="preserve"> </w:t>
      </w:r>
      <w:r>
        <w:t>during the</w:t>
      </w:r>
      <w:r w:rsidRPr="00207161">
        <w:t xml:space="preserve"> breeding season</w:t>
      </w:r>
      <w:r>
        <w:t>. Data are the percentage of diet by mass; this is given as an approximate mean value if the original study examined data over multiple years. (-)</w:t>
      </w:r>
      <w:r w:rsidR="00496A80">
        <w:t xml:space="preserve"> Prey type</w:t>
      </w:r>
      <w:r>
        <w:t xml:space="preserve"> not recorded. * Data from </w:t>
      </w:r>
      <w:proofErr w:type="spellStart"/>
      <w:r>
        <w:t>Lescro</w:t>
      </w:r>
      <w:r>
        <w:rPr>
          <w:sz w:val="20"/>
          <w:szCs w:val="20"/>
          <w:lang w:eastAsia="en-GB"/>
        </w:rPr>
        <w:t>ë</w:t>
      </w:r>
      <w:r>
        <w:t>l</w:t>
      </w:r>
      <w:proofErr w:type="spellEnd"/>
      <w:r>
        <w:t xml:space="preserve"> et al. (2004) comprises diet samples during both winter and summer.</w:t>
      </w:r>
    </w:p>
    <w:p w14:paraId="7AD88050" w14:textId="77777777" w:rsidR="00BB1D0E" w:rsidRDefault="00BB1D0E" w:rsidP="00107E0C">
      <w:pPr>
        <w:spacing w:after="0"/>
        <w:jc w:val="left"/>
      </w:pPr>
    </w:p>
    <w:tbl>
      <w:tblPr>
        <w:tblW w:w="13623" w:type="dxa"/>
        <w:tblInd w:w="93" w:type="dxa"/>
        <w:tblLayout w:type="fixed"/>
        <w:tblLook w:val="04A0" w:firstRow="1" w:lastRow="0" w:firstColumn="1" w:lastColumn="0" w:noHBand="0" w:noVBand="1"/>
      </w:tblPr>
      <w:tblGrid>
        <w:gridCol w:w="3735"/>
        <w:gridCol w:w="2409"/>
        <w:gridCol w:w="1242"/>
        <w:gridCol w:w="851"/>
        <w:gridCol w:w="1276"/>
        <w:gridCol w:w="4110"/>
      </w:tblGrid>
      <w:tr w:rsidR="00BB1D0E" w:rsidRPr="000D6DE1" w14:paraId="6D51FDB8" w14:textId="77777777" w:rsidTr="00A42045">
        <w:trPr>
          <w:trHeight w:val="300"/>
        </w:trPr>
        <w:tc>
          <w:tcPr>
            <w:tcW w:w="3735" w:type="dxa"/>
            <w:tcBorders>
              <w:top w:val="single" w:sz="4" w:space="0" w:color="auto"/>
              <w:left w:val="nil"/>
              <w:bottom w:val="single" w:sz="4" w:space="0" w:color="auto"/>
              <w:right w:val="nil"/>
            </w:tcBorders>
            <w:shd w:val="clear" w:color="auto" w:fill="auto"/>
            <w:noWrap/>
            <w:vAlign w:val="bottom"/>
            <w:hideMark/>
          </w:tcPr>
          <w:p w14:paraId="5EBF86C7" w14:textId="77777777" w:rsidR="00BB1D0E" w:rsidRPr="000D6DE1" w:rsidRDefault="00BB1D0E" w:rsidP="00107E0C">
            <w:pPr>
              <w:spacing w:after="0" w:line="240" w:lineRule="auto"/>
              <w:rPr>
                <w:sz w:val="20"/>
                <w:szCs w:val="20"/>
                <w:lang w:eastAsia="en-GB"/>
              </w:rPr>
            </w:pPr>
            <w:r w:rsidRPr="000D6DE1">
              <w:rPr>
                <w:sz w:val="20"/>
                <w:szCs w:val="20"/>
                <w:lang w:eastAsia="en-GB"/>
              </w:rPr>
              <w:t>Location</w:t>
            </w:r>
          </w:p>
        </w:tc>
        <w:tc>
          <w:tcPr>
            <w:tcW w:w="2409" w:type="dxa"/>
            <w:tcBorders>
              <w:top w:val="single" w:sz="4" w:space="0" w:color="auto"/>
              <w:left w:val="nil"/>
              <w:bottom w:val="single" w:sz="4" w:space="0" w:color="auto"/>
              <w:right w:val="nil"/>
            </w:tcBorders>
            <w:shd w:val="clear" w:color="auto" w:fill="auto"/>
            <w:noWrap/>
            <w:vAlign w:val="bottom"/>
            <w:hideMark/>
          </w:tcPr>
          <w:p w14:paraId="74A27B19" w14:textId="77777777" w:rsidR="00BB1D0E" w:rsidRPr="000D6DE1" w:rsidRDefault="00BB1D0E" w:rsidP="00107E0C">
            <w:pPr>
              <w:spacing w:after="0" w:line="240" w:lineRule="auto"/>
              <w:rPr>
                <w:sz w:val="20"/>
                <w:szCs w:val="20"/>
                <w:lang w:eastAsia="en-GB"/>
              </w:rPr>
            </w:pPr>
            <w:r w:rsidRPr="000D6DE1">
              <w:rPr>
                <w:sz w:val="20"/>
                <w:szCs w:val="20"/>
                <w:lang w:eastAsia="en-GB"/>
              </w:rPr>
              <w:t>Year(s)</w:t>
            </w:r>
          </w:p>
        </w:tc>
        <w:tc>
          <w:tcPr>
            <w:tcW w:w="1242" w:type="dxa"/>
            <w:tcBorders>
              <w:top w:val="single" w:sz="4" w:space="0" w:color="auto"/>
              <w:left w:val="nil"/>
              <w:bottom w:val="single" w:sz="4" w:space="0" w:color="auto"/>
              <w:right w:val="nil"/>
            </w:tcBorders>
            <w:shd w:val="clear" w:color="auto" w:fill="auto"/>
            <w:noWrap/>
            <w:vAlign w:val="bottom"/>
            <w:hideMark/>
          </w:tcPr>
          <w:p w14:paraId="1859631F"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Crustaceans</w:t>
            </w:r>
          </w:p>
        </w:tc>
        <w:tc>
          <w:tcPr>
            <w:tcW w:w="851" w:type="dxa"/>
            <w:tcBorders>
              <w:top w:val="single" w:sz="4" w:space="0" w:color="auto"/>
              <w:left w:val="nil"/>
              <w:bottom w:val="single" w:sz="4" w:space="0" w:color="auto"/>
              <w:right w:val="nil"/>
            </w:tcBorders>
            <w:shd w:val="clear" w:color="auto" w:fill="auto"/>
            <w:noWrap/>
            <w:vAlign w:val="bottom"/>
            <w:hideMark/>
          </w:tcPr>
          <w:p w14:paraId="383C6B9D"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Fish</w:t>
            </w:r>
          </w:p>
        </w:tc>
        <w:tc>
          <w:tcPr>
            <w:tcW w:w="1276" w:type="dxa"/>
            <w:tcBorders>
              <w:top w:val="single" w:sz="4" w:space="0" w:color="auto"/>
              <w:left w:val="nil"/>
              <w:bottom w:val="single" w:sz="4" w:space="0" w:color="auto"/>
              <w:right w:val="nil"/>
            </w:tcBorders>
            <w:shd w:val="clear" w:color="auto" w:fill="auto"/>
            <w:noWrap/>
            <w:vAlign w:val="bottom"/>
            <w:hideMark/>
          </w:tcPr>
          <w:p w14:paraId="00F9273A"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Cephalopods</w:t>
            </w:r>
          </w:p>
        </w:tc>
        <w:tc>
          <w:tcPr>
            <w:tcW w:w="4110" w:type="dxa"/>
            <w:tcBorders>
              <w:top w:val="single" w:sz="4" w:space="0" w:color="auto"/>
              <w:left w:val="nil"/>
              <w:bottom w:val="single" w:sz="4" w:space="0" w:color="auto"/>
              <w:right w:val="nil"/>
            </w:tcBorders>
            <w:shd w:val="clear" w:color="auto" w:fill="auto"/>
            <w:noWrap/>
            <w:vAlign w:val="bottom"/>
            <w:hideMark/>
          </w:tcPr>
          <w:p w14:paraId="71629098" w14:textId="77777777" w:rsidR="00BB1D0E" w:rsidRPr="000D6DE1" w:rsidRDefault="00BB1D0E" w:rsidP="0085665D">
            <w:pPr>
              <w:spacing w:after="0" w:line="240" w:lineRule="auto"/>
              <w:jc w:val="left"/>
              <w:rPr>
                <w:sz w:val="20"/>
                <w:szCs w:val="20"/>
                <w:lang w:eastAsia="en-GB"/>
              </w:rPr>
            </w:pPr>
            <w:r w:rsidRPr="000D6DE1">
              <w:rPr>
                <w:sz w:val="20"/>
                <w:szCs w:val="20"/>
                <w:lang w:eastAsia="en-GB"/>
              </w:rPr>
              <w:t>Reference</w:t>
            </w:r>
          </w:p>
        </w:tc>
      </w:tr>
      <w:tr w:rsidR="00BB1D0E" w:rsidRPr="000D6DE1" w14:paraId="70686EB3" w14:textId="77777777" w:rsidTr="00A42045">
        <w:trPr>
          <w:trHeight w:val="300"/>
        </w:trPr>
        <w:tc>
          <w:tcPr>
            <w:tcW w:w="3735" w:type="dxa"/>
            <w:tcBorders>
              <w:top w:val="single" w:sz="4" w:space="0" w:color="auto"/>
              <w:left w:val="nil"/>
              <w:bottom w:val="nil"/>
              <w:right w:val="nil"/>
            </w:tcBorders>
            <w:shd w:val="clear" w:color="auto" w:fill="auto"/>
            <w:noWrap/>
            <w:vAlign w:val="bottom"/>
            <w:hideMark/>
          </w:tcPr>
          <w:p w14:paraId="7D7F73CD" w14:textId="77777777" w:rsidR="00BB1D0E" w:rsidRPr="000D6DE1" w:rsidRDefault="00BB1D0E" w:rsidP="00107E0C">
            <w:pPr>
              <w:spacing w:after="0" w:line="240" w:lineRule="auto"/>
              <w:rPr>
                <w:sz w:val="20"/>
                <w:szCs w:val="20"/>
                <w:lang w:eastAsia="en-GB"/>
              </w:rPr>
            </w:pPr>
            <w:r w:rsidRPr="000D6DE1">
              <w:rPr>
                <w:sz w:val="20"/>
                <w:szCs w:val="20"/>
                <w:lang w:eastAsia="en-GB"/>
              </w:rPr>
              <w:t>Crozet (</w:t>
            </w:r>
            <w:proofErr w:type="spellStart"/>
            <w:r w:rsidRPr="000D6DE1">
              <w:rPr>
                <w:sz w:val="20"/>
                <w:szCs w:val="20"/>
                <w:lang w:eastAsia="en-GB"/>
              </w:rPr>
              <w:t>Posession</w:t>
            </w:r>
            <w:proofErr w:type="spellEnd"/>
            <w:r w:rsidRPr="000D6DE1">
              <w:rPr>
                <w:sz w:val="20"/>
                <w:szCs w:val="20"/>
                <w:lang w:eastAsia="en-GB"/>
              </w:rPr>
              <w:t xml:space="preserve"> Island)</w:t>
            </w:r>
          </w:p>
        </w:tc>
        <w:tc>
          <w:tcPr>
            <w:tcW w:w="2409" w:type="dxa"/>
            <w:tcBorders>
              <w:top w:val="single" w:sz="4" w:space="0" w:color="auto"/>
              <w:left w:val="nil"/>
              <w:bottom w:val="nil"/>
              <w:right w:val="nil"/>
            </w:tcBorders>
            <w:shd w:val="clear" w:color="auto" w:fill="auto"/>
            <w:noWrap/>
            <w:vAlign w:val="bottom"/>
            <w:hideMark/>
          </w:tcPr>
          <w:p w14:paraId="1D8A7856" w14:textId="77777777" w:rsidR="00BB1D0E" w:rsidRPr="000D6DE1" w:rsidRDefault="00BB1D0E" w:rsidP="00107E0C">
            <w:pPr>
              <w:spacing w:after="0" w:line="240" w:lineRule="auto"/>
              <w:rPr>
                <w:sz w:val="20"/>
                <w:szCs w:val="20"/>
                <w:lang w:eastAsia="en-GB"/>
              </w:rPr>
            </w:pPr>
            <w:r w:rsidRPr="000D6DE1">
              <w:rPr>
                <w:sz w:val="20"/>
                <w:szCs w:val="20"/>
                <w:lang w:eastAsia="en-GB"/>
              </w:rPr>
              <w:t>1980/81</w:t>
            </w:r>
          </w:p>
        </w:tc>
        <w:tc>
          <w:tcPr>
            <w:tcW w:w="1242" w:type="dxa"/>
            <w:tcBorders>
              <w:top w:val="single" w:sz="4" w:space="0" w:color="auto"/>
              <w:left w:val="nil"/>
              <w:bottom w:val="nil"/>
              <w:right w:val="nil"/>
            </w:tcBorders>
            <w:shd w:val="clear" w:color="auto" w:fill="auto"/>
            <w:noWrap/>
            <w:vAlign w:val="bottom"/>
            <w:hideMark/>
          </w:tcPr>
          <w:p w14:paraId="64372E44"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54.2</w:t>
            </w:r>
          </w:p>
        </w:tc>
        <w:tc>
          <w:tcPr>
            <w:tcW w:w="851" w:type="dxa"/>
            <w:tcBorders>
              <w:top w:val="single" w:sz="4" w:space="0" w:color="auto"/>
              <w:left w:val="nil"/>
              <w:bottom w:val="nil"/>
              <w:right w:val="nil"/>
            </w:tcBorders>
            <w:shd w:val="clear" w:color="auto" w:fill="auto"/>
            <w:noWrap/>
            <w:vAlign w:val="bottom"/>
            <w:hideMark/>
          </w:tcPr>
          <w:p w14:paraId="33F6DB4B"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43.9</w:t>
            </w:r>
          </w:p>
        </w:tc>
        <w:tc>
          <w:tcPr>
            <w:tcW w:w="1276" w:type="dxa"/>
            <w:tcBorders>
              <w:top w:val="single" w:sz="4" w:space="0" w:color="auto"/>
              <w:left w:val="nil"/>
              <w:bottom w:val="nil"/>
              <w:right w:val="nil"/>
            </w:tcBorders>
            <w:shd w:val="clear" w:color="auto" w:fill="auto"/>
            <w:noWrap/>
            <w:vAlign w:val="bottom"/>
            <w:hideMark/>
          </w:tcPr>
          <w:p w14:paraId="20479800"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1.8</w:t>
            </w:r>
          </w:p>
        </w:tc>
        <w:tc>
          <w:tcPr>
            <w:tcW w:w="4110" w:type="dxa"/>
            <w:tcBorders>
              <w:top w:val="single" w:sz="4" w:space="0" w:color="auto"/>
              <w:left w:val="nil"/>
              <w:bottom w:val="nil"/>
              <w:right w:val="nil"/>
            </w:tcBorders>
            <w:shd w:val="clear" w:color="auto" w:fill="auto"/>
            <w:noWrap/>
            <w:vAlign w:val="bottom"/>
            <w:hideMark/>
          </w:tcPr>
          <w:p w14:paraId="759F03F9" w14:textId="77777777" w:rsidR="00BB1D0E" w:rsidRPr="000D6DE1" w:rsidRDefault="00BB1D0E" w:rsidP="0085665D">
            <w:pPr>
              <w:spacing w:after="0" w:line="240" w:lineRule="auto"/>
              <w:jc w:val="left"/>
              <w:rPr>
                <w:sz w:val="20"/>
                <w:szCs w:val="20"/>
                <w:lang w:eastAsia="en-GB"/>
              </w:rPr>
            </w:pPr>
            <w:proofErr w:type="spellStart"/>
            <w:r>
              <w:rPr>
                <w:sz w:val="20"/>
                <w:szCs w:val="20"/>
                <w:lang w:eastAsia="en-GB"/>
              </w:rPr>
              <w:t>Ridoux</w:t>
            </w:r>
            <w:proofErr w:type="spellEnd"/>
            <w:r>
              <w:rPr>
                <w:sz w:val="20"/>
                <w:szCs w:val="20"/>
                <w:lang w:eastAsia="en-GB"/>
              </w:rPr>
              <w:t xml:space="preserve"> </w:t>
            </w:r>
            <w:r>
              <w:rPr>
                <w:noProof/>
                <w:sz w:val="20"/>
                <w:szCs w:val="20"/>
                <w:lang w:eastAsia="en-GB"/>
              </w:rPr>
              <w:t>(1994)</w:t>
            </w:r>
          </w:p>
        </w:tc>
      </w:tr>
      <w:tr w:rsidR="00BB1D0E" w:rsidRPr="000D6DE1" w14:paraId="09DB2E79" w14:textId="77777777" w:rsidTr="00A42045">
        <w:trPr>
          <w:trHeight w:val="300"/>
        </w:trPr>
        <w:tc>
          <w:tcPr>
            <w:tcW w:w="3735" w:type="dxa"/>
            <w:tcBorders>
              <w:top w:val="nil"/>
              <w:left w:val="nil"/>
              <w:bottom w:val="nil"/>
              <w:right w:val="nil"/>
            </w:tcBorders>
            <w:shd w:val="clear" w:color="auto" w:fill="auto"/>
            <w:noWrap/>
            <w:vAlign w:val="bottom"/>
            <w:hideMark/>
          </w:tcPr>
          <w:p w14:paraId="716BC3FB" w14:textId="77777777" w:rsidR="00BB1D0E" w:rsidRPr="000D6DE1" w:rsidRDefault="00BB1D0E" w:rsidP="00107E0C">
            <w:pPr>
              <w:spacing w:after="0" w:line="240" w:lineRule="auto"/>
              <w:rPr>
                <w:sz w:val="20"/>
                <w:szCs w:val="20"/>
                <w:lang w:eastAsia="en-GB"/>
              </w:rPr>
            </w:pPr>
            <w:r w:rsidRPr="000D6DE1">
              <w:rPr>
                <w:sz w:val="20"/>
                <w:szCs w:val="20"/>
                <w:lang w:eastAsia="en-GB"/>
              </w:rPr>
              <w:t>Falkland Islands</w:t>
            </w:r>
            <w:r w:rsidR="00BC4617">
              <w:rPr>
                <w:sz w:val="20"/>
                <w:szCs w:val="20"/>
                <w:lang w:eastAsia="en-GB"/>
              </w:rPr>
              <w:t xml:space="preserve"> (various sites)</w:t>
            </w:r>
          </w:p>
        </w:tc>
        <w:tc>
          <w:tcPr>
            <w:tcW w:w="2409" w:type="dxa"/>
            <w:tcBorders>
              <w:top w:val="nil"/>
              <w:left w:val="nil"/>
              <w:bottom w:val="nil"/>
              <w:right w:val="nil"/>
            </w:tcBorders>
            <w:shd w:val="clear" w:color="auto" w:fill="auto"/>
            <w:noWrap/>
            <w:vAlign w:val="bottom"/>
            <w:hideMark/>
          </w:tcPr>
          <w:p w14:paraId="4E4A773C" w14:textId="77777777" w:rsidR="00BB1D0E" w:rsidRPr="000D6DE1" w:rsidRDefault="00BB1D0E" w:rsidP="00107E0C">
            <w:pPr>
              <w:spacing w:after="0" w:line="240" w:lineRule="auto"/>
              <w:rPr>
                <w:sz w:val="20"/>
                <w:szCs w:val="20"/>
                <w:lang w:eastAsia="en-GB"/>
              </w:rPr>
            </w:pPr>
            <w:r w:rsidRPr="000D6DE1">
              <w:rPr>
                <w:sz w:val="20"/>
                <w:szCs w:val="20"/>
                <w:lang w:eastAsia="en-GB"/>
              </w:rPr>
              <w:t>1986/87 to 1999/00</w:t>
            </w:r>
          </w:p>
        </w:tc>
        <w:tc>
          <w:tcPr>
            <w:tcW w:w="1242" w:type="dxa"/>
            <w:tcBorders>
              <w:top w:val="nil"/>
              <w:left w:val="nil"/>
              <w:bottom w:val="nil"/>
              <w:right w:val="nil"/>
            </w:tcBorders>
            <w:shd w:val="clear" w:color="auto" w:fill="auto"/>
            <w:noWrap/>
            <w:vAlign w:val="bottom"/>
            <w:hideMark/>
          </w:tcPr>
          <w:p w14:paraId="19CD06CD"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34</w:t>
            </w:r>
          </w:p>
        </w:tc>
        <w:tc>
          <w:tcPr>
            <w:tcW w:w="851" w:type="dxa"/>
            <w:tcBorders>
              <w:top w:val="nil"/>
              <w:left w:val="nil"/>
              <w:bottom w:val="nil"/>
              <w:right w:val="nil"/>
            </w:tcBorders>
            <w:shd w:val="clear" w:color="auto" w:fill="auto"/>
            <w:noWrap/>
            <w:vAlign w:val="bottom"/>
            <w:hideMark/>
          </w:tcPr>
          <w:p w14:paraId="698A9D51"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56</w:t>
            </w:r>
          </w:p>
        </w:tc>
        <w:tc>
          <w:tcPr>
            <w:tcW w:w="1276" w:type="dxa"/>
            <w:tcBorders>
              <w:top w:val="nil"/>
              <w:left w:val="nil"/>
              <w:bottom w:val="nil"/>
              <w:right w:val="nil"/>
            </w:tcBorders>
            <w:shd w:val="clear" w:color="auto" w:fill="auto"/>
            <w:noWrap/>
            <w:vAlign w:val="bottom"/>
            <w:hideMark/>
          </w:tcPr>
          <w:p w14:paraId="05C22B22"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10</w:t>
            </w:r>
          </w:p>
        </w:tc>
        <w:tc>
          <w:tcPr>
            <w:tcW w:w="4110" w:type="dxa"/>
            <w:tcBorders>
              <w:top w:val="nil"/>
              <w:left w:val="nil"/>
              <w:bottom w:val="nil"/>
              <w:right w:val="nil"/>
            </w:tcBorders>
            <w:shd w:val="clear" w:color="auto" w:fill="auto"/>
            <w:noWrap/>
            <w:vAlign w:val="bottom"/>
            <w:hideMark/>
          </w:tcPr>
          <w:p w14:paraId="04FD70C0" w14:textId="77777777" w:rsidR="00BB1D0E" w:rsidRPr="000D6DE1" w:rsidRDefault="00BB1D0E" w:rsidP="0085665D">
            <w:pPr>
              <w:spacing w:after="0" w:line="240" w:lineRule="auto"/>
              <w:jc w:val="left"/>
              <w:rPr>
                <w:sz w:val="20"/>
                <w:szCs w:val="20"/>
                <w:lang w:eastAsia="en-GB"/>
              </w:rPr>
            </w:pPr>
            <w:r>
              <w:rPr>
                <w:sz w:val="20"/>
                <w:szCs w:val="20"/>
                <w:lang w:eastAsia="en-GB"/>
              </w:rPr>
              <w:t xml:space="preserve">Clausen </w:t>
            </w:r>
            <w:r w:rsidR="009742DF">
              <w:rPr>
                <w:sz w:val="20"/>
                <w:szCs w:val="20"/>
                <w:lang w:eastAsia="en-GB"/>
              </w:rPr>
              <w:t>and</w:t>
            </w:r>
            <w:r>
              <w:rPr>
                <w:sz w:val="20"/>
                <w:szCs w:val="20"/>
                <w:lang w:eastAsia="en-GB"/>
              </w:rPr>
              <w:t xml:space="preserve"> Pütz </w:t>
            </w:r>
            <w:r>
              <w:rPr>
                <w:noProof/>
                <w:sz w:val="20"/>
                <w:szCs w:val="20"/>
                <w:lang w:eastAsia="en-GB"/>
              </w:rPr>
              <w:t>(2002)</w:t>
            </w:r>
          </w:p>
        </w:tc>
      </w:tr>
      <w:tr w:rsidR="00BB1D0E" w:rsidRPr="000D6DE1" w14:paraId="3E855E43" w14:textId="77777777" w:rsidTr="00A42045">
        <w:trPr>
          <w:trHeight w:val="300"/>
        </w:trPr>
        <w:tc>
          <w:tcPr>
            <w:tcW w:w="3735" w:type="dxa"/>
            <w:tcBorders>
              <w:top w:val="nil"/>
              <w:left w:val="nil"/>
              <w:bottom w:val="nil"/>
              <w:right w:val="nil"/>
            </w:tcBorders>
            <w:shd w:val="clear" w:color="auto" w:fill="auto"/>
            <w:noWrap/>
            <w:vAlign w:val="bottom"/>
            <w:hideMark/>
          </w:tcPr>
          <w:p w14:paraId="38929EB1" w14:textId="77777777" w:rsidR="00BB1D0E" w:rsidRPr="000D6DE1" w:rsidRDefault="00BB1D0E" w:rsidP="003C33EA">
            <w:pPr>
              <w:spacing w:after="0" w:line="240" w:lineRule="auto"/>
              <w:rPr>
                <w:sz w:val="20"/>
                <w:szCs w:val="20"/>
                <w:lang w:eastAsia="en-GB"/>
              </w:rPr>
            </w:pPr>
            <w:r w:rsidRPr="000D6DE1">
              <w:rPr>
                <w:sz w:val="20"/>
                <w:szCs w:val="20"/>
                <w:lang w:eastAsia="en-GB"/>
              </w:rPr>
              <w:t>Falkland Islands</w:t>
            </w:r>
            <w:r w:rsidR="003C33EA">
              <w:rPr>
                <w:sz w:val="20"/>
                <w:szCs w:val="20"/>
                <w:lang w:eastAsia="en-GB"/>
              </w:rPr>
              <w:t xml:space="preserve"> </w:t>
            </w:r>
            <w:r w:rsidR="00BC4617">
              <w:rPr>
                <w:sz w:val="20"/>
                <w:szCs w:val="20"/>
                <w:lang w:eastAsia="en-GB"/>
              </w:rPr>
              <w:t>(various sites)</w:t>
            </w:r>
          </w:p>
        </w:tc>
        <w:tc>
          <w:tcPr>
            <w:tcW w:w="2409" w:type="dxa"/>
            <w:tcBorders>
              <w:top w:val="nil"/>
              <w:left w:val="nil"/>
              <w:bottom w:val="nil"/>
              <w:right w:val="nil"/>
            </w:tcBorders>
            <w:shd w:val="clear" w:color="auto" w:fill="auto"/>
            <w:noWrap/>
            <w:vAlign w:val="bottom"/>
            <w:hideMark/>
          </w:tcPr>
          <w:p w14:paraId="6BDEB1C2" w14:textId="77777777" w:rsidR="00BB1D0E" w:rsidRPr="000D6DE1" w:rsidRDefault="00BB1D0E" w:rsidP="00107E0C">
            <w:pPr>
              <w:spacing w:after="0" w:line="240" w:lineRule="auto"/>
              <w:rPr>
                <w:sz w:val="20"/>
                <w:szCs w:val="20"/>
                <w:lang w:eastAsia="en-GB"/>
              </w:rPr>
            </w:pPr>
            <w:r w:rsidRPr="000D6DE1">
              <w:rPr>
                <w:sz w:val="20"/>
                <w:szCs w:val="20"/>
                <w:lang w:eastAsia="en-GB"/>
              </w:rPr>
              <w:t>1986/87 to 1998/99</w:t>
            </w:r>
          </w:p>
        </w:tc>
        <w:tc>
          <w:tcPr>
            <w:tcW w:w="1242" w:type="dxa"/>
            <w:tcBorders>
              <w:top w:val="nil"/>
              <w:left w:val="nil"/>
              <w:bottom w:val="nil"/>
              <w:right w:val="nil"/>
            </w:tcBorders>
            <w:shd w:val="clear" w:color="auto" w:fill="auto"/>
            <w:noWrap/>
            <w:vAlign w:val="bottom"/>
            <w:hideMark/>
          </w:tcPr>
          <w:p w14:paraId="595647ED"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36</w:t>
            </w:r>
          </w:p>
        </w:tc>
        <w:tc>
          <w:tcPr>
            <w:tcW w:w="851" w:type="dxa"/>
            <w:tcBorders>
              <w:top w:val="nil"/>
              <w:left w:val="nil"/>
              <w:bottom w:val="nil"/>
              <w:right w:val="nil"/>
            </w:tcBorders>
            <w:shd w:val="clear" w:color="auto" w:fill="auto"/>
            <w:noWrap/>
            <w:vAlign w:val="bottom"/>
            <w:hideMark/>
          </w:tcPr>
          <w:p w14:paraId="5E123107"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53</w:t>
            </w:r>
          </w:p>
        </w:tc>
        <w:tc>
          <w:tcPr>
            <w:tcW w:w="1276" w:type="dxa"/>
            <w:tcBorders>
              <w:top w:val="nil"/>
              <w:left w:val="nil"/>
              <w:bottom w:val="nil"/>
              <w:right w:val="nil"/>
            </w:tcBorders>
            <w:shd w:val="clear" w:color="auto" w:fill="auto"/>
            <w:noWrap/>
            <w:vAlign w:val="bottom"/>
            <w:hideMark/>
          </w:tcPr>
          <w:p w14:paraId="7AEFC2E4"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11</w:t>
            </w:r>
          </w:p>
        </w:tc>
        <w:tc>
          <w:tcPr>
            <w:tcW w:w="4110" w:type="dxa"/>
            <w:tcBorders>
              <w:top w:val="nil"/>
              <w:left w:val="nil"/>
              <w:bottom w:val="nil"/>
              <w:right w:val="nil"/>
            </w:tcBorders>
            <w:shd w:val="clear" w:color="auto" w:fill="auto"/>
            <w:noWrap/>
            <w:vAlign w:val="bottom"/>
            <w:hideMark/>
          </w:tcPr>
          <w:p w14:paraId="5B148D80" w14:textId="77777777" w:rsidR="00A800BE" w:rsidRPr="000D6DE1" w:rsidRDefault="00BB1D0E" w:rsidP="0085665D">
            <w:pPr>
              <w:spacing w:after="0" w:line="240" w:lineRule="auto"/>
              <w:jc w:val="left"/>
              <w:rPr>
                <w:noProof/>
                <w:sz w:val="20"/>
                <w:szCs w:val="20"/>
                <w:lang w:eastAsia="en-GB"/>
              </w:rPr>
            </w:pPr>
            <w:r>
              <w:rPr>
                <w:sz w:val="20"/>
                <w:szCs w:val="20"/>
                <w:lang w:eastAsia="en-GB"/>
              </w:rPr>
              <w:t>Pütz</w:t>
            </w:r>
            <w:r w:rsidRPr="000D6DE1">
              <w:rPr>
                <w:sz w:val="20"/>
                <w:szCs w:val="20"/>
                <w:lang w:eastAsia="en-GB"/>
              </w:rPr>
              <w:t xml:space="preserve"> </w:t>
            </w:r>
            <w:r>
              <w:rPr>
                <w:sz w:val="20"/>
                <w:szCs w:val="20"/>
                <w:lang w:eastAsia="en-GB"/>
              </w:rPr>
              <w:t xml:space="preserve">et al. </w:t>
            </w:r>
            <w:r>
              <w:rPr>
                <w:noProof/>
                <w:sz w:val="20"/>
                <w:szCs w:val="20"/>
                <w:lang w:eastAsia="en-GB"/>
              </w:rPr>
              <w:t>(2001)</w:t>
            </w:r>
          </w:p>
        </w:tc>
      </w:tr>
      <w:tr w:rsidR="00A800BE" w:rsidRPr="000D6DE1" w14:paraId="622B1EDC" w14:textId="77777777" w:rsidTr="00A42045">
        <w:trPr>
          <w:trHeight w:val="300"/>
        </w:trPr>
        <w:tc>
          <w:tcPr>
            <w:tcW w:w="3735" w:type="dxa"/>
            <w:tcBorders>
              <w:top w:val="nil"/>
              <w:left w:val="nil"/>
              <w:bottom w:val="nil"/>
              <w:right w:val="nil"/>
            </w:tcBorders>
            <w:shd w:val="clear" w:color="auto" w:fill="auto"/>
            <w:noWrap/>
            <w:vAlign w:val="bottom"/>
          </w:tcPr>
          <w:p w14:paraId="1D7E065C" w14:textId="77777777" w:rsidR="00A800BE" w:rsidRPr="000D6DE1" w:rsidRDefault="00A800BE" w:rsidP="00107E0C">
            <w:pPr>
              <w:spacing w:after="0" w:line="240" w:lineRule="auto"/>
              <w:rPr>
                <w:sz w:val="20"/>
                <w:szCs w:val="20"/>
                <w:lang w:eastAsia="en-GB"/>
              </w:rPr>
            </w:pPr>
            <w:r>
              <w:rPr>
                <w:sz w:val="20"/>
                <w:szCs w:val="20"/>
                <w:lang w:eastAsia="en-GB"/>
              </w:rPr>
              <w:t>Falkland Islands</w:t>
            </w:r>
            <w:r w:rsidR="003C33EA">
              <w:rPr>
                <w:sz w:val="20"/>
                <w:szCs w:val="20"/>
                <w:lang w:eastAsia="en-GB"/>
              </w:rPr>
              <w:t xml:space="preserve"> (Cow Bay)</w:t>
            </w:r>
          </w:p>
        </w:tc>
        <w:tc>
          <w:tcPr>
            <w:tcW w:w="2409" w:type="dxa"/>
            <w:tcBorders>
              <w:top w:val="nil"/>
              <w:left w:val="nil"/>
              <w:bottom w:val="nil"/>
              <w:right w:val="nil"/>
            </w:tcBorders>
            <w:shd w:val="clear" w:color="auto" w:fill="auto"/>
            <w:noWrap/>
            <w:vAlign w:val="bottom"/>
          </w:tcPr>
          <w:p w14:paraId="06C6BEFB" w14:textId="77777777" w:rsidR="00A800BE" w:rsidRPr="000D6DE1" w:rsidRDefault="00A42045" w:rsidP="00107E0C">
            <w:pPr>
              <w:spacing w:after="0" w:line="240" w:lineRule="auto"/>
              <w:rPr>
                <w:sz w:val="20"/>
                <w:szCs w:val="20"/>
                <w:lang w:eastAsia="en-GB"/>
              </w:rPr>
            </w:pPr>
            <w:r>
              <w:rPr>
                <w:sz w:val="20"/>
                <w:szCs w:val="20"/>
                <w:lang w:eastAsia="en-GB"/>
              </w:rPr>
              <w:t>2002/03/0</w:t>
            </w:r>
            <w:r w:rsidR="00846503">
              <w:rPr>
                <w:sz w:val="20"/>
                <w:szCs w:val="20"/>
                <w:lang w:eastAsia="en-GB"/>
              </w:rPr>
              <w:t xml:space="preserve">4 &amp; </w:t>
            </w:r>
            <w:r>
              <w:rPr>
                <w:sz w:val="20"/>
                <w:szCs w:val="20"/>
                <w:lang w:eastAsia="en-GB"/>
              </w:rPr>
              <w:t>2011/12/13</w:t>
            </w:r>
          </w:p>
        </w:tc>
        <w:tc>
          <w:tcPr>
            <w:tcW w:w="1242" w:type="dxa"/>
            <w:tcBorders>
              <w:top w:val="nil"/>
              <w:left w:val="nil"/>
              <w:bottom w:val="nil"/>
              <w:right w:val="nil"/>
            </w:tcBorders>
            <w:shd w:val="clear" w:color="auto" w:fill="auto"/>
            <w:noWrap/>
            <w:vAlign w:val="bottom"/>
          </w:tcPr>
          <w:p w14:paraId="11996892" w14:textId="77777777" w:rsidR="00A800BE" w:rsidRPr="000D6DE1" w:rsidRDefault="003C33EA" w:rsidP="0085665D">
            <w:pPr>
              <w:spacing w:after="0" w:line="240" w:lineRule="auto"/>
              <w:jc w:val="right"/>
              <w:rPr>
                <w:sz w:val="20"/>
                <w:szCs w:val="20"/>
                <w:lang w:eastAsia="en-GB"/>
              </w:rPr>
            </w:pPr>
            <w:r>
              <w:rPr>
                <w:sz w:val="20"/>
                <w:szCs w:val="20"/>
                <w:lang w:eastAsia="en-GB"/>
              </w:rPr>
              <w:t>4</w:t>
            </w:r>
          </w:p>
        </w:tc>
        <w:tc>
          <w:tcPr>
            <w:tcW w:w="851" w:type="dxa"/>
            <w:tcBorders>
              <w:top w:val="nil"/>
              <w:left w:val="nil"/>
              <w:bottom w:val="nil"/>
              <w:right w:val="nil"/>
            </w:tcBorders>
            <w:shd w:val="clear" w:color="auto" w:fill="auto"/>
            <w:noWrap/>
            <w:vAlign w:val="bottom"/>
          </w:tcPr>
          <w:p w14:paraId="454D6428" w14:textId="77777777" w:rsidR="00A800BE" w:rsidRPr="000D6DE1" w:rsidRDefault="003C33EA" w:rsidP="0085665D">
            <w:pPr>
              <w:spacing w:after="0" w:line="240" w:lineRule="auto"/>
              <w:jc w:val="right"/>
              <w:rPr>
                <w:sz w:val="20"/>
                <w:szCs w:val="20"/>
                <w:lang w:eastAsia="en-GB"/>
              </w:rPr>
            </w:pPr>
            <w:r>
              <w:rPr>
                <w:sz w:val="20"/>
                <w:szCs w:val="20"/>
                <w:lang w:eastAsia="en-GB"/>
              </w:rPr>
              <w:t>80</w:t>
            </w:r>
          </w:p>
        </w:tc>
        <w:tc>
          <w:tcPr>
            <w:tcW w:w="1276" w:type="dxa"/>
            <w:tcBorders>
              <w:top w:val="nil"/>
              <w:left w:val="nil"/>
              <w:bottom w:val="nil"/>
              <w:right w:val="nil"/>
            </w:tcBorders>
            <w:shd w:val="clear" w:color="auto" w:fill="auto"/>
            <w:noWrap/>
            <w:vAlign w:val="bottom"/>
          </w:tcPr>
          <w:p w14:paraId="4508386F" w14:textId="77777777" w:rsidR="00A800BE" w:rsidRPr="000D6DE1" w:rsidRDefault="003C33EA" w:rsidP="0085665D">
            <w:pPr>
              <w:spacing w:after="0" w:line="240" w:lineRule="auto"/>
              <w:jc w:val="right"/>
              <w:rPr>
                <w:sz w:val="20"/>
                <w:szCs w:val="20"/>
                <w:lang w:eastAsia="en-GB"/>
              </w:rPr>
            </w:pPr>
            <w:r>
              <w:rPr>
                <w:sz w:val="20"/>
                <w:szCs w:val="20"/>
                <w:lang w:eastAsia="en-GB"/>
              </w:rPr>
              <w:t>14</w:t>
            </w:r>
          </w:p>
        </w:tc>
        <w:tc>
          <w:tcPr>
            <w:tcW w:w="4110" w:type="dxa"/>
            <w:tcBorders>
              <w:top w:val="nil"/>
              <w:left w:val="nil"/>
              <w:bottom w:val="nil"/>
              <w:right w:val="nil"/>
            </w:tcBorders>
            <w:shd w:val="clear" w:color="auto" w:fill="auto"/>
            <w:noWrap/>
            <w:vAlign w:val="bottom"/>
          </w:tcPr>
          <w:p w14:paraId="6769D55C" w14:textId="77777777" w:rsidR="00A800BE" w:rsidRDefault="00A800BE" w:rsidP="0085665D">
            <w:pPr>
              <w:spacing w:after="0" w:line="240" w:lineRule="auto"/>
              <w:jc w:val="left"/>
              <w:rPr>
                <w:sz w:val="20"/>
                <w:szCs w:val="20"/>
                <w:lang w:eastAsia="en-GB"/>
              </w:rPr>
            </w:pPr>
            <w:r>
              <w:rPr>
                <w:sz w:val="20"/>
                <w:szCs w:val="20"/>
                <w:lang w:eastAsia="en-GB"/>
              </w:rPr>
              <w:t>Handley et al. (2016)</w:t>
            </w:r>
          </w:p>
        </w:tc>
      </w:tr>
      <w:tr w:rsidR="00BB1D0E" w:rsidRPr="000D6DE1" w14:paraId="2104FF9B" w14:textId="77777777" w:rsidTr="00A42045">
        <w:trPr>
          <w:trHeight w:val="300"/>
        </w:trPr>
        <w:tc>
          <w:tcPr>
            <w:tcW w:w="3735" w:type="dxa"/>
            <w:tcBorders>
              <w:top w:val="nil"/>
              <w:left w:val="nil"/>
              <w:bottom w:val="nil"/>
              <w:right w:val="nil"/>
            </w:tcBorders>
            <w:shd w:val="clear" w:color="auto" w:fill="auto"/>
            <w:noWrap/>
            <w:vAlign w:val="bottom"/>
            <w:hideMark/>
          </w:tcPr>
          <w:p w14:paraId="2B4BC21A" w14:textId="77777777" w:rsidR="00BB1D0E" w:rsidRPr="000D6DE1" w:rsidRDefault="00BB1D0E" w:rsidP="00107E0C">
            <w:pPr>
              <w:spacing w:after="0" w:line="240" w:lineRule="auto"/>
              <w:rPr>
                <w:sz w:val="20"/>
                <w:szCs w:val="20"/>
                <w:lang w:eastAsia="en-GB"/>
              </w:rPr>
            </w:pPr>
            <w:r w:rsidRPr="000D6DE1">
              <w:rPr>
                <w:sz w:val="20"/>
                <w:szCs w:val="20"/>
                <w:lang w:eastAsia="en-GB"/>
              </w:rPr>
              <w:t>Heard Island</w:t>
            </w:r>
          </w:p>
        </w:tc>
        <w:tc>
          <w:tcPr>
            <w:tcW w:w="2409" w:type="dxa"/>
            <w:tcBorders>
              <w:top w:val="nil"/>
              <w:left w:val="nil"/>
              <w:bottom w:val="nil"/>
              <w:right w:val="nil"/>
            </w:tcBorders>
            <w:shd w:val="clear" w:color="auto" w:fill="auto"/>
            <w:noWrap/>
            <w:vAlign w:val="bottom"/>
            <w:hideMark/>
          </w:tcPr>
          <w:p w14:paraId="146233AB" w14:textId="77777777" w:rsidR="00BB1D0E" w:rsidRPr="000D6DE1" w:rsidRDefault="00BB1D0E" w:rsidP="00107E0C">
            <w:pPr>
              <w:spacing w:after="0" w:line="240" w:lineRule="auto"/>
              <w:rPr>
                <w:sz w:val="20"/>
                <w:szCs w:val="20"/>
                <w:lang w:eastAsia="en-GB"/>
              </w:rPr>
            </w:pPr>
            <w:r w:rsidRPr="000D6DE1">
              <w:rPr>
                <w:sz w:val="20"/>
                <w:szCs w:val="20"/>
                <w:lang w:eastAsia="en-GB"/>
              </w:rPr>
              <w:t>1986/87</w:t>
            </w:r>
          </w:p>
        </w:tc>
        <w:tc>
          <w:tcPr>
            <w:tcW w:w="1242" w:type="dxa"/>
            <w:tcBorders>
              <w:top w:val="nil"/>
              <w:left w:val="nil"/>
              <w:bottom w:val="nil"/>
              <w:right w:val="nil"/>
            </w:tcBorders>
            <w:shd w:val="clear" w:color="auto" w:fill="auto"/>
            <w:noWrap/>
            <w:vAlign w:val="bottom"/>
            <w:hideMark/>
          </w:tcPr>
          <w:p w14:paraId="1664E0E5"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7.8</w:t>
            </w:r>
          </w:p>
        </w:tc>
        <w:tc>
          <w:tcPr>
            <w:tcW w:w="851" w:type="dxa"/>
            <w:tcBorders>
              <w:top w:val="nil"/>
              <w:left w:val="nil"/>
              <w:bottom w:val="nil"/>
              <w:right w:val="nil"/>
            </w:tcBorders>
            <w:shd w:val="clear" w:color="auto" w:fill="auto"/>
            <w:noWrap/>
            <w:vAlign w:val="bottom"/>
            <w:hideMark/>
          </w:tcPr>
          <w:p w14:paraId="37146664"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90.5</w:t>
            </w:r>
          </w:p>
        </w:tc>
        <w:tc>
          <w:tcPr>
            <w:tcW w:w="1276" w:type="dxa"/>
            <w:tcBorders>
              <w:top w:val="nil"/>
              <w:left w:val="nil"/>
              <w:bottom w:val="nil"/>
              <w:right w:val="nil"/>
            </w:tcBorders>
            <w:shd w:val="clear" w:color="auto" w:fill="auto"/>
            <w:noWrap/>
            <w:vAlign w:val="bottom"/>
            <w:hideMark/>
          </w:tcPr>
          <w:p w14:paraId="24A8E2D2"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1.7</w:t>
            </w:r>
          </w:p>
        </w:tc>
        <w:tc>
          <w:tcPr>
            <w:tcW w:w="4110" w:type="dxa"/>
            <w:tcBorders>
              <w:top w:val="nil"/>
              <w:left w:val="nil"/>
              <w:bottom w:val="nil"/>
              <w:right w:val="nil"/>
            </w:tcBorders>
            <w:shd w:val="clear" w:color="auto" w:fill="auto"/>
            <w:noWrap/>
            <w:vAlign w:val="bottom"/>
            <w:hideMark/>
          </w:tcPr>
          <w:p w14:paraId="7E12599E" w14:textId="77777777" w:rsidR="00BB1D0E" w:rsidRPr="000D6DE1" w:rsidRDefault="00BB1D0E" w:rsidP="0085665D">
            <w:pPr>
              <w:spacing w:after="0" w:line="240" w:lineRule="auto"/>
              <w:jc w:val="left"/>
              <w:rPr>
                <w:noProof/>
                <w:sz w:val="20"/>
                <w:szCs w:val="20"/>
                <w:lang w:eastAsia="en-GB"/>
              </w:rPr>
            </w:pPr>
            <w:proofErr w:type="spellStart"/>
            <w:r>
              <w:rPr>
                <w:sz w:val="20"/>
                <w:szCs w:val="20"/>
                <w:lang w:eastAsia="en-GB"/>
              </w:rPr>
              <w:t>Klages</w:t>
            </w:r>
            <w:proofErr w:type="spellEnd"/>
            <w:r>
              <w:rPr>
                <w:sz w:val="20"/>
                <w:szCs w:val="20"/>
                <w:lang w:eastAsia="en-GB"/>
              </w:rPr>
              <w:t xml:space="preserve"> et al. </w:t>
            </w:r>
            <w:r>
              <w:rPr>
                <w:noProof/>
                <w:sz w:val="20"/>
                <w:szCs w:val="20"/>
                <w:lang w:eastAsia="en-GB"/>
              </w:rPr>
              <w:t>(1990)</w:t>
            </w:r>
          </w:p>
        </w:tc>
      </w:tr>
      <w:tr w:rsidR="00BB1D0E" w:rsidRPr="000D6DE1" w14:paraId="52C8A545" w14:textId="77777777" w:rsidTr="00A42045">
        <w:trPr>
          <w:trHeight w:val="300"/>
        </w:trPr>
        <w:tc>
          <w:tcPr>
            <w:tcW w:w="3735" w:type="dxa"/>
            <w:tcBorders>
              <w:top w:val="nil"/>
              <w:left w:val="nil"/>
              <w:bottom w:val="nil"/>
              <w:right w:val="nil"/>
            </w:tcBorders>
            <w:shd w:val="clear" w:color="auto" w:fill="auto"/>
            <w:vAlign w:val="bottom"/>
            <w:hideMark/>
          </w:tcPr>
          <w:p w14:paraId="57CEA4DD" w14:textId="77777777" w:rsidR="00BB1D0E" w:rsidRPr="000D6DE1" w:rsidRDefault="00BB1D0E" w:rsidP="00107E0C">
            <w:pPr>
              <w:spacing w:after="0" w:line="240" w:lineRule="auto"/>
              <w:rPr>
                <w:sz w:val="20"/>
                <w:szCs w:val="20"/>
                <w:lang w:eastAsia="en-GB"/>
              </w:rPr>
            </w:pPr>
            <w:r w:rsidRPr="000D6DE1">
              <w:rPr>
                <w:sz w:val="20"/>
                <w:szCs w:val="20"/>
                <w:lang w:eastAsia="en-GB"/>
              </w:rPr>
              <w:t>Kerguelen</w:t>
            </w:r>
          </w:p>
        </w:tc>
        <w:tc>
          <w:tcPr>
            <w:tcW w:w="2409" w:type="dxa"/>
            <w:tcBorders>
              <w:top w:val="nil"/>
              <w:left w:val="nil"/>
              <w:bottom w:val="nil"/>
              <w:right w:val="nil"/>
            </w:tcBorders>
            <w:shd w:val="clear" w:color="auto" w:fill="auto"/>
            <w:noWrap/>
            <w:vAlign w:val="bottom"/>
            <w:hideMark/>
          </w:tcPr>
          <w:p w14:paraId="2D979E09" w14:textId="77777777" w:rsidR="00BB1D0E" w:rsidRPr="000D6DE1" w:rsidRDefault="00BB1D0E" w:rsidP="00107E0C">
            <w:pPr>
              <w:spacing w:after="0" w:line="240" w:lineRule="auto"/>
              <w:rPr>
                <w:sz w:val="20"/>
                <w:szCs w:val="20"/>
                <w:lang w:eastAsia="en-GB"/>
              </w:rPr>
            </w:pPr>
            <w:r w:rsidRPr="000D6DE1">
              <w:rPr>
                <w:sz w:val="20"/>
                <w:szCs w:val="20"/>
                <w:lang w:eastAsia="en-GB"/>
              </w:rPr>
              <w:t>1987, 1989</w:t>
            </w:r>
          </w:p>
        </w:tc>
        <w:tc>
          <w:tcPr>
            <w:tcW w:w="1242" w:type="dxa"/>
            <w:tcBorders>
              <w:top w:val="nil"/>
              <w:left w:val="nil"/>
              <w:bottom w:val="nil"/>
              <w:right w:val="nil"/>
            </w:tcBorders>
            <w:shd w:val="clear" w:color="auto" w:fill="auto"/>
            <w:noWrap/>
            <w:vAlign w:val="bottom"/>
            <w:hideMark/>
          </w:tcPr>
          <w:p w14:paraId="2C967A64"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97.3</w:t>
            </w:r>
          </w:p>
        </w:tc>
        <w:tc>
          <w:tcPr>
            <w:tcW w:w="851" w:type="dxa"/>
            <w:tcBorders>
              <w:top w:val="nil"/>
              <w:left w:val="nil"/>
              <w:bottom w:val="nil"/>
              <w:right w:val="nil"/>
            </w:tcBorders>
            <w:shd w:val="clear" w:color="auto" w:fill="auto"/>
            <w:noWrap/>
            <w:vAlign w:val="bottom"/>
            <w:hideMark/>
          </w:tcPr>
          <w:p w14:paraId="23E20DDF"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2.5</w:t>
            </w:r>
          </w:p>
        </w:tc>
        <w:tc>
          <w:tcPr>
            <w:tcW w:w="1276" w:type="dxa"/>
            <w:tcBorders>
              <w:top w:val="nil"/>
              <w:left w:val="nil"/>
              <w:bottom w:val="nil"/>
              <w:right w:val="nil"/>
            </w:tcBorders>
            <w:shd w:val="clear" w:color="auto" w:fill="auto"/>
            <w:noWrap/>
            <w:vAlign w:val="bottom"/>
            <w:hideMark/>
          </w:tcPr>
          <w:p w14:paraId="323AD8B0"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w:t>
            </w:r>
          </w:p>
        </w:tc>
        <w:tc>
          <w:tcPr>
            <w:tcW w:w="4110" w:type="dxa"/>
            <w:tcBorders>
              <w:top w:val="nil"/>
              <w:left w:val="nil"/>
              <w:bottom w:val="nil"/>
              <w:right w:val="nil"/>
            </w:tcBorders>
            <w:shd w:val="clear" w:color="auto" w:fill="auto"/>
            <w:noWrap/>
            <w:vAlign w:val="bottom"/>
            <w:hideMark/>
          </w:tcPr>
          <w:p w14:paraId="1697A604" w14:textId="77777777" w:rsidR="00BB1D0E" w:rsidRPr="000D6DE1" w:rsidRDefault="00BB1D0E" w:rsidP="0085665D">
            <w:pPr>
              <w:spacing w:after="0" w:line="240" w:lineRule="auto"/>
              <w:jc w:val="left"/>
              <w:rPr>
                <w:sz w:val="20"/>
                <w:szCs w:val="20"/>
                <w:lang w:eastAsia="en-GB"/>
              </w:rPr>
            </w:pPr>
            <w:proofErr w:type="spellStart"/>
            <w:r>
              <w:rPr>
                <w:sz w:val="20"/>
                <w:szCs w:val="20"/>
                <w:lang w:eastAsia="en-GB"/>
              </w:rPr>
              <w:t>Bost</w:t>
            </w:r>
            <w:proofErr w:type="spellEnd"/>
            <w:r>
              <w:rPr>
                <w:sz w:val="20"/>
                <w:szCs w:val="20"/>
                <w:lang w:eastAsia="en-GB"/>
              </w:rPr>
              <w:t xml:space="preserve"> et al. </w:t>
            </w:r>
            <w:r>
              <w:rPr>
                <w:noProof/>
                <w:sz w:val="20"/>
                <w:szCs w:val="20"/>
                <w:lang w:eastAsia="en-GB"/>
              </w:rPr>
              <w:t>(1994)</w:t>
            </w:r>
          </w:p>
        </w:tc>
      </w:tr>
      <w:tr w:rsidR="00BB1D0E" w:rsidRPr="000D6DE1" w14:paraId="1E4863B0" w14:textId="77777777" w:rsidTr="00A42045">
        <w:trPr>
          <w:trHeight w:val="300"/>
        </w:trPr>
        <w:tc>
          <w:tcPr>
            <w:tcW w:w="3735" w:type="dxa"/>
            <w:tcBorders>
              <w:top w:val="nil"/>
              <w:left w:val="nil"/>
              <w:bottom w:val="nil"/>
              <w:right w:val="nil"/>
            </w:tcBorders>
            <w:shd w:val="clear" w:color="auto" w:fill="auto"/>
            <w:noWrap/>
            <w:vAlign w:val="bottom"/>
            <w:hideMark/>
          </w:tcPr>
          <w:p w14:paraId="76791C48" w14:textId="77777777" w:rsidR="00BB1D0E" w:rsidRPr="000D6DE1" w:rsidRDefault="00BB1D0E" w:rsidP="00107E0C">
            <w:pPr>
              <w:spacing w:after="0" w:line="240" w:lineRule="auto"/>
              <w:rPr>
                <w:sz w:val="20"/>
                <w:szCs w:val="20"/>
                <w:lang w:eastAsia="en-GB"/>
              </w:rPr>
            </w:pPr>
            <w:r>
              <w:rPr>
                <w:sz w:val="20"/>
                <w:szCs w:val="20"/>
                <w:lang w:eastAsia="en-GB"/>
              </w:rPr>
              <w:t xml:space="preserve">Kerguelen (Cape </w:t>
            </w:r>
            <w:proofErr w:type="spellStart"/>
            <w:r>
              <w:rPr>
                <w:sz w:val="20"/>
                <w:szCs w:val="20"/>
                <w:lang w:eastAsia="en-GB"/>
              </w:rPr>
              <w:t>Ratmanoff</w:t>
            </w:r>
            <w:proofErr w:type="spellEnd"/>
            <w:r>
              <w:rPr>
                <w:sz w:val="20"/>
                <w:szCs w:val="20"/>
                <w:lang w:eastAsia="en-GB"/>
              </w:rPr>
              <w:t>)</w:t>
            </w:r>
          </w:p>
        </w:tc>
        <w:tc>
          <w:tcPr>
            <w:tcW w:w="2409" w:type="dxa"/>
            <w:tcBorders>
              <w:top w:val="nil"/>
              <w:left w:val="nil"/>
              <w:bottom w:val="nil"/>
              <w:right w:val="nil"/>
            </w:tcBorders>
            <w:shd w:val="clear" w:color="auto" w:fill="auto"/>
            <w:noWrap/>
            <w:vAlign w:val="bottom"/>
            <w:hideMark/>
          </w:tcPr>
          <w:p w14:paraId="1F3EFCA8" w14:textId="77777777" w:rsidR="00BB1D0E" w:rsidRPr="000D6DE1" w:rsidRDefault="00BB1D0E" w:rsidP="00107E0C">
            <w:pPr>
              <w:spacing w:after="0" w:line="240" w:lineRule="auto"/>
              <w:rPr>
                <w:sz w:val="20"/>
                <w:szCs w:val="20"/>
                <w:lang w:eastAsia="en-GB"/>
              </w:rPr>
            </w:pPr>
            <w:r>
              <w:rPr>
                <w:sz w:val="20"/>
                <w:szCs w:val="20"/>
                <w:lang w:eastAsia="en-GB"/>
              </w:rPr>
              <w:t>1987, 1989</w:t>
            </w:r>
          </w:p>
        </w:tc>
        <w:tc>
          <w:tcPr>
            <w:tcW w:w="1242" w:type="dxa"/>
            <w:tcBorders>
              <w:top w:val="nil"/>
              <w:left w:val="nil"/>
              <w:bottom w:val="nil"/>
              <w:right w:val="nil"/>
            </w:tcBorders>
            <w:shd w:val="clear" w:color="auto" w:fill="auto"/>
            <w:noWrap/>
            <w:vAlign w:val="bottom"/>
            <w:hideMark/>
          </w:tcPr>
          <w:p w14:paraId="4E6F6E4E" w14:textId="77777777" w:rsidR="00BB1D0E" w:rsidRPr="000D6DE1" w:rsidRDefault="00BB1D0E" w:rsidP="005C5231">
            <w:pPr>
              <w:spacing w:after="0" w:line="240" w:lineRule="auto"/>
              <w:jc w:val="right"/>
              <w:rPr>
                <w:sz w:val="20"/>
                <w:szCs w:val="20"/>
                <w:lang w:eastAsia="en-GB"/>
              </w:rPr>
            </w:pPr>
            <w:r>
              <w:rPr>
                <w:sz w:val="20"/>
                <w:szCs w:val="20"/>
                <w:lang w:eastAsia="en-GB"/>
              </w:rPr>
              <w:t>60.8</w:t>
            </w:r>
          </w:p>
        </w:tc>
        <w:tc>
          <w:tcPr>
            <w:tcW w:w="851" w:type="dxa"/>
            <w:tcBorders>
              <w:top w:val="nil"/>
              <w:left w:val="nil"/>
              <w:bottom w:val="nil"/>
              <w:right w:val="nil"/>
            </w:tcBorders>
            <w:shd w:val="clear" w:color="auto" w:fill="auto"/>
            <w:noWrap/>
            <w:vAlign w:val="bottom"/>
            <w:hideMark/>
          </w:tcPr>
          <w:p w14:paraId="23E785CC" w14:textId="77777777" w:rsidR="00BB1D0E" w:rsidRPr="000D6DE1" w:rsidRDefault="00BB1D0E" w:rsidP="005C5231">
            <w:pPr>
              <w:spacing w:after="0" w:line="240" w:lineRule="auto"/>
              <w:jc w:val="right"/>
              <w:rPr>
                <w:sz w:val="20"/>
                <w:szCs w:val="20"/>
                <w:lang w:eastAsia="en-GB"/>
              </w:rPr>
            </w:pPr>
            <w:r>
              <w:rPr>
                <w:sz w:val="20"/>
                <w:szCs w:val="20"/>
                <w:lang w:eastAsia="en-GB"/>
              </w:rPr>
              <w:t>24.8</w:t>
            </w:r>
          </w:p>
        </w:tc>
        <w:tc>
          <w:tcPr>
            <w:tcW w:w="1276" w:type="dxa"/>
            <w:tcBorders>
              <w:top w:val="nil"/>
              <w:left w:val="nil"/>
              <w:bottom w:val="nil"/>
              <w:right w:val="nil"/>
            </w:tcBorders>
            <w:shd w:val="clear" w:color="auto" w:fill="auto"/>
            <w:noWrap/>
            <w:vAlign w:val="bottom"/>
            <w:hideMark/>
          </w:tcPr>
          <w:p w14:paraId="0404A653" w14:textId="77777777" w:rsidR="00BB1D0E" w:rsidRPr="000D6DE1" w:rsidRDefault="00BB1D0E" w:rsidP="005C5231">
            <w:pPr>
              <w:spacing w:after="0" w:line="240" w:lineRule="auto"/>
              <w:jc w:val="right"/>
              <w:rPr>
                <w:sz w:val="20"/>
                <w:szCs w:val="20"/>
                <w:lang w:eastAsia="en-GB"/>
              </w:rPr>
            </w:pPr>
            <w:r>
              <w:rPr>
                <w:sz w:val="20"/>
                <w:szCs w:val="20"/>
                <w:lang w:eastAsia="en-GB"/>
              </w:rPr>
              <w:t>12.5</w:t>
            </w:r>
          </w:p>
        </w:tc>
        <w:tc>
          <w:tcPr>
            <w:tcW w:w="4110" w:type="dxa"/>
            <w:tcBorders>
              <w:top w:val="nil"/>
              <w:left w:val="nil"/>
              <w:bottom w:val="nil"/>
              <w:right w:val="nil"/>
            </w:tcBorders>
            <w:shd w:val="clear" w:color="auto" w:fill="auto"/>
            <w:noWrap/>
            <w:vAlign w:val="bottom"/>
            <w:hideMark/>
          </w:tcPr>
          <w:p w14:paraId="416D6F01" w14:textId="77777777" w:rsidR="00BB1D0E" w:rsidRDefault="00BB1D0E" w:rsidP="005C5231">
            <w:pPr>
              <w:spacing w:after="0" w:line="240" w:lineRule="auto"/>
              <w:jc w:val="left"/>
              <w:rPr>
                <w:sz w:val="20"/>
                <w:szCs w:val="20"/>
                <w:lang w:eastAsia="en-GB"/>
              </w:rPr>
            </w:pPr>
            <w:proofErr w:type="spellStart"/>
            <w:r>
              <w:rPr>
                <w:sz w:val="20"/>
                <w:szCs w:val="20"/>
                <w:lang w:eastAsia="en-GB"/>
              </w:rPr>
              <w:t>Lescroël</w:t>
            </w:r>
            <w:proofErr w:type="spellEnd"/>
            <w:r>
              <w:rPr>
                <w:sz w:val="20"/>
                <w:szCs w:val="20"/>
                <w:lang w:eastAsia="en-GB"/>
              </w:rPr>
              <w:t xml:space="preserve"> et al. (2004)*</w:t>
            </w:r>
          </w:p>
        </w:tc>
      </w:tr>
      <w:tr w:rsidR="00BB1D0E" w:rsidRPr="000D6DE1" w14:paraId="1704A7D5" w14:textId="77777777" w:rsidTr="00A42045">
        <w:trPr>
          <w:trHeight w:val="300"/>
        </w:trPr>
        <w:tc>
          <w:tcPr>
            <w:tcW w:w="3735" w:type="dxa"/>
            <w:tcBorders>
              <w:top w:val="nil"/>
              <w:left w:val="nil"/>
              <w:bottom w:val="nil"/>
              <w:right w:val="nil"/>
            </w:tcBorders>
            <w:shd w:val="clear" w:color="auto" w:fill="auto"/>
            <w:noWrap/>
            <w:vAlign w:val="bottom"/>
            <w:hideMark/>
          </w:tcPr>
          <w:p w14:paraId="5A25271C" w14:textId="77777777" w:rsidR="00BB1D0E" w:rsidRPr="000D6DE1" w:rsidRDefault="00BB1D0E" w:rsidP="00107E0C">
            <w:pPr>
              <w:spacing w:after="0" w:line="240" w:lineRule="auto"/>
              <w:rPr>
                <w:sz w:val="20"/>
                <w:szCs w:val="20"/>
                <w:lang w:eastAsia="en-GB"/>
              </w:rPr>
            </w:pPr>
            <w:r>
              <w:rPr>
                <w:sz w:val="20"/>
                <w:szCs w:val="20"/>
                <w:lang w:eastAsia="en-GB"/>
              </w:rPr>
              <w:t>Kerguelen (</w:t>
            </w:r>
            <w:proofErr w:type="spellStart"/>
            <w:r>
              <w:rPr>
                <w:sz w:val="20"/>
                <w:szCs w:val="20"/>
                <w:lang w:eastAsia="en-GB"/>
              </w:rPr>
              <w:t>Morbihan</w:t>
            </w:r>
            <w:proofErr w:type="spellEnd"/>
            <w:r>
              <w:rPr>
                <w:sz w:val="20"/>
                <w:szCs w:val="20"/>
                <w:lang w:eastAsia="en-GB"/>
              </w:rPr>
              <w:t xml:space="preserve"> Gulf)</w:t>
            </w:r>
          </w:p>
        </w:tc>
        <w:tc>
          <w:tcPr>
            <w:tcW w:w="2409" w:type="dxa"/>
            <w:tcBorders>
              <w:top w:val="nil"/>
              <w:left w:val="nil"/>
              <w:bottom w:val="nil"/>
              <w:right w:val="nil"/>
            </w:tcBorders>
            <w:shd w:val="clear" w:color="auto" w:fill="auto"/>
            <w:noWrap/>
            <w:vAlign w:val="bottom"/>
            <w:hideMark/>
          </w:tcPr>
          <w:p w14:paraId="5E5A44A5" w14:textId="77777777" w:rsidR="00BB1D0E" w:rsidRPr="000D6DE1" w:rsidRDefault="00BB1D0E" w:rsidP="00107E0C">
            <w:pPr>
              <w:spacing w:after="0" w:line="240" w:lineRule="auto"/>
              <w:rPr>
                <w:sz w:val="20"/>
                <w:szCs w:val="20"/>
                <w:lang w:eastAsia="en-GB"/>
              </w:rPr>
            </w:pPr>
            <w:r>
              <w:rPr>
                <w:sz w:val="20"/>
                <w:szCs w:val="20"/>
                <w:lang w:eastAsia="en-GB"/>
              </w:rPr>
              <w:t>1987, 1989</w:t>
            </w:r>
          </w:p>
        </w:tc>
        <w:tc>
          <w:tcPr>
            <w:tcW w:w="1242" w:type="dxa"/>
            <w:tcBorders>
              <w:top w:val="nil"/>
              <w:left w:val="nil"/>
              <w:bottom w:val="nil"/>
              <w:right w:val="nil"/>
            </w:tcBorders>
            <w:shd w:val="clear" w:color="auto" w:fill="auto"/>
            <w:noWrap/>
            <w:vAlign w:val="bottom"/>
            <w:hideMark/>
          </w:tcPr>
          <w:p w14:paraId="48086839" w14:textId="77777777" w:rsidR="00BB1D0E" w:rsidRPr="000D6DE1" w:rsidRDefault="00BB1D0E" w:rsidP="005C5231">
            <w:pPr>
              <w:spacing w:after="0" w:line="240" w:lineRule="auto"/>
              <w:jc w:val="right"/>
              <w:rPr>
                <w:sz w:val="20"/>
                <w:szCs w:val="20"/>
                <w:lang w:eastAsia="en-GB"/>
              </w:rPr>
            </w:pPr>
            <w:r>
              <w:rPr>
                <w:sz w:val="20"/>
                <w:szCs w:val="20"/>
                <w:lang w:eastAsia="en-GB"/>
              </w:rPr>
              <w:t>16.2</w:t>
            </w:r>
          </w:p>
        </w:tc>
        <w:tc>
          <w:tcPr>
            <w:tcW w:w="851" w:type="dxa"/>
            <w:tcBorders>
              <w:top w:val="nil"/>
              <w:left w:val="nil"/>
              <w:bottom w:val="nil"/>
              <w:right w:val="nil"/>
            </w:tcBorders>
            <w:shd w:val="clear" w:color="auto" w:fill="auto"/>
            <w:noWrap/>
            <w:vAlign w:val="bottom"/>
            <w:hideMark/>
          </w:tcPr>
          <w:p w14:paraId="05933D55" w14:textId="77777777" w:rsidR="00BB1D0E" w:rsidRPr="000D6DE1" w:rsidRDefault="00BB1D0E" w:rsidP="005C5231">
            <w:pPr>
              <w:spacing w:after="0" w:line="240" w:lineRule="auto"/>
              <w:jc w:val="right"/>
              <w:rPr>
                <w:sz w:val="20"/>
                <w:szCs w:val="20"/>
                <w:lang w:eastAsia="en-GB"/>
              </w:rPr>
            </w:pPr>
            <w:r>
              <w:rPr>
                <w:sz w:val="20"/>
                <w:szCs w:val="20"/>
                <w:lang w:eastAsia="en-GB"/>
              </w:rPr>
              <w:t>79.2</w:t>
            </w:r>
          </w:p>
        </w:tc>
        <w:tc>
          <w:tcPr>
            <w:tcW w:w="1276" w:type="dxa"/>
            <w:tcBorders>
              <w:top w:val="nil"/>
              <w:left w:val="nil"/>
              <w:bottom w:val="nil"/>
              <w:right w:val="nil"/>
            </w:tcBorders>
            <w:shd w:val="clear" w:color="auto" w:fill="auto"/>
            <w:noWrap/>
            <w:vAlign w:val="bottom"/>
            <w:hideMark/>
          </w:tcPr>
          <w:p w14:paraId="7CA4AB8F" w14:textId="77777777" w:rsidR="00BB1D0E" w:rsidRPr="000D6DE1" w:rsidRDefault="00BB1D0E" w:rsidP="005C5231">
            <w:pPr>
              <w:spacing w:after="0" w:line="240" w:lineRule="auto"/>
              <w:jc w:val="right"/>
              <w:rPr>
                <w:sz w:val="20"/>
                <w:szCs w:val="20"/>
                <w:lang w:eastAsia="en-GB"/>
              </w:rPr>
            </w:pPr>
            <w:r>
              <w:rPr>
                <w:sz w:val="20"/>
                <w:szCs w:val="20"/>
                <w:lang w:eastAsia="en-GB"/>
              </w:rPr>
              <w:t>0</w:t>
            </w:r>
          </w:p>
        </w:tc>
        <w:tc>
          <w:tcPr>
            <w:tcW w:w="4110" w:type="dxa"/>
            <w:tcBorders>
              <w:top w:val="nil"/>
              <w:left w:val="nil"/>
              <w:bottom w:val="nil"/>
              <w:right w:val="nil"/>
            </w:tcBorders>
            <w:shd w:val="clear" w:color="auto" w:fill="auto"/>
            <w:noWrap/>
            <w:vAlign w:val="bottom"/>
            <w:hideMark/>
          </w:tcPr>
          <w:p w14:paraId="54568A4E" w14:textId="77777777" w:rsidR="00BB1D0E" w:rsidRDefault="00BB1D0E" w:rsidP="005C5231">
            <w:pPr>
              <w:spacing w:after="0" w:line="240" w:lineRule="auto"/>
              <w:jc w:val="left"/>
              <w:rPr>
                <w:sz w:val="20"/>
                <w:szCs w:val="20"/>
                <w:lang w:eastAsia="en-GB"/>
              </w:rPr>
            </w:pPr>
            <w:proofErr w:type="spellStart"/>
            <w:r>
              <w:rPr>
                <w:sz w:val="20"/>
                <w:szCs w:val="20"/>
                <w:lang w:eastAsia="en-GB"/>
              </w:rPr>
              <w:t>Lescroël</w:t>
            </w:r>
            <w:proofErr w:type="spellEnd"/>
            <w:r>
              <w:rPr>
                <w:sz w:val="20"/>
                <w:szCs w:val="20"/>
                <w:lang w:eastAsia="en-GB"/>
              </w:rPr>
              <w:t xml:space="preserve"> et al. (2004)*</w:t>
            </w:r>
          </w:p>
        </w:tc>
      </w:tr>
      <w:tr w:rsidR="00BB1D0E" w:rsidRPr="000D6DE1" w14:paraId="7867028E" w14:textId="77777777" w:rsidTr="00A42045">
        <w:trPr>
          <w:trHeight w:val="300"/>
        </w:trPr>
        <w:tc>
          <w:tcPr>
            <w:tcW w:w="3735" w:type="dxa"/>
            <w:tcBorders>
              <w:top w:val="nil"/>
              <w:left w:val="nil"/>
              <w:bottom w:val="nil"/>
              <w:right w:val="nil"/>
            </w:tcBorders>
            <w:shd w:val="clear" w:color="auto" w:fill="auto"/>
            <w:noWrap/>
            <w:vAlign w:val="bottom"/>
            <w:hideMark/>
          </w:tcPr>
          <w:p w14:paraId="28A75386" w14:textId="77777777" w:rsidR="00BB1D0E" w:rsidRPr="000D6DE1" w:rsidRDefault="00BB1D0E" w:rsidP="00107E0C">
            <w:pPr>
              <w:spacing w:after="0" w:line="240" w:lineRule="auto"/>
              <w:rPr>
                <w:sz w:val="20"/>
                <w:szCs w:val="20"/>
                <w:lang w:eastAsia="en-GB"/>
              </w:rPr>
            </w:pPr>
            <w:r w:rsidRPr="000D6DE1">
              <w:rPr>
                <w:sz w:val="20"/>
                <w:szCs w:val="20"/>
                <w:lang w:eastAsia="en-GB"/>
              </w:rPr>
              <w:t>Laurie Island</w:t>
            </w:r>
          </w:p>
        </w:tc>
        <w:tc>
          <w:tcPr>
            <w:tcW w:w="2409" w:type="dxa"/>
            <w:tcBorders>
              <w:top w:val="nil"/>
              <w:left w:val="nil"/>
              <w:bottom w:val="nil"/>
              <w:right w:val="nil"/>
            </w:tcBorders>
            <w:shd w:val="clear" w:color="auto" w:fill="auto"/>
            <w:noWrap/>
            <w:vAlign w:val="bottom"/>
            <w:hideMark/>
          </w:tcPr>
          <w:p w14:paraId="363BF78C" w14:textId="77777777" w:rsidR="00BB1D0E" w:rsidRPr="000D6DE1" w:rsidRDefault="00BB1D0E" w:rsidP="00107E0C">
            <w:pPr>
              <w:spacing w:after="0" w:line="240" w:lineRule="auto"/>
              <w:rPr>
                <w:sz w:val="20"/>
                <w:szCs w:val="20"/>
                <w:lang w:eastAsia="en-GB"/>
              </w:rPr>
            </w:pPr>
            <w:r w:rsidRPr="000D6DE1">
              <w:rPr>
                <w:sz w:val="20"/>
                <w:szCs w:val="20"/>
                <w:lang w:eastAsia="en-GB"/>
              </w:rPr>
              <w:t>1993, 95, 96</w:t>
            </w:r>
          </w:p>
        </w:tc>
        <w:tc>
          <w:tcPr>
            <w:tcW w:w="1242" w:type="dxa"/>
            <w:tcBorders>
              <w:top w:val="nil"/>
              <w:left w:val="nil"/>
              <w:bottom w:val="nil"/>
              <w:right w:val="nil"/>
            </w:tcBorders>
            <w:shd w:val="clear" w:color="auto" w:fill="auto"/>
            <w:noWrap/>
            <w:vAlign w:val="bottom"/>
            <w:hideMark/>
          </w:tcPr>
          <w:p w14:paraId="359494B8"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42</w:t>
            </w:r>
          </w:p>
        </w:tc>
        <w:tc>
          <w:tcPr>
            <w:tcW w:w="851" w:type="dxa"/>
            <w:tcBorders>
              <w:top w:val="nil"/>
              <w:left w:val="nil"/>
              <w:bottom w:val="nil"/>
              <w:right w:val="nil"/>
            </w:tcBorders>
            <w:shd w:val="clear" w:color="auto" w:fill="auto"/>
            <w:noWrap/>
            <w:vAlign w:val="bottom"/>
            <w:hideMark/>
          </w:tcPr>
          <w:p w14:paraId="201A2F09"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56</w:t>
            </w:r>
          </w:p>
        </w:tc>
        <w:tc>
          <w:tcPr>
            <w:tcW w:w="1276" w:type="dxa"/>
            <w:tcBorders>
              <w:top w:val="nil"/>
              <w:left w:val="nil"/>
              <w:bottom w:val="nil"/>
              <w:right w:val="nil"/>
            </w:tcBorders>
            <w:shd w:val="clear" w:color="auto" w:fill="auto"/>
            <w:noWrap/>
            <w:vAlign w:val="bottom"/>
            <w:hideMark/>
          </w:tcPr>
          <w:p w14:paraId="278B3E18"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2</w:t>
            </w:r>
          </w:p>
        </w:tc>
        <w:tc>
          <w:tcPr>
            <w:tcW w:w="4110" w:type="dxa"/>
            <w:tcBorders>
              <w:top w:val="nil"/>
              <w:left w:val="nil"/>
              <w:bottom w:val="nil"/>
              <w:right w:val="nil"/>
            </w:tcBorders>
            <w:shd w:val="clear" w:color="auto" w:fill="auto"/>
            <w:noWrap/>
            <w:vAlign w:val="bottom"/>
            <w:hideMark/>
          </w:tcPr>
          <w:p w14:paraId="23D9DFAF" w14:textId="77777777" w:rsidR="00BB1D0E" w:rsidRPr="000D6DE1" w:rsidRDefault="00BB1D0E" w:rsidP="0085665D">
            <w:pPr>
              <w:spacing w:after="0" w:line="240" w:lineRule="auto"/>
              <w:jc w:val="left"/>
              <w:rPr>
                <w:sz w:val="20"/>
                <w:szCs w:val="20"/>
                <w:lang w:eastAsia="en-GB"/>
              </w:rPr>
            </w:pPr>
            <w:r>
              <w:rPr>
                <w:sz w:val="20"/>
                <w:szCs w:val="20"/>
                <w:lang w:eastAsia="en-GB"/>
              </w:rPr>
              <w:t xml:space="preserve">Coria et al. </w:t>
            </w:r>
            <w:r>
              <w:rPr>
                <w:noProof/>
                <w:sz w:val="20"/>
                <w:szCs w:val="20"/>
                <w:lang w:eastAsia="en-GB"/>
              </w:rPr>
              <w:t>(2000)</w:t>
            </w:r>
          </w:p>
        </w:tc>
      </w:tr>
      <w:tr w:rsidR="00BB1D0E" w:rsidRPr="000D6DE1" w14:paraId="4E7BFC62" w14:textId="77777777" w:rsidTr="00A42045">
        <w:trPr>
          <w:trHeight w:val="300"/>
        </w:trPr>
        <w:tc>
          <w:tcPr>
            <w:tcW w:w="3735" w:type="dxa"/>
            <w:tcBorders>
              <w:top w:val="nil"/>
              <w:left w:val="nil"/>
              <w:bottom w:val="nil"/>
              <w:right w:val="nil"/>
            </w:tcBorders>
            <w:shd w:val="clear" w:color="auto" w:fill="auto"/>
            <w:noWrap/>
            <w:vAlign w:val="bottom"/>
            <w:hideMark/>
          </w:tcPr>
          <w:p w14:paraId="22D9F474" w14:textId="77777777" w:rsidR="00BB1D0E" w:rsidRPr="000D6DE1" w:rsidRDefault="00BB1D0E" w:rsidP="00107E0C">
            <w:pPr>
              <w:spacing w:after="0" w:line="240" w:lineRule="auto"/>
              <w:rPr>
                <w:sz w:val="20"/>
                <w:szCs w:val="20"/>
                <w:lang w:eastAsia="en-GB"/>
              </w:rPr>
            </w:pPr>
            <w:r w:rsidRPr="000D6DE1">
              <w:rPr>
                <w:sz w:val="20"/>
                <w:szCs w:val="20"/>
                <w:lang w:eastAsia="en-GB"/>
              </w:rPr>
              <w:t>Macquarie Island</w:t>
            </w:r>
          </w:p>
        </w:tc>
        <w:tc>
          <w:tcPr>
            <w:tcW w:w="2409" w:type="dxa"/>
            <w:tcBorders>
              <w:top w:val="nil"/>
              <w:left w:val="nil"/>
              <w:bottom w:val="nil"/>
              <w:right w:val="nil"/>
            </w:tcBorders>
            <w:shd w:val="clear" w:color="auto" w:fill="auto"/>
            <w:noWrap/>
            <w:vAlign w:val="bottom"/>
            <w:hideMark/>
          </w:tcPr>
          <w:p w14:paraId="1E83CB27" w14:textId="77777777" w:rsidR="00BB1D0E" w:rsidRPr="000D6DE1" w:rsidRDefault="00BB1D0E" w:rsidP="00107E0C">
            <w:pPr>
              <w:spacing w:after="0" w:line="240" w:lineRule="auto"/>
              <w:rPr>
                <w:sz w:val="20"/>
                <w:szCs w:val="20"/>
                <w:lang w:eastAsia="en-GB"/>
              </w:rPr>
            </w:pPr>
            <w:r w:rsidRPr="000D6DE1">
              <w:rPr>
                <w:sz w:val="20"/>
                <w:szCs w:val="20"/>
                <w:lang w:eastAsia="en-GB"/>
              </w:rPr>
              <w:t>1993/94</w:t>
            </w:r>
          </w:p>
        </w:tc>
        <w:tc>
          <w:tcPr>
            <w:tcW w:w="1242" w:type="dxa"/>
            <w:tcBorders>
              <w:top w:val="nil"/>
              <w:left w:val="nil"/>
              <w:bottom w:val="nil"/>
              <w:right w:val="nil"/>
            </w:tcBorders>
            <w:shd w:val="clear" w:color="auto" w:fill="auto"/>
            <w:noWrap/>
            <w:vAlign w:val="bottom"/>
            <w:hideMark/>
          </w:tcPr>
          <w:p w14:paraId="411555CF"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0.1</w:t>
            </w:r>
          </w:p>
        </w:tc>
        <w:tc>
          <w:tcPr>
            <w:tcW w:w="851" w:type="dxa"/>
            <w:tcBorders>
              <w:top w:val="nil"/>
              <w:left w:val="nil"/>
              <w:bottom w:val="nil"/>
              <w:right w:val="nil"/>
            </w:tcBorders>
            <w:shd w:val="clear" w:color="auto" w:fill="auto"/>
            <w:noWrap/>
            <w:vAlign w:val="bottom"/>
            <w:hideMark/>
          </w:tcPr>
          <w:p w14:paraId="6A89BA57"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91.6</w:t>
            </w:r>
          </w:p>
        </w:tc>
        <w:tc>
          <w:tcPr>
            <w:tcW w:w="1276" w:type="dxa"/>
            <w:tcBorders>
              <w:top w:val="nil"/>
              <w:left w:val="nil"/>
              <w:bottom w:val="nil"/>
              <w:right w:val="nil"/>
            </w:tcBorders>
            <w:shd w:val="clear" w:color="auto" w:fill="auto"/>
            <w:noWrap/>
            <w:vAlign w:val="bottom"/>
            <w:hideMark/>
          </w:tcPr>
          <w:p w14:paraId="40BE9B22"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8.3</w:t>
            </w:r>
          </w:p>
        </w:tc>
        <w:tc>
          <w:tcPr>
            <w:tcW w:w="4110" w:type="dxa"/>
            <w:tcBorders>
              <w:top w:val="nil"/>
              <w:left w:val="nil"/>
              <w:bottom w:val="nil"/>
              <w:right w:val="nil"/>
            </w:tcBorders>
            <w:shd w:val="clear" w:color="auto" w:fill="auto"/>
            <w:noWrap/>
            <w:vAlign w:val="bottom"/>
            <w:hideMark/>
          </w:tcPr>
          <w:p w14:paraId="6B524708" w14:textId="77777777" w:rsidR="00BB1D0E" w:rsidRPr="000D6DE1" w:rsidRDefault="00BB1D0E" w:rsidP="0085665D">
            <w:pPr>
              <w:spacing w:after="0" w:line="240" w:lineRule="auto"/>
              <w:jc w:val="left"/>
              <w:rPr>
                <w:sz w:val="20"/>
                <w:szCs w:val="20"/>
                <w:lang w:eastAsia="en-GB"/>
              </w:rPr>
            </w:pPr>
            <w:r>
              <w:rPr>
                <w:sz w:val="20"/>
                <w:szCs w:val="20"/>
                <w:lang w:eastAsia="en-GB"/>
              </w:rPr>
              <w:t xml:space="preserve">Robinson </w:t>
            </w:r>
            <w:r w:rsidR="009742DF">
              <w:rPr>
                <w:sz w:val="20"/>
                <w:szCs w:val="20"/>
                <w:lang w:eastAsia="en-GB"/>
              </w:rPr>
              <w:t>and</w:t>
            </w:r>
            <w:r>
              <w:rPr>
                <w:sz w:val="20"/>
                <w:szCs w:val="20"/>
                <w:lang w:eastAsia="en-GB"/>
              </w:rPr>
              <w:t xml:space="preserve"> </w:t>
            </w:r>
            <w:proofErr w:type="spellStart"/>
            <w:r>
              <w:rPr>
                <w:sz w:val="20"/>
                <w:szCs w:val="20"/>
                <w:lang w:eastAsia="en-GB"/>
              </w:rPr>
              <w:t>Hindell</w:t>
            </w:r>
            <w:proofErr w:type="spellEnd"/>
            <w:r>
              <w:rPr>
                <w:sz w:val="20"/>
                <w:szCs w:val="20"/>
                <w:lang w:eastAsia="en-GB"/>
              </w:rPr>
              <w:t xml:space="preserve"> </w:t>
            </w:r>
            <w:r>
              <w:rPr>
                <w:noProof/>
                <w:sz w:val="20"/>
                <w:szCs w:val="20"/>
                <w:lang w:eastAsia="en-GB"/>
              </w:rPr>
              <w:t>(1996)</w:t>
            </w:r>
          </w:p>
        </w:tc>
      </w:tr>
      <w:tr w:rsidR="00BB1D0E" w:rsidRPr="000D6DE1" w14:paraId="59210057" w14:textId="77777777" w:rsidTr="00A42045">
        <w:trPr>
          <w:trHeight w:val="300"/>
        </w:trPr>
        <w:tc>
          <w:tcPr>
            <w:tcW w:w="3735" w:type="dxa"/>
            <w:tcBorders>
              <w:top w:val="nil"/>
              <w:left w:val="nil"/>
              <w:bottom w:val="nil"/>
              <w:right w:val="nil"/>
            </w:tcBorders>
            <w:shd w:val="clear" w:color="auto" w:fill="auto"/>
            <w:noWrap/>
            <w:vAlign w:val="bottom"/>
            <w:hideMark/>
          </w:tcPr>
          <w:p w14:paraId="058E2CD2" w14:textId="77777777" w:rsidR="00BB1D0E" w:rsidRPr="000D6DE1" w:rsidRDefault="00BB1D0E" w:rsidP="00107E0C">
            <w:pPr>
              <w:spacing w:after="0" w:line="240" w:lineRule="auto"/>
              <w:rPr>
                <w:sz w:val="20"/>
                <w:szCs w:val="20"/>
                <w:lang w:eastAsia="en-GB"/>
              </w:rPr>
            </w:pPr>
            <w:r w:rsidRPr="000D6DE1">
              <w:rPr>
                <w:sz w:val="20"/>
                <w:szCs w:val="20"/>
                <w:lang w:eastAsia="en-GB"/>
              </w:rPr>
              <w:t>Marion Island</w:t>
            </w:r>
          </w:p>
        </w:tc>
        <w:tc>
          <w:tcPr>
            <w:tcW w:w="2409" w:type="dxa"/>
            <w:tcBorders>
              <w:top w:val="nil"/>
              <w:left w:val="nil"/>
              <w:bottom w:val="nil"/>
              <w:right w:val="nil"/>
            </w:tcBorders>
            <w:shd w:val="clear" w:color="auto" w:fill="auto"/>
            <w:noWrap/>
            <w:vAlign w:val="bottom"/>
            <w:hideMark/>
          </w:tcPr>
          <w:p w14:paraId="3A5A3960" w14:textId="77777777" w:rsidR="00BB1D0E" w:rsidRPr="000D6DE1" w:rsidRDefault="00BB1D0E" w:rsidP="00107E0C">
            <w:pPr>
              <w:spacing w:after="0" w:line="240" w:lineRule="auto"/>
              <w:rPr>
                <w:sz w:val="20"/>
                <w:szCs w:val="20"/>
                <w:lang w:eastAsia="en-GB"/>
              </w:rPr>
            </w:pPr>
            <w:r w:rsidRPr="000D6DE1">
              <w:rPr>
                <w:sz w:val="20"/>
                <w:szCs w:val="20"/>
                <w:lang w:eastAsia="en-GB"/>
              </w:rPr>
              <w:t>1984-85</w:t>
            </w:r>
          </w:p>
        </w:tc>
        <w:tc>
          <w:tcPr>
            <w:tcW w:w="1242" w:type="dxa"/>
            <w:tcBorders>
              <w:top w:val="nil"/>
              <w:left w:val="nil"/>
              <w:bottom w:val="nil"/>
              <w:right w:val="nil"/>
            </w:tcBorders>
            <w:shd w:val="clear" w:color="auto" w:fill="auto"/>
            <w:noWrap/>
            <w:vAlign w:val="bottom"/>
            <w:hideMark/>
          </w:tcPr>
          <w:p w14:paraId="3257DD7C"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44.4</w:t>
            </w:r>
          </w:p>
        </w:tc>
        <w:tc>
          <w:tcPr>
            <w:tcW w:w="851" w:type="dxa"/>
            <w:tcBorders>
              <w:top w:val="nil"/>
              <w:left w:val="nil"/>
              <w:bottom w:val="nil"/>
              <w:right w:val="nil"/>
            </w:tcBorders>
            <w:shd w:val="clear" w:color="auto" w:fill="auto"/>
            <w:noWrap/>
            <w:vAlign w:val="bottom"/>
            <w:hideMark/>
          </w:tcPr>
          <w:p w14:paraId="6FD8AE11"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53.5</w:t>
            </w:r>
          </w:p>
        </w:tc>
        <w:tc>
          <w:tcPr>
            <w:tcW w:w="1276" w:type="dxa"/>
            <w:tcBorders>
              <w:top w:val="nil"/>
              <w:left w:val="nil"/>
              <w:bottom w:val="nil"/>
              <w:right w:val="nil"/>
            </w:tcBorders>
            <w:shd w:val="clear" w:color="auto" w:fill="auto"/>
            <w:noWrap/>
            <w:vAlign w:val="bottom"/>
            <w:hideMark/>
          </w:tcPr>
          <w:p w14:paraId="669AC214"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2.1</w:t>
            </w:r>
          </w:p>
        </w:tc>
        <w:tc>
          <w:tcPr>
            <w:tcW w:w="4110" w:type="dxa"/>
            <w:tcBorders>
              <w:top w:val="nil"/>
              <w:left w:val="nil"/>
              <w:bottom w:val="nil"/>
              <w:right w:val="nil"/>
            </w:tcBorders>
            <w:shd w:val="clear" w:color="auto" w:fill="auto"/>
            <w:noWrap/>
            <w:vAlign w:val="bottom"/>
            <w:hideMark/>
          </w:tcPr>
          <w:p w14:paraId="5A145580" w14:textId="77777777" w:rsidR="00BB1D0E" w:rsidRPr="000D6DE1" w:rsidRDefault="00BB1D0E" w:rsidP="0085665D">
            <w:pPr>
              <w:spacing w:after="0" w:line="240" w:lineRule="auto"/>
              <w:jc w:val="left"/>
              <w:rPr>
                <w:sz w:val="20"/>
                <w:szCs w:val="20"/>
                <w:lang w:eastAsia="en-GB"/>
              </w:rPr>
            </w:pPr>
            <w:r>
              <w:rPr>
                <w:sz w:val="20"/>
                <w:szCs w:val="20"/>
                <w:lang w:eastAsia="en-GB"/>
              </w:rPr>
              <w:t xml:space="preserve">Adams </w:t>
            </w:r>
            <w:r w:rsidR="009742DF">
              <w:rPr>
                <w:sz w:val="20"/>
                <w:szCs w:val="20"/>
                <w:lang w:eastAsia="en-GB"/>
              </w:rPr>
              <w:t>and</w:t>
            </w:r>
            <w:r>
              <w:rPr>
                <w:sz w:val="20"/>
                <w:szCs w:val="20"/>
                <w:lang w:eastAsia="en-GB"/>
              </w:rPr>
              <w:t xml:space="preserve"> </w:t>
            </w:r>
            <w:proofErr w:type="spellStart"/>
            <w:r>
              <w:rPr>
                <w:sz w:val="20"/>
                <w:szCs w:val="20"/>
                <w:lang w:eastAsia="en-GB"/>
              </w:rPr>
              <w:t>Klages</w:t>
            </w:r>
            <w:proofErr w:type="spellEnd"/>
            <w:r>
              <w:rPr>
                <w:sz w:val="20"/>
                <w:szCs w:val="20"/>
                <w:lang w:eastAsia="en-GB"/>
              </w:rPr>
              <w:t xml:space="preserve"> </w:t>
            </w:r>
            <w:r>
              <w:rPr>
                <w:noProof/>
                <w:sz w:val="20"/>
                <w:szCs w:val="20"/>
                <w:lang w:eastAsia="en-GB"/>
              </w:rPr>
              <w:t>(1989)</w:t>
            </w:r>
          </w:p>
        </w:tc>
      </w:tr>
      <w:tr w:rsidR="00BB1D0E" w:rsidRPr="000D6DE1" w14:paraId="6FF189EF" w14:textId="77777777" w:rsidTr="00A42045">
        <w:trPr>
          <w:trHeight w:val="300"/>
        </w:trPr>
        <w:tc>
          <w:tcPr>
            <w:tcW w:w="3735" w:type="dxa"/>
            <w:tcBorders>
              <w:top w:val="nil"/>
              <w:left w:val="nil"/>
              <w:bottom w:val="nil"/>
              <w:right w:val="nil"/>
            </w:tcBorders>
            <w:shd w:val="clear" w:color="auto" w:fill="auto"/>
            <w:noWrap/>
            <w:vAlign w:val="bottom"/>
            <w:hideMark/>
          </w:tcPr>
          <w:p w14:paraId="6216F893" w14:textId="77777777" w:rsidR="00BB1D0E" w:rsidRPr="000D6DE1" w:rsidRDefault="00BB1D0E" w:rsidP="00107E0C">
            <w:pPr>
              <w:spacing w:after="0" w:line="240" w:lineRule="auto"/>
              <w:rPr>
                <w:sz w:val="20"/>
                <w:szCs w:val="20"/>
                <w:lang w:eastAsia="en-GB"/>
              </w:rPr>
            </w:pPr>
            <w:r w:rsidRPr="000D6DE1">
              <w:rPr>
                <w:sz w:val="20"/>
                <w:szCs w:val="20"/>
                <w:lang w:eastAsia="en-GB"/>
              </w:rPr>
              <w:t>Marion Island</w:t>
            </w:r>
          </w:p>
        </w:tc>
        <w:tc>
          <w:tcPr>
            <w:tcW w:w="2409" w:type="dxa"/>
            <w:tcBorders>
              <w:top w:val="nil"/>
              <w:left w:val="nil"/>
              <w:bottom w:val="nil"/>
              <w:right w:val="nil"/>
            </w:tcBorders>
            <w:shd w:val="clear" w:color="auto" w:fill="auto"/>
            <w:noWrap/>
            <w:vAlign w:val="bottom"/>
            <w:hideMark/>
          </w:tcPr>
          <w:p w14:paraId="264AF99E" w14:textId="77777777" w:rsidR="00BB1D0E" w:rsidRPr="000D6DE1" w:rsidRDefault="00BB1D0E" w:rsidP="00107E0C">
            <w:pPr>
              <w:spacing w:after="0" w:line="240" w:lineRule="auto"/>
              <w:rPr>
                <w:sz w:val="20"/>
                <w:szCs w:val="20"/>
                <w:lang w:eastAsia="en-GB"/>
              </w:rPr>
            </w:pPr>
            <w:r w:rsidRPr="000D6DE1">
              <w:rPr>
                <w:sz w:val="20"/>
                <w:szCs w:val="20"/>
                <w:lang w:eastAsia="en-GB"/>
              </w:rPr>
              <w:t>1982, 84, 85</w:t>
            </w:r>
          </w:p>
        </w:tc>
        <w:tc>
          <w:tcPr>
            <w:tcW w:w="1242" w:type="dxa"/>
            <w:tcBorders>
              <w:top w:val="nil"/>
              <w:left w:val="nil"/>
              <w:bottom w:val="nil"/>
              <w:right w:val="nil"/>
            </w:tcBorders>
            <w:shd w:val="clear" w:color="auto" w:fill="auto"/>
            <w:noWrap/>
            <w:vAlign w:val="bottom"/>
            <w:hideMark/>
          </w:tcPr>
          <w:p w14:paraId="2556F08D"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37</w:t>
            </w:r>
          </w:p>
        </w:tc>
        <w:tc>
          <w:tcPr>
            <w:tcW w:w="851" w:type="dxa"/>
            <w:tcBorders>
              <w:top w:val="nil"/>
              <w:left w:val="nil"/>
              <w:bottom w:val="nil"/>
              <w:right w:val="nil"/>
            </w:tcBorders>
            <w:shd w:val="clear" w:color="auto" w:fill="auto"/>
            <w:noWrap/>
            <w:vAlign w:val="bottom"/>
            <w:hideMark/>
          </w:tcPr>
          <w:p w14:paraId="13571603"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62</w:t>
            </w:r>
          </w:p>
        </w:tc>
        <w:tc>
          <w:tcPr>
            <w:tcW w:w="1276" w:type="dxa"/>
            <w:tcBorders>
              <w:top w:val="nil"/>
              <w:left w:val="nil"/>
              <w:bottom w:val="nil"/>
              <w:right w:val="nil"/>
            </w:tcBorders>
            <w:shd w:val="clear" w:color="auto" w:fill="auto"/>
            <w:noWrap/>
            <w:vAlign w:val="bottom"/>
            <w:hideMark/>
          </w:tcPr>
          <w:p w14:paraId="0EF41AD4"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1</w:t>
            </w:r>
          </w:p>
        </w:tc>
        <w:tc>
          <w:tcPr>
            <w:tcW w:w="4110" w:type="dxa"/>
            <w:tcBorders>
              <w:top w:val="nil"/>
              <w:left w:val="nil"/>
              <w:bottom w:val="nil"/>
              <w:right w:val="nil"/>
            </w:tcBorders>
            <w:shd w:val="clear" w:color="auto" w:fill="auto"/>
            <w:noWrap/>
            <w:vAlign w:val="bottom"/>
            <w:hideMark/>
          </w:tcPr>
          <w:p w14:paraId="45B5F129" w14:textId="77777777" w:rsidR="00BB1D0E" w:rsidRPr="000D6DE1" w:rsidRDefault="00BB1D0E" w:rsidP="0085665D">
            <w:pPr>
              <w:spacing w:after="0" w:line="240" w:lineRule="auto"/>
              <w:jc w:val="left"/>
              <w:rPr>
                <w:sz w:val="20"/>
                <w:szCs w:val="20"/>
                <w:lang w:eastAsia="en-GB"/>
              </w:rPr>
            </w:pPr>
            <w:r>
              <w:rPr>
                <w:sz w:val="20"/>
                <w:szCs w:val="20"/>
                <w:lang w:eastAsia="en-GB"/>
              </w:rPr>
              <w:t xml:space="preserve">Brown et al. </w:t>
            </w:r>
            <w:r>
              <w:rPr>
                <w:noProof/>
                <w:sz w:val="20"/>
                <w:szCs w:val="20"/>
                <w:lang w:eastAsia="en-GB"/>
              </w:rPr>
              <w:t>(1990)</w:t>
            </w:r>
          </w:p>
        </w:tc>
      </w:tr>
      <w:tr w:rsidR="00BB1D0E" w:rsidRPr="000D6DE1" w14:paraId="1433F77D" w14:textId="77777777" w:rsidTr="00A42045">
        <w:trPr>
          <w:trHeight w:val="300"/>
        </w:trPr>
        <w:tc>
          <w:tcPr>
            <w:tcW w:w="3735" w:type="dxa"/>
            <w:tcBorders>
              <w:top w:val="nil"/>
              <w:left w:val="nil"/>
              <w:bottom w:val="nil"/>
              <w:right w:val="nil"/>
            </w:tcBorders>
            <w:shd w:val="clear" w:color="auto" w:fill="auto"/>
            <w:noWrap/>
            <w:vAlign w:val="bottom"/>
            <w:hideMark/>
          </w:tcPr>
          <w:p w14:paraId="20458013" w14:textId="77777777" w:rsidR="00BB1D0E" w:rsidRPr="000D6DE1" w:rsidRDefault="00BB1D0E" w:rsidP="00107E0C">
            <w:pPr>
              <w:spacing w:after="0" w:line="240" w:lineRule="auto"/>
              <w:rPr>
                <w:sz w:val="20"/>
                <w:szCs w:val="20"/>
                <w:lang w:eastAsia="en-GB"/>
              </w:rPr>
            </w:pPr>
            <w:r w:rsidRPr="000D6DE1">
              <w:rPr>
                <w:sz w:val="20"/>
                <w:szCs w:val="20"/>
                <w:lang w:eastAsia="en-GB"/>
              </w:rPr>
              <w:t>South Georgia (Bird Island)</w:t>
            </w:r>
          </w:p>
        </w:tc>
        <w:tc>
          <w:tcPr>
            <w:tcW w:w="2409" w:type="dxa"/>
            <w:tcBorders>
              <w:top w:val="nil"/>
              <w:left w:val="nil"/>
              <w:bottom w:val="nil"/>
              <w:right w:val="nil"/>
            </w:tcBorders>
            <w:shd w:val="clear" w:color="auto" w:fill="auto"/>
            <w:noWrap/>
            <w:vAlign w:val="bottom"/>
            <w:hideMark/>
          </w:tcPr>
          <w:p w14:paraId="254F2242" w14:textId="77777777" w:rsidR="00BB1D0E" w:rsidRPr="000D6DE1" w:rsidRDefault="00BB1D0E" w:rsidP="00107E0C">
            <w:pPr>
              <w:spacing w:after="0" w:line="240" w:lineRule="auto"/>
              <w:rPr>
                <w:sz w:val="20"/>
                <w:szCs w:val="20"/>
                <w:lang w:eastAsia="en-GB"/>
              </w:rPr>
            </w:pPr>
            <w:r w:rsidRPr="000D6DE1">
              <w:rPr>
                <w:sz w:val="20"/>
                <w:szCs w:val="20"/>
                <w:lang w:eastAsia="en-GB"/>
              </w:rPr>
              <w:t>1977, 80, 85, 86</w:t>
            </w:r>
          </w:p>
        </w:tc>
        <w:tc>
          <w:tcPr>
            <w:tcW w:w="1242" w:type="dxa"/>
            <w:tcBorders>
              <w:top w:val="nil"/>
              <w:left w:val="nil"/>
              <w:bottom w:val="nil"/>
              <w:right w:val="nil"/>
            </w:tcBorders>
            <w:shd w:val="clear" w:color="auto" w:fill="auto"/>
            <w:noWrap/>
            <w:vAlign w:val="bottom"/>
            <w:hideMark/>
          </w:tcPr>
          <w:p w14:paraId="67E21125"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65.4</w:t>
            </w:r>
          </w:p>
        </w:tc>
        <w:tc>
          <w:tcPr>
            <w:tcW w:w="851" w:type="dxa"/>
            <w:tcBorders>
              <w:top w:val="nil"/>
              <w:left w:val="nil"/>
              <w:bottom w:val="nil"/>
              <w:right w:val="nil"/>
            </w:tcBorders>
            <w:shd w:val="clear" w:color="auto" w:fill="auto"/>
            <w:noWrap/>
            <w:vAlign w:val="bottom"/>
            <w:hideMark/>
          </w:tcPr>
          <w:p w14:paraId="66B8AA1B"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34.6</w:t>
            </w:r>
          </w:p>
        </w:tc>
        <w:tc>
          <w:tcPr>
            <w:tcW w:w="1276" w:type="dxa"/>
            <w:tcBorders>
              <w:top w:val="nil"/>
              <w:left w:val="nil"/>
              <w:bottom w:val="nil"/>
              <w:right w:val="nil"/>
            </w:tcBorders>
            <w:shd w:val="clear" w:color="auto" w:fill="auto"/>
            <w:noWrap/>
            <w:vAlign w:val="bottom"/>
            <w:hideMark/>
          </w:tcPr>
          <w:p w14:paraId="5562BCB4"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w:t>
            </w:r>
          </w:p>
        </w:tc>
        <w:tc>
          <w:tcPr>
            <w:tcW w:w="4110" w:type="dxa"/>
            <w:tcBorders>
              <w:top w:val="nil"/>
              <w:left w:val="nil"/>
              <w:bottom w:val="nil"/>
              <w:right w:val="nil"/>
            </w:tcBorders>
            <w:shd w:val="clear" w:color="auto" w:fill="auto"/>
            <w:noWrap/>
            <w:vAlign w:val="bottom"/>
            <w:hideMark/>
          </w:tcPr>
          <w:p w14:paraId="47EE18A3" w14:textId="77777777" w:rsidR="00BB1D0E" w:rsidRPr="000D6DE1" w:rsidRDefault="00BB1D0E" w:rsidP="0085665D">
            <w:pPr>
              <w:spacing w:after="0" w:line="240" w:lineRule="auto"/>
              <w:jc w:val="left"/>
              <w:rPr>
                <w:sz w:val="20"/>
                <w:szCs w:val="20"/>
                <w:lang w:eastAsia="en-GB"/>
              </w:rPr>
            </w:pPr>
            <w:proofErr w:type="spellStart"/>
            <w:r>
              <w:rPr>
                <w:sz w:val="20"/>
                <w:szCs w:val="20"/>
                <w:lang w:eastAsia="en-GB"/>
              </w:rPr>
              <w:t>Croxall</w:t>
            </w:r>
            <w:proofErr w:type="spellEnd"/>
            <w:r>
              <w:rPr>
                <w:sz w:val="20"/>
                <w:szCs w:val="20"/>
                <w:lang w:eastAsia="en-GB"/>
              </w:rPr>
              <w:t xml:space="preserve"> et al. </w:t>
            </w:r>
            <w:r>
              <w:rPr>
                <w:noProof/>
                <w:sz w:val="20"/>
                <w:szCs w:val="20"/>
                <w:lang w:eastAsia="en-GB"/>
              </w:rPr>
              <w:t>(1988b)</w:t>
            </w:r>
          </w:p>
        </w:tc>
      </w:tr>
      <w:tr w:rsidR="00BB1D0E" w:rsidRPr="000D6DE1" w14:paraId="1247061B" w14:textId="77777777" w:rsidTr="00A42045">
        <w:trPr>
          <w:trHeight w:val="300"/>
        </w:trPr>
        <w:tc>
          <w:tcPr>
            <w:tcW w:w="3735" w:type="dxa"/>
            <w:tcBorders>
              <w:top w:val="nil"/>
              <w:left w:val="nil"/>
              <w:bottom w:val="nil"/>
              <w:right w:val="nil"/>
            </w:tcBorders>
            <w:shd w:val="clear" w:color="auto" w:fill="auto"/>
            <w:noWrap/>
            <w:vAlign w:val="bottom"/>
            <w:hideMark/>
          </w:tcPr>
          <w:p w14:paraId="28AA3AD2" w14:textId="77777777" w:rsidR="00BB1D0E" w:rsidRPr="000D6DE1" w:rsidRDefault="00BB1D0E" w:rsidP="00107E0C">
            <w:pPr>
              <w:spacing w:after="0" w:line="240" w:lineRule="auto"/>
              <w:rPr>
                <w:sz w:val="20"/>
                <w:szCs w:val="20"/>
                <w:lang w:eastAsia="en-GB"/>
              </w:rPr>
            </w:pPr>
            <w:r w:rsidRPr="000D6DE1">
              <w:rPr>
                <w:sz w:val="20"/>
                <w:szCs w:val="20"/>
                <w:lang w:eastAsia="en-GB"/>
              </w:rPr>
              <w:t>South Georgia (Bird Island)</w:t>
            </w:r>
          </w:p>
        </w:tc>
        <w:tc>
          <w:tcPr>
            <w:tcW w:w="2409" w:type="dxa"/>
            <w:tcBorders>
              <w:top w:val="nil"/>
              <w:left w:val="nil"/>
              <w:bottom w:val="nil"/>
              <w:right w:val="nil"/>
            </w:tcBorders>
            <w:shd w:val="clear" w:color="auto" w:fill="auto"/>
            <w:noWrap/>
            <w:vAlign w:val="bottom"/>
            <w:hideMark/>
          </w:tcPr>
          <w:p w14:paraId="259F5DE9" w14:textId="77777777" w:rsidR="00BB1D0E" w:rsidRPr="000D6DE1" w:rsidRDefault="00BB1D0E" w:rsidP="00107E0C">
            <w:pPr>
              <w:spacing w:after="0" w:line="240" w:lineRule="auto"/>
              <w:rPr>
                <w:sz w:val="20"/>
                <w:szCs w:val="20"/>
                <w:lang w:eastAsia="en-GB"/>
              </w:rPr>
            </w:pPr>
            <w:r w:rsidRPr="000D6DE1">
              <w:rPr>
                <w:sz w:val="20"/>
                <w:szCs w:val="20"/>
                <w:lang w:eastAsia="en-GB"/>
              </w:rPr>
              <w:t>1988/89-2009/10</w:t>
            </w:r>
          </w:p>
        </w:tc>
        <w:tc>
          <w:tcPr>
            <w:tcW w:w="1242" w:type="dxa"/>
            <w:tcBorders>
              <w:top w:val="nil"/>
              <w:left w:val="nil"/>
              <w:bottom w:val="nil"/>
              <w:right w:val="nil"/>
            </w:tcBorders>
            <w:shd w:val="clear" w:color="auto" w:fill="auto"/>
            <w:noWrap/>
            <w:vAlign w:val="bottom"/>
            <w:hideMark/>
          </w:tcPr>
          <w:p w14:paraId="6DE28264"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51.0</w:t>
            </w:r>
          </w:p>
        </w:tc>
        <w:tc>
          <w:tcPr>
            <w:tcW w:w="851" w:type="dxa"/>
            <w:tcBorders>
              <w:top w:val="nil"/>
              <w:left w:val="nil"/>
              <w:bottom w:val="nil"/>
              <w:right w:val="nil"/>
            </w:tcBorders>
            <w:shd w:val="clear" w:color="auto" w:fill="auto"/>
            <w:noWrap/>
            <w:vAlign w:val="bottom"/>
            <w:hideMark/>
          </w:tcPr>
          <w:p w14:paraId="25B132DC"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48.9</w:t>
            </w:r>
          </w:p>
        </w:tc>
        <w:tc>
          <w:tcPr>
            <w:tcW w:w="1276" w:type="dxa"/>
            <w:tcBorders>
              <w:top w:val="nil"/>
              <w:left w:val="nil"/>
              <w:bottom w:val="nil"/>
              <w:right w:val="nil"/>
            </w:tcBorders>
            <w:shd w:val="clear" w:color="auto" w:fill="auto"/>
            <w:noWrap/>
            <w:vAlign w:val="bottom"/>
            <w:hideMark/>
          </w:tcPr>
          <w:p w14:paraId="19F8F791"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0.1</w:t>
            </w:r>
          </w:p>
        </w:tc>
        <w:tc>
          <w:tcPr>
            <w:tcW w:w="4110" w:type="dxa"/>
            <w:tcBorders>
              <w:top w:val="nil"/>
              <w:left w:val="nil"/>
              <w:bottom w:val="nil"/>
              <w:right w:val="nil"/>
            </w:tcBorders>
            <w:shd w:val="clear" w:color="auto" w:fill="auto"/>
            <w:noWrap/>
            <w:vAlign w:val="bottom"/>
            <w:hideMark/>
          </w:tcPr>
          <w:p w14:paraId="7F3E40C0" w14:textId="77777777" w:rsidR="00BB1D0E" w:rsidRPr="000D6DE1" w:rsidRDefault="00BB1D0E" w:rsidP="0085665D">
            <w:pPr>
              <w:spacing w:after="0" w:line="240" w:lineRule="auto"/>
              <w:jc w:val="left"/>
              <w:rPr>
                <w:sz w:val="20"/>
                <w:szCs w:val="20"/>
                <w:lang w:eastAsia="en-GB"/>
              </w:rPr>
            </w:pPr>
            <w:r>
              <w:rPr>
                <w:sz w:val="20"/>
                <w:szCs w:val="20"/>
                <w:lang w:eastAsia="en-GB"/>
              </w:rPr>
              <w:t>Present</w:t>
            </w:r>
            <w:r w:rsidRPr="000D6DE1">
              <w:rPr>
                <w:sz w:val="20"/>
                <w:szCs w:val="20"/>
                <w:lang w:eastAsia="en-GB"/>
              </w:rPr>
              <w:t xml:space="preserve"> study </w:t>
            </w:r>
          </w:p>
        </w:tc>
      </w:tr>
      <w:tr w:rsidR="00BB1D0E" w:rsidRPr="000D6DE1" w14:paraId="405AE434" w14:textId="77777777" w:rsidTr="00A42045">
        <w:trPr>
          <w:trHeight w:val="300"/>
        </w:trPr>
        <w:tc>
          <w:tcPr>
            <w:tcW w:w="3735" w:type="dxa"/>
            <w:tcBorders>
              <w:top w:val="nil"/>
              <w:left w:val="nil"/>
              <w:bottom w:val="nil"/>
              <w:right w:val="nil"/>
            </w:tcBorders>
            <w:shd w:val="clear" w:color="auto" w:fill="auto"/>
            <w:noWrap/>
            <w:vAlign w:val="bottom"/>
            <w:hideMark/>
          </w:tcPr>
          <w:p w14:paraId="49C1F321" w14:textId="77777777" w:rsidR="00BB1D0E" w:rsidRPr="000D6DE1" w:rsidRDefault="00BB1D0E" w:rsidP="00107E0C">
            <w:pPr>
              <w:spacing w:after="0" w:line="240" w:lineRule="auto"/>
              <w:rPr>
                <w:sz w:val="20"/>
                <w:szCs w:val="20"/>
                <w:lang w:eastAsia="en-GB"/>
              </w:rPr>
            </w:pPr>
            <w:r w:rsidRPr="000D6DE1">
              <w:rPr>
                <w:sz w:val="20"/>
                <w:szCs w:val="20"/>
                <w:lang w:eastAsia="en-GB"/>
              </w:rPr>
              <w:t>South Shetlands (King George Island)</w:t>
            </w:r>
          </w:p>
        </w:tc>
        <w:tc>
          <w:tcPr>
            <w:tcW w:w="2409" w:type="dxa"/>
            <w:tcBorders>
              <w:top w:val="nil"/>
              <w:left w:val="nil"/>
              <w:bottom w:val="nil"/>
              <w:right w:val="nil"/>
            </w:tcBorders>
            <w:shd w:val="clear" w:color="auto" w:fill="auto"/>
            <w:noWrap/>
            <w:vAlign w:val="bottom"/>
            <w:hideMark/>
          </w:tcPr>
          <w:p w14:paraId="3099111B" w14:textId="77777777" w:rsidR="00BB1D0E" w:rsidRPr="000D6DE1" w:rsidRDefault="00BB1D0E" w:rsidP="00107E0C">
            <w:pPr>
              <w:spacing w:after="0" w:line="240" w:lineRule="auto"/>
              <w:rPr>
                <w:sz w:val="20"/>
                <w:szCs w:val="20"/>
                <w:lang w:eastAsia="en-GB"/>
              </w:rPr>
            </w:pPr>
            <w:r w:rsidRPr="000D6DE1">
              <w:rPr>
                <w:sz w:val="20"/>
                <w:szCs w:val="20"/>
                <w:lang w:eastAsia="en-GB"/>
              </w:rPr>
              <w:t>1978/79 - 1980/81</w:t>
            </w:r>
          </w:p>
        </w:tc>
        <w:tc>
          <w:tcPr>
            <w:tcW w:w="1242" w:type="dxa"/>
            <w:tcBorders>
              <w:top w:val="nil"/>
              <w:left w:val="nil"/>
              <w:bottom w:val="nil"/>
              <w:right w:val="nil"/>
            </w:tcBorders>
            <w:shd w:val="clear" w:color="auto" w:fill="auto"/>
            <w:noWrap/>
            <w:vAlign w:val="bottom"/>
            <w:hideMark/>
          </w:tcPr>
          <w:p w14:paraId="7B3203A9"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88.5</w:t>
            </w:r>
          </w:p>
        </w:tc>
        <w:tc>
          <w:tcPr>
            <w:tcW w:w="851" w:type="dxa"/>
            <w:tcBorders>
              <w:top w:val="nil"/>
              <w:left w:val="nil"/>
              <w:bottom w:val="nil"/>
              <w:right w:val="nil"/>
            </w:tcBorders>
            <w:shd w:val="clear" w:color="auto" w:fill="auto"/>
            <w:noWrap/>
            <w:vAlign w:val="bottom"/>
            <w:hideMark/>
          </w:tcPr>
          <w:p w14:paraId="48C355D7"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11</w:t>
            </w:r>
          </w:p>
        </w:tc>
        <w:tc>
          <w:tcPr>
            <w:tcW w:w="1276" w:type="dxa"/>
            <w:tcBorders>
              <w:top w:val="nil"/>
              <w:left w:val="nil"/>
              <w:bottom w:val="nil"/>
              <w:right w:val="nil"/>
            </w:tcBorders>
            <w:shd w:val="clear" w:color="auto" w:fill="auto"/>
            <w:noWrap/>
            <w:vAlign w:val="bottom"/>
            <w:hideMark/>
          </w:tcPr>
          <w:p w14:paraId="08C1053B" w14:textId="77777777" w:rsidR="00BB1D0E" w:rsidRPr="000D6DE1" w:rsidRDefault="00BB1D0E" w:rsidP="0085665D">
            <w:pPr>
              <w:spacing w:after="0" w:line="240" w:lineRule="auto"/>
              <w:jc w:val="right"/>
              <w:rPr>
                <w:sz w:val="20"/>
                <w:szCs w:val="20"/>
                <w:lang w:eastAsia="en-GB"/>
              </w:rPr>
            </w:pPr>
          </w:p>
        </w:tc>
        <w:tc>
          <w:tcPr>
            <w:tcW w:w="4110" w:type="dxa"/>
            <w:tcBorders>
              <w:top w:val="nil"/>
              <w:left w:val="nil"/>
              <w:bottom w:val="nil"/>
              <w:right w:val="nil"/>
            </w:tcBorders>
            <w:shd w:val="clear" w:color="auto" w:fill="auto"/>
            <w:noWrap/>
            <w:vAlign w:val="bottom"/>
            <w:hideMark/>
          </w:tcPr>
          <w:p w14:paraId="6FF26007" w14:textId="77777777" w:rsidR="00BB1D0E" w:rsidRPr="000D6DE1" w:rsidRDefault="00BB1D0E" w:rsidP="0085665D">
            <w:pPr>
              <w:spacing w:after="0" w:line="240" w:lineRule="auto"/>
              <w:jc w:val="left"/>
              <w:rPr>
                <w:sz w:val="20"/>
                <w:szCs w:val="20"/>
                <w:lang w:eastAsia="en-GB"/>
              </w:rPr>
            </w:pPr>
            <w:proofErr w:type="spellStart"/>
            <w:r>
              <w:rPr>
                <w:sz w:val="20"/>
                <w:szCs w:val="20"/>
                <w:lang w:eastAsia="en-GB"/>
              </w:rPr>
              <w:t>Jablonski</w:t>
            </w:r>
            <w:proofErr w:type="spellEnd"/>
            <w:r>
              <w:rPr>
                <w:sz w:val="20"/>
                <w:szCs w:val="20"/>
                <w:lang w:eastAsia="en-GB"/>
              </w:rPr>
              <w:t xml:space="preserve"> </w:t>
            </w:r>
            <w:r>
              <w:rPr>
                <w:noProof/>
                <w:sz w:val="20"/>
                <w:szCs w:val="20"/>
                <w:lang w:eastAsia="en-GB"/>
              </w:rPr>
              <w:t>(1985)</w:t>
            </w:r>
          </w:p>
        </w:tc>
      </w:tr>
      <w:tr w:rsidR="00BB1D0E" w:rsidRPr="000D6DE1" w14:paraId="350E48FF" w14:textId="77777777" w:rsidTr="00A42045">
        <w:trPr>
          <w:trHeight w:val="300"/>
        </w:trPr>
        <w:tc>
          <w:tcPr>
            <w:tcW w:w="3735" w:type="dxa"/>
            <w:tcBorders>
              <w:top w:val="nil"/>
              <w:left w:val="nil"/>
              <w:bottom w:val="nil"/>
              <w:right w:val="nil"/>
            </w:tcBorders>
            <w:shd w:val="clear" w:color="auto" w:fill="auto"/>
            <w:noWrap/>
            <w:vAlign w:val="bottom"/>
            <w:hideMark/>
          </w:tcPr>
          <w:p w14:paraId="79F17BE0" w14:textId="77777777" w:rsidR="00BB1D0E" w:rsidRPr="000D6DE1" w:rsidRDefault="00BB1D0E" w:rsidP="00107E0C">
            <w:pPr>
              <w:spacing w:after="0" w:line="240" w:lineRule="auto"/>
              <w:rPr>
                <w:sz w:val="20"/>
                <w:szCs w:val="20"/>
                <w:lang w:eastAsia="en-GB"/>
              </w:rPr>
            </w:pPr>
            <w:r w:rsidRPr="000D6DE1">
              <w:rPr>
                <w:sz w:val="20"/>
                <w:szCs w:val="20"/>
                <w:lang w:eastAsia="en-GB"/>
              </w:rPr>
              <w:t>South Shetlands (King George Island)</w:t>
            </w:r>
          </w:p>
        </w:tc>
        <w:tc>
          <w:tcPr>
            <w:tcW w:w="2409" w:type="dxa"/>
            <w:tcBorders>
              <w:top w:val="nil"/>
              <w:left w:val="nil"/>
              <w:bottom w:val="nil"/>
              <w:right w:val="nil"/>
            </w:tcBorders>
            <w:shd w:val="clear" w:color="auto" w:fill="auto"/>
            <w:noWrap/>
            <w:vAlign w:val="bottom"/>
            <w:hideMark/>
          </w:tcPr>
          <w:p w14:paraId="402A2A2D" w14:textId="77777777" w:rsidR="00BB1D0E" w:rsidRPr="000D6DE1" w:rsidRDefault="00BB1D0E" w:rsidP="00107E0C">
            <w:pPr>
              <w:spacing w:after="0" w:line="240" w:lineRule="auto"/>
              <w:rPr>
                <w:sz w:val="20"/>
                <w:szCs w:val="20"/>
                <w:lang w:eastAsia="en-GB"/>
              </w:rPr>
            </w:pPr>
            <w:r w:rsidRPr="000D6DE1">
              <w:rPr>
                <w:sz w:val="20"/>
                <w:szCs w:val="20"/>
                <w:lang w:eastAsia="en-GB"/>
              </w:rPr>
              <w:t>1997/8-2003/4</w:t>
            </w:r>
          </w:p>
        </w:tc>
        <w:tc>
          <w:tcPr>
            <w:tcW w:w="1242" w:type="dxa"/>
            <w:tcBorders>
              <w:top w:val="nil"/>
              <w:left w:val="nil"/>
              <w:bottom w:val="nil"/>
              <w:right w:val="nil"/>
            </w:tcBorders>
            <w:shd w:val="clear" w:color="auto" w:fill="auto"/>
            <w:noWrap/>
            <w:vAlign w:val="bottom"/>
            <w:hideMark/>
          </w:tcPr>
          <w:p w14:paraId="2CA0C61B"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98.4</w:t>
            </w:r>
          </w:p>
        </w:tc>
        <w:tc>
          <w:tcPr>
            <w:tcW w:w="851" w:type="dxa"/>
            <w:tcBorders>
              <w:top w:val="nil"/>
              <w:left w:val="nil"/>
              <w:bottom w:val="nil"/>
              <w:right w:val="nil"/>
            </w:tcBorders>
            <w:shd w:val="clear" w:color="auto" w:fill="auto"/>
            <w:noWrap/>
            <w:vAlign w:val="bottom"/>
            <w:hideMark/>
          </w:tcPr>
          <w:p w14:paraId="2EDCD7C5"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1.6</w:t>
            </w:r>
          </w:p>
        </w:tc>
        <w:tc>
          <w:tcPr>
            <w:tcW w:w="1276" w:type="dxa"/>
            <w:tcBorders>
              <w:top w:val="nil"/>
              <w:left w:val="nil"/>
              <w:bottom w:val="nil"/>
              <w:right w:val="nil"/>
            </w:tcBorders>
            <w:shd w:val="clear" w:color="auto" w:fill="auto"/>
            <w:noWrap/>
            <w:vAlign w:val="bottom"/>
            <w:hideMark/>
          </w:tcPr>
          <w:p w14:paraId="694E71DD"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w:t>
            </w:r>
          </w:p>
        </w:tc>
        <w:tc>
          <w:tcPr>
            <w:tcW w:w="4110" w:type="dxa"/>
            <w:tcBorders>
              <w:top w:val="nil"/>
              <w:left w:val="nil"/>
              <w:bottom w:val="nil"/>
              <w:right w:val="nil"/>
            </w:tcBorders>
            <w:shd w:val="clear" w:color="auto" w:fill="auto"/>
            <w:noWrap/>
            <w:vAlign w:val="bottom"/>
            <w:hideMark/>
          </w:tcPr>
          <w:p w14:paraId="01730833" w14:textId="77777777" w:rsidR="00BB1D0E" w:rsidRPr="000D6DE1" w:rsidRDefault="00BB1D0E" w:rsidP="0085665D">
            <w:pPr>
              <w:spacing w:after="0" w:line="240" w:lineRule="auto"/>
              <w:jc w:val="left"/>
              <w:rPr>
                <w:sz w:val="20"/>
                <w:szCs w:val="20"/>
                <w:lang w:eastAsia="en-GB"/>
              </w:rPr>
            </w:pPr>
            <w:r>
              <w:rPr>
                <w:sz w:val="20"/>
                <w:szCs w:val="20"/>
                <w:lang w:eastAsia="en-GB"/>
              </w:rPr>
              <w:t xml:space="preserve">Miller et al. </w:t>
            </w:r>
            <w:r>
              <w:rPr>
                <w:noProof/>
                <w:sz w:val="20"/>
                <w:szCs w:val="20"/>
                <w:lang w:eastAsia="en-GB"/>
              </w:rPr>
              <w:t>(2010)</w:t>
            </w:r>
          </w:p>
        </w:tc>
      </w:tr>
      <w:tr w:rsidR="00BB1D0E" w:rsidRPr="000D6DE1" w14:paraId="75F2D624" w14:textId="77777777" w:rsidTr="00A42045">
        <w:trPr>
          <w:trHeight w:val="300"/>
        </w:trPr>
        <w:tc>
          <w:tcPr>
            <w:tcW w:w="3735" w:type="dxa"/>
            <w:tcBorders>
              <w:top w:val="nil"/>
              <w:left w:val="nil"/>
              <w:right w:val="nil"/>
            </w:tcBorders>
            <w:shd w:val="clear" w:color="auto" w:fill="auto"/>
            <w:noWrap/>
            <w:vAlign w:val="bottom"/>
            <w:hideMark/>
          </w:tcPr>
          <w:p w14:paraId="00132885" w14:textId="77777777" w:rsidR="00BB1D0E" w:rsidRPr="000D6DE1" w:rsidRDefault="00BB1D0E" w:rsidP="00107E0C">
            <w:pPr>
              <w:spacing w:after="0" w:line="240" w:lineRule="auto"/>
              <w:rPr>
                <w:sz w:val="20"/>
                <w:szCs w:val="20"/>
                <w:lang w:eastAsia="en-GB"/>
              </w:rPr>
            </w:pPr>
            <w:r w:rsidRPr="000D6DE1">
              <w:rPr>
                <w:sz w:val="20"/>
                <w:szCs w:val="20"/>
                <w:lang w:eastAsia="en-GB"/>
              </w:rPr>
              <w:t>South Shetlands (Livingston Island)</w:t>
            </w:r>
          </w:p>
        </w:tc>
        <w:tc>
          <w:tcPr>
            <w:tcW w:w="2409" w:type="dxa"/>
            <w:tcBorders>
              <w:top w:val="nil"/>
              <w:left w:val="nil"/>
              <w:right w:val="nil"/>
            </w:tcBorders>
            <w:shd w:val="clear" w:color="auto" w:fill="auto"/>
            <w:noWrap/>
            <w:vAlign w:val="bottom"/>
            <w:hideMark/>
          </w:tcPr>
          <w:p w14:paraId="7A063909" w14:textId="77777777" w:rsidR="00BB1D0E" w:rsidRPr="000D6DE1" w:rsidRDefault="00BB1D0E" w:rsidP="00107E0C">
            <w:pPr>
              <w:spacing w:after="0" w:line="240" w:lineRule="auto"/>
              <w:rPr>
                <w:sz w:val="20"/>
                <w:szCs w:val="20"/>
                <w:lang w:eastAsia="en-GB"/>
              </w:rPr>
            </w:pPr>
            <w:r w:rsidRPr="000D6DE1">
              <w:rPr>
                <w:sz w:val="20"/>
                <w:szCs w:val="20"/>
                <w:lang w:eastAsia="en-GB"/>
              </w:rPr>
              <w:t>1997/8-2003/4</w:t>
            </w:r>
          </w:p>
        </w:tc>
        <w:tc>
          <w:tcPr>
            <w:tcW w:w="1242" w:type="dxa"/>
            <w:tcBorders>
              <w:top w:val="nil"/>
              <w:left w:val="nil"/>
              <w:right w:val="nil"/>
            </w:tcBorders>
            <w:shd w:val="clear" w:color="auto" w:fill="auto"/>
            <w:noWrap/>
            <w:vAlign w:val="bottom"/>
            <w:hideMark/>
          </w:tcPr>
          <w:p w14:paraId="5BC7181A"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70.8</w:t>
            </w:r>
          </w:p>
        </w:tc>
        <w:tc>
          <w:tcPr>
            <w:tcW w:w="851" w:type="dxa"/>
            <w:tcBorders>
              <w:top w:val="nil"/>
              <w:left w:val="nil"/>
              <w:right w:val="nil"/>
            </w:tcBorders>
            <w:shd w:val="clear" w:color="auto" w:fill="auto"/>
            <w:noWrap/>
            <w:vAlign w:val="bottom"/>
            <w:hideMark/>
          </w:tcPr>
          <w:p w14:paraId="7FF476AE"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28.8</w:t>
            </w:r>
          </w:p>
        </w:tc>
        <w:tc>
          <w:tcPr>
            <w:tcW w:w="1276" w:type="dxa"/>
            <w:tcBorders>
              <w:top w:val="nil"/>
              <w:left w:val="nil"/>
              <w:right w:val="nil"/>
            </w:tcBorders>
            <w:shd w:val="clear" w:color="auto" w:fill="auto"/>
            <w:noWrap/>
            <w:vAlign w:val="bottom"/>
            <w:hideMark/>
          </w:tcPr>
          <w:p w14:paraId="6079FE39"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w:t>
            </w:r>
          </w:p>
        </w:tc>
        <w:tc>
          <w:tcPr>
            <w:tcW w:w="4110" w:type="dxa"/>
            <w:tcBorders>
              <w:top w:val="nil"/>
              <w:left w:val="nil"/>
              <w:right w:val="nil"/>
            </w:tcBorders>
            <w:shd w:val="clear" w:color="auto" w:fill="auto"/>
            <w:noWrap/>
            <w:vAlign w:val="bottom"/>
            <w:hideMark/>
          </w:tcPr>
          <w:p w14:paraId="431ACB37" w14:textId="77777777" w:rsidR="00BB1D0E" w:rsidRPr="000D6DE1" w:rsidRDefault="00BB1D0E" w:rsidP="0085665D">
            <w:pPr>
              <w:spacing w:after="0" w:line="240" w:lineRule="auto"/>
              <w:jc w:val="left"/>
              <w:rPr>
                <w:sz w:val="20"/>
                <w:szCs w:val="20"/>
                <w:lang w:eastAsia="en-GB"/>
              </w:rPr>
            </w:pPr>
            <w:r>
              <w:rPr>
                <w:sz w:val="20"/>
                <w:szCs w:val="20"/>
                <w:lang w:eastAsia="en-GB"/>
              </w:rPr>
              <w:t xml:space="preserve">Miller et al. </w:t>
            </w:r>
            <w:r>
              <w:rPr>
                <w:noProof/>
                <w:sz w:val="20"/>
                <w:szCs w:val="20"/>
                <w:lang w:eastAsia="en-GB"/>
              </w:rPr>
              <w:t>(2010)</w:t>
            </w:r>
          </w:p>
        </w:tc>
      </w:tr>
      <w:tr w:rsidR="00BB1D0E" w:rsidRPr="000D6DE1" w14:paraId="7F40CE21" w14:textId="77777777" w:rsidTr="00A42045">
        <w:trPr>
          <w:trHeight w:val="300"/>
        </w:trPr>
        <w:tc>
          <w:tcPr>
            <w:tcW w:w="3735" w:type="dxa"/>
            <w:tcBorders>
              <w:top w:val="nil"/>
              <w:left w:val="nil"/>
              <w:bottom w:val="nil"/>
              <w:right w:val="nil"/>
            </w:tcBorders>
            <w:shd w:val="clear" w:color="auto" w:fill="auto"/>
            <w:noWrap/>
            <w:vAlign w:val="bottom"/>
            <w:hideMark/>
          </w:tcPr>
          <w:p w14:paraId="000E2921" w14:textId="77777777" w:rsidR="00BB1D0E" w:rsidRPr="000D6DE1" w:rsidRDefault="00BB1D0E" w:rsidP="00107E0C">
            <w:pPr>
              <w:spacing w:after="0" w:line="240" w:lineRule="auto"/>
              <w:rPr>
                <w:sz w:val="20"/>
                <w:szCs w:val="20"/>
                <w:lang w:eastAsia="en-GB"/>
              </w:rPr>
            </w:pPr>
            <w:r w:rsidRPr="000D6DE1">
              <w:rPr>
                <w:sz w:val="20"/>
                <w:szCs w:val="20"/>
                <w:lang w:eastAsia="en-GB"/>
              </w:rPr>
              <w:t>South Shetlands (Livingston Island)</w:t>
            </w:r>
          </w:p>
        </w:tc>
        <w:tc>
          <w:tcPr>
            <w:tcW w:w="2409" w:type="dxa"/>
            <w:tcBorders>
              <w:top w:val="nil"/>
              <w:left w:val="nil"/>
              <w:bottom w:val="nil"/>
              <w:right w:val="nil"/>
            </w:tcBorders>
            <w:shd w:val="clear" w:color="auto" w:fill="auto"/>
            <w:noWrap/>
            <w:vAlign w:val="bottom"/>
            <w:hideMark/>
          </w:tcPr>
          <w:p w14:paraId="3A4C88D1" w14:textId="77777777" w:rsidR="00BB1D0E" w:rsidRPr="000D6DE1" w:rsidRDefault="00BB1D0E" w:rsidP="00107E0C">
            <w:pPr>
              <w:spacing w:after="0" w:line="240" w:lineRule="auto"/>
              <w:rPr>
                <w:sz w:val="20"/>
                <w:szCs w:val="20"/>
                <w:lang w:eastAsia="en-GB"/>
              </w:rPr>
            </w:pPr>
            <w:r w:rsidRPr="000D6DE1">
              <w:rPr>
                <w:sz w:val="20"/>
                <w:szCs w:val="20"/>
                <w:lang w:eastAsia="en-GB"/>
              </w:rPr>
              <w:t>2002-05, 2008</w:t>
            </w:r>
          </w:p>
        </w:tc>
        <w:tc>
          <w:tcPr>
            <w:tcW w:w="1242" w:type="dxa"/>
            <w:tcBorders>
              <w:top w:val="nil"/>
              <w:left w:val="nil"/>
              <w:bottom w:val="nil"/>
              <w:right w:val="nil"/>
            </w:tcBorders>
            <w:shd w:val="clear" w:color="auto" w:fill="auto"/>
            <w:noWrap/>
            <w:vAlign w:val="bottom"/>
            <w:hideMark/>
          </w:tcPr>
          <w:p w14:paraId="25298BC0"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77</w:t>
            </w:r>
          </w:p>
        </w:tc>
        <w:tc>
          <w:tcPr>
            <w:tcW w:w="851" w:type="dxa"/>
            <w:tcBorders>
              <w:top w:val="nil"/>
              <w:left w:val="nil"/>
              <w:bottom w:val="nil"/>
              <w:right w:val="nil"/>
            </w:tcBorders>
            <w:shd w:val="clear" w:color="auto" w:fill="auto"/>
            <w:noWrap/>
            <w:vAlign w:val="bottom"/>
            <w:hideMark/>
          </w:tcPr>
          <w:p w14:paraId="45E3135A"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23</w:t>
            </w:r>
          </w:p>
        </w:tc>
        <w:tc>
          <w:tcPr>
            <w:tcW w:w="1276" w:type="dxa"/>
            <w:tcBorders>
              <w:top w:val="nil"/>
              <w:left w:val="nil"/>
              <w:bottom w:val="nil"/>
              <w:right w:val="nil"/>
            </w:tcBorders>
            <w:shd w:val="clear" w:color="auto" w:fill="auto"/>
            <w:noWrap/>
            <w:vAlign w:val="bottom"/>
            <w:hideMark/>
          </w:tcPr>
          <w:p w14:paraId="336A2BED" w14:textId="77777777" w:rsidR="00BB1D0E" w:rsidRPr="000D6DE1" w:rsidRDefault="00BB1D0E" w:rsidP="0085665D">
            <w:pPr>
              <w:spacing w:after="0" w:line="240" w:lineRule="auto"/>
              <w:jc w:val="right"/>
              <w:rPr>
                <w:sz w:val="20"/>
                <w:szCs w:val="20"/>
                <w:lang w:eastAsia="en-GB"/>
              </w:rPr>
            </w:pPr>
            <w:r w:rsidRPr="000D6DE1">
              <w:rPr>
                <w:sz w:val="20"/>
                <w:szCs w:val="20"/>
                <w:lang w:eastAsia="en-GB"/>
              </w:rPr>
              <w:t>-</w:t>
            </w:r>
          </w:p>
        </w:tc>
        <w:tc>
          <w:tcPr>
            <w:tcW w:w="4110" w:type="dxa"/>
            <w:tcBorders>
              <w:top w:val="nil"/>
              <w:left w:val="nil"/>
              <w:bottom w:val="nil"/>
              <w:right w:val="nil"/>
            </w:tcBorders>
            <w:shd w:val="clear" w:color="auto" w:fill="auto"/>
            <w:noWrap/>
            <w:vAlign w:val="bottom"/>
            <w:hideMark/>
          </w:tcPr>
          <w:p w14:paraId="0B2400D6" w14:textId="77777777" w:rsidR="0042268C" w:rsidRPr="000D6DE1" w:rsidRDefault="00BB1D0E" w:rsidP="0085665D">
            <w:pPr>
              <w:spacing w:after="0" w:line="240" w:lineRule="auto"/>
              <w:jc w:val="left"/>
              <w:rPr>
                <w:noProof/>
                <w:sz w:val="20"/>
                <w:szCs w:val="20"/>
                <w:lang w:eastAsia="en-GB"/>
              </w:rPr>
            </w:pPr>
            <w:r>
              <w:rPr>
                <w:sz w:val="20"/>
                <w:szCs w:val="20"/>
                <w:lang w:eastAsia="en-GB"/>
              </w:rPr>
              <w:t xml:space="preserve">Miller et al. </w:t>
            </w:r>
            <w:r>
              <w:rPr>
                <w:noProof/>
                <w:sz w:val="20"/>
                <w:szCs w:val="20"/>
                <w:lang w:eastAsia="en-GB"/>
              </w:rPr>
              <w:t>(2009)</w:t>
            </w:r>
          </w:p>
        </w:tc>
      </w:tr>
      <w:tr w:rsidR="0042268C" w:rsidRPr="000D6DE1" w14:paraId="0E6D1F21" w14:textId="77777777" w:rsidTr="00A42045">
        <w:trPr>
          <w:trHeight w:val="300"/>
        </w:trPr>
        <w:tc>
          <w:tcPr>
            <w:tcW w:w="3735" w:type="dxa"/>
            <w:tcBorders>
              <w:top w:val="nil"/>
              <w:left w:val="nil"/>
              <w:bottom w:val="single" w:sz="4" w:space="0" w:color="auto"/>
              <w:right w:val="nil"/>
            </w:tcBorders>
            <w:shd w:val="clear" w:color="auto" w:fill="auto"/>
            <w:noWrap/>
            <w:vAlign w:val="bottom"/>
          </w:tcPr>
          <w:p w14:paraId="7430D79F" w14:textId="77777777" w:rsidR="0042268C" w:rsidRPr="000D6DE1" w:rsidRDefault="0042268C" w:rsidP="00107E0C">
            <w:pPr>
              <w:spacing w:after="0" w:line="240" w:lineRule="auto"/>
              <w:rPr>
                <w:sz w:val="20"/>
                <w:szCs w:val="20"/>
                <w:lang w:eastAsia="en-GB"/>
              </w:rPr>
            </w:pPr>
            <w:r w:rsidRPr="000D6DE1">
              <w:rPr>
                <w:sz w:val="20"/>
                <w:szCs w:val="20"/>
                <w:lang w:eastAsia="en-GB"/>
              </w:rPr>
              <w:t>South Shetlands (Livingston Island)</w:t>
            </w:r>
          </w:p>
        </w:tc>
        <w:tc>
          <w:tcPr>
            <w:tcW w:w="2409" w:type="dxa"/>
            <w:tcBorders>
              <w:top w:val="nil"/>
              <w:left w:val="nil"/>
              <w:bottom w:val="single" w:sz="4" w:space="0" w:color="auto"/>
              <w:right w:val="nil"/>
            </w:tcBorders>
            <w:shd w:val="clear" w:color="auto" w:fill="auto"/>
            <w:noWrap/>
            <w:vAlign w:val="bottom"/>
          </w:tcPr>
          <w:p w14:paraId="10CCF6E9" w14:textId="77777777" w:rsidR="0042268C" w:rsidRPr="000D6DE1" w:rsidRDefault="0042268C" w:rsidP="00107E0C">
            <w:pPr>
              <w:spacing w:after="0" w:line="240" w:lineRule="auto"/>
              <w:rPr>
                <w:sz w:val="20"/>
                <w:szCs w:val="20"/>
                <w:lang w:eastAsia="en-GB"/>
              </w:rPr>
            </w:pPr>
            <w:r>
              <w:rPr>
                <w:sz w:val="20"/>
                <w:szCs w:val="20"/>
                <w:lang w:eastAsia="en-GB"/>
              </w:rPr>
              <w:t>2007-2011</w:t>
            </w:r>
          </w:p>
        </w:tc>
        <w:tc>
          <w:tcPr>
            <w:tcW w:w="1242" w:type="dxa"/>
            <w:tcBorders>
              <w:top w:val="nil"/>
              <w:left w:val="nil"/>
              <w:bottom w:val="single" w:sz="4" w:space="0" w:color="auto"/>
              <w:right w:val="nil"/>
            </w:tcBorders>
            <w:shd w:val="clear" w:color="auto" w:fill="auto"/>
            <w:noWrap/>
            <w:vAlign w:val="bottom"/>
          </w:tcPr>
          <w:p w14:paraId="2228FDC5" w14:textId="77777777" w:rsidR="0042268C" w:rsidRPr="000D6DE1" w:rsidRDefault="0042268C" w:rsidP="005C5231">
            <w:pPr>
              <w:spacing w:after="0" w:line="240" w:lineRule="auto"/>
              <w:jc w:val="right"/>
              <w:rPr>
                <w:sz w:val="20"/>
                <w:szCs w:val="20"/>
                <w:lang w:eastAsia="en-GB"/>
              </w:rPr>
            </w:pPr>
            <w:r>
              <w:rPr>
                <w:sz w:val="20"/>
                <w:szCs w:val="20"/>
                <w:lang w:eastAsia="en-GB"/>
              </w:rPr>
              <w:t>79</w:t>
            </w:r>
          </w:p>
        </w:tc>
        <w:tc>
          <w:tcPr>
            <w:tcW w:w="851" w:type="dxa"/>
            <w:tcBorders>
              <w:top w:val="nil"/>
              <w:left w:val="nil"/>
              <w:bottom w:val="single" w:sz="4" w:space="0" w:color="auto"/>
              <w:right w:val="nil"/>
            </w:tcBorders>
            <w:shd w:val="clear" w:color="auto" w:fill="auto"/>
            <w:noWrap/>
            <w:vAlign w:val="bottom"/>
          </w:tcPr>
          <w:p w14:paraId="199C4017" w14:textId="77777777" w:rsidR="0042268C" w:rsidRPr="000D6DE1" w:rsidRDefault="0042268C" w:rsidP="005C5231">
            <w:pPr>
              <w:spacing w:after="0" w:line="240" w:lineRule="auto"/>
              <w:jc w:val="right"/>
              <w:rPr>
                <w:sz w:val="20"/>
                <w:szCs w:val="20"/>
                <w:lang w:eastAsia="en-GB"/>
              </w:rPr>
            </w:pPr>
            <w:r>
              <w:rPr>
                <w:sz w:val="20"/>
                <w:szCs w:val="20"/>
                <w:lang w:eastAsia="en-GB"/>
              </w:rPr>
              <w:t>21</w:t>
            </w:r>
          </w:p>
        </w:tc>
        <w:tc>
          <w:tcPr>
            <w:tcW w:w="1276" w:type="dxa"/>
            <w:tcBorders>
              <w:top w:val="nil"/>
              <w:left w:val="nil"/>
              <w:bottom w:val="single" w:sz="4" w:space="0" w:color="auto"/>
              <w:right w:val="nil"/>
            </w:tcBorders>
            <w:shd w:val="clear" w:color="auto" w:fill="auto"/>
            <w:noWrap/>
            <w:vAlign w:val="bottom"/>
          </w:tcPr>
          <w:p w14:paraId="1A537DD0" w14:textId="77777777" w:rsidR="0042268C" w:rsidRPr="000D6DE1" w:rsidRDefault="0042268C" w:rsidP="005C5231">
            <w:pPr>
              <w:spacing w:after="0" w:line="240" w:lineRule="auto"/>
              <w:jc w:val="right"/>
              <w:rPr>
                <w:sz w:val="20"/>
                <w:szCs w:val="20"/>
                <w:lang w:eastAsia="en-GB"/>
              </w:rPr>
            </w:pPr>
            <w:r>
              <w:rPr>
                <w:sz w:val="20"/>
                <w:szCs w:val="20"/>
                <w:lang w:eastAsia="en-GB"/>
              </w:rPr>
              <w:t>-</w:t>
            </w:r>
          </w:p>
        </w:tc>
        <w:tc>
          <w:tcPr>
            <w:tcW w:w="4110" w:type="dxa"/>
            <w:tcBorders>
              <w:top w:val="nil"/>
              <w:left w:val="nil"/>
              <w:bottom w:val="single" w:sz="4" w:space="0" w:color="auto"/>
              <w:right w:val="nil"/>
            </w:tcBorders>
            <w:shd w:val="clear" w:color="auto" w:fill="auto"/>
            <w:noWrap/>
            <w:vAlign w:val="bottom"/>
          </w:tcPr>
          <w:p w14:paraId="100E44AB" w14:textId="77777777" w:rsidR="0042268C" w:rsidRDefault="0042268C" w:rsidP="005C5231">
            <w:pPr>
              <w:spacing w:after="0" w:line="240" w:lineRule="auto"/>
              <w:jc w:val="left"/>
              <w:rPr>
                <w:sz w:val="20"/>
                <w:szCs w:val="20"/>
                <w:lang w:eastAsia="en-GB"/>
              </w:rPr>
            </w:pPr>
            <w:proofErr w:type="spellStart"/>
            <w:r>
              <w:rPr>
                <w:sz w:val="20"/>
                <w:szCs w:val="20"/>
                <w:lang w:eastAsia="en-GB"/>
              </w:rPr>
              <w:t>Polito</w:t>
            </w:r>
            <w:proofErr w:type="spellEnd"/>
            <w:r>
              <w:rPr>
                <w:sz w:val="20"/>
                <w:szCs w:val="20"/>
                <w:lang w:eastAsia="en-GB"/>
              </w:rPr>
              <w:t xml:space="preserve"> et al. (2015)</w:t>
            </w:r>
          </w:p>
        </w:tc>
      </w:tr>
    </w:tbl>
    <w:p w14:paraId="0B4FE1A6" w14:textId="77777777" w:rsidR="00BB1D0E" w:rsidRDefault="00BB1D0E" w:rsidP="00107E0C">
      <w:pPr>
        <w:spacing w:after="0" w:line="240" w:lineRule="auto"/>
      </w:pPr>
    </w:p>
    <w:p w14:paraId="12905AAD" w14:textId="77777777" w:rsidR="00BB1D0E" w:rsidRDefault="00BB1D0E" w:rsidP="00107E0C">
      <w:pPr>
        <w:spacing w:line="240" w:lineRule="auto"/>
        <w:sectPr w:rsidR="00BB1D0E" w:rsidSect="00107E0C">
          <w:pgSz w:w="16838" w:h="11906" w:orient="landscape"/>
          <w:pgMar w:top="1440" w:right="1440" w:bottom="1440" w:left="1440" w:header="708" w:footer="708" w:gutter="0"/>
          <w:cols w:space="708"/>
          <w:docGrid w:linePitch="360"/>
        </w:sectPr>
      </w:pPr>
      <w:r>
        <w:t xml:space="preserve"> </w:t>
      </w:r>
    </w:p>
    <w:p w14:paraId="46F34942" w14:textId="77777777" w:rsidR="00BB1D0E" w:rsidRDefault="00BB1D0E" w:rsidP="00107E0C">
      <w:r w:rsidRPr="00133180">
        <w:lastRenderedPageBreak/>
        <w:t>FIGURE</w:t>
      </w:r>
      <w:r>
        <w:t xml:space="preserve"> LEGEND</w:t>
      </w:r>
      <w:r w:rsidRPr="00133180">
        <w:t>S</w:t>
      </w:r>
    </w:p>
    <w:p w14:paraId="7E4E3B78" w14:textId="77777777" w:rsidR="00BB1D0E" w:rsidRPr="000D244E" w:rsidRDefault="00BB1D0E" w:rsidP="00107E0C">
      <w:r>
        <w:t>1. Northern Scotia Sea with (a) South Georgia and the major fronts of the Antarctic Circumpolar Current (light grey) (b) Bird Island with location of 200 and 1000 m bathymetric contours (dark grey), and (c) Bird Island showing locations of gentoo penguin colonies</w:t>
      </w:r>
      <w:r w:rsidRPr="000D244E">
        <w:t xml:space="preserve"> at Square Pond</w:t>
      </w:r>
      <w:r>
        <w:t xml:space="preserve"> and </w:t>
      </w:r>
      <w:r w:rsidRPr="000D244E">
        <w:t xml:space="preserve">Johnson </w:t>
      </w:r>
      <w:r>
        <w:t>Cove</w:t>
      </w:r>
      <w:r w:rsidRPr="000D244E">
        <w:t xml:space="preserve">. </w:t>
      </w:r>
    </w:p>
    <w:p w14:paraId="1A4C6A46" w14:textId="77777777" w:rsidR="00BB1D0E" w:rsidRDefault="00BB1D0E" w:rsidP="00107E0C">
      <w:r>
        <w:t>2. Frequency occurrence of: (a) diet sample mass (b) number of species per sample (c) proportion of krill (</w:t>
      </w:r>
      <w:proofErr w:type="spellStart"/>
      <w:r w:rsidRPr="0085665D">
        <w:rPr>
          <w:i/>
        </w:rPr>
        <w:t>E</w:t>
      </w:r>
      <w:r>
        <w:rPr>
          <w:i/>
        </w:rPr>
        <w:t>uphausia</w:t>
      </w:r>
      <w:proofErr w:type="spellEnd"/>
      <w:r>
        <w:rPr>
          <w:i/>
        </w:rPr>
        <w:t xml:space="preserve"> </w:t>
      </w:r>
      <w:proofErr w:type="spellStart"/>
      <w:r>
        <w:rPr>
          <w:i/>
        </w:rPr>
        <w:t>superba</w:t>
      </w:r>
      <w:proofErr w:type="spellEnd"/>
      <w:r>
        <w:t xml:space="preserve">) in </w:t>
      </w:r>
      <w:r w:rsidR="00496A80">
        <w:t xml:space="preserve">gentoo penguin </w:t>
      </w:r>
      <w:r>
        <w:t>diet samples</w:t>
      </w:r>
      <w:r w:rsidR="009D2BA7">
        <w:t xml:space="preserve"> from Square Pond, Bird Island</w:t>
      </w:r>
      <w:r w:rsidR="00783FA3">
        <w:t xml:space="preserve"> 1989-2010</w:t>
      </w:r>
      <w:r>
        <w:t>.</w:t>
      </w:r>
    </w:p>
    <w:p w14:paraId="0095C6B1" w14:textId="77777777" w:rsidR="00BB1D0E" w:rsidRPr="0041588E" w:rsidRDefault="00BB1D0E" w:rsidP="00107E0C">
      <w:r>
        <w:t>3</w:t>
      </w:r>
      <w:r w:rsidRPr="0041588E">
        <w:t>. Composition of ge</w:t>
      </w:r>
      <w:r>
        <w:t>ntoo penguin diets</w:t>
      </w:r>
      <w:r w:rsidR="009D2BA7">
        <w:t xml:space="preserve"> from Square Pond</w:t>
      </w:r>
      <w:r w:rsidR="00496A80">
        <w:t>, Bird Island,</w:t>
      </w:r>
      <w:r>
        <w:t xml:space="preserve"> 1989 to 2010. Diets are categorised as dominated by (&gt; 90 % </w:t>
      </w:r>
      <w:r w:rsidR="00BC3E06">
        <w:t xml:space="preserve">by mass </w:t>
      </w:r>
      <w:r>
        <w:t xml:space="preserve">of a diet sample) </w:t>
      </w:r>
      <w:proofErr w:type="spellStart"/>
      <w:r>
        <w:t>euphausiids</w:t>
      </w:r>
      <w:proofErr w:type="spellEnd"/>
      <w:r>
        <w:t>, fish or ‘other’ (</w:t>
      </w:r>
      <w:r w:rsidR="00F01A74">
        <w:t>one</w:t>
      </w:r>
      <w:r>
        <w:t xml:space="preserve"> sample dominated by cephalopods in 1994; </w:t>
      </w:r>
      <w:r w:rsidR="00F01A74">
        <w:t>one</w:t>
      </w:r>
      <w:r>
        <w:t xml:space="preserve"> sample (per year) dominated by amphipods, </w:t>
      </w:r>
      <w:proofErr w:type="spellStart"/>
      <w:r w:rsidRPr="007F1B18">
        <w:rPr>
          <w:i/>
        </w:rPr>
        <w:t>Themisto</w:t>
      </w:r>
      <w:proofErr w:type="spellEnd"/>
      <w:r w:rsidRPr="007F1B18">
        <w:rPr>
          <w:i/>
        </w:rPr>
        <w:t xml:space="preserve"> </w:t>
      </w:r>
      <w:proofErr w:type="spellStart"/>
      <w:r w:rsidRPr="007F1B18">
        <w:rPr>
          <w:i/>
        </w:rPr>
        <w:t>gaudichaudii</w:t>
      </w:r>
      <w:proofErr w:type="spellEnd"/>
      <w:r>
        <w:t xml:space="preserve"> in 1991, 1999, 2003, 2004 and 2009) or as </w:t>
      </w:r>
      <w:r w:rsidR="001A5B17">
        <w:t>‘</w:t>
      </w:r>
      <w:r>
        <w:t>mixed</w:t>
      </w:r>
      <w:r w:rsidR="00BA6DA8">
        <w:t>’</w:t>
      </w:r>
      <w:r>
        <w:t xml:space="preserve"> diets where no individual prey group contributed &gt; 90 %.</w:t>
      </w:r>
    </w:p>
    <w:p w14:paraId="0CF41DD1" w14:textId="77777777" w:rsidR="00BB1D0E" w:rsidRDefault="00BB1D0E" w:rsidP="00107E0C">
      <w:r>
        <w:t>4</w:t>
      </w:r>
      <w:r w:rsidRPr="0041588E">
        <w:t xml:space="preserve">. </w:t>
      </w:r>
      <w:r>
        <w:t xml:space="preserve">Mean (±SD) annual </w:t>
      </w:r>
      <w:r w:rsidR="002B0102">
        <w:t>breeding success (number of chicks fledged per nesting pair)</w:t>
      </w:r>
      <w:r>
        <w:t xml:space="preserve"> of gentoo penguins</w:t>
      </w:r>
      <w:r w:rsidR="00E265DE">
        <w:t xml:space="preserve"> at Square Pond, Bird Island</w:t>
      </w:r>
      <w:r>
        <w:t xml:space="preserve"> from 1989 to 2010.</w:t>
      </w:r>
      <w:r w:rsidR="00F01A74">
        <w:t xml:space="preserve"> Horizontal</w:t>
      </w:r>
      <w:r w:rsidR="005C01EF">
        <w:t xml:space="preserve"> dashed</w:t>
      </w:r>
      <w:r w:rsidR="00F01A74">
        <w:t xml:space="preserve"> line shows o</w:t>
      </w:r>
      <w:r w:rsidR="00CB7CBB">
        <w:t xml:space="preserve">verall mean </w:t>
      </w:r>
      <w:r w:rsidR="001A5B17">
        <w:t>1989-2010</w:t>
      </w:r>
      <w:r>
        <w:t xml:space="preserve"> </w:t>
      </w:r>
      <w:r w:rsidR="00CB7CBB">
        <w:t>=</w:t>
      </w:r>
      <w:r w:rsidR="002B0102">
        <w:t xml:space="preserve"> 0.92 chicks/nest.</w:t>
      </w:r>
      <w:r>
        <w:t xml:space="preserve"> </w:t>
      </w:r>
    </w:p>
    <w:p w14:paraId="0C28802B" w14:textId="756752FA" w:rsidR="00BB1D0E" w:rsidRDefault="00BB1D0E" w:rsidP="00107E0C">
      <w:r>
        <w:t xml:space="preserve">5. Relationship between </w:t>
      </w:r>
      <w:r w:rsidR="00496A80">
        <w:t>meal mass</w:t>
      </w:r>
      <w:r w:rsidR="00E265DE">
        <w:t xml:space="preserve"> </w:t>
      </w:r>
      <w:r w:rsidR="00496A80">
        <w:t>and breeding success (number of chicks fledged per nest</w:t>
      </w:r>
      <w:r w:rsidR="00783FA3">
        <w:t>ing pair</w:t>
      </w:r>
      <w:r w:rsidR="00496A80">
        <w:t>)</w:t>
      </w:r>
      <w:r w:rsidR="00E265DE">
        <w:t xml:space="preserve"> for gentoo penguins breeding at Square Pond, Bird Island. Solid line shows fitted 2-parameter non-linear least squares model</w:t>
      </w:r>
      <w:proofErr w:type="gramStart"/>
      <w:r w:rsidR="00D44ABD">
        <w:t>;</w:t>
      </w:r>
      <w:r w:rsidR="00DA092F">
        <w:t xml:space="preserve"> </w:t>
      </w:r>
      <w:r w:rsidR="00E265DE">
        <w:t xml:space="preserve"> </w:t>
      </w:r>
      <w:proofErr w:type="gramEnd"/>
      <m:oMath>
        <m:r>
          <w:rPr>
            <w:rFonts w:ascii="Cambria Math" w:hAnsi="Cambria Math"/>
          </w:rPr>
          <m:t>y=b(1-</m:t>
        </m:r>
        <m:sSup>
          <m:sSupPr>
            <m:ctrlPr>
              <w:rPr>
                <w:rFonts w:ascii="Cambria Math" w:hAnsi="Cambria Math"/>
                <w:i/>
              </w:rPr>
            </m:ctrlPr>
          </m:sSupPr>
          <m:e>
            <m:r>
              <w:rPr>
                <w:rFonts w:ascii="Cambria Math" w:hAnsi="Cambria Math"/>
              </w:rPr>
              <m:t>e</m:t>
            </m:r>
          </m:e>
          <m:sup>
            <m:r>
              <w:rPr>
                <w:rFonts w:ascii="Cambria Math" w:hAnsi="Cambria Math"/>
              </w:rPr>
              <m:t>-ax</m:t>
            </m:r>
          </m:sup>
        </m:sSup>
        <m:r>
          <w:rPr>
            <w:rFonts w:ascii="Cambria Math" w:hAnsi="Cambria Math"/>
          </w:rPr>
          <m:t>)</m:t>
        </m:r>
      </m:oMath>
      <w:r w:rsidR="00D44ABD">
        <w:t>, w</w:t>
      </w:r>
      <w:r w:rsidR="00E265DE">
        <w:t xml:space="preserve">here </w:t>
      </w:r>
      <w:r w:rsidR="00E265DE">
        <w:rPr>
          <w:i/>
        </w:rPr>
        <w:t>X</w:t>
      </w:r>
      <w:r w:rsidR="00E265DE">
        <w:t xml:space="preserve"> = mean mass of krill in diet and </w:t>
      </w:r>
      <w:r w:rsidR="00E265DE">
        <w:rPr>
          <w:i/>
        </w:rPr>
        <w:t>Y</w:t>
      </w:r>
      <w:r w:rsidR="00E265DE">
        <w:t xml:space="preserve"> = number of chicks fledged per nest. </w:t>
      </w:r>
    </w:p>
    <w:p w14:paraId="08C9BB2B" w14:textId="365C5204" w:rsidR="002D3236" w:rsidRDefault="00105CB0" w:rsidP="00105CB0">
      <w:r w:rsidRPr="00105CB0">
        <w:t>6</w:t>
      </w:r>
      <w:r w:rsidRPr="007E4344">
        <w:t xml:space="preserve">. </w:t>
      </w:r>
      <w:r w:rsidR="007E67DC">
        <w:t>Observed p</w:t>
      </w:r>
      <w:r w:rsidR="007E4344" w:rsidRPr="007E4344">
        <w:t xml:space="preserve">roportion of </w:t>
      </w:r>
      <w:r w:rsidR="007E4344">
        <w:t xml:space="preserve">Antarctic </w:t>
      </w:r>
      <w:r w:rsidR="007E4344" w:rsidRPr="007E4344">
        <w:t xml:space="preserve">krill in gentoo versus macaroni penguin diets </w:t>
      </w:r>
      <w:r w:rsidR="00496A80">
        <w:t xml:space="preserve">at Bird Island, </w:t>
      </w:r>
      <w:r w:rsidR="007E4344" w:rsidRPr="007E4344">
        <w:t>1989 to 2010</w:t>
      </w:r>
      <w:r w:rsidR="009D2BA7">
        <w:t>. Diet</w:t>
      </w:r>
      <w:r w:rsidR="00496A80">
        <w:t xml:space="preserve"> samples taken from</w:t>
      </w:r>
      <w:r w:rsidR="009D2BA7">
        <w:t xml:space="preserve"> </w:t>
      </w:r>
      <w:r w:rsidR="00496A80">
        <w:t>S</w:t>
      </w:r>
      <w:r w:rsidR="009D2BA7">
        <w:t xml:space="preserve">quare </w:t>
      </w:r>
      <w:r w:rsidR="00496A80">
        <w:t>P</w:t>
      </w:r>
      <w:r w:rsidR="009D2BA7">
        <w:t>ond</w:t>
      </w:r>
      <w:r w:rsidR="00496A80">
        <w:t xml:space="preserve"> </w:t>
      </w:r>
      <w:r w:rsidR="009D2BA7">
        <w:t xml:space="preserve">and </w:t>
      </w:r>
      <w:proofErr w:type="spellStart"/>
      <w:r w:rsidR="009D2BA7">
        <w:t>Goldcrest</w:t>
      </w:r>
      <w:proofErr w:type="spellEnd"/>
      <w:r w:rsidR="009D2BA7">
        <w:t xml:space="preserve"> Point</w:t>
      </w:r>
      <w:r w:rsidR="00496A80">
        <w:t xml:space="preserve"> </w:t>
      </w:r>
      <w:r w:rsidR="002B0102">
        <w:t xml:space="preserve">colonies </w:t>
      </w:r>
      <w:r w:rsidR="009D2BA7">
        <w:t>respectively</w:t>
      </w:r>
      <w:r w:rsidR="001D320F">
        <w:t xml:space="preserve">. Regression </w:t>
      </w:r>
      <w:r w:rsidR="00783FA3">
        <w:t>(solid line)</w:t>
      </w:r>
      <w:r w:rsidR="001D320F">
        <w:t xml:space="preserve"> and 95 % confidence intervals</w:t>
      </w:r>
      <w:r w:rsidR="00783FA3">
        <w:t xml:space="preserve"> (dashed line)</w:t>
      </w:r>
      <w:r w:rsidR="001D320F">
        <w:t xml:space="preserve"> shown; </w:t>
      </w:r>
      <w:r w:rsidR="00342C07">
        <w:t>r</w:t>
      </w:r>
      <w:r w:rsidR="007E4344" w:rsidRPr="007E4344">
        <w:t xml:space="preserve"> = 0.</w:t>
      </w:r>
      <w:r w:rsidR="00342C07">
        <w:t>47</w:t>
      </w:r>
      <w:r w:rsidR="00F01A74">
        <w:t>, P = 0.026</w:t>
      </w:r>
      <w:r w:rsidR="007E4344" w:rsidRPr="007E4344">
        <w:t>.</w:t>
      </w:r>
      <w:r w:rsidR="007E4344" w:rsidRPr="0085665D">
        <w:rPr>
          <w:b/>
        </w:rPr>
        <w:t xml:space="preserve"> </w:t>
      </w:r>
    </w:p>
    <w:p w14:paraId="3E1E0BAB" w14:textId="77777777" w:rsidR="002D3236" w:rsidRDefault="002D3236" w:rsidP="00107E0C">
      <w:pPr>
        <w:rPr>
          <w:highlight w:val="yellow"/>
        </w:rPr>
      </w:pPr>
    </w:p>
    <w:p w14:paraId="165E63A5" w14:textId="77777777" w:rsidR="005F2DA0" w:rsidRDefault="005F2DA0" w:rsidP="0085665D">
      <w:pPr>
        <w:spacing w:after="0" w:line="240" w:lineRule="auto"/>
        <w:jc w:val="left"/>
      </w:pPr>
    </w:p>
    <w:p w14:paraId="138CF3EB" w14:textId="2627A6A5" w:rsidR="005F2DA0" w:rsidRDefault="005F2DA0">
      <w:pPr>
        <w:spacing w:after="0" w:line="240" w:lineRule="auto"/>
        <w:jc w:val="left"/>
      </w:pPr>
      <w:r>
        <w:br w:type="page"/>
      </w:r>
    </w:p>
    <w:p w14:paraId="5A30DEA2" w14:textId="29594E5F" w:rsidR="005F2DA0" w:rsidRDefault="005F2DA0" w:rsidP="0085665D">
      <w:pPr>
        <w:spacing w:after="0" w:line="240" w:lineRule="auto"/>
        <w:jc w:val="left"/>
      </w:pPr>
      <w:r>
        <w:rPr>
          <w:noProof/>
          <w:lang w:eastAsia="en-GB"/>
        </w:rPr>
        <w:lastRenderedPageBreak/>
        <w:drawing>
          <wp:inline distT="0" distB="0" distL="0" distR="0" wp14:anchorId="33B0C57C" wp14:editId="12D3F1DF">
            <wp:extent cx="5731510" cy="39681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968115"/>
                    </a:xfrm>
                    <a:prstGeom prst="rect">
                      <a:avLst/>
                    </a:prstGeom>
                  </pic:spPr>
                </pic:pic>
              </a:graphicData>
            </a:graphic>
          </wp:inline>
        </w:drawing>
      </w:r>
      <w:r>
        <w:rPr>
          <w:noProof/>
          <w:lang w:eastAsia="en-GB"/>
        </w:rPr>
        <w:lastRenderedPageBreak/>
        <w:drawing>
          <wp:inline distT="0" distB="0" distL="0" distR="0" wp14:anchorId="59225550" wp14:editId="624AFBDC">
            <wp:extent cx="5731510" cy="81045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2.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8104505"/>
                    </a:xfrm>
                    <a:prstGeom prst="rect">
                      <a:avLst/>
                    </a:prstGeom>
                  </pic:spPr>
                </pic:pic>
              </a:graphicData>
            </a:graphic>
          </wp:inline>
        </w:drawing>
      </w:r>
    </w:p>
    <w:p w14:paraId="62206887" w14:textId="77777777" w:rsidR="005F2DA0" w:rsidRDefault="005F2DA0">
      <w:pPr>
        <w:spacing w:after="0" w:line="240" w:lineRule="auto"/>
        <w:jc w:val="left"/>
      </w:pPr>
      <w:r>
        <w:br w:type="page"/>
      </w:r>
    </w:p>
    <w:p w14:paraId="2ACD844D" w14:textId="17C1E80B" w:rsidR="005F2DA0" w:rsidRDefault="005F2DA0" w:rsidP="0085665D">
      <w:pPr>
        <w:spacing w:after="0" w:line="240" w:lineRule="auto"/>
        <w:jc w:val="left"/>
      </w:pPr>
      <w:r>
        <w:rPr>
          <w:noProof/>
          <w:lang w:eastAsia="en-GB"/>
        </w:rPr>
        <w:lastRenderedPageBreak/>
        <w:drawing>
          <wp:inline distT="0" distB="0" distL="0" distR="0" wp14:anchorId="04EFBEEC" wp14:editId="77E40ACC">
            <wp:extent cx="5370576" cy="524256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3.jpg"/>
                    <pic:cNvPicPr/>
                  </pic:nvPicPr>
                  <pic:blipFill>
                    <a:blip r:embed="rId12">
                      <a:extLst>
                        <a:ext uri="{28A0092B-C50C-407E-A947-70E740481C1C}">
                          <a14:useLocalDpi xmlns:a14="http://schemas.microsoft.com/office/drawing/2010/main" val="0"/>
                        </a:ext>
                      </a:extLst>
                    </a:blip>
                    <a:stretch>
                      <a:fillRect/>
                    </a:stretch>
                  </pic:blipFill>
                  <pic:spPr>
                    <a:xfrm>
                      <a:off x="0" y="0"/>
                      <a:ext cx="5370576" cy="5242560"/>
                    </a:xfrm>
                    <a:prstGeom prst="rect">
                      <a:avLst/>
                    </a:prstGeom>
                  </pic:spPr>
                </pic:pic>
              </a:graphicData>
            </a:graphic>
          </wp:inline>
        </w:drawing>
      </w:r>
    </w:p>
    <w:p w14:paraId="027F313E" w14:textId="77777777" w:rsidR="005F2DA0" w:rsidRDefault="005F2DA0" w:rsidP="0085665D">
      <w:pPr>
        <w:spacing w:after="0" w:line="240" w:lineRule="auto"/>
        <w:jc w:val="left"/>
      </w:pPr>
    </w:p>
    <w:p w14:paraId="0482CE97" w14:textId="77777777" w:rsidR="005F2DA0" w:rsidRDefault="005F2DA0" w:rsidP="0085665D">
      <w:pPr>
        <w:spacing w:after="0" w:line="240" w:lineRule="auto"/>
        <w:jc w:val="left"/>
      </w:pPr>
    </w:p>
    <w:p w14:paraId="293C1727" w14:textId="1953A69B" w:rsidR="005F2DA0" w:rsidRDefault="005F2DA0" w:rsidP="0085665D">
      <w:pPr>
        <w:spacing w:after="0" w:line="240" w:lineRule="auto"/>
        <w:jc w:val="left"/>
      </w:pPr>
      <w:r>
        <w:rPr>
          <w:noProof/>
          <w:lang w:eastAsia="en-GB"/>
        </w:rPr>
        <w:lastRenderedPageBreak/>
        <w:drawing>
          <wp:inline distT="0" distB="0" distL="0" distR="0" wp14:anchorId="392B435B" wp14:editId="59BB0128">
            <wp:extent cx="5334000" cy="4261104"/>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4_BS.JPG"/>
                    <pic:cNvPicPr/>
                  </pic:nvPicPr>
                  <pic:blipFill>
                    <a:blip r:embed="rId13">
                      <a:extLst>
                        <a:ext uri="{28A0092B-C50C-407E-A947-70E740481C1C}">
                          <a14:useLocalDpi xmlns:a14="http://schemas.microsoft.com/office/drawing/2010/main" val="0"/>
                        </a:ext>
                      </a:extLst>
                    </a:blip>
                    <a:stretch>
                      <a:fillRect/>
                    </a:stretch>
                  </pic:blipFill>
                  <pic:spPr>
                    <a:xfrm>
                      <a:off x="0" y="0"/>
                      <a:ext cx="5334000" cy="4261104"/>
                    </a:xfrm>
                    <a:prstGeom prst="rect">
                      <a:avLst/>
                    </a:prstGeom>
                  </pic:spPr>
                </pic:pic>
              </a:graphicData>
            </a:graphic>
          </wp:inline>
        </w:drawing>
      </w:r>
    </w:p>
    <w:p w14:paraId="76284122" w14:textId="77777777" w:rsidR="005F2DA0" w:rsidRDefault="005F2DA0" w:rsidP="0085665D">
      <w:pPr>
        <w:spacing w:after="0" w:line="240" w:lineRule="auto"/>
        <w:jc w:val="left"/>
      </w:pPr>
    </w:p>
    <w:p w14:paraId="06EBA496" w14:textId="710B9C5B" w:rsidR="005F2DA0" w:rsidRDefault="005F2DA0" w:rsidP="0085665D">
      <w:pPr>
        <w:spacing w:after="0" w:line="240" w:lineRule="auto"/>
        <w:jc w:val="left"/>
      </w:pPr>
      <w:r>
        <w:rPr>
          <w:noProof/>
          <w:lang w:eastAsia="en-GB"/>
        </w:rPr>
        <w:lastRenderedPageBreak/>
        <w:drawing>
          <wp:inline distT="0" distB="0" distL="0" distR="0" wp14:anchorId="657A4628" wp14:editId="1D42EA3E">
            <wp:extent cx="5731510" cy="4529455"/>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 5.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4529455"/>
                    </a:xfrm>
                    <a:prstGeom prst="rect">
                      <a:avLst/>
                    </a:prstGeom>
                  </pic:spPr>
                </pic:pic>
              </a:graphicData>
            </a:graphic>
          </wp:inline>
        </w:drawing>
      </w:r>
    </w:p>
    <w:p w14:paraId="2B211475" w14:textId="77777777" w:rsidR="005F2DA0" w:rsidRDefault="005F2DA0" w:rsidP="0085665D">
      <w:pPr>
        <w:spacing w:after="0" w:line="240" w:lineRule="auto"/>
        <w:jc w:val="left"/>
      </w:pPr>
    </w:p>
    <w:p w14:paraId="2ECAFA6F" w14:textId="732CF269" w:rsidR="005F2DA0" w:rsidRDefault="005F2DA0" w:rsidP="0085665D">
      <w:pPr>
        <w:spacing w:after="0" w:line="240" w:lineRule="auto"/>
        <w:jc w:val="left"/>
      </w:pPr>
      <w:bookmarkStart w:id="0" w:name="_GoBack"/>
      <w:r>
        <w:rPr>
          <w:noProof/>
          <w:lang w:eastAsia="en-GB"/>
        </w:rPr>
        <w:lastRenderedPageBreak/>
        <w:drawing>
          <wp:inline distT="0" distB="0" distL="0" distR="0" wp14:anchorId="1E5C956A" wp14:editId="1C349F68">
            <wp:extent cx="5370576" cy="4261104"/>
            <wp:effectExtent l="0" t="0" r="190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6_regn.JPG"/>
                    <pic:cNvPicPr/>
                  </pic:nvPicPr>
                  <pic:blipFill>
                    <a:blip r:embed="rId15">
                      <a:extLst>
                        <a:ext uri="{28A0092B-C50C-407E-A947-70E740481C1C}">
                          <a14:useLocalDpi xmlns:a14="http://schemas.microsoft.com/office/drawing/2010/main" val="0"/>
                        </a:ext>
                      </a:extLst>
                    </a:blip>
                    <a:stretch>
                      <a:fillRect/>
                    </a:stretch>
                  </pic:blipFill>
                  <pic:spPr>
                    <a:xfrm>
                      <a:off x="0" y="0"/>
                      <a:ext cx="5370576" cy="4261104"/>
                    </a:xfrm>
                    <a:prstGeom prst="rect">
                      <a:avLst/>
                    </a:prstGeom>
                  </pic:spPr>
                </pic:pic>
              </a:graphicData>
            </a:graphic>
          </wp:inline>
        </w:drawing>
      </w:r>
      <w:bookmarkEnd w:id="0"/>
    </w:p>
    <w:sectPr w:rsidR="005F2DA0" w:rsidSect="00107E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BBB9F" w14:textId="77777777" w:rsidR="00A82E05" w:rsidRDefault="00A82E05" w:rsidP="00F710FB">
      <w:pPr>
        <w:spacing w:after="0" w:line="240" w:lineRule="auto"/>
      </w:pPr>
      <w:r>
        <w:separator/>
      </w:r>
    </w:p>
  </w:endnote>
  <w:endnote w:type="continuationSeparator" w:id="0">
    <w:p w14:paraId="6B2681FC" w14:textId="77777777" w:rsidR="00A82E05" w:rsidRDefault="00A82E05" w:rsidP="00F710FB">
      <w:pPr>
        <w:spacing w:after="0" w:line="240" w:lineRule="auto"/>
      </w:pPr>
      <w:r>
        <w:continuationSeparator/>
      </w:r>
    </w:p>
  </w:endnote>
  <w:endnote w:type="continuationNotice" w:id="1">
    <w:p w14:paraId="4E366ED9" w14:textId="77777777" w:rsidR="00A82E05" w:rsidRDefault="00A82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ndida-Roman">
    <w:panose1 w:val="00000000000000000000"/>
    <w:charset w:val="00"/>
    <w:family w:val="roman"/>
    <w:notTrueType/>
    <w:pitch w:val="default"/>
    <w:sig w:usb0="00000003" w:usb1="00000000" w:usb2="00000000" w:usb3="00000000" w:csb0="00000001" w:csb1="00000000"/>
  </w:font>
  <w:font w:name="Ligature">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26D8A" w14:textId="77777777" w:rsidR="00B93F81" w:rsidRDefault="00B93F81" w:rsidP="00107E0C">
    <w:pPr>
      <w:pStyle w:val="Footer"/>
    </w:pPr>
    <w:r>
      <w:fldChar w:fldCharType="begin"/>
    </w:r>
    <w:r>
      <w:instrText xml:space="preserve"> PAGE   \* MERGEFORMAT </w:instrText>
    </w:r>
    <w:r>
      <w:fldChar w:fldCharType="separate"/>
    </w:r>
    <w:r w:rsidR="005F2DA0">
      <w:rPr>
        <w:noProof/>
      </w:rPr>
      <w:t>27</w:t>
    </w:r>
    <w:r>
      <w:rPr>
        <w:noProof/>
      </w:rPr>
      <w:fldChar w:fldCharType="end"/>
    </w:r>
  </w:p>
  <w:p w14:paraId="7010FE0D" w14:textId="77777777" w:rsidR="00B93F81" w:rsidRDefault="00B93F81" w:rsidP="00107E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9396E" w14:textId="77777777" w:rsidR="00A82E05" w:rsidRDefault="00A82E05" w:rsidP="00F710FB">
      <w:pPr>
        <w:spacing w:after="0" w:line="240" w:lineRule="auto"/>
      </w:pPr>
      <w:r>
        <w:separator/>
      </w:r>
    </w:p>
  </w:footnote>
  <w:footnote w:type="continuationSeparator" w:id="0">
    <w:p w14:paraId="57E6CBB3" w14:textId="77777777" w:rsidR="00A82E05" w:rsidRDefault="00A82E05" w:rsidP="00F710FB">
      <w:pPr>
        <w:spacing w:after="0" w:line="240" w:lineRule="auto"/>
      </w:pPr>
      <w:r>
        <w:continuationSeparator/>
      </w:r>
    </w:p>
  </w:footnote>
  <w:footnote w:type="continuationNotice" w:id="1">
    <w:p w14:paraId="3A592821" w14:textId="77777777" w:rsidR="00A82E05" w:rsidRDefault="00A82E0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71A31"/>
    <w:multiLevelType w:val="hybridMultilevel"/>
    <w:tmpl w:val="2D54626C"/>
    <w:lvl w:ilvl="0" w:tplc="66D220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403405"/>
    <w:multiLevelType w:val="hybridMultilevel"/>
    <w:tmpl w:val="E81298FC"/>
    <w:lvl w:ilvl="0" w:tplc="8304D7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890BDF"/>
    <w:multiLevelType w:val="hybridMultilevel"/>
    <w:tmpl w:val="68FAC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A63162"/>
    <w:multiLevelType w:val="hybridMultilevel"/>
    <w:tmpl w:val="866C460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E56050"/>
    <w:multiLevelType w:val="hybridMultilevel"/>
    <w:tmpl w:val="4D28876C"/>
    <w:lvl w:ilvl="0" w:tplc="AA261900">
      <w:start w:val="1"/>
      <w:numFmt w:val="bullet"/>
      <w:lvlText w:val="•"/>
      <w:lvlJc w:val="left"/>
      <w:pPr>
        <w:tabs>
          <w:tab w:val="num" w:pos="720"/>
        </w:tabs>
        <w:ind w:left="720" w:hanging="360"/>
      </w:pPr>
      <w:rPr>
        <w:rFonts w:ascii="Arial" w:hAnsi="Arial" w:hint="default"/>
      </w:rPr>
    </w:lvl>
    <w:lvl w:ilvl="1" w:tplc="67BE6BD6" w:tentative="1">
      <w:start w:val="1"/>
      <w:numFmt w:val="bullet"/>
      <w:lvlText w:val="•"/>
      <w:lvlJc w:val="left"/>
      <w:pPr>
        <w:tabs>
          <w:tab w:val="num" w:pos="1440"/>
        </w:tabs>
        <w:ind w:left="1440" w:hanging="360"/>
      </w:pPr>
      <w:rPr>
        <w:rFonts w:ascii="Arial" w:hAnsi="Arial" w:hint="default"/>
      </w:rPr>
    </w:lvl>
    <w:lvl w:ilvl="2" w:tplc="58C617C2" w:tentative="1">
      <w:start w:val="1"/>
      <w:numFmt w:val="bullet"/>
      <w:lvlText w:val="•"/>
      <w:lvlJc w:val="left"/>
      <w:pPr>
        <w:tabs>
          <w:tab w:val="num" w:pos="2160"/>
        </w:tabs>
        <w:ind w:left="2160" w:hanging="360"/>
      </w:pPr>
      <w:rPr>
        <w:rFonts w:ascii="Arial" w:hAnsi="Arial" w:hint="default"/>
      </w:rPr>
    </w:lvl>
    <w:lvl w:ilvl="3" w:tplc="CAF22028" w:tentative="1">
      <w:start w:val="1"/>
      <w:numFmt w:val="bullet"/>
      <w:lvlText w:val="•"/>
      <w:lvlJc w:val="left"/>
      <w:pPr>
        <w:tabs>
          <w:tab w:val="num" w:pos="2880"/>
        </w:tabs>
        <w:ind w:left="2880" w:hanging="360"/>
      </w:pPr>
      <w:rPr>
        <w:rFonts w:ascii="Arial" w:hAnsi="Arial" w:hint="default"/>
      </w:rPr>
    </w:lvl>
    <w:lvl w:ilvl="4" w:tplc="079E882E" w:tentative="1">
      <w:start w:val="1"/>
      <w:numFmt w:val="bullet"/>
      <w:lvlText w:val="•"/>
      <w:lvlJc w:val="left"/>
      <w:pPr>
        <w:tabs>
          <w:tab w:val="num" w:pos="3600"/>
        </w:tabs>
        <w:ind w:left="3600" w:hanging="360"/>
      </w:pPr>
      <w:rPr>
        <w:rFonts w:ascii="Arial" w:hAnsi="Arial" w:hint="default"/>
      </w:rPr>
    </w:lvl>
    <w:lvl w:ilvl="5" w:tplc="C14E7EFA" w:tentative="1">
      <w:start w:val="1"/>
      <w:numFmt w:val="bullet"/>
      <w:lvlText w:val="•"/>
      <w:lvlJc w:val="left"/>
      <w:pPr>
        <w:tabs>
          <w:tab w:val="num" w:pos="4320"/>
        </w:tabs>
        <w:ind w:left="4320" w:hanging="360"/>
      </w:pPr>
      <w:rPr>
        <w:rFonts w:ascii="Arial" w:hAnsi="Arial" w:hint="default"/>
      </w:rPr>
    </w:lvl>
    <w:lvl w:ilvl="6" w:tplc="BD806F1E" w:tentative="1">
      <w:start w:val="1"/>
      <w:numFmt w:val="bullet"/>
      <w:lvlText w:val="•"/>
      <w:lvlJc w:val="left"/>
      <w:pPr>
        <w:tabs>
          <w:tab w:val="num" w:pos="5040"/>
        </w:tabs>
        <w:ind w:left="5040" w:hanging="360"/>
      </w:pPr>
      <w:rPr>
        <w:rFonts w:ascii="Arial" w:hAnsi="Arial" w:hint="default"/>
      </w:rPr>
    </w:lvl>
    <w:lvl w:ilvl="7" w:tplc="6382EFBA" w:tentative="1">
      <w:start w:val="1"/>
      <w:numFmt w:val="bullet"/>
      <w:lvlText w:val="•"/>
      <w:lvlJc w:val="left"/>
      <w:pPr>
        <w:tabs>
          <w:tab w:val="num" w:pos="5760"/>
        </w:tabs>
        <w:ind w:left="5760" w:hanging="360"/>
      </w:pPr>
      <w:rPr>
        <w:rFonts w:ascii="Arial" w:hAnsi="Arial" w:hint="default"/>
      </w:rPr>
    </w:lvl>
    <w:lvl w:ilvl="8" w:tplc="4C4A0F66" w:tentative="1">
      <w:start w:val="1"/>
      <w:numFmt w:val="bullet"/>
      <w:lvlText w:val="•"/>
      <w:lvlJc w:val="left"/>
      <w:pPr>
        <w:tabs>
          <w:tab w:val="num" w:pos="6480"/>
        </w:tabs>
        <w:ind w:left="6480" w:hanging="360"/>
      </w:pPr>
      <w:rPr>
        <w:rFonts w:ascii="Arial" w:hAnsi="Arial" w:hint="default"/>
      </w:rPr>
    </w:lvl>
  </w:abstractNum>
  <w:abstractNum w:abstractNumId="5">
    <w:nsid w:val="64B425F3"/>
    <w:multiLevelType w:val="hybridMultilevel"/>
    <w:tmpl w:val="68167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2771187"/>
    <w:multiLevelType w:val="hybridMultilevel"/>
    <w:tmpl w:val="A372E490"/>
    <w:lvl w:ilvl="0" w:tplc="E2B85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B1D0E"/>
    <w:rsid w:val="000003F8"/>
    <w:rsid w:val="00000811"/>
    <w:rsid w:val="00002B8F"/>
    <w:rsid w:val="00003D76"/>
    <w:rsid w:val="00003DDA"/>
    <w:rsid w:val="000055AC"/>
    <w:rsid w:val="00005D6B"/>
    <w:rsid w:val="00006444"/>
    <w:rsid w:val="00006455"/>
    <w:rsid w:val="00007FAD"/>
    <w:rsid w:val="00010EE8"/>
    <w:rsid w:val="00010F58"/>
    <w:rsid w:val="0001287F"/>
    <w:rsid w:val="00012BC3"/>
    <w:rsid w:val="00014964"/>
    <w:rsid w:val="00021C62"/>
    <w:rsid w:val="00021D7A"/>
    <w:rsid w:val="00022A6A"/>
    <w:rsid w:val="00025B05"/>
    <w:rsid w:val="00025B55"/>
    <w:rsid w:val="00025EAE"/>
    <w:rsid w:val="00027944"/>
    <w:rsid w:val="0002799E"/>
    <w:rsid w:val="00027E69"/>
    <w:rsid w:val="00027E83"/>
    <w:rsid w:val="000307B1"/>
    <w:rsid w:val="0003130C"/>
    <w:rsid w:val="0003233A"/>
    <w:rsid w:val="00035DA8"/>
    <w:rsid w:val="000362F7"/>
    <w:rsid w:val="00036928"/>
    <w:rsid w:val="00037C6D"/>
    <w:rsid w:val="00040BF3"/>
    <w:rsid w:val="00040F8C"/>
    <w:rsid w:val="000411F7"/>
    <w:rsid w:val="00042CA1"/>
    <w:rsid w:val="0004382F"/>
    <w:rsid w:val="000448AC"/>
    <w:rsid w:val="00044C72"/>
    <w:rsid w:val="00044F04"/>
    <w:rsid w:val="000500F9"/>
    <w:rsid w:val="00051162"/>
    <w:rsid w:val="0005435F"/>
    <w:rsid w:val="0005456F"/>
    <w:rsid w:val="000545A3"/>
    <w:rsid w:val="0005537A"/>
    <w:rsid w:val="00055530"/>
    <w:rsid w:val="00055872"/>
    <w:rsid w:val="0006225B"/>
    <w:rsid w:val="00062E78"/>
    <w:rsid w:val="0006359D"/>
    <w:rsid w:val="00063E3D"/>
    <w:rsid w:val="00064F8D"/>
    <w:rsid w:val="000651CC"/>
    <w:rsid w:val="000678BC"/>
    <w:rsid w:val="00067CBD"/>
    <w:rsid w:val="00067E21"/>
    <w:rsid w:val="00070534"/>
    <w:rsid w:val="00070FEE"/>
    <w:rsid w:val="000722B1"/>
    <w:rsid w:val="00072803"/>
    <w:rsid w:val="000749F4"/>
    <w:rsid w:val="000750C8"/>
    <w:rsid w:val="000761C6"/>
    <w:rsid w:val="00077527"/>
    <w:rsid w:val="00077724"/>
    <w:rsid w:val="00082099"/>
    <w:rsid w:val="00083378"/>
    <w:rsid w:val="0008377C"/>
    <w:rsid w:val="00083EF2"/>
    <w:rsid w:val="00085020"/>
    <w:rsid w:val="00090297"/>
    <w:rsid w:val="00094914"/>
    <w:rsid w:val="00094A56"/>
    <w:rsid w:val="00094AEF"/>
    <w:rsid w:val="00095CE5"/>
    <w:rsid w:val="000A0CA6"/>
    <w:rsid w:val="000A1CCA"/>
    <w:rsid w:val="000A2B47"/>
    <w:rsid w:val="000A2F1E"/>
    <w:rsid w:val="000A6978"/>
    <w:rsid w:val="000A7102"/>
    <w:rsid w:val="000B2D1D"/>
    <w:rsid w:val="000B3934"/>
    <w:rsid w:val="000B4F51"/>
    <w:rsid w:val="000B5648"/>
    <w:rsid w:val="000B6E8D"/>
    <w:rsid w:val="000B794E"/>
    <w:rsid w:val="000C092E"/>
    <w:rsid w:val="000C2066"/>
    <w:rsid w:val="000C25A9"/>
    <w:rsid w:val="000C388B"/>
    <w:rsid w:val="000C4930"/>
    <w:rsid w:val="000D0740"/>
    <w:rsid w:val="000D1652"/>
    <w:rsid w:val="000D20C3"/>
    <w:rsid w:val="000D244E"/>
    <w:rsid w:val="000D25D8"/>
    <w:rsid w:val="000D28FD"/>
    <w:rsid w:val="000D46E5"/>
    <w:rsid w:val="000D4CD3"/>
    <w:rsid w:val="000D6DE1"/>
    <w:rsid w:val="000D7AC3"/>
    <w:rsid w:val="000D7FFE"/>
    <w:rsid w:val="000E0200"/>
    <w:rsid w:val="000E402C"/>
    <w:rsid w:val="000E5CE2"/>
    <w:rsid w:val="000E6060"/>
    <w:rsid w:val="000E6F0A"/>
    <w:rsid w:val="000F072C"/>
    <w:rsid w:val="000F391C"/>
    <w:rsid w:val="000F4A48"/>
    <w:rsid w:val="000F4F4F"/>
    <w:rsid w:val="000F6D68"/>
    <w:rsid w:val="001000E7"/>
    <w:rsid w:val="001001AA"/>
    <w:rsid w:val="00103D00"/>
    <w:rsid w:val="00103E0A"/>
    <w:rsid w:val="00104748"/>
    <w:rsid w:val="0010505F"/>
    <w:rsid w:val="00105200"/>
    <w:rsid w:val="00105433"/>
    <w:rsid w:val="00105B2D"/>
    <w:rsid w:val="00105CB0"/>
    <w:rsid w:val="00107E0C"/>
    <w:rsid w:val="00112ED6"/>
    <w:rsid w:val="00115654"/>
    <w:rsid w:val="0011599A"/>
    <w:rsid w:val="00117C9F"/>
    <w:rsid w:val="00123BCD"/>
    <w:rsid w:val="001244CC"/>
    <w:rsid w:val="00125750"/>
    <w:rsid w:val="00126F23"/>
    <w:rsid w:val="0012719D"/>
    <w:rsid w:val="001309BC"/>
    <w:rsid w:val="00131099"/>
    <w:rsid w:val="00132287"/>
    <w:rsid w:val="00133180"/>
    <w:rsid w:val="00134112"/>
    <w:rsid w:val="00134B7C"/>
    <w:rsid w:val="001359CF"/>
    <w:rsid w:val="001364A7"/>
    <w:rsid w:val="001364BD"/>
    <w:rsid w:val="00136635"/>
    <w:rsid w:val="00136840"/>
    <w:rsid w:val="00136A39"/>
    <w:rsid w:val="00141C13"/>
    <w:rsid w:val="001427B3"/>
    <w:rsid w:val="00143C53"/>
    <w:rsid w:val="0014522E"/>
    <w:rsid w:val="00145638"/>
    <w:rsid w:val="00146412"/>
    <w:rsid w:val="00146FFC"/>
    <w:rsid w:val="00150172"/>
    <w:rsid w:val="0015179E"/>
    <w:rsid w:val="00152348"/>
    <w:rsid w:val="00154C40"/>
    <w:rsid w:val="00155543"/>
    <w:rsid w:val="00160E46"/>
    <w:rsid w:val="001619A3"/>
    <w:rsid w:val="001638EE"/>
    <w:rsid w:val="001642E7"/>
    <w:rsid w:val="00165427"/>
    <w:rsid w:val="00166A59"/>
    <w:rsid w:val="001674D9"/>
    <w:rsid w:val="00171053"/>
    <w:rsid w:val="00171B10"/>
    <w:rsid w:val="0017319A"/>
    <w:rsid w:val="001749B9"/>
    <w:rsid w:val="00175479"/>
    <w:rsid w:val="00175775"/>
    <w:rsid w:val="00175B4A"/>
    <w:rsid w:val="0018068D"/>
    <w:rsid w:val="001838A2"/>
    <w:rsid w:val="0018435F"/>
    <w:rsid w:val="001916F3"/>
    <w:rsid w:val="00194E02"/>
    <w:rsid w:val="0019608F"/>
    <w:rsid w:val="001A29E5"/>
    <w:rsid w:val="001A2ADC"/>
    <w:rsid w:val="001A2D89"/>
    <w:rsid w:val="001A5572"/>
    <w:rsid w:val="001A5B17"/>
    <w:rsid w:val="001A5FDF"/>
    <w:rsid w:val="001B0D35"/>
    <w:rsid w:val="001B0F24"/>
    <w:rsid w:val="001B277D"/>
    <w:rsid w:val="001B2944"/>
    <w:rsid w:val="001B2EF2"/>
    <w:rsid w:val="001B312F"/>
    <w:rsid w:val="001B404A"/>
    <w:rsid w:val="001B4DCC"/>
    <w:rsid w:val="001B4F7C"/>
    <w:rsid w:val="001B5128"/>
    <w:rsid w:val="001B671D"/>
    <w:rsid w:val="001B7B8E"/>
    <w:rsid w:val="001C251B"/>
    <w:rsid w:val="001C292F"/>
    <w:rsid w:val="001C2E2D"/>
    <w:rsid w:val="001C2FE8"/>
    <w:rsid w:val="001C5A17"/>
    <w:rsid w:val="001C6249"/>
    <w:rsid w:val="001C6D24"/>
    <w:rsid w:val="001D045C"/>
    <w:rsid w:val="001D27C9"/>
    <w:rsid w:val="001D3001"/>
    <w:rsid w:val="001D320F"/>
    <w:rsid w:val="001D552C"/>
    <w:rsid w:val="001D6E68"/>
    <w:rsid w:val="001D7DF4"/>
    <w:rsid w:val="001E0380"/>
    <w:rsid w:val="001E13B6"/>
    <w:rsid w:val="001E18EF"/>
    <w:rsid w:val="001E20A4"/>
    <w:rsid w:val="001F06FC"/>
    <w:rsid w:val="001F086D"/>
    <w:rsid w:val="001F2D2B"/>
    <w:rsid w:val="001F369D"/>
    <w:rsid w:val="001F3946"/>
    <w:rsid w:val="001F491C"/>
    <w:rsid w:val="001F5800"/>
    <w:rsid w:val="00200013"/>
    <w:rsid w:val="00201A02"/>
    <w:rsid w:val="00201B81"/>
    <w:rsid w:val="00202FA6"/>
    <w:rsid w:val="00204756"/>
    <w:rsid w:val="00206DD8"/>
    <w:rsid w:val="00207161"/>
    <w:rsid w:val="00207B8B"/>
    <w:rsid w:val="00207C3D"/>
    <w:rsid w:val="002101D9"/>
    <w:rsid w:val="002108FB"/>
    <w:rsid w:val="00211150"/>
    <w:rsid w:val="00213558"/>
    <w:rsid w:val="002137DB"/>
    <w:rsid w:val="00213E08"/>
    <w:rsid w:val="00213EEC"/>
    <w:rsid w:val="00216752"/>
    <w:rsid w:val="00217E0D"/>
    <w:rsid w:val="00220D50"/>
    <w:rsid w:val="00222132"/>
    <w:rsid w:val="002235BA"/>
    <w:rsid w:val="00224244"/>
    <w:rsid w:val="002250B9"/>
    <w:rsid w:val="002274E2"/>
    <w:rsid w:val="0023063F"/>
    <w:rsid w:val="00230935"/>
    <w:rsid w:val="0023148F"/>
    <w:rsid w:val="00232905"/>
    <w:rsid w:val="00233433"/>
    <w:rsid w:val="00233E70"/>
    <w:rsid w:val="00235D60"/>
    <w:rsid w:val="00235DA2"/>
    <w:rsid w:val="00236416"/>
    <w:rsid w:val="002378EC"/>
    <w:rsid w:val="00240791"/>
    <w:rsid w:val="00241644"/>
    <w:rsid w:val="002427BB"/>
    <w:rsid w:val="00245092"/>
    <w:rsid w:val="002540FC"/>
    <w:rsid w:val="00256A94"/>
    <w:rsid w:val="002573E2"/>
    <w:rsid w:val="002574FC"/>
    <w:rsid w:val="00257AAE"/>
    <w:rsid w:val="00262204"/>
    <w:rsid w:val="00262DD0"/>
    <w:rsid w:val="0026326E"/>
    <w:rsid w:val="00263C18"/>
    <w:rsid w:val="00264273"/>
    <w:rsid w:val="00264FEF"/>
    <w:rsid w:val="00265BB0"/>
    <w:rsid w:val="00266B3B"/>
    <w:rsid w:val="00267BD8"/>
    <w:rsid w:val="00271D53"/>
    <w:rsid w:val="00274A6D"/>
    <w:rsid w:val="00274B49"/>
    <w:rsid w:val="00277DEC"/>
    <w:rsid w:val="0028013E"/>
    <w:rsid w:val="0028037F"/>
    <w:rsid w:val="002808DB"/>
    <w:rsid w:val="00280B6D"/>
    <w:rsid w:val="00281AEA"/>
    <w:rsid w:val="00282F30"/>
    <w:rsid w:val="002863DD"/>
    <w:rsid w:val="00292973"/>
    <w:rsid w:val="002932EC"/>
    <w:rsid w:val="00293305"/>
    <w:rsid w:val="002937D0"/>
    <w:rsid w:val="002937DA"/>
    <w:rsid w:val="002946D8"/>
    <w:rsid w:val="00294CB5"/>
    <w:rsid w:val="00295354"/>
    <w:rsid w:val="00297609"/>
    <w:rsid w:val="002A330C"/>
    <w:rsid w:val="002A3DD5"/>
    <w:rsid w:val="002A4A93"/>
    <w:rsid w:val="002A5D17"/>
    <w:rsid w:val="002A6234"/>
    <w:rsid w:val="002A66ED"/>
    <w:rsid w:val="002B0102"/>
    <w:rsid w:val="002B0233"/>
    <w:rsid w:val="002B0F1D"/>
    <w:rsid w:val="002B3EA0"/>
    <w:rsid w:val="002B541A"/>
    <w:rsid w:val="002B5888"/>
    <w:rsid w:val="002B6217"/>
    <w:rsid w:val="002C13EB"/>
    <w:rsid w:val="002C1898"/>
    <w:rsid w:val="002C4955"/>
    <w:rsid w:val="002C5919"/>
    <w:rsid w:val="002C740E"/>
    <w:rsid w:val="002C7A0A"/>
    <w:rsid w:val="002D0D59"/>
    <w:rsid w:val="002D2E2C"/>
    <w:rsid w:val="002D3236"/>
    <w:rsid w:val="002D3A0C"/>
    <w:rsid w:val="002D5AC8"/>
    <w:rsid w:val="002D7951"/>
    <w:rsid w:val="002D7A20"/>
    <w:rsid w:val="002E1347"/>
    <w:rsid w:val="002E39AE"/>
    <w:rsid w:val="002E3B1E"/>
    <w:rsid w:val="002E4C1D"/>
    <w:rsid w:val="002E53D0"/>
    <w:rsid w:val="002E6AC6"/>
    <w:rsid w:val="002E719A"/>
    <w:rsid w:val="002F0181"/>
    <w:rsid w:val="002F339F"/>
    <w:rsid w:val="002F55EA"/>
    <w:rsid w:val="002F69AC"/>
    <w:rsid w:val="002F7983"/>
    <w:rsid w:val="00300711"/>
    <w:rsid w:val="00304DDF"/>
    <w:rsid w:val="00305255"/>
    <w:rsid w:val="00306C26"/>
    <w:rsid w:val="00306CAD"/>
    <w:rsid w:val="00307272"/>
    <w:rsid w:val="00311356"/>
    <w:rsid w:val="00316B62"/>
    <w:rsid w:val="00320167"/>
    <w:rsid w:val="00322BC2"/>
    <w:rsid w:val="00324662"/>
    <w:rsid w:val="00325E93"/>
    <w:rsid w:val="00326FCE"/>
    <w:rsid w:val="00327AFE"/>
    <w:rsid w:val="00330535"/>
    <w:rsid w:val="00330C31"/>
    <w:rsid w:val="00331262"/>
    <w:rsid w:val="0033215B"/>
    <w:rsid w:val="0033235B"/>
    <w:rsid w:val="0033502A"/>
    <w:rsid w:val="00335DAA"/>
    <w:rsid w:val="003408CF"/>
    <w:rsid w:val="00342C07"/>
    <w:rsid w:val="003430A7"/>
    <w:rsid w:val="0034465D"/>
    <w:rsid w:val="00344986"/>
    <w:rsid w:val="00346B23"/>
    <w:rsid w:val="00350051"/>
    <w:rsid w:val="00350A57"/>
    <w:rsid w:val="00353B1D"/>
    <w:rsid w:val="0035428E"/>
    <w:rsid w:val="00354F6E"/>
    <w:rsid w:val="003553B9"/>
    <w:rsid w:val="00357A04"/>
    <w:rsid w:val="00357B15"/>
    <w:rsid w:val="003607E8"/>
    <w:rsid w:val="00362459"/>
    <w:rsid w:val="00362890"/>
    <w:rsid w:val="00364CBA"/>
    <w:rsid w:val="00366370"/>
    <w:rsid w:val="0036652C"/>
    <w:rsid w:val="003669B6"/>
    <w:rsid w:val="00367355"/>
    <w:rsid w:val="00372A54"/>
    <w:rsid w:val="00373219"/>
    <w:rsid w:val="003738D3"/>
    <w:rsid w:val="003757EA"/>
    <w:rsid w:val="00375DD2"/>
    <w:rsid w:val="00376124"/>
    <w:rsid w:val="00381CCC"/>
    <w:rsid w:val="00382C1A"/>
    <w:rsid w:val="0038330E"/>
    <w:rsid w:val="00383427"/>
    <w:rsid w:val="003842F1"/>
    <w:rsid w:val="003856EC"/>
    <w:rsid w:val="00390924"/>
    <w:rsid w:val="00391A71"/>
    <w:rsid w:val="00394E9C"/>
    <w:rsid w:val="003956F6"/>
    <w:rsid w:val="003958DC"/>
    <w:rsid w:val="003974FA"/>
    <w:rsid w:val="003977C6"/>
    <w:rsid w:val="003A187C"/>
    <w:rsid w:val="003A34EE"/>
    <w:rsid w:val="003A3723"/>
    <w:rsid w:val="003A4CE9"/>
    <w:rsid w:val="003A5111"/>
    <w:rsid w:val="003A677F"/>
    <w:rsid w:val="003B24C6"/>
    <w:rsid w:val="003B3BB4"/>
    <w:rsid w:val="003B4EEF"/>
    <w:rsid w:val="003B570A"/>
    <w:rsid w:val="003B7653"/>
    <w:rsid w:val="003C19A9"/>
    <w:rsid w:val="003C2408"/>
    <w:rsid w:val="003C2418"/>
    <w:rsid w:val="003C268A"/>
    <w:rsid w:val="003C33EA"/>
    <w:rsid w:val="003C3F1D"/>
    <w:rsid w:val="003C57B9"/>
    <w:rsid w:val="003C6E82"/>
    <w:rsid w:val="003D071C"/>
    <w:rsid w:val="003D0BC0"/>
    <w:rsid w:val="003D2908"/>
    <w:rsid w:val="003D4CDD"/>
    <w:rsid w:val="003D52F6"/>
    <w:rsid w:val="003D66C3"/>
    <w:rsid w:val="003D6BC5"/>
    <w:rsid w:val="003D761C"/>
    <w:rsid w:val="003D796F"/>
    <w:rsid w:val="003D7D05"/>
    <w:rsid w:val="003E11CE"/>
    <w:rsid w:val="003E2253"/>
    <w:rsid w:val="003E449F"/>
    <w:rsid w:val="003E4596"/>
    <w:rsid w:val="003E4D90"/>
    <w:rsid w:val="003E6AD2"/>
    <w:rsid w:val="003F20FE"/>
    <w:rsid w:val="003F3577"/>
    <w:rsid w:val="003F4F33"/>
    <w:rsid w:val="004017ED"/>
    <w:rsid w:val="00401B3D"/>
    <w:rsid w:val="00403ACA"/>
    <w:rsid w:val="004040F9"/>
    <w:rsid w:val="00404711"/>
    <w:rsid w:val="00405764"/>
    <w:rsid w:val="004059D8"/>
    <w:rsid w:val="00406C9C"/>
    <w:rsid w:val="00407599"/>
    <w:rsid w:val="004129A5"/>
    <w:rsid w:val="00414BCF"/>
    <w:rsid w:val="0041588E"/>
    <w:rsid w:val="00417197"/>
    <w:rsid w:val="0042128E"/>
    <w:rsid w:val="0042181F"/>
    <w:rsid w:val="0042268C"/>
    <w:rsid w:val="00425313"/>
    <w:rsid w:val="00425838"/>
    <w:rsid w:val="00425DD2"/>
    <w:rsid w:val="004267EF"/>
    <w:rsid w:val="00427AF0"/>
    <w:rsid w:val="00427CB0"/>
    <w:rsid w:val="00427D53"/>
    <w:rsid w:val="004300D7"/>
    <w:rsid w:val="00431351"/>
    <w:rsid w:val="00434D98"/>
    <w:rsid w:val="00434E1C"/>
    <w:rsid w:val="00436A7D"/>
    <w:rsid w:val="00436DDE"/>
    <w:rsid w:val="00441471"/>
    <w:rsid w:val="00442B03"/>
    <w:rsid w:val="0044366B"/>
    <w:rsid w:val="00444AC9"/>
    <w:rsid w:val="00446F23"/>
    <w:rsid w:val="00450392"/>
    <w:rsid w:val="00450D58"/>
    <w:rsid w:val="00450E49"/>
    <w:rsid w:val="00450F7F"/>
    <w:rsid w:val="0045129B"/>
    <w:rsid w:val="00451E91"/>
    <w:rsid w:val="00452102"/>
    <w:rsid w:val="0045353B"/>
    <w:rsid w:val="00453A1B"/>
    <w:rsid w:val="0045442F"/>
    <w:rsid w:val="0045697F"/>
    <w:rsid w:val="00460764"/>
    <w:rsid w:val="00461471"/>
    <w:rsid w:val="00461D43"/>
    <w:rsid w:val="004636F2"/>
    <w:rsid w:val="00463C1B"/>
    <w:rsid w:val="00463D3B"/>
    <w:rsid w:val="00464636"/>
    <w:rsid w:val="00464966"/>
    <w:rsid w:val="004657BC"/>
    <w:rsid w:val="0046726C"/>
    <w:rsid w:val="00467624"/>
    <w:rsid w:val="004718ED"/>
    <w:rsid w:val="004721F0"/>
    <w:rsid w:val="00474CB0"/>
    <w:rsid w:val="00476AF5"/>
    <w:rsid w:val="0047765D"/>
    <w:rsid w:val="00480A3F"/>
    <w:rsid w:val="00482E3F"/>
    <w:rsid w:val="00483B62"/>
    <w:rsid w:val="00484FEA"/>
    <w:rsid w:val="00485100"/>
    <w:rsid w:val="004858D7"/>
    <w:rsid w:val="00485F48"/>
    <w:rsid w:val="0048707F"/>
    <w:rsid w:val="0048709C"/>
    <w:rsid w:val="0049405B"/>
    <w:rsid w:val="004967CB"/>
    <w:rsid w:val="00496A80"/>
    <w:rsid w:val="00496AA8"/>
    <w:rsid w:val="00497289"/>
    <w:rsid w:val="00497A1B"/>
    <w:rsid w:val="004A0E34"/>
    <w:rsid w:val="004A2EE0"/>
    <w:rsid w:val="004A6288"/>
    <w:rsid w:val="004A65AD"/>
    <w:rsid w:val="004B078C"/>
    <w:rsid w:val="004B31AB"/>
    <w:rsid w:val="004B7AE1"/>
    <w:rsid w:val="004C13FB"/>
    <w:rsid w:val="004C26EF"/>
    <w:rsid w:val="004C270D"/>
    <w:rsid w:val="004C3A23"/>
    <w:rsid w:val="004C431E"/>
    <w:rsid w:val="004C465B"/>
    <w:rsid w:val="004C481A"/>
    <w:rsid w:val="004C49D9"/>
    <w:rsid w:val="004C4FC3"/>
    <w:rsid w:val="004C5147"/>
    <w:rsid w:val="004C65DB"/>
    <w:rsid w:val="004C6EC6"/>
    <w:rsid w:val="004D0D50"/>
    <w:rsid w:val="004D2CEC"/>
    <w:rsid w:val="004D3A25"/>
    <w:rsid w:val="004D3B5C"/>
    <w:rsid w:val="004D40C2"/>
    <w:rsid w:val="004D6F4B"/>
    <w:rsid w:val="004E1068"/>
    <w:rsid w:val="004E1D76"/>
    <w:rsid w:val="004E3988"/>
    <w:rsid w:val="004E3D88"/>
    <w:rsid w:val="004E627D"/>
    <w:rsid w:val="004E655E"/>
    <w:rsid w:val="004E6B73"/>
    <w:rsid w:val="004F26FA"/>
    <w:rsid w:val="004F6116"/>
    <w:rsid w:val="004F624A"/>
    <w:rsid w:val="004F67ED"/>
    <w:rsid w:val="004F69C5"/>
    <w:rsid w:val="004F6C17"/>
    <w:rsid w:val="004F7CFD"/>
    <w:rsid w:val="0050223D"/>
    <w:rsid w:val="00502D3A"/>
    <w:rsid w:val="005043A6"/>
    <w:rsid w:val="00504E27"/>
    <w:rsid w:val="00505B70"/>
    <w:rsid w:val="005063B1"/>
    <w:rsid w:val="005071C1"/>
    <w:rsid w:val="00510ED6"/>
    <w:rsid w:val="00515C28"/>
    <w:rsid w:val="00522DC7"/>
    <w:rsid w:val="00523512"/>
    <w:rsid w:val="00524F35"/>
    <w:rsid w:val="00526585"/>
    <w:rsid w:val="00527C94"/>
    <w:rsid w:val="005313C3"/>
    <w:rsid w:val="00531621"/>
    <w:rsid w:val="00532070"/>
    <w:rsid w:val="00533653"/>
    <w:rsid w:val="00533C70"/>
    <w:rsid w:val="0053488F"/>
    <w:rsid w:val="005357DB"/>
    <w:rsid w:val="00536085"/>
    <w:rsid w:val="00536890"/>
    <w:rsid w:val="00541910"/>
    <w:rsid w:val="005429EF"/>
    <w:rsid w:val="0054476B"/>
    <w:rsid w:val="005462BB"/>
    <w:rsid w:val="00547F43"/>
    <w:rsid w:val="00552284"/>
    <w:rsid w:val="00555544"/>
    <w:rsid w:val="005601AC"/>
    <w:rsid w:val="00561CDF"/>
    <w:rsid w:val="00562358"/>
    <w:rsid w:val="00562589"/>
    <w:rsid w:val="00564C0E"/>
    <w:rsid w:val="00564D8D"/>
    <w:rsid w:val="00565E8D"/>
    <w:rsid w:val="005670C9"/>
    <w:rsid w:val="00570969"/>
    <w:rsid w:val="00572ACA"/>
    <w:rsid w:val="00573882"/>
    <w:rsid w:val="00573957"/>
    <w:rsid w:val="00573D59"/>
    <w:rsid w:val="0057415E"/>
    <w:rsid w:val="005771C2"/>
    <w:rsid w:val="005802A3"/>
    <w:rsid w:val="00580AC7"/>
    <w:rsid w:val="00583673"/>
    <w:rsid w:val="00583DC0"/>
    <w:rsid w:val="005840FC"/>
    <w:rsid w:val="00585433"/>
    <w:rsid w:val="005871FE"/>
    <w:rsid w:val="00592CA2"/>
    <w:rsid w:val="00595502"/>
    <w:rsid w:val="00596F42"/>
    <w:rsid w:val="00597B72"/>
    <w:rsid w:val="00597BF0"/>
    <w:rsid w:val="005A0900"/>
    <w:rsid w:val="005A3381"/>
    <w:rsid w:val="005A3D08"/>
    <w:rsid w:val="005A3E12"/>
    <w:rsid w:val="005A7568"/>
    <w:rsid w:val="005A7983"/>
    <w:rsid w:val="005B197D"/>
    <w:rsid w:val="005B19C8"/>
    <w:rsid w:val="005B1DAA"/>
    <w:rsid w:val="005B1FE5"/>
    <w:rsid w:val="005B29DC"/>
    <w:rsid w:val="005B6243"/>
    <w:rsid w:val="005B75C2"/>
    <w:rsid w:val="005C01EF"/>
    <w:rsid w:val="005C0B08"/>
    <w:rsid w:val="005C22FD"/>
    <w:rsid w:val="005C2C37"/>
    <w:rsid w:val="005C33B2"/>
    <w:rsid w:val="005C3F9D"/>
    <w:rsid w:val="005C4E18"/>
    <w:rsid w:val="005C5008"/>
    <w:rsid w:val="005C5231"/>
    <w:rsid w:val="005C5B5B"/>
    <w:rsid w:val="005D03B4"/>
    <w:rsid w:val="005D2117"/>
    <w:rsid w:val="005D265B"/>
    <w:rsid w:val="005D4439"/>
    <w:rsid w:val="005D4FE9"/>
    <w:rsid w:val="005D6082"/>
    <w:rsid w:val="005E1E91"/>
    <w:rsid w:val="005E1EED"/>
    <w:rsid w:val="005E371B"/>
    <w:rsid w:val="005E38BB"/>
    <w:rsid w:val="005E4164"/>
    <w:rsid w:val="005E624A"/>
    <w:rsid w:val="005E6321"/>
    <w:rsid w:val="005F04BB"/>
    <w:rsid w:val="005F1927"/>
    <w:rsid w:val="005F2DA0"/>
    <w:rsid w:val="005F4968"/>
    <w:rsid w:val="005F6792"/>
    <w:rsid w:val="006021D0"/>
    <w:rsid w:val="00603174"/>
    <w:rsid w:val="00603510"/>
    <w:rsid w:val="006042DE"/>
    <w:rsid w:val="00605265"/>
    <w:rsid w:val="0060663F"/>
    <w:rsid w:val="006076FB"/>
    <w:rsid w:val="0060789C"/>
    <w:rsid w:val="00610BAC"/>
    <w:rsid w:val="006119B3"/>
    <w:rsid w:val="00611B8B"/>
    <w:rsid w:val="00614967"/>
    <w:rsid w:val="00615D17"/>
    <w:rsid w:val="00615E61"/>
    <w:rsid w:val="00615FE4"/>
    <w:rsid w:val="00616442"/>
    <w:rsid w:val="006211B2"/>
    <w:rsid w:val="006236CE"/>
    <w:rsid w:val="00624102"/>
    <w:rsid w:val="0062548B"/>
    <w:rsid w:val="00627046"/>
    <w:rsid w:val="00630B47"/>
    <w:rsid w:val="00631A33"/>
    <w:rsid w:val="006326C7"/>
    <w:rsid w:val="006337AF"/>
    <w:rsid w:val="006337CD"/>
    <w:rsid w:val="00633869"/>
    <w:rsid w:val="006339E7"/>
    <w:rsid w:val="006345BB"/>
    <w:rsid w:val="00634908"/>
    <w:rsid w:val="0063575C"/>
    <w:rsid w:val="00636FFC"/>
    <w:rsid w:val="00637912"/>
    <w:rsid w:val="00640001"/>
    <w:rsid w:val="00640EFB"/>
    <w:rsid w:val="006416E2"/>
    <w:rsid w:val="0064219E"/>
    <w:rsid w:val="006429A5"/>
    <w:rsid w:val="00643461"/>
    <w:rsid w:val="006437BC"/>
    <w:rsid w:val="006445BD"/>
    <w:rsid w:val="006459D7"/>
    <w:rsid w:val="00645AB9"/>
    <w:rsid w:val="00645B62"/>
    <w:rsid w:val="00645BC4"/>
    <w:rsid w:val="00646294"/>
    <w:rsid w:val="00650633"/>
    <w:rsid w:val="006534DC"/>
    <w:rsid w:val="006537D7"/>
    <w:rsid w:val="00655F9C"/>
    <w:rsid w:val="0066578E"/>
    <w:rsid w:val="00666615"/>
    <w:rsid w:val="00670571"/>
    <w:rsid w:val="006717E2"/>
    <w:rsid w:val="0067332D"/>
    <w:rsid w:val="00673D8D"/>
    <w:rsid w:val="00673E54"/>
    <w:rsid w:val="00675405"/>
    <w:rsid w:val="00676214"/>
    <w:rsid w:val="006769E8"/>
    <w:rsid w:val="00677601"/>
    <w:rsid w:val="00681013"/>
    <w:rsid w:val="00681052"/>
    <w:rsid w:val="00681A11"/>
    <w:rsid w:val="0068248B"/>
    <w:rsid w:val="00682C25"/>
    <w:rsid w:val="006834AF"/>
    <w:rsid w:val="006837F6"/>
    <w:rsid w:val="00683854"/>
    <w:rsid w:val="00683ADC"/>
    <w:rsid w:val="00684CD9"/>
    <w:rsid w:val="00695055"/>
    <w:rsid w:val="00695C7E"/>
    <w:rsid w:val="006A0039"/>
    <w:rsid w:val="006A20F4"/>
    <w:rsid w:val="006A677C"/>
    <w:rsid w:val="006A7A75"/>
    <w:rsid w:val="006B0774"/>
    <w:rsid w:val="006B0BE2"/>
    <w:rsid w:val="006B2E3D"/>
    <w:rsid w:val="006B4B78"/>
    <w:rsid w:val="006B554F"/>
    <w:rsid w:val="006B61F7"/>
    <w:rsid w:val="006B768A"/>
    <w:rsid w:val="006C0027"/>
    <w:rsid w:val="006C0DE7"/>
    <w:rsid w:val="006C0EDE"/>
    <w:rsid w:val="006C28B6"/>
    <w:rsid w:val="006C3F13"/>
    <w:rsid w:val="006C42D8"/>
    <w:rsid w:val="006C47B0"/>
    <w:rsid w:val="006C7EE7"/>
    <w:rsid w:val="006D0982"/>
    <w:rsid w:val="006D7C29"/>
    <w:rsid w:val="006E0F14"/>
    <w:rsid w:val="006E1D44"/>
    <w:rsid w:val="006E1F59"/>
    <w:rsid w:val="006E213C"/>
    <w:rsid w:val="006E24D3"/>
    <w:rsid w:val="006E2F6F"/>
    <w:rsid w:val="006E4DB8"/>
    <w:rsid w:val="006E6657"/>
    <w:rsid w:val="006E6AD4"/>
    <w:rsid w:val="006E7C45"/>
    <w:rsid w:val="006F00F4"/>
    <w:rsid w:val="006F0BC7"/>
    <w:rsid w:val="006F17FC"/>
    <w:rsid w:val="006F214D"/>
    <w:rsid w:val="006F3160"/>
    <w:rsid w:val="006F450B"/>
    <w:rsid w:val="006F5C3C"/>
    <w:rsid w:val="006F6078"/>
    <w:rsid w:val="006F6514"/>
    <w:rsid w:val="006F72D6"/>
    <w:rsid w:val="006F7521"/>
    <w:rsid w:val="0070377C"/>
    <w:rsid w:val="00703D92"/>
    <w:rsid w:val="00703F67"/>
    <w:rsid w:val="00704FBE"/>
    <w:rsid w:val="00705D22"/>
    <w:rsid w:val="00705D34"/>
    <w:rsid w:val="00712508"/>
    <w:rsid w:val="0071263C"/>
    <w:rsid w:val="00712A60"/>
    <w:rsid w:val="007137C5"/>
    <w:rsid w:val="00713B9A"/>
    <w:rsid w:val="007145CF"/>
    <w:rsid w:val="00714BFE"/>
    <w:rsid w:val="00716CD4"/>
    <w:rsid w:val="00717981"/>
    <w:rsid w:val="00717E48"/>
    <w:rsid w:val="00721B5C"/>
    <w:rsid w:val="0072283B"/>
    <w:rsid w:val="00723489"/>
    <w:rsid w:val="007238C3"/>
    <w:rsid w:val="007245A5"/>
    <w:rsid w:val="00726E98"/>
    <w:rsid w:val="00730C1B"/>
    <w:rsid w:val="00730DB6"/>
    <w:rsid w:val="00731A2A"/>
    <w:rsid w:val="00732916"/>
    <w:rsid w:val="00734573"/>
    <w:rsid w:val="007351C6"/>
    <w:rsid w:val="00735B1B"/>
    <w:rsid w:val="00735BED"/>
    <w:rsid w:val="0074282B"/>
    <w:rsid w:val="00742A80"/>
    <w:rsid w:val="00742CED"/>
    <w:rsid w:val="00743824"/>
    <w:rsid w:val="00744A2A"/>
    <w:rsid w:val="007461FB"/>
    <w:rsid w:val="00746369"/>
    <w:rsid w:val="00747077"/>
    <w:rsid w:val="00751DD2"/>
    <w:rsid w:val="00752933"/>
    <w:rsid w:val="00752D0E"/>
    <w:rsid w:val="00753127"/>
    <w:rsid w:val="00753F5D"/>
    <w:rsid w:val="00755886"/>
    <w:rsid w:val="00755FAB"/>
    <w:rsid w:val="00757FD6"/>
    <w:rsid w:val="00761B03"/>
    <w:rsid w:val="00763B09"/>
    <w:rsid w:val="00764514"/>
    <w:rsid w:val="00764724"/>
    <w:rsid w:val="00764B34"/>
    <w:rsid w:val="00764D5A"/>
    <w:rsid w:val="00771310"/>
    <w:rsid w:val="00771B32"/>
    <w:rsid w:val="007720A6"/>
    <w:rsid w:val="0077337D"/>
    <w:rsid w:val="007738D6"/>
    <w:rsid w:val="00774CEC"/>
    <w:rsid w:val="00775796"/>
    <w:rsid w:val="00777BD5"/>
    <w:rsid w:val="00780167"/>
    <w:rsid w:val="0078174D"/>
    <w:rsid w:val="007827F7"/>
    <w:rsid w:val="00783781"/>
    <w:rsid w:val="00783FA3"/>
    <w:rsid w:val="00784BE0"/>
    <w:rsid w:val="007878B7"/>
    <w:rsid w:val="007911E1"/>
    <w:rsid w:val="00792E32"/>
    <w:rsid w:val="00794724"/>
    <w:rsid w:val="0079719C"/>
    <w:rsid w:val="007A0902"/>
    <w:rsid w:val="007A2F8D"/>
    <w:rsid w:val="007A3958"/>
    <w:rsid w:val="007A78E4"/>
    <w:rsid w:val="007B1480"/>
    <w:rsid w:val="007B1FDE"/>
    <w:rsid w:val="007B44AF"/>
    <w:rsid w:val="007B5FF1"/>
    <w:rsid w:val="007B7D6D"/>
    <w:rsid w:val="007C1048"/>
    <w:rsid w:val="007C1873"/>
    <w:rsid w:val="007C278F"/>
    <w:rsid w:val="007C357F"/>
    <w:rsid w:val="007C433C"/>
    <w:rsid w:val="007C49E6"/>
    <w:rsid w:val="007C59E8"/>
    <w:rsid w:val="007C643D"/>
    <w:rsid w:val="007C69AF"/>
    <w:rsid w:val="007C7ACC"/>
    <w:rsid w:val="007D1D25"/>
    <w:rsid w:val="007D3223"/>
    <w:rsid w:val="007D3B11"/>
    <w:rsid w:val="007D627B"/>
    <w:rsid w:val="007D79CA"/>
    <w:rsid w:val="007E1761"/>
    <w:rsid w:val="007E3640"/>
    <w:rsid w:val="007E38AE"/>
    <w:rsid w:val="007E4344"/>
    <w:rsid w:val="007E5BF1"/>
    <w:rsid w:val="007E67DC"/>
    <w:rsid w:val="007E772A"/>
    <w:rsid w:val="007F1B18"/>
    <w:rsid w:val="007F2037"/>
    <w:rsid w:val="007F23DE"/>
    <w:rsid w:val="007F27F5"/>
    <w:rsid w:val="007F5A8A"/>
    <w:rsid w:val="007F7FF4"/>
    <w:rsid w:val="00800193"/>
    <w:rsid w:val="00801132"/>
    <w:rsid w:val="00801600"/>
    <w:rsid w:val="0080231A"/>
    <w:rsid w:val="008044D1"/>
    <w:rsid w:val="00804D4C"/>
    <w:rsid w:val="00805421"/>
    <w:rsid w:val="00805B45"/>
    <w:rsid w:val="00806E8B"/>
    <w:rsid w:val="00806E99"/>
    <w:rsid w:val="008073B1"/>
    <w:rsid w:val="00807E1D"/>
    <w:rsid w:val="00810551"/>
    <w:rsid w:val="008111C9"/>
    <w:rsid w:val="00814288"/>
    <w:rsid w:val="00814706"/>
    <w:rsid w:val="00815216"/>
    <w:rsid w:val="00821CCC"/>
    <w:rsid w:val="008223AF"/>
    <w:rsid w:val="00822788"/>
    <w:rsid w:val="00824CAB"/>
    <w:rsid w:val="00825EB3"/>
    <w:rsid w:val="00827216"/>
    <w:rsid w:val="00827948"/>
    <w:rsid w:val="008279A4"/>
    <w:rsid w:val="00830C18"/>
    <w:rsid w:val="00830E5A"/>
    <w:rsid w:val="00830EDC"/>
    <w:rsid w:val="008310DC"/>
    <w:rsid w:val="00831269"/>
    <w:rsid w:val="00832CC4"/>
    <w:rsid w:val="008353D8"/>
    <w:rsid w:val="008359BB"/>
    <w:rsid w:val="00835DF9"/>
    <w:rsid w:val="00836025"/>
    <w:rsid w:val="00836161"/>
    <w:rsid w:val="00836DE9"/>
    <w:rsid w:val="00836DEB"/>
    <w:rsid w:val="00837743"/>
    <w:rsid w:val="00837E98"/>
    <w:rsid w:val="0084462B"/>
    <w:rsid w:val="00844D5A"/>
    <w:rsid w:val="0084539F"/>
    <w:rsid w:val="0084544B"/>
    <w:rsid w:val="008455E8"/>
    <w:rsid w:val="00846503"/>
    <w:rsid w:val="00846E3A"/>
    <w:rsid w:val="00847FAE"/>
    <w:rsid w:val="008510AA"/>
    <w:rsid w:val="008520B4"/>
    <w:rsid w:val="0085665D"/>
    <w:rsid w:val="008573D8"/>
    <w:rsid w:val="00857B88"/>
    <w:rsid w:val="00857F3F"/>
    <w:rsid w:val="0086021C"/>
    <w:rsid w:val="008609E0"/>
    <w:rsid w:val="008610F9"/>
    <w:rsid w:val="00862446"/>
    <w:rsid w:val="00863730"/>
    <w:rsid w:val="00864E95"/>
    <w:rsid w:val="008655DB"/>
    <w:rsid w:val="00867650"/>
    <w:rsid w:val="00867709"/>
    <w:rsid w:val="0086779A"/>
    <w:rsid w:val="00867EAB"/>
    <w:rsid w:val="00871815"/>
    <w:rsid w:val="00874594"/>
    <w:rsid w:val="00876F08"/>
    <w:rsid w:val="0087764A"/>
    <w:rsid w:val="008814E8"/>
    <w:rsid w:val="00881BAC"/>
    <w:rsid w:val="008837C6"/>
    <w:rsid w:val="008844E8"/>
    <w:rsid w:val="0088483E"/>
    <w:rsid w:val="00884EA0"/>
    <w:rsid w:val="00887DF6"/>
    <w:rsid w:val="00890485"/>
    <w:rsid w:val="00890B9A"/>
    <w:rsid w:val="00891CB1"/>
    <w:rsid w:val="008926E8"/>
    <w:rsid w:val="0089381B"/>
    <w:rsid w:val="00894403"/>
    <w:rsid w:val="00896CE3"/>
    <w:rsid w:val="008A0057"/>
    <w:rsid w:val="008A0668"/>
    <w:rsid w:val="008A0716"/>
    <w:rsid w:val="008A205D"/>
    <w:rsid w:val="008A4B41"/>
    <w:rsid w:val="008A716A"/>
    <w:rsid w:val="008A724F"/>
    <w:rsid w:val="008B0534"/>
    <w:rsid w:val="008B4DC0"/>
    <w:rsid w:val="008B4E79"/>
    <w:rsid w:val="008B5B61"/>
    <w:rsid w:val="008B7A9E"/>
    <w:rsid w:val="008C0074"/>
    <w:rsid w:val="008C2477"/>
    <w:rsid w:val="008C6B63"/>
    <w:rsid w:val="008D0966"/>
    <w:rsid w:val="008D1F32"/>
    <w:rsid w:val="008D2EAF"/>
    <w:rsid w:val="008D3DD2"/>
    <w:rsid w:val="008D40F7"/>
    <w:rsid w:val="008D49EA"/>
    <w:rsid w:val="008D5901"/>
    <w:rsid w:val="008D5A1F"/>
    <w:rsid w:val="008D5D0D"/>
    <w:rsid w:val="008D73C6"/>
    <w:rsid w:val="008D7ED1"/>
    <w:rsid w:val="008E0AFC"/>
    <w:rsid w:val="008E0D64"/>
    <w:rsid w:val="008E2E2C"/>
    <w:rsid w:val="008E3C28"/>
    <w:rsid w:val="008E5D97"/>
    <w:rsid w:val="008E77C0"/>
    <w:rsid w:val="008E7C86"/>
    <w:rsid w:val="008F0D20"/>
    <w:rsid w:val="008F233D"/>
    <w:rsid w:val="008F2796"/>
    <w:rsid w:val="008F2D51"/>
    <w:rsid w:val="008F3E86"/>
    <w:rsid w:val="008F3FE9"/>
    <w:rsid w:val="008F588E"/>
    <w:rsid w:val="008F640A"/>
    <w:rsid w:val="008F6AD9"/>
    <w:rsid w:val="008F6E10"/>
    <w:rsid w:val="008F73B4"/>
    <w:rsid w:val="00902FEF"/>
    <w:rsid w:val="00905C6C"/>
    <w:rsid w:val="009060E9"/>
    <w:rsid w:val="00906A01"/>
    <w:rsid w:val="0091161E"/>
    <w:rsid w:val="00913858"/>
    <w:rsid w:val="00915840"/>
    <w:rsid w:val="00916DE1"/>
    <w:rsid w:val="00920F7B"/>
    <w:rsid w:val="009212F9"/>
    <w:rsid w:val="009219A4"/>
    <w:rsid w:val="00921ED1"/>
    <w:rsid w:val="00923152"/>
    <w:rsid w:val="0092524D"/>
    <w:rsid w:val="00926091"/>
    <w:rsid w:val="00926695"/>
    <w:rsid w:val="0093299C"/>
    <w:rsid w:val="00934D07"/>
    <w:rsid w:val="00935309"/>
    <w:rsid w:val="009406E4"/>
    <w:rsid w:val="00942D80"/>
    <w:rsid w:val="00943BDC"/>
    <w:rsid w:val="00943E59"/>
    <w:rsid w:val="009446A7"/>
    <w:rsid w:val="0094542F"/>
    <w:rsid w:val="009459AC"/>
    <w:rsid w:val="009463A7"/>
    <w:rsid w:val="00946E8F"/>
    <w:rsid w:val="00947950"/>
    <w:rsid w:val="009506B5"/>
    <w:rsid w:val="00950BA1"/>
    <w:rsid w:val="00951FA1"/>
    <w:rsid w:val="00952502"/>
    <w:rsid w:val="00953AFF"/>
    <w:rsid w:val="00953CFD"/>
    <w:rsid w:val="009560BB"/>
    <w:rsid w:val="00956569"/>
    <w:rsid w:val="009576A2"/>
    <w:rsid w:val="00957814"/>
    <w:rsid w:val="00957E6F"/>
    <w:rsid w:val="00960A25"/>
    <w:rsid w:val="00963E71"/>
    <w:rsid w:val="00964292"/>
    <w:rsid w:val="00964824"/>
    <w:rsid w:val="00967C06"/>
    <w:rsid w:val="00970A86"/>
    <w:rsid w:val="009733CF"/>
    <w:rsid w:val="009735A8"/>
    <w:rsid w:val="009742DF"/>
    <w:rsid w:val="00975ED6"/>
    <w:rsid w:val="009778E1"/>
    <w:rsid w:val="00977BBE"/>
    <w:rsid w:val="00977BCD"/>
    <w:rsid w:val="009804D8"/>
    <w:rsid w:val="00980CAF"/>
    <w:rsid w:val="009820AC"/>
    <w:rsid w:val="00986E85"/>
    <w:rsid w:val="00987820"/>
    <w:rsid w:val="00990464"/>
    <w:rsid w:val="00991238"/>
    <w:rsid w:val="00991F02"/>
    <w:rsid w:val="0099437B"/>
    <w:rsid w:val="009947DC"/>
    <w:rsid w:val="00994E0A"/>
    <w:rsid w:val="0099609F"/>
    <w:rsid w:val="009962F2"/>
    <w:rsid w:val="00996806"/>
    <w:rsid w:val="00996991"/>
    <w:rsid w:val="009970DD"/>
    <w:rsid w:val="00997AE1"/>
    <w:rsid w:val="009A018C"/>
    <w:rsid w:val="009A1DB2"/>
    <w:rsid w:val="009A2C1B"/>
    <w:rsid w:val="009A3584"/>
    <w:rsid w:val="009A36ED"/>
    <w:rsid w:val="009A61E9"/>
    <w:rsid w:val="009A6EEE"/>
    <w:rsid w:val="009A7E5D"/>
    <w:rsid w:val="009B0942"/>
    <w:rsid w:val="009B17C6"/>
    <w:rsid w:val="009B3510"/>
    <w:rsid w:val="009B3C68"/>
    <w:rsid w:val="009B4A05"/>
    <w:rsid w:val="009B5D0E"/>
    <w:rsid w:val="009B6294"/>
    <w:rsid w:val="009B74D0"/>
    <w:rsid w:val="009C0391"/>
    <w:rsid w:val="009C1266"/>
    <w:rsid w:val="009C45B5"/>
    <w:rsid w:val="009C5416"/>
    <w:rsid w:val="009C584A"/>
    <w:rsid w:val="009D1007"/>
    <w:rsid w:val="009D28A5"/>
    <w:rsid w:val="009D2BA7"/>
    <w:rsid w:val="009D7013"/>
    <w:rsid w:val="009E06B8"/>
    <w:rsid w:val="009E0DC3"/>
    <w:rsid w:val="009E107A"/>
    <w:rsid w:val="009E3648"/>
    <w:rsid w:val="009E6333"/>
    <w:rsid w:val="009E6E47"/>
    <w:rsid w:val="009E78F1"/>
    <w:rsid w:val="009F33F0"/>
    <w:rsid w:val="009F37EB"/>
    <w:rsid w:val="009F5030"/>
    <w:rsid w:val="009F5A93"/>
    <w:rsid w:val="009F5F36"/>
    <w:rsid w:val="009F6A39"/>
    <w:rsid w:val="009F6C87"/>
    <w:rsid w:val="009F7141"/>
    <w:rsid w:val="009F7E40"/>
    <w:rsid w:val="00A00A3F"/>
    <w:rsid w:val="00A013CA"/>
    <w:rsid w:val="00A02153"/>
    <w:rsid w:val="00A02AF8"/>
    <w:rsid w:val="00A02EFE"/>
    <w:rsid w:val="00A03D45"/>
    <w:rsid w:val="00A03EB2"/>
    <w:rsid w:val="00A0423F"/>
    <w:rsid w:val="00A0585E"/>
    <w:rsid w:val="00A05916"/>
    <w:rsid w:val="00A05E97"/>
    <w:rsid w:val="00A062D2"/>
    <w:rsid w:val="00A1234C"/>
    <w:rsid w:val="00A1310C"/>
    <w:rsid w:val="00A15829"/>
    <w:rsid w:val="00A16D00"/>
    <w:rsid w:val="00A17F4F"/>
    <w:rsid w:val="00A200C2"/>
    <w:rsid w:val="00A211A1"/>
    <w:rsid w:val="00A236CC"/>
    <w:rsid w:val="00A23B02"/>
    <w:rsid w:val="00A23BCC"/>
    <w:rsid w:val="00A23FBE"/>
    <w:rsid w:val="00A2408C"/>
    <w:rsid w:val="00A2442F"/>
    <w:rsid w:val="00A2512C"/>
    <w:rsid w:val="00A265B1"/>
    <w:rsid w:val="00A31C5C"/>
    <w:rsid w:val="00A32910"/>
    <w:rsid w:val="00A33A54"/>
    <w:rsid w:val="00A3473D"/>
    <w:rsid w:val="00A358DB"/>
    <w:rsid w:val="00A37C6B"/>
    <w:rsid w:val="00A42045"/>
    <w:rsid w:val="00A434C2"/>
    <w:rsid w:val="00A43EB2"/>
    <w:rsid w:val="00A44117"/>
    <w:rsid w:val="00A442CC"/>
    <w:rsid w:val="00A45949"/>
    <w:rsid w:val="00A45BE9"/>
    <w:rsid w:val="00A46F0D"/>
    <w:rsid w:val="00A51FA4"/>
    <w:rsid w:val="00A52472"/>
    <w:rsid w:val="00A528A6"/>
    <w:rsid w:val="00A52BF8"/>
    <w:rsid w:val="00A5351F"/>
    <w:rsid w:val="00A570EB"/>
    <w:rsid w:val="00A60D28"/>
    <w:rsid w:val="00A637BA"/>
    <w:rsid w:val="00A64078"/>
    <w:rsid w:val="00A64F0C"/>
    <w:rsid w:val="00A675D2"/>
    <w:rsid w:val="00A70119"/>
    <w:rsid w:val="00A70841"/>
    <w:rsid w:val="00A70F4C"/>
    <w:rsid w:val="00A74B69"/>
    <w:rsid w:val="00A750A7"/>
    <w:rsid w:val="00A76086"/>
    <w:rsid w:val="00A763DF"/>
    <w:rsid w:val="00A7690F"/>
    <w:rsid w:val="00A76EF0"/>
    <w:rsid w:val="00A77010"/>
    <w:rsid w:val="00A800BE"/>
    <w:rsid w:val="00A80AF0"/>
    <w:rsid w:val="00A81B96"/>
    <w:rsid w:val="00A82E05"/>
    <w:rsid w:val="00A83737"/>
    <w:rsid w:val="00A84D86"/>
    <w:rsid w:val="00A86502"/>
    <w:rsid w:val="00A91D27"/>
    <w:rsid w:val="00A95A78"/>
    <w:rsid w:val="00A97958"/>
    <w:rsid w:val="00AA0EDF"/>
    <w:rsid w:val="00AA2AFC"/>
    <w:rsid w:val="00AA2FA0"/>
    <w:rsid w:val="00AA3244"/>
    <w:rsid w:val="00AA5097"/>
    <w:rsid w:val="00AA50DB"/>
    <w:rsid w:val="00AB20D6"/>
    <w:rsid w:val="00AB3836"/>
    <w:rsid w:val="00AB5F45"/>
    <w:rsid w:val="00AB5FCD"/>
    <w:rsid w:val="00AB678F"/>
    <w:rsid w:val="00AB6EE6"/>
    <w:rsid w:val="00AB7897"/>
    <w:rsid w:val="00AC2F73"/>
    <w:rsid w:val="00AC41FF"/>
    <w:rsid w:val="00AC48CF"/>
    <w:rsid w:val="00AC6456"/>
    <w:rsid w:val="00AC6B3B"/>
    <w:rsid w:val="00AC7E85"/>
    <w:rsid w:val="00AD0100"/>
    <w:rsid w:val="00AD0E0F"/>
    <w:rsid w:val="00AD1628"/>
    <w:rsid w:val="00AD4703"/>
    <w:rsid w:val="00AD6EFD"/>
    <w:rsid w:val="00AD7BE8"/>
    <w:rsid w:val="00AE09F3"/>
    <w:rsid w:val="00AE361D"/>
    <w:rsid w:val="00AE4690"/>
    <w:rsid w:val="00AE745F"/>
    <w:rsid w:val="00AF2873"/>
    <w:rsid w:val="00AF297B"/>
    <w:rsid w:val="00AF2BE4"/>
    <w:rsid w:val="00AF4518"/>
    <w:rsid w:val="00AF4C8B"/>
    <w:rsid w:val="00AF6060"/>
    <w:rsid w:val="00B00773"/>
    <w:rsid w:val="00B0094E"/>
    <w:rsid w:val="00B01336"/>
    <w:rsid w:val="00B026E9"/>
    <w:rsid w:val="00B03184"/>
    <w:rsid w:val="00B05F9E"/>
    <w:rsid w:val="00B06A36"/>
    <w:rsid w:val="00B06ADF"/>
    <w:rsid w:val="00B1157B"/>
    <w:rsid w:val="00B124A4"/>
    <w:rsid w:val="00B12B5C"/>
    <w:rsid w:val="00B1640F"/>
    <w:rsid w:val="00B16829"/>
    <w:rsid w:val="00B1738B"/>
    <w:rsid w:val="00B174A1"/>
    <w:rsid w:val="00B20518"/>
    <w:rsid w:val="00B217BD"/>
    <w:rsid w:val="00B21DDB"/>
    <w:rsid w:val="00B21E4B"/>
    <w:rsid w:val="00B27CC8"/>
    <w:rsid w:val="00B27D36"/>
    <w:rsid w:val="00B30E72"/>
    <w:rsid w:val="00B31654"/>
    <w:rsid w:val="00B36662"/>
    <w:rsid w:val="00B36DAB"/>
    <w:rsid w:val="00B37906"/>
    <w:rsid w:val="00B37991"/>
    <w:rsid w:val="00B4029C"/>
    <w:rsid w:val="00B40439"/>
    <w:rsid w:val="00B40EA0"/>
    <w:rsid w:val="00B40F05"/>
    <w:rsid w:val="00B509A5"/>
    <w:rsid w:val="00B51ECB"/>
    <w:rsid w:val="00B53C9B"/>
    <w:rsid w:val="00B53F0E"/>
    <w:rsid w:val="00B5400A"/>
    <w:rsid w:val="00B54FF8"/>
    <w:rsid w:val="00B57FE5"/>
    <w:rsid w:val="00B61F38"/>
    <w:rsid w:val="00B638DD"/>
    <w:rsid w:val="00B63D38"/>
    <w:rsid w:val="00B65131"/>
    <w:rsid w:val="00B65B8A"/>
    <w:rsid w:val="00B67589"/>
    <w:rsid w:val="00B72402"/>
    <w:rsid w:val="00B7483A"/>
    <w:rsid w:val="00B74847"/>
    <w:rsid w:val="00B756BB"/>
    <w:rsid w:val="00B819EF"/>
    <w:rsid w:val="00B829AB"/>
    <w:rsid w:val="00B837AD"/>
    <w:rsid w:val="00B8419D"/>
    <w:rsid w:val="00B844CA"/>
    <w:rsid w:val="00B85AD7"/>
    <w:rsid w:val="00B85D25"/>
    <w:rsid w:val="00B93547"/>
    <w:rsid w:val="00B93F81"/>
    <w:rsid w:val="00B952A1"/>
    <w:rsid w:val="00B95965"/>
    <w:rsid w:val="00B972A2"/>
    <w:rsid w:val="00B97E99"/>
    <w:rsid w:val="00BA01A0"/>
    <w:rsid w:val="00BA0BDB"/>
    <w:rsid w:val="00BA2EDE"/>
    <w:rsid w:val="00BA3572"/>
    <w:rsid w:val="00BA60D7"/>
    <w:rsid w:val="00BA6DA8"/>
    <w:rsid w:val="00BB105C"/>
    <w:rsid w:val="00BB1D0E"/>
    <w:rsid w:val="00BB2411"/>
    <w:rsid w:val="00BB2DE8"/>
    <w:rsid w:val="00BB3D00"/>
    <w:rsid w:val="00BB7657"/>
    <w:rsid w:val="00BC2D57"/>
    <w:rsid w:val="00BC3E06"/>
    <w:rsid w:val="00BC4617"/>
    <w:rsid w:val="00BC5184"/>
    <w:rsid w:val="00BC53A7"/>
    <w:rsid w:val="00BC6153"/>
    <w:rsid w:val="00BC711D"/>
    <w:rsid w:val="00BE1289"/>
    <w:rsid w:val="00BE2E8C"/>
    <w:rsid w:val="00BE5655"/>
    <w:rsid w:val="00BE57F4"/>
    <w:rsid w:val="00BE5BE1"/>
    <w:rsid w:val="00BE68D0"/>
    <w:rsid w:val="00BF3404"/>
    <w:rsid w:val="00BF3A89"/>
    <w:rsid w:val="00BF40A2"/>
    <w:rsid w:val="00BF49E7"/>
    <w:rsid w:val="00BF5EAC"/>
    <w:rsid w:val="00BF6611"/>
    <w:rsid w:val="00BF6BB2"/>
    <w:rsid w:val="00BF71E5"/>
    <w:rsid w:val="00BF79DA"/>
    <w:rsid w:val="00C01C87"/>
    <w:rsid w:val="00C02365"/>
    <w:rsid w:val="00C03059"/>
    <w:rsid w:val="00C0559B"/>
    <w:rsid w:val="00C0690D"/>
    <w:rsid w:val="00C071AC"/>
    <w:rsid w:val="00C0728C"/>
    <w:rsid w:val="00C10E7F"/>
    <w:rsid w:val="00C124AB"/>
    <w:rsid w:val="00C12CAB"/>
    <w:rsid w:val="00C12D8C"/>
    <w:rsid w:val="00C14CDA"/>
    <w:rsid w:val="00C15111"/>
    <w:rsid w:val="00C20C7A"/>
    <w:rsid w:val="00C21422"/>
    <w:rsid w:val="00C23A87"/>
    <w:rsid w:val="00C26285"/>
    <w:rsid w:val="00C26ED9"/>
    <w:rsid w:val="00C279E3"/>
    <w:rsid w:val="00C27DEB"/>
    <w:rsid w:val="00C31259"/>
    <w:rsid w:val="00C324E4"/>
    <w:rsid w:val="00C329DB"/>
    <w:rsid w:val="00C33312"/>
    <w:rsid w:val="00C33877"/>
    <w:rsid w:val="00C339FA"/>
    <w:rsid w:val="00C34B83"/>
    <w:rsid w:val="00C35C15"/>
    <w:rsid w:val="00C402B1"/>
    <w:rsid w:val="00C40F05"/>
    <w:rsid w:val="00C43FF4"/>
    <w:rsid w:val="00C443CB"/>
    <w:rsid w:val="00C4653F"/>
    <w:rsid w:val="00C46F60"/>
    <w:rsid w:val="00C47392"/>
    <w:rsid w:val="00C478E1"/>
    <w:rsid w:val="00C505EB"/>
    <w:rsid w:val="00C52D09"/>
    <w:rsid w:val="00C60C63"/>
    <w:rsid w:val="00C60CEF"/>
    <w:rsid w:val="00C614F5"/>
    <w:rsid w:val="00C63E4C"/>
    <w:rsid w:val="00C648DD"/>
    <w:rsid w:val="00C6497E"/>
    <w:rsid w:val="00C65232"/>
    <w:rsid w:val="00C65290"/>
    <w:rsid w:val="00C65D2B"/>
    <w:rsid w:val="00C67385"/>
    <w:rsid w:val="00C70154"/>
    <w:rsid w:val="00C70630"/>
    <w:rsid w:val="00C7130B"/>
    <w:rsid w:val="00C7232C"/>
    <w:rsid w:val="00C727CF"/>
    <w:rsid w:val="00C73CAD"/>
    <w:rsid w:val="00C747FF"/>
    <w:rsid w:val="00C76BA7"/>
    <w:rsid w:val="00C8024B"/>
    <w:rsid w:val="00C802C0"/>
    <w:rsid w:val="00C80B7B"/>
    <w:rsid w:val="00C80CFC"/>
    <w:rsid w:val="00C81021"/>
    <w:rsid w:val="00C8429B"/>
    <w:rsid w:val="00C86044"/>
    <w:rsid w:val="00C87500"/>
    <w:rsid w:val="00C932C0"/>
    <w:rsid w:val="00C943EB"/>
    <w:rsid w:val="00C94C2E"/>
    <w:rsid w:val="00C96498"/>
    <w:rsid w:val="00CA26EB"/>
    <w:rsid w:val="00CA44B2"/>
    <w:rsid w:val="00CA5297"/>
    <w:rsid w:val="00CA6339"/>
    <w:rsid w:val="00CB106F"/>
    <w:rsid w:val="00CB1F1F"/>
    <w:rsid w:val="00CB252E"/>
    <w:rsid w:val="00CB3534"/>
    <w:rsid w:val="00CB39C4"/>
    <w:rsid w:val="00CB5A85"/>
    <w:rsid w:val="00CB6BA9"/>
    <w:rsid w:val="00CB74DC"/>
    <w:rsid w:val="00CB7CBB"/>
    <w:rsid w:val="00CC1E91"/>
    <w:rsid w:val="00CC4164"/>
    <w:rsid w:val="00CC6353"/>
    <w:rsid w:val="00CC6618"/>
    <w:rsid w:val="00CC6994"/>
    <w:rsid w:val="00CD0D6A"/>
    <w:rsid w:val="00CD175E"/>
    <w:rsid w:val="00CD180B"/>
    <w:rsid w:val="00CD1ACB"/>
    <w:rsid w:val="00CD1EEB"/>
    <w:rsid w:val="00CD4073"/>
    <w:rsid w:val="00CD4F0D"/>
    <w:rsid w:val="00CD6F0B"/>
    <w:rsid w:val="00CD7949"/>
    <w:rsid w:val="00CE1009"/>
    <w:rsid w:val="00CE1D0E"/>
    <w:rsid w:val="00CE2AB8"/>
    <w:rsid w:val="00CE590F"/>
    <w:rsid w:val="00CF1A9D"/>
    <w:rsid w:val="00CF2F97"/>
    <w:rsid w:val="00CF3632"/>
    <w:rsid w:val="00CF3B77"/>
    <w:rsid w:val="00CF50F4"/>
    <w:rsid w:val="00CF530E"/>
    <w:rsid w:val="00CF5715"/>
    <w:rsid w:val="00CF6447"/>
    <w:rsid w:val="00CF6468"/>
    <w:rsid w:val="00CF771D"/>
    <w:rsid w:val="00D05F61"/>
    <w:rsid w:val="00D06A41"/>
    <w:rsid w:val="00D1168C"/>
    <w:rsid w:val="00D12F07"/>
    <w:rsid w:val="00D13E56"/>
    <w:rsid w:val="00D14117"/>
    <w:rsid w:val="00D142A0"/>
    <w:rsid w:val="00D15B3D"/>
    <w:rsid w:val="00D16150"/>
    <w:rsid w:val="00D22D32"/>
    <w:rsid w:val="00D23E17"/>
    <w:rsid w:val="00D2485F"/>
    <w:rsid w:val="00D274AA"/>
    <w:rsid w:val="00D3246F"/>
    <w:rsid w:val="00D3290B"/>
    <w:rsid w:val="00D32D79"/>
    <w:rsid w:val="00D32DEA"/>
    <w:rsid w:val="00D33659"/>
    <w:rsid w:val="00D3365E"/>
    <w:rsid w:val="00D3605B"/>
    <w:rsid w:val="00D36B5C"/>
    <w:rsid w:val="00D36FBE"/>
    <w:rsid w:val="00D4002B"/>
    <w:rsid w:val="00D40928"/>
    <w:rsid w:val="00D437E2"/>
    <w:rsid w:val="00D438BC"/>
    <w:rsid w:val="00D44ABD"/>
    <w:rsid w:val="00D44B06"/>
    <w:rsid w:val="00D458BA"/>
    <w:rsid w:val="00D4643E"/>
    <w:rsid w:val="00D47B53"/>
    <w:rsid w:val="00D50B22"/>
    <w:rsid w:val="00D50DE1"/>
    <w:rsid w:val="00D52E30"/>
    <w:rsid w:val="00D540F6"/>
    <w:rsid w:val="00D6035A"/>
    <w:rsid w:val="00D61EBE"/>
    <w:rsid w:val="00D634CB"/>
    <w:rsid w:val="00D636AD"/>
    <w:rsid w:val="00D64284"/>
    <w:rsid w:val="00D64D7C"/>
    <w:rsid w:val="00D651F9"/>
    <w:rsid w:val="00D661FA"/>
    <w:rsid w:val="00D66487"/>
    <w:rsid w:val="00D708B1"/>
    <w:rsid w:val="00D71033"/>
    <w:rsid w:val="00D73C17"/>
    <w:rsid w:val="00D74353"/>
    <w:rsid w:val="00D74BCD"/>
    <w:rsid w:val="00D75E98"/>
    <w:rsid w:val="00D82611"/>
    <w:rsid w:val="00D82DC9"/>
    <w:rsid w:val="00D859BA"/>
    <w:rsid w:val="00D86E5F"/>
    <w:rsid w:val="00D91352"/>
    <w:rsid w:val="00D9184E"/>
    <w:rsid w:val="00D91B83"/>
    <w:rsid w:val="00D91BAB"/>
    <w:rsid w:val="00D95FAF"/>
    <w:rsid w:val="00D9658F"/>
    <w:rsid w:val="00DA092F"/>
    <w:rsid w:val="00DA1107"/>
    <w:rsid w:val="00DA15AB"/>
    <w:rsid w:val="00DA1E40"/>
    <w:rsid w:val="00DA3C08"/>
    <w:rsid w:val="00DA5AF2"/>
    <w:rsid w:val="00DA7DC2"/>
    <w:rsid w:val="00DB0D30"/>
    <w:rsid w:val="00DB1006"/>
    <w:rsid w:val="00DB193E"/>
    <w:rsid w:val="00DB366A"/>
    <w:rsid w:val="00DB50D8"/>
    <w:rsid w:val="00DB587E"/>
    <w:rsid w:val="00DB7E7A"/>
    <w:rsid w:val="00DB7FF4"/>
    <w:rsid w:val="00DC006A"/>
    <w:rsid w:val="00DC0C53"/>
    <w:rsid w:val="00DC46F1"/>
    <w:rsid w:val="00DC7852"/>
    <w:rsid w:val="00DD0EE4"/>
    <w:rsid w:val="00DD1FFF"/>
    <w:rsid w:val="00DD3113"/>
    <w:rsid w:val="00DD3B46"/>
    <w:rsid w:val="00DD4586"/>
    <w:rsid w:val="00DD4A41"/>
    <w:rsid w:val="00DD5B35"/>
    <w:rsid w:val="00DD5D1E"/>
    <w:rsid w:val="00DD7056"/>
    <w:rsid w:val="00DE0C35"/>
    <w:rsid w:val="00DE184F"/>
    <w:rsid w:val="00DE4427"/>
    <w:rsid w:val="00DF2551"/>
    <w:rsid w:val="00DF26AA"/>
    <w:rsid w:val="00DF2E59"/>
    <w:rsid w:val="00DF579E"/>
    <w:rsid w:val="00E00A64"/>
    <w:rsid w:val="00E01B17"/>
    <w:rsid w:val="00E01F6A"/>
    <w:rsid w:val="00E02128"/>
    <w:rsid w:val="00E0230A"/>
    <w:rsid w:val="00E061AA"/>
    <w:rsid w:val="00E064C6"/>
    <w:rsid w:val="00E07AF2"/>
    <w:rsid w:val="00E07B63"/>
    <w:rsid w:val="00E1060B"/>
    <w:rsid w:val="00E106D0"/>
    <w:rsid w:val="00E148CC"/>
    <w:rsid w:val="00E14E5E"/>
    <w:rsid w:val="00E21A86"/>
    <w:rsid w:val="00E247D7"/>
    <w:rsid w:val="00E24FA0"/>
    <w:rsid w:val="00E265DE"/>
    <w:rsid w:val="00E33A58"/>
    <w:rsid w:val="00E34C8D"/>
    <w:rsid w:val="00E36844"/>
    <w:rsid w:val="00E37182"/>
    <w:rsid w:val="00E41389"/>
    <w:rsid w:val="00E41AC3"/>
    <w:rsid w:val="00E42CB7"/>
    <w:rsid w:val="00E42CF3"/>
    <w:rsid w:val="00E44188"/>
    <w:rsid w:val="00E444C1"/>
    <w:rsid w:val="00E45A91"/>
    <w:rsid w:val="00E45B2D"/>
    <w:rsid w:val="00E45C57"/>
    <w:rsid w:val="00E46FC1"/>
    <w:rsid w:val="00E50A16"/>
    <w:rsid w:val="00E50CDB"/>
    <w:rsid w:val="00E514B4"/>
    <w:rsid w:val="00E5153C"/>
    <w:rsid w:val="00E52467"/>
    <w:rsid w:val="00E53253"/>
    <w:rsid w:val="00E54219"/>
    <w:rsid w:val="00E55559"/>
    <w:rsid w:val="00E55B4F"/>
    <w:rsid w:val="00E55D08"/>
    <w:rsid w:val="00E56E0B"/>
    <w:rsid w:val="00E577F4"/>
    <w:rsid w:val="00E578E9"/>
    <w:rsid w:val="00E615C6"/>
    <w:rsid w:val="00E622DA"/>
    <w:rsid w:val="00E63FB5"/>
    <w:rsid w:val="00E64919"/>
    <w:rsid w:val="00E65CBF"/>
    <w:rsid w:val="00E675E0"/>
    <w:rsid w:val="00E67954"/>
    <w:rsid w:val="00E70B4A"/>
    <w:rsid w:val="00E70C04"/>
    <w:rsid w:val="00E70F00"/>
    <w:rsid w:val="00E714A4"/>
    <w:rsid w:val="00E71E20"/>
    <w:rsid w:val="00E738E7"/>
    <w:rsid w:val="00E73E60"/>
    <w:rsid w:val="00E74B5E"/>
    <w:rsid w:val="00E74EFD"/>
    <w:rsid w:val="00E75F7E"/>
    <w:rsid w:val="00E775B9"/>
    <w:rsid w:val="00E81202"/>
    <w:rsid w:val="00E838E2"/>
    <w:rsid w:val="00E87AD3"/>
    <w:rsid w:val="00E9060D"/>
    <w:rsid w:val="00E91998"/>
    <w:rsid w:val="00E91C8F"/>
    <w:rsid w:val="00E928C8"/>
    <w:rsid w:val="00E92DB1"/>
    <w:rsid w:val="00E9301D"/>
    <w:rsid w:val="00E93354"/>
    <w:rsid w:val="00E95073"/>
    <w:rsid w:val="00E9664D"/>
    <w:rsid w:val="00EA0021"/>
    <w:rsid w:val="00EA00F9"/>
    <w:rsid w:val="00EA056D"/>
    <w:rsid w:val="00EA2F6A"/>
    <w:rsid w:val="00EA418E"/>
    <w:rsid w:val="00EA4461"/>
    <w:rsid w:val="00EA4546"/>
    <w:rsid w:val="00EA4E11"/>
    <w:rsid w:val="00EB0384"/>
    <w:rsid w:val="00EB0828"/>
    <w:rsid w:val="00EB1C11"/>
    <w:rsid w:val="00EB4369"/>
    <w:rsid w:val="00EB5BA6"/>
    <w:rsid w:val="00EC00D1"/>
    <w:rsid w:val="00EC24AF"/>
    <w:rsid w:val="00EC25CE"/>
    <w:rsid w:val="00EC545B"/>
    <w:rsid w:val="00EC564C"/>
    <w:rsid w:val="00EC6035"/>
    <w:rsid w:val="00EC6AAE"/>
    <w:rsid w:val="00EC7270"/>
    <w:rsid w:val="00ED1F4E"/>
    <w:rsid w:val="00ED203E"/>
    <w:rsid w:val="00ED32DB"/>
    <w:rsid w:val="00ED369E"/>
    <w:rsid w:val="00ED5072"/>
    <w:rsid w:val="00ED5409"/>
    <w:rsid w:val="00ED5BE2"/>
    <w:rsid w:val="00ED689E"/>
    <w:rsid w:val="00ED6DF5"/>
    <w:rsid w:val="00ED75A6"/>
    <w:rsid w:val="00EE1239"/>
    <w:rsid w:val="00EE130D"/>
    <w:rsid w:val="00EE449C"/>
    <w:rsid w:val="00EE4D7A"/>
    <w:rsid w:val="00EE6A1C"/>
    <w:rsid w:val="00EE72F6"/>
    <w:rsid w:val="00EF0BCE"/>
    <w:rsid w:val="00EF1FD0"/>
    <w:rsid w:val="00EF234F"/>
    <w:rsid w:val="00EF3297"/>
    <w:rsid w:val="00EF5601"/>
    <w:rsid w:val="00EF5668"/>
    <w:rsid w:val="00EF6751"/>
    <w:rsid w:val="00F00A41"/>
    <w:rsid w:val="00F00B7F"/>
    <w:rsid w:val="00F015BC"/>
    <w:rsid w:val="00F01A74"/>
    <w:rsid w:val="00F022BC"/>
    <w:rsid w:val="00F029D7"/>
    <w:rsid w:val="00F0461F"/>
    <w:rsid w:val="00F0470B"/>
    <w:rsid w:val="00F0580E"/>
    <w:rsid w:val="00F05BD2"/>
    <w:rsid w:val="00F0699E"/>
    <w:rsid w:val="00F07E8D"/>
    <w:rsid w:val="00F10231"/>
    <w:rsid w:val="00F1094B"/>
    <w:rsid w:val="00F1158B"/>
    <w:rsid w:val="00F11A16"/>
    <w:rsid w:val="00F11BAC"/>
    <w:rsid w:val="00F11CB6"/>
    <w:rsid w:val="00F13610"/>
    <w:rsid w:val="00F14AF0"/>
    <w:rsid w:val="00F16578"/>
    <w:rsid w:val="00F16D94"/>
    <w:rsid w:val="00F16EFA"/>
    <w:rsid w:val="00F20028"/>
    <w:rsid w:val="00F22F15"/>
    <w:rsid w:val="00F23368"/>
    <w:rsid w:val="00F2445C"/>
    <w:rsid w:val="00F2648C"/>
    <w:rsid w:val="00F27A9F"/>
    <w:rsid w:val="00F31A33"/>
    <w:rsid w:val="00F35982"/>
    <w:rsid w:val="00F37AA8"/>
    <w:rsid w:val="00F40371"/>
    <w:rsid w:val="00F40A17"/>
    <w:rsid w:val="00F441BC"/>
    <w:rsid w:val="00F44B68"/>
    <w:rsid w:val="00F44E31"/>
    <w:rsid w:val="00F50A99"/>
    <w:rsid w:val="00F51A8C"/>
    <w:rsid w:val="00F536B6"/>
    <w:rsid w:val="00F53868"/>
    <w:rsid w:val="00F54404"/>
    <w:rsid w:val="00F55F8D"/>
    <w:rsid w:val="00F5621C"/>
    <w:rsid w:val="00F60D35"/>
    <w:rsid w:val="00F6146A"/>
    <w:rsid w:val="00F622A9"/>
    <w:rsid w:val="00F62636"/>
    <w:rsid w:val="00F62CC0"/>
    <w:rsid w:val="00F632CB"/>
    <w:rsid w:val="00F63A00"/>
    <w:rsid w:val="00F6618A"/>
    <w:rsid w:val="00F672C8"/>
    <w:rsid w:val="00F672DE"/>
    <w:rsid w:val="00F70F0F"/>
    <w:rsid w:val="00F710FB"/>
    <w:rsid w:val="00F717F8"/>
    <w:rsid w:val="00F71E84"/>
    <w:rsid w:val="00F72FB7"/>
    <w:rsid w:val="00F73665"/>
    <w:rsid w:val="00F741A7"/>
    <w:rsid w:val="00F75644"/>
    <w:rsid w:val="00F8027F"/>
    <w:rsid w:val="00F804AF"/>
    <w:rsid w:val="00F80C70"/>
    <w:rsid w:val="00F80EF7"/>
    <w:rsid w:val="00F8192C"/>
    <w:rsid w:val="00F83074"/>
    <w:rsid w:val="00F85754"/>
    <w:rsid w:val="00F85C59"/>
    <w:rsid w:val="00F90000"/>
    <w:rsid w:val="00F90229"/>
    <w:rsid w:val="00F90427"/>
    <w:rsid w:val="00F913D1"/>
    <w:rsid w:val="00F9153A"/>
    <w:rsid w:val="00F91E16"/>
    <w:rsid w:val="00F951E7"/>
    <w:rsid w:val="00F95480"/>
    <w:rsid w:val="00F97553"/>
    <w:rsid w:val="00FA0585"/>
    <w:rsid w:val="00FA1AF7"/>
    <w:rsid w:val="00FA4C8A"/>
    <w:rsid w:val="00FB0017"/>
    <w:rsid w:val="00FB0833"/>
    <w:rsid w:val="00FB2069"/>
    <w:rsid w:val="00FB391B"/>
    <w:rsid w:val="00FB485B"/>
    <w:rsid w:val="00FB5783"/>
    <w:rsid w:val="00FB6E21"/>
    <w:rsid w:val="00FC1C4E"/>
    <w:rsid w:val="00FC257E"/>
    <w:rsid w:val="00FC3ABE"/>
    <w:rsid w:val="00FC3C04"/>
    <w:rsid w:val="00FC55A0"/>
    <w:rsid w:val="00FC57C5"/>
    <w:rsid w:val="00FC6DDA"/>
    <w:rsid w:val="00FC702B"/>
    <w:rsid w:val="00FC74AF"/>
    <w:rsid w:val="00FD0492"/>
    <w:rsid w:val="00FD193F"/>
    <w:rsid w:val="00FD2502"/>
    <w:rsid w:val="00FD2B3E"/>
    <w:rsid w:val="00FD527D"/>
    <w:rsid w:val="00FD5AAA"/>
    <w:rsid w:val="00FD5F2C"/>
    <w:rsid w:val="00FD625F"/>
    <w:rsid w:val="00FE01AA"/>
    <w:rsid w:val="00FE0F51"/>
    <w:rsid w:val="00FE169C"/>
    <w:rsid w:val="00FE1A4B"/>
    <w:rsid w:val="00FE22FA"/>
    <w:rsid w:val="00FE3FBA"/>
    <w:rsid w:val="00FE4186"/>
    <w:rsid w:val="00FE452F"/>
    <w:rsid w:val="00FE47CC"/>
    <w:rsid w:val="00FE5B5D"/>
    <w:rsid w:val="00FE5F72"/>
    <w:rsid w:val="00FE6257"/>
    <w:rsid w:val="00FF08A9"/>
    <w:rsid w:val="00FF190C"/>
    <w:rsid w:val="00FF389C"/>
    <w:rsid w:val="00FF400B"/>
    <w:rsid w:val="00FF482B"/>
    <w:rsid w:val="00FF528E"/>
    <w:rsid w:val="00FF629E"/>
    <w:rsid w:val="00FF6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5F07"/>
  <w15:docId w15:val="{7498CF39-7544-42B1-92D0-F2A1BFA4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D0E"/>
    <w:pPr>
      <w:spacing w:after="200" w:line="360" w:lineRule="auto"/>
      <w:jc w:val="both"/>
    </w:pPr>
    <w:rPr>
      <w:sz w:val="22"/>
      <w:szCs w:val="22"/>
      <w:lang w:eastAsia="en-US"/>
    </w:rPr>
  </w:style>
  <w:style w:type="paragraph" w:styleId="Heading2">
    <w:name w:val="heading 2"/>
    <w:basedOn w:val="Normal"/>
    <w:next w:val="Normal"/>
    <w:link w:val="Heading2Char"/>
    <w:uiPriority w:val="9"/>
    <w:semiHidden/>
    <w:unhideWhenUsed/>
    <w:qFormat/>
    <w:rsid w:val="007351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rsid w:val="00BB1D0E"/>
    <w:pPr>
      <w:keepNext/>
      <w:spacing w:after="0"/>
      <w:outlineLvl w:val="3"/>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B1D0E"/>
    <w:rPr>
      <w:rFonts w:ascii="Times New Roman" w:eastAsia="Calibri" w:hAnsi="Times New Roman" w:cs="Times New Roman"/>
      <w:i/>
      <w:iCs/>
      <w:sz w:val="24"/>
      <w:szCs w:val="24"/>
    </w:rPr>
  </w:style>
  <w:style w:type="table" w:styleId="TableGrid">
    <w:name w:val="Table Grid"/>
    <w:basedOn w:val="TableNormal"/>
    <w:uiPriority w:val="59"/>
    <w:rsid w:val="00BB1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BB1D0E"/>
    <w:pPr>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semiHidden/>
    <w:rsid w:val="00BB1D0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B1D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B1D0E"/>
    <w:rPr>
      <w:rFonts w:ascii="Consolas" w:eastAsia="Calibri" w:hAnsi="Consolas" w:cs="Times New Roman"/>
      <w:sz w:val="21"/>
      <w:szCs w:val="21"/>
    </w:rPr>
  </w:style>
  <w:style w:type="paragraph" w:styleId="ListParagraph">
    <w:name w:val="List Paragraph"/>
    <w:basedOn w:val="Normal"/>
    <w:uiPriority w:val="34"/>
    <w:qFormat/>
    <w:rsid w:val="00BB1D0E"/>
    <w:pPr>
      <w:ind w:left="720"/>
    </w:pPr>
  </w:style>
  <w:style w:type="paragraph" w:styleId="Header">
    <w:name w:val="header"/>
    <w:basedOn w:val="Normal"/>
    <w:link w:val="HeaderChar"/>
    <w:uiPriority w:val="99"/>
    <w:unhideWhenUsed/>
    <w:rsid w:val="00BB1D0E"/>
    <w:pPr>
      <w:tabs>
        <w:tab w:val="center" w:pos="4513"/>
        <w:tab w:val="right" w:pos="9026"/>
      </w:tabs>
    </w:pPr>
  </w:style>
  <w:style w:type="character" w:customStyle="1" w:styleId="HeaderChar">
    <w:name w:val="Header Char"/>
    <w:basedOn w:val="DefaultParagraphFont"/>
    <w:link w:val="Header"/>
    <w:uiPriority w:val="99"/>
    <w:rsid w:val="00BB1D0E"/>
    <w:rPr>
      <w:rFonts w:ascii="Calibri" w:eastAsia="Calibri" w:hAnsi="Calibri" w:cs="Times New Roman"/>
    </w:rPr>
  </w:style>
  <w:style w:type="paragraph" w:styleId="Footer">
    <w:name w:val="footer"/>
    <w:basedOn w:val="Normal"/>
    <w:link w:val="FooterChar"/>
    <w:uiPriority w:val="99"/>
    <w:unhideWhenUsed/>
    <w:rsid w:val="00BB1D0E"/>
    <w:pPr>
      <w:tabs>
        <w:tab w:val="center" w:pos="4513"/>
        <w:tab w:val="right" w:pos="9026"/>
      </w:tabs>
    </w:pPr>
  </w:style>
  <w:style w:type="character" w:customStyle="1" w:styleId="FooterChar">
    <w:name w:val="Footer Char"/>
    <w:basedOn w:val="DefaultParagraphFont"/>
    <w:link w:val="Footer"/>
    <w:uiPriority w:val="99"/>
    <w:rsid w:val="00BB1D0E"/>
    <w:rPr>
      <w:rFonts w:ascii="Calibri" w:eastAsia="Calibri" w:hAnsi="Calibri" w:cs="Times New Roman"/>
    </w:rPr>
  </w:style>
  <w:style w:type="paragraph" w:styleId="NormalWeb">
    <w:name w:val="Normal (Web)"/>
    <w:basedOn w:val="Normal"/>
    <w:uiPriority w:val="99"/>
    <w:semiHidden/>
    <w:unhideWhenUsed/>
    <w:rsid w:val="00BB1D0E"/>
    <w:pPr>
      <w:spacing w:before="100" w:beforeAutospacing="1" w:after="100" w:afterAutospacing="1" w:line="240" w:lineRule="auto"/>
      <w:jc w:val="left"/>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BB1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D0E"/>
    <w:rPr>
      <w:rFonts w:ascii="Tahoma" w:eastAsia="Calibri" w:hAnsi="Tahoma" w:cs="Tahoma"/>
      <w:sz w:val="16"/>
      <w:szCs w:val="16"/>
    </w:rPr>
  </w:style>
  <w:style w:type="character" w:styleId="CommentReference">
    <w:name w:val="annotation reference"/>
    <w:basedOn w:val="DefaultParagraphFont"/>
    <w:uiPriority w:val="99"/>
    <w:semiHidden/>
    <w:unhideWhenUsed/>
    <w:rsid w:val="00BB1D0E"/>
    <w:rPr>
      <w:sz w:val="16"/>
      <w:szCs w:val="16"/>
    </w:rPr>
  </w:style>
  <w:style w:type="paragraph" w:styleId="CommentText">
    <w:name w:val="annotation text"/>
    <w:basedOn w:val="Normal"/>
    <w:link w:val="CommentTextChar"/>
    <w:uiPriority w:val="99"/>
    <w:unhideWhenUsed/>
    <w:rsid w:val="00F8192C"/>
    <w:rPr>
      <w:sz w:val="20"/>
      <w:szCs w:val="20"/>
    </w:rPr>
  </w:style>
  <w:style w:type="character" w:customStyle="1" w:styleId="CommentTextChar">
    <w:name w:val="Comment Text Char"/>
    <w:basedOn w:val="DefaultParagraphFont"/>
    <w:link w:val="CommentText"/>
    <w:uiPriority w:val="99"/>
    <w:rsid w:val="00BB1D0E"/>
    <w:rPr>
      <w:lang w:eastAsia="en-US"/>
    </w:rPr>
  </w:style>
  <w:style w:type="paragraph" w:styleId="CommentSubject">
    <w:name w:val="annotation subject"/>
    <w:basedOn w:val="CommentText"/>
    <w:next w:val="CommentText"/>
    <w:link w:val="CommentSubjectChar"/>
    <w:uiPriority w:val="99"/>
    <w:semiHidden/>
    <w:unhideWhenUsed/>
    <w:rsid w:val="00BB1D0E"/>
    <w:rPr>
      <w:b/>
      <w:bCs/>
    </w:rPr>
  </w:style>
  <w:style w:type="character" w:customStyle="1" w:styleId="CommentSubjectChar">
    <w:name w:val="Comment Subject Char"/>
    <w:basedOn w:val="CommentTextChar"/>
    <w:link w:val="CommentSubject"/>
    <w:uiPriority w:val="99"/>
    <w:semiHidden/>
    <w:rsid w:val="00BB1D0E"/>
    <w:rPr>
      <w:rFonts w:ascii="Calibri" w:eastAsia="Calibri" w:hAnsi="Calibri" w:cs="Times New Roman"/>
      <w:b/>
      <w:bCs/>
      <w:sz w:val="20"/>
      <w:szCs w:val="20"/>
      <w:lang w:eastAsia="en-US"/>
    </w:rPr>
  </w:style>
  <w:style w:type="paragraph" w:styleId="Revision">
    <w:name w:val="Revision"/>
    <w:hidden/>
    <w:uiPriority w:val="99"/>
    <w:semiHidden/>
    <w:rsid w:val="00BB1D0E"/>
    <w:rPr>
      <w:sz w:val="22"/>
      <w:szCs w:val="22"/>
      <w:lang w:eastAsia="en-US"/>
    </w:rPr>
  </w:style>
  <w:style w:type="character" w:styleId="Hyperlink">
    <w:name w:val="Hyperlink"/>
    <w:basedOn w:val="DefaultParagraphFont"/>
    <w:uiPriority w:val="99"/>
    <w:unhideWhenUsed/>
    <w:rsid w:val="00BB1D0E"/>
    <w:rPr>
      <w:color w:val="0000FF"/>
      <w:u w:val="single"/>
    </w:rPr>
  </w:style>
  <w:style w:type="character" w:customStyle="1" w:styleId="st">
    <w:name w:val="st"/>
    <w:basedOn w:val="DefaultParagraphFont"/>
    <w:rsid w:val="00146412"/>
  </w:style>
  <w:style w:type="character" w:customStyle="1" w:styleId="Heading2Char">
    <w:name w:val="Heading 2 Char"/>
    <w:basedOn w:val="DefaultParagraphFont"/>
    <w:link w:val="Heading2"/>
    <w:uiPriority w:val="9"/>
    <w:semiHidden/>
    <w:rsid w:val="007351C6"/>
    <w:rPr>
      <w:rFonts w:asciiTheme="majorHAnsi" w:eastAsiaTheme="majorEastAsia" w:hAnsiTheme="majorHAnsi" w:cstheme="majorBidi"/>
      <w:color w:val="365F91" w:themeColor="accent1" w:themeShade="BF"/>
      <w:sz w:val="26"/>
      <w:szCs w:val="26"/>
      <w:lang w:eastAsia="en-US"/>
    </w:rPr>
  </w:style>
  <w:style w:type="character" w:styleId="LineNumber">
    <w:name w:val="line number"/>
    <w:basedOn w:val="DefaultParagraphFont"/>
    <w:uiPriority w:val="99"/>
    <w:semiHidden/>
    <w:unhideWhenUsed/>
    <w:rsid w:val="00CE1D0E"/>
  </w:style>
  <w:style w:type="character" w:styleId="PlaceholderText">
    <w:name w:val="Placeholder Text"/>
    <w:basedOn w:val="DefaultParagraphFont"/>
    <w:uiPriority w:val="99"/>
    <w:semiHidden/>
    <w:rsid w:val="002E53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371">
      <w:bodyDiv w:val="1"/>
      <w:marLeft w:val="0"/>
      <w:marRight w:val="0"/>
      <w:marTop w:val="0"/>
      <w:marBottom w:val="0"/>
      <w:divBdr>
        <w:top w:val="none" w:sz="0" w:space="0" w:color="auto"/>
        <w:left w:val="none" w:sz="0" w:space="0" w:color="auto"/>
        <w:bottom w:val="none" w:sz="0" w:space="0" w:color="auto"/>
        <w:right w:val="none" w:sz="0" w:space="0" w:color="auto"/>
      </w:divBdr>
    </w:div>
    <w:div w:id="68113394">
      <w:bodyDiv w:val="1"/>
      <w:marLeft w:val="0"/>
      <w:marRight w:val="0"/>
      <w:marTop w:val="0"/>
      <w:marBottom w:val="0"/>
      <w:divBdr>
        <w:top w:val="none" w:sz="0" w:space="0" w:color="auto"/>
        <w:left w:val="none" w:sz="0" w:space="0" w:color="auto"/>
        <w:bottom w:val="none" w:sz="0" w:space="0" w:color="auto"/>
        <w:right w:val="none" w:sz="0" w:space="0" w:color="auto"/>
      </w:divBdr>
    </w:div>
    <w:div w:id="141194358">
      <w:bodyDiv w:val="1"/>
      <w:marLeft w:val="0"/>
      <w:marRight w:val="0"/>
      <w:marTop w:val="0"/>
      <w:marBottom w:val="0"/>
      <w:divBdr>
        <w:top w:val="none" w:sz="0" w:space="0" w:color="auto"/>
        <w:left w:val="none" w:sz="0" w:space="0" w:color="auto"/>
        <w:bottom w:val="none" w:sz="0" w:space="0" w:color="auto"/>
        <w:right w:val="none" w:sz="0" w:space="0" w:color="auto"/>
      </w:divBdr>
    </w:div>
    <w:div w:id="233006552">
      <w:bodyDiv w:val="1"/>
      <w:marLeft w:val="0"/>
      <w:marRight w:val="0"/>
      <w:marTop w:val="0"/>
      <w:marBottom w:val="0"/>
      <w:divBdr>
        <w:top w:val="none" w:sz="0" w:space="0" w:color="auto"/>
        <w:left w:val="none" w:sz="0" w:space="0" w:color="auto"/>
        <w:bottom w:val="none" w:sz="0" w:space="0" w:color="auto"/>
        <w:right w:val="none" w:sz="0" w:space="0" w:color="auto"/>
      </w:divBdr>
    </w:div>
    <w:div w:id="362445969">
      <w:bodyDiv w:val="1"/>
      <w:marLeft w:val="0"/>
      <w:marRight w:val="0"/>
      <w:marTop w:val="0"/>
      <w:marBottom w:val="0"/>
      <w:divBdr>
        <w:top w:val="none" w:sz="0" w:space="0" w:color="auto"/>
        <w:left w:val="none" w:sz="0" w:space="0" w:color="auto"/>
        <w:bottom w:val="none" w:sz="0" w:space="0" w:color="auto"/>
        <w:right w:val="none" w:sz="0" w:space="0" w:color="auto"/>
      </w:divBdr>
    </w:div>
    <w:div w:id="382411277">
      <w:bodyDiv w:val="1"/>
      <w:marLeft w:val="0"/>
      <w:marRight w:val="0"/>
      <w:marTop w:val="0"/>
      <w:marBottom w:val="0"/>
      <w:divBdr>
        <w:top w:val="none" w:sz="0" w:space="0" w:color="auto"/>
        <w:left w:val="none" w:sz="0" w:space="0" w:color="auto"/>
        <w:bottom w:val="none" w:sz="0" w:space="0" w:color="auto"/>
        <w:right w:val="none" w:sz="0" w:space="0" w:color="auto"/>
      </w:divBdr>
      <w:divsChild>
        <w:div w:id="17774807">
          <w:marLeft w:val="547"/>
          <w:marRight w:val="0"/>
          <w:marTop w:val="115"/>
          <w:marBottom w:val="0"/>
          <w:divBdr>
            <w:top w:val="none" w:sz="0" w:space="0" w:color="auto"/>
            <w:left w:val="none" w:sz="0" w:space="0" w:color="auto"/>
            <w:bottom w:val="none" w:sz="0" w:space="0" w:color="auto"/>
            <w:right w:val="none" w:sz="0" w:space="0" w:color="auto"/>
          </w:divBdr>
        </w:div>
      </w:divsChild>
    </w:div>
    <w:div w:id="456601842">
      <w:bodyDiv w:val="1"/>
      <w:marLeft w:val="0"/>
      <w:marRight w:val="0"/>
      <w:marTop w:val="0"/>
      <w:marBottom w:val="0"/>
      <w:divBdr>
        <w:top w:val="none" w:sz="0" w:space="0" w:color="auto"/>
        <w:left w:val="none" w:sz="0" w:space="0" w:color="auto"/>
        <w:bottom w:val="none" w:sz="0" w:space="0" w:color="auto"/>
        <w:right w:val="none" w:sz="0" w:space="0" w:color="auto"/>
      </w:divBdr>
    </w:div>
    <w:div w:id="506331472">
      <w:bodyDiv w:val="1"/>
      <w:marLeft w:val="0"/>
      <w:marRight w:val="0"/>
      <w:marTop w:val="0"/>
      <w:marBottom w:val="0"/>
      <w:divBdr>
        <w:top w:val="none" w:sz="0" w:space="0" w:color="auto"/>
        <w:left w:val="none" w:sz="0" w:space="0" w:color="auto"/>
        <w:bottom w:val="none" w:sz="0" w:space="0" w:color="auto"/>
        <w:right w:val="none" w:sz="0" w:space="0" w:color="auto"/>
      </w:divBdr>
    </w:div>
    <w:div w:id="644890015">
      <w:bodyDiv w:val="1"/>
      <w:marLeft w:val="0"/>
      <w:marRight w:val="0"/>
      <w:marTop w:val="0"/>
      <w:marBottom w:val="0"/>
      <w:divBdr>
        <w:top w:val="none" w:sz="0" w:space="0" w:color="auto"/>
        <w:left w:val="none" w:sz="0" w:space="0" w:color="auto"/>
        <w:bottom w:val="none" w:sz="0" w:space="0" w:color="auto"/>
        <w:right w:val="none" w:sz="0" w:space="0" w:color="auto"/>
      </w:divBdr>
    </w:div>
    <w:div w:id="746996577">
      <w:bodyDiv w:val="1"/>
      <w:marLeft w:val="0"/>
      <w:marRight w:val="0"/>
      <w:marTop w:val="0"/>
      <w:marBottom w:val="0"/>
      <w:divBdr>
        <w:top w:val="none" w:sz="0" w:space="0" w:color="auto"/>
        <w:left w:val="none" w:sz="0" w:space="0" w:color="auto"/>
        <w:bottom w:val="none" w:sz="0" w:space="0" w:color="auto"/>
        <w:right w:val="none" w:sz="0" w:space="0" w:color="auto"/>
      </w:divBdr>
    </w:div>
    <w:div w:id="810289732">
      <w:bodyDiv w:val="1"/>
      <w:marLeft w:val="0"/>
      <w:marRight w:val="0"/>
      <w:marTop w:val="0"/>
      <w:marBottom w:val="0"/>
      <w:divBdr>
        <w:top w:val="none" w:sz="0" w:space="0" w:color="auto"/>
        <w:left w:val="none" w:sz="0" w:space="0" w:color="auto"/>
        <w:bottom w:val="none" w:sz="0" w:space="0" w:color="auto"/>
        <w:right w:val="none" w:sz="0" w:space="0" w:color="auto"/>
      </w:divBdr>
    </w:div>
    <w:div w:id="815680324">
      <w:bodyDiv w:val="1"/>
      <w:marLeft w:val="0"/>
      <w:marRight w:val="0"/>
      <w:marTop w:val="0"/>
      <w:marBottom w:val="0"/>
      <w:divBdr>
        <w:top w:val="none" w:sz="0" w:space="0" w:color="auto"/>
        <w:left w:val="none" w:sz="0" w:space="0" w:color="auto"/>
        <w:bottom w:val="none" w:sz="0" w:space="0" w:color="auto"/>
        <w:right w:val="none" w:sz="0" w:space="0" w:color="auto"/>
      </w:divBdr>
    </w:div>
    <w:div w:id="943271182">
      <w:bodyDiv w:val="1"/>
      <w:marLeft w:val="0"/>
      <w:marRight w:val="0"/>
      <w:marTop w:val="0"/>
      <w:marBottom w:val="0"/>
      <w:divBdr>
        <w:top w:val="none" w:sz="0" w:space="0" w:color="auto"/>
        <w:left w:val="none" w:sz="0" w:space="0" w:color="auto"/>
        <w:bottom w:val="none" w:sz="0" w:space="0" w:color="auto"/>
        <w:right w:val="none" w:sz="0" w:space="0" w:color="auto"/>
      </w:divBdr>
    </w:div>
    <w:div w:id="1153832217">
      <w:bodyDiv w:val="1"/>
      <w:marLeft w:val="0"/>
      <w:marRight w:val="0"/>
      <w:marTop w:val="0"/>
      <w:marBottom w:val="0"/>
      <w:divBdr>
        <w:top w:val="none" w:sz="0" w:space="0" w:color="auto"/>
        <w:left w:val="none" w:sz="0" w:space="0" w:color="auto"/>
        <w:bottom w:val="none" w:sz="0" w:space="0" w:color="auto"/>
        <w:right w:val="none" w:sz="0" w:space="0" w:color="auto"/>
      </w:divBdr>
    </w:div>
    <w:div w:id="1295020717">
      <w:bodyDiv w:val="1"/>
      <w:marLeft w:val="0"/>
      <w:marRight w:val="0"/>
      <w:marTop w:val="0"/>
      <w:marBottom w:val="0"/>
      <w:divBdr>
        <w:top w:val="none" w:sz="0" w:space="0" w:color="auto"/>
        <w:left w:val="none" w:sz="0" w:space="0" w:color="auto"/>
        <w:bottom w:val="none" w:sz="0" w:space="0" w:color="auto"/>
        <w:right w:val="none" w:sz="0" w:space="0" w:color="auto"/>
      </w:divBdr>
    </w:div>
    <w:div w:id="1382746764">
      <w:bodyDiv w:val="1"/>
      <w:marLeft w:val="0"/>
      <w:marRight w:val="0"/>
      <w:marTop w:val="0"/>
      <w:marBottom w:val="0"/>
      <w:divBdr>
        <w:top w:val="none" w:sz="0" w:space="0" w:color="auto"/>
        <w:left w:val="none" w:sz="0" w:space="0" w:color="auto"/>
        <w:bottom w:val="none" w:sz="0" w:space="0" w:color="auto"/>
        <w:right w:val="none" w:sz="0" w:space="0" w:color="auto"/>
      </w:divBdr>
    </w:div>
    <w:div w:id="1432044761">
      <w:bodyDiv w:val="1"/>
      <w:marLeft w:val="0"/>
      <w:marRight w:val="0"/>
      <w:marTop w:val="0"/>
      <w:marBottom w:val="0"/>
      <w:divBdr>
        <w:top w:val="none" w:sz="0" w:space="0" w:color="auto"/>
        <w:left w:val="none" w:sz="0" w:space="0" w:color="auto"/>
        <w:bottom w:val="none" w:sz="0" w:space="0" w:color="auto"/>
        <w:right w:val="none" w:sz="0" w:space="0" w:color="auto"/>
      </w:divBdr>
    </w:div>
    <w:div w:id="1540778293">
      <w:bodyDiv w:val="1"/>
      <w:marLeft w:val="0"/>
      <w:marRight w:val="0"/>
      <w:marTop w:val="0"/>
      <w:marBottom w:val="0"/>
      <w:divBdr>
        <w:top w:val="none" w:sz="0" w:space="0" w:color="auto"/>
        <w:left w:val="none" w:sz="0" w:space="0" w:color="auto"/>
        <w:bottom w:val="none" w:sz="0" w:space="0" w:color="auto"/>
        <w:right w:val="none" w:sz="0" w:space="0" w:color="auto"/>
      </w:divBdr>
    </w:div>
    <w:div w:id="1584414986">
      <w:bodyDiv w:val="1"/>
      <w:marLeft w:val="0"/>
      <w:marRight w:val="0"/>
      <w:marTop w:val="0"/>
      <w:marBottom w:val="0"/>
      <w:divBdr>
        <w:top w:val="none" w:sz="0" w:space="0" w:color="auto"/>
        <w:left w:val="none" w:sz="0" w:space="0" w:color="auto"/>
        <w:bottom w:val="none" w:sz="0" w:space="0" w:color="auto"/>
        <w:right w:val="none" w:sz="0" w:space="0" w:color="auto"/>
      </w:divBdr>
    </w:div>
    <w:div w:id="1740127618">
      <w:bodyDiv w:val="1"/>
      <w:marLeft w:val="0"/>
      <w:marRight w:val="0"/>
      <w:marTop w:val="0"/>
      <w:marBottom w:val="0"/>
      <w:divBdr>
        <w:top w:val="none" w:sz="0" w:space="0" w:color="auto"/>
        <w:left w:val="none" w:sz="0" w:space="0" w:color="auto"/>
        <w:bottom w:val="none" w:sz="0" w:space="0" w:color="auto"/>
        <w:right w:val="none" w:sz="0" w:space="0" w:color="auto"/>
      </w:divBdr>
    </w:div>
    <w:div w:id="1741294248">
      <w:bodyDiv w:val="1"/>
      <w:marLeft w:val="0"/>
      <w:marRight w:val="0"/>
      <w:marTop w:val="0"/>
      <w:marBottom w:val="0"/>
      <w:divBdr>
        <w:top w:val="none" w:sz="0" w:space="0" w:color="auto"/>
        <w:left w:val="none" w:sz="0" w:space="0" w:color="auto"/>
        <w:bottom w:val="none" w:sz="0" w:space="0" w:color="auto"/>
        <w:right w:val="none" w:sz="0" w:space="0" w:color="auto"/>
      </w:divBdr>
    </w:div>
    <w:div w:id="1940211206">
      <w:bodyDiv w:val="1"/>
      <w:marLeft w:val="0"/>
      <w:marRight w:val="0"/>
      <w:marTop w:val="0"/>
      <w:marBottom w:val="0"/>
      <w:divBdr>
        <w:top w:val="none" w:sz="0" w:space="0" w:color="auto"/>
        <w:left w:val="none" w:sz="0" w:space="0" w:color="auto"/>
        <w:bottom w:val="none" w:sz="0" w:space="0" w:color="auto"/>
        <w:right w:val="none" w:sz="0" w:space="0" w:color="auto"/>
      </w:divBdr>
    </w:div>
    <w:div w:id="1942103694">
      <w:bodyDiv w:val="1"/>
      <w:marLeft w:val="0"/>
      <w:marRight w:val="0"/>
      <w:marTop w:val="0"/>
      <w:marBottom w:val="0"/>
      <w:divBdr>
        <w:top w:val="none" w:sz="0" w:space="0" w:color="auto"/>
        <w:left w:val="none" w:sz="0" w:space="0" w:color="auto"/>
        <w:bottom w:val="none" w:sz="0" w:space="0" w:color="auto"/>
        <w:right w:val="none" w:sz="0" w:space="0" w:color="auto"/>
      </w:divBdr>
    </w:div>
    <w:div w:id="2076782429">
      <w:bodyDiv w:val="1"/>
      <w:marLeft w:val="0"/>
      <w:marRight w:val="0"/>
      <w:marTop w:val="0"/>
      <w:marBottom w:val="0"/>
      <w:divBdr>
        <w:top w:val="none" w:sz="0" w:space="0" w:color="auto"/>
        <w:left w:val="none" w:sz="0" w:space="0" w:color="auto"/>
        <w:bottom w:val="none" w:sz="0" w:space="0" w:color="auto"/>
        <w:right w:val="none" w:sz="0" w:space="0" w:color="auto"/>
      </w:divBdr>
    </w:div>
    <w:div w:id="210209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wa@bas.ac.uk"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84D5-9220-4E4A-B5E1-6FBAF5B4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9190</Words>
  <Characters>52388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61456</CharactersWithSpaces>
  <SharedDoc>false</SharedDoc>
  <HLinks>
    <vt:vector size="6" baseType="variant">
      <vt:variant>
        <vt:i4>7274521</vt:i4>
      </vt:variant>
      <vt:variant>
        <vt:i4>0</vt:i4>
      </vt:variant>
      <vt:variant>
        <vt:i4>0</vt:i4>
      </vt:variant>
      <vt:variant>
        <vt:i4>5</vt:i4>
      </vt:variant>
      <vt:variant>
        <vt:lpwstr>mailto:clwa@bas.ac.uk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clwa</dc:creator>
  <cp:lastModifiedBy>Waluda, Claire M.</cp:lastModifiedBy>
  <cp:revision>3</cp:revision>
  <cp:lastPrinted>2016-11-30T15:19:00Z</cp:lastPrinted>
  <dcterms:created xsi:type="dcterms:W3CDTF">2017-01-03T15:04:00Z</dcterms:created>
  <dcterms:modified xsi:type="dcterms:W3CDTF">2017-01-03T15:07:00Z</dcterms:modified>
</cp:coreProperties>
</file>