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476D" w:rsidRPr="0006476D" w:rsidRDefault="0006476D" w:rsidP="00141937">
      <w:pPr>
        <w:spacing w:line="480" w:lineRule="auto"/>
        <w:rPr>
          <w:b/>
          <w:sz w:val="24"/>
          <w:szCs w:val="24"/>
        </w:rPr>
      </w:pPr>
      <w:r w:rsidRPr="0006476D">
        <w:rPr>
          <w:b/>
          <w:sz w:val="24"/>
          <w:szCs w:val="24"/>
        </w:rPr>
        <w:t>Reproducti</w:t>
      </w:r>
      <w:r w:rsidR="00271AFE">
        <w:rPr>
          <w:b/>
          <w:sz w:val="24"/>
          <w:szCs w:val="24"/>
        </w:rPr>
        <w:t xml:space="preserve">ve </w:t>
      </w:r>
      <w:r w:rsidR="00FC4A6B">
        <w:rPr>
          <w:b/>
          <w:sz w:val="24"/>
          <w:szCs w:val="24"/>
        </w:rPr>
        <w:t>ecology of</w:t>
      </w:r>
      <w:r w:rsidRPr="0006476D">
        <w:rPr>
          <w:b/>
          <w:sz w:val="24"/>
          <w:szCs w:val="24"/>
        </w:rPr>
        <w:t xml:space="preserve"> </w:t>
      </w:r>
      <w:r w:rsidR="00D64EAF">
        <w:rPr>
          <w:b/>
          <w:sz w:val="24"/>
          <w:szCs w:val="24"/>
        </w:rPr>
        <w:t xml:space="preserve">the </w:t>
      </w:r>
      <w:r w:rsidRPr="0006476D">
        <w:rPr>
          <w:b/>
          <w:sz w:val="24"/>
          <w:szCs w:val="24"/>
        </w:rPr>
        <w:t xml:space="preserve">deep-sea </w:t>
      </w:r>
      <w:proofErr w:type="spellStart"/>
      <w:r w:rsidRPr="0006476D">
        <w:rPr>
          <w:b/>
          <w:sz w:val="24"/>
          <w:szCs w:val="24"/>
        </w:rPr>
        <w:t>protobranch</w:t>
      </w:r>
      <w:proofErr w:type="spellEnd"/>
      <w:r w:rsidRPr="0006476D">
        <w:rPr>
          <w:b/>
          <w:sz w:val="24"/>
          <w:szCs w:val="24"/>
        </w:rPr>
        <w:t xml:space="preserve"> bivalves </w:t>
      </w:r>
      <w:proofErr w:type="spellStart"/>
      <w:r w:rsidRPr="0006476D">
        <w:rPr>
          <w:b/>
          <w:i/>
          <w:sz w:val="24"/>
          <w:szCs w:val="24"/>
        </w:rPr>
        <w:t>Yoldiella</w:t>
      </w:r>
      <w:proofErr w:type="spellEnd"/>
      <w:r w:rsidRPr="0006476D">
        <w:rPr>
          <w:b/>
          <w:i/>
          <w:sz w:val="24"/>
          <w:szCs w:val="24"/>
        </w:rPr>
        <w:t xml:space="preserve"> </w:t>
      </w:r>
      <w:proofErr w:type="spellStart"/>
      <w:r w:rsidRPr="0006476D">
        <w:rPr>
          <w:b/>
          <w:i/>
          <w:sz w:val="24"/>
          <w:szCs w:val="24"/>
        </w:rPr>
        <w:t>ecaudata</w:t>
      </w:r>
      <w:proofErr w:type="spellEnd"/>
      <w:r w:rsidRPr="0006476D">
        <w:rPr>
          <w:b/>
          <w:i/>
          <w:sz w:val="24"/>
          <w:szCs w:val="24"/>
        </w:rPr>
        <w:t xml:space="preserve">, </w:t>
      </w:r>
      <w:proofErr w:type="spellStart"/>
      <w:r w:rsidRPr="0006476D">
        <w:rPr>
          <w:b/>
          <w:i/>
          <w:sz w:val="24"/>
          <w:szCs w:val="24"/>
        </w:rPr>
        <w:t>Yoldiella</w:t>
      </w:r>
      <w:proofErr w:type="spellEnd"/>
      <w:r w:rsidRPr="0006476D">
        <w:rPr>
          <w:b/>
          <w:i/>
          <w:sz w:val="24"/>
          <w:szCs w:val="24"/>
        </w:rPr>
        <w:t xml:space="preserve"> </w:t>
      </w:r>
      <w:proofErr w:type="spellStart"/>
      <w:proofErr w:type="gramStart"/>
      <w:r w:rsidRPr="0006476D">
        <w:rPr>
          <w:b/>
          <w:i/>
          <w:sz w:val="24"/>
          <w:szCs w:val="24"/>
        </w:rPr>
        <w:t>sabrina</w:t>
      </w:r>
      <w:proofErr w:type="spellEnd"/>
      <w:proofErr w:type="gramEnd"/>
      <w:r w:rsidRPr="0006476D">
        <w:rPr>
          <w:b/>
          <w:sz w:val="24"/>
          <w:szCs w:val="24"/>
        </w:rPr>
        <w:t>,</w:t>
      </w:r>
      <w:r w:rsidRPr="0006476D">
        <w:rPr>
          <w:b/>
          <w:i/>
          <w:sz w:val="24"/>
          <w:szCs w:val="24"/>
        </w:rPr>
        <w:t xml:space="preserve"> </w:t>
      </w:r>
      <w:r w:rsidRPr="0006476D">
        <w:rPr>
          <w:b/>
          <w:sz w:val="24"/>
          <w:szCs w:val="24"/>
        </w:rPr>
        <w:t>and</w:t>
      </w:r>
      <w:r w:rsidRPr="0006476D">
        <w:rPr>
          <w:b/>
          <w:i/>
          <w:sz w:val="24"/>
          <w:szCs w:val="24"/>
        </w:rPr>
        <w:t xml:space="preserve"> </w:t>
      </w:r>
      <w:proofErr w:type="spellStart"/>
      <w:r w:rsidRPr="0006476D">
        <w:rPr>
          <w:b/>
          <w:i/>
          <w:sz w:val="24"/>
          <w:szCs w:val="24"/>
        </w:rPr>
        <w:t>Yoldiella</w:t>
      </w:r>
      <w:proofErr w:type="spellEnd"/>
      <w:r w:rsidRPr="0006476D">
        <w:rPr>
          <w:b/>
          <w:i/>
          <w:sz w:val="24"/>
          <w:szCs w:val="24"/>
        </w:rPr>
        <w:t xml:space="preserve"> </w:t>
      </w:r>
      <w:proofErr w:type="spellStart"/>
      <w:r w:rsidRPr="0006476D">
        <w:rPr>
          <w:b/>
          <w:i/>
          <w:sz w:val="24"/>
          <w:szCs w:val="24"/>
        </w:rPr>
        <w:t>valettei</w:t>
      </w:r>
      <w:proofErr w:type="spellEnd"/>
      <w:r w:rsidRPr="0006476D">
        <w:rPr>
          <w:b/>
          <w:sz w:val="24"/>
          <w:szCs w:val="24"/>
        </w:rPr>
        <w:t xml:space="preserve"> </w:t>
      </w:r>
      <w:r w:rsidR="001C15ED">
        <w:rPr>
          <w:b/>
          <w:sz w:val="24"/>
          <w:szCs w:val="24"/>
        </w:rPr>
        <w:t>(</w:t>
      </w:r>
      <w:proofErr w:type="spellStart"/>
      <w:r w:rsidR="001C15ED">
        <w:rPr>
          <w:b/>
          <w:sz w:val="24"/>
          <w:szCs w:val="24"/>
        </w:rPr>
        <w:t>Yoldiidae</w:t>
      </w:r>
      <w:proofErr w:type="spellEnd"/>
      <w:r w:rsidR="001C15ED">
        <w:rPr>
          <w:b/>
          <w:sz w:val="24"/>
          <w:szCs w:val="24"/>
        </w:rPr>
        <w:t xml:space="preserve">) </w:t>
      </w:r>
      <w:r w:rsidRPr="0006476D">
        <w:rPr>
          <w:b/>
          <w:sz w:val="24"/>
          <w:szCs w:val="24"/>
        </w:rPr>
        <w:t>from the Southern Ocean</w:t>
      </w:r>
    </w:p>
    <w:p w:rsidR="0006476D" w:rsidRDefault="0006476D" w:rsidP="0006476D">
      <w:pPr>
        <w:rPr>
          <w:b/>
          <w:sz w:val="32"/>
          <w:szCs w:val="44"/>
        </w:rPr>
      </w:pPr>
    </w:p>
    <w:p w:rsidR="0006476D" w:rsidRDefault="0006476D" w:rsidP="00251D94">
      <w:pPr>
        <w:rPr>
          <w:sz w:val="24"/>
          <w:szCs w:val="44"/>
          <w:vertAlign w:val="superscript"/>
        </w:rPr>
      </w:pPr>
      <w:r w:rsidRPr="00251D94">
        <w:rPr>
          <w:sz w:val="24"/>
          <w:szCs w:val="44"/>
        </w:rPr>
        <w:t>Adam J. Reed</w:t>
      </w:r>
      <w:r w:rsidR="001B2750">
        <w:rPr>
          <w:sz w:val="24"/>
          <w:szCs w:val="44"/>
          <w:vertAlign w:val="superscript"/>
        </w:rPr>
        <w:t>1</w:t>
      </w:r>
      <w:r w:rsidRPr="00251D94">
        <w:rPr>
          <w:sz w:val="24"/>
          <w:szCs w:val="44"/>
        </w:rPr>
        <w:t>,</w:t>
      </w:r>
      <w:r w:rsidR="008517EC">
        <w:rPr>
          <w:sz w:val="24"/>
          <w:szCs w:val="44"/>
        </w:rPr>
        <w:t xml:space="preserve"> James P. Morris</w:t>
      </w:r>
      <w:r w:rsidR="001B2750">
        <w:rPr>
          <w:sz w:val="24"/>
          <w:szCs w:val="44"/>
          <w:vertAlign w:val="superscript"/>
        </w:rPr>
        <w:t>1</w:t>
      </w:r>
      <w:r w:rsidR="008517EC">
        <w:rPr>
          <w:sz w:val="24"/>
          <w:szCs w:val="44"/>
        </w:rPr>
        <w:t>, Katrin Linse</w:t>
      </w:r>
      <w:r w:rsidR="001B2750">
        <w:rPr>
          <w:sz w:val="24"/>
          <w:szCs w:val="44"/>
          <w:vertAlign w:val="superscript"/>
        </w:rPr>
        <w:t>2</w:t>
      </w:r>
      <w:r w:rsidR="00E44D26" w:rsidRPr="00251D94">
        <w:rPr>
          <w:sz w:val="24"/>
          <w:szCs w:val="44"/>
        </w:rPr>
        <w:t>,</w:t>
      </w:r>
      <w:r w:rsidRPr="00251D94">
        <w:rPr>
          <w:sz w:val="24"/>
          <w:szCs w:val="44"/>
        </w:rPr>
        <w:t xml:space="preserve"> Sven Thatje</w:t>
      </w:r>
      <w:r w:rsidR="001B2750">
        <w:rPr>
          <w:sz w:val="24"/>
          <w:szCs w:val="44"/>
          <w:vertAlign w:val="superscript"/>
        </w:rPr>
        <w:t>1</w:t>
      </w:r>
    </w:p>
    <w:p w:rsidR="00482837" w:rsidRPr="001B2750" w:rsidRDefault="00482837" w:rsidP="00251D94">
      <w:pPr>
        <w:rPr>
          <w:sz w:val="24"/>
          <w:szCs w:val="44"/>
          <w:vertAlign w:val="superscript"/>
        </w:rPr>
      </w:pPr>
    </w:p>
    <w:p w:rsidR="0006476D" w:rsidRDefault="001B2750" w:rsidP="0006476D">
      <w:pPr>
        <w:rPr>
          <w:sz w:val="24"/>
          <w:szCs w:val="24"/>
        </w:rPr>
      </w:pPr>
      <w:r>
        <w:rPr>
          <w:sz w:val="24"/>
          <w:szCs w:val="24"/>
          <w:vertAlign w:val="superscript"/>
        </w:rPr>
        <w:t xml:space="preserve">1 </w:t>
      </w:r>
      <w:r w:rsidR="0006476D" w:rsidRPr="00AE60D3">
        <w:rPr>
          <w:sz w:val="24"/>
          <w:szCs w:val="24"/>
        </w:rPr>
        <w:t xml:space="preserve">University of Southampton, Ocean and Earth Science, National Oceanography Centre Southampton, European </w:t>
      </w:r>
      <w:r w:rsidR="00713DB7">
        <w:rPr>
          <w:sz w:val="24"/>
          <w:szCs w:val="24"/>
        </w:rPr>
        <w:t>W</w:t>
      </w:r>
      <w:r w:rsidR="0006476D" w:rsidRPr="00AE60D3">
        <w:rPr>
          <w:sz w:val="24"/>
          <w:szCs w:val="24"/>
        </w:rPr>
        <w:t>ay, Southampton, SO14 3ZH, UK</w:t>
      </w:r>
    </w:p>
    <w:p w:rsidR="001B2750" w:rsidRPr="001B2750" w:rsidRDefault="001B2750" w:rsidP="001B2750">
      <w:pPr>
        <w:rPr>
          <w:sz w:val="24"/>
          <w:szCs w:val="24"/>
        </w:rPr>
      </w:pPr>
      <w:r>
        <w:rPr>
          <w:sz w:val="24"/>
          <w:szCs w:val="24"/>
          <w:vertAlign w:val="superscript"/>
        </w:rPr>
        <w:t>2</w:t>
      </w:r>
      <w:r>
        <w:rPr>
          <w:sz w:val="24"/>
          <w:szCs w:val="24"/>
        </w:rPr>
        <w:t xml:space="preserve"> </w:t>
      </w:r>
      <w:r w:rsidRPr="001B2750">
        <w:rPr>
          <w:sz w:val="24"/>
          <w:szCs w:val="24"/>
        </w:rPr>
        <w:t xml:space="preserve">British Antarctic </w:t>
      </w:r>
      <w:proofErr w:type="gramStart"/>
      <w:r w:rsidRPr="001B2750">
        <w:rPr>
          <w:sz w:val="24"/>
          <w:szCs w:val="24"/>
        </w:rPr>
        <w:t>Survey</w:t>
      </w:r>
      <w:proofErr w:type="gramEnd"/>
      <w:r w:rsidRPr="001B2750">
        <w:rPr>
          <w:sz w:val="24"/>
          <w:szCs w:val="24"/>
        </w:rPr>
        <w:t xml:space="preserve">, Natural Environment Research Council, High Cross, </w:t>
      </w:r>
      <w:proofErr w:type="spellStart"/>
      <w:r w:rsidRPr="001B2750">
        <w:rPr>
          <w:sz w:val="24"/>
          <w:szCs w:val="24"/>
        </w:rPr>
        <w:t>Madingley</w:t>
      </w:r>
      <w:proofErr w:type="spellEnd"/>
      <w:r w:rsidRPr="001B2750">
        <w:rPr>
          <w:sz w:val="24"/>
          <w:szCs w:val="24"/>
        </w:rPr>
        <w:t xml:space="preserve"> Road, Cambridge, CB3 0ET, UK</w:t>
      </w:r>
    </w:p>
    <w:p w:rsidR="001B2750" w:rsidRPr="001B2750" w:rsidRDefault="001B2750" w:rsidP="0006476D">
      <w:pPr>
        <w:rPr>
          <w:sz w:val="24"/>
          <w:szCs w:val="24"/>
        </w:rPr>
      </w:pPr>
    </w:p>
    <w:p w:rsidR="0006476D" w:rsidRDefault="0006476D" w:rsidP="0006476D">
      <w:pPr>
        <w:rPr>
          <w:sz w:val="24"/>
          <w:szCs w:val="24"/>
        </w:rPr>
      </w:pPr>
    </w:p>
    <w:p w:rsidR="0006476D" w:rsidRDefault="004315B7" w:rsidP="0006476D">
      <w:pPr>
        <w:rPr>
          <w:sz w:val="24"/>
          <w:szCs w:val="24"/>
        </w:rPr>
      </w:pPr>
      <w:r>
        <w:rPr>
          <w:sz w:val="24"/>
          <w:szCs w:val="24"/>
        </w:rPr>
        <w:t>Corresponding</w:t>
      </w:r>
      <w:r w:rsidR="0006476D">
        <w:rPr>
          <w:sz w:val="24"/>
          <w:szCs w:val="24"/>
        </w:rPr>
        <w:t xml:space="preserve"> Author: Adam J. Reed</w:t>
      </w:r>
    </w:p>
    <w:p w:rsidR="0006476D" w:rsidRPr="00AE60D3" w:rsidRDefault="00472C47" w:rsidP="0006476D">
      <w:pPr>
        <w:rPr>
          <w:sz w:val="24"/>
          <w:szCs w:val="24"/>
        </w:rPr>
      </w:pPr>
      <w:proofErr w:type="gramStart"/>
      <w:r>
        <w:rPr>
          <w:sz w:val="24"/>
          <w:szCs w:val="24"/>
        </w:rPr>
        <w:t>email</w:t>
      </w:r>
      <w:proofErr w:type="gramEnd"/>
      <w:r>
        <w:rPr>
          <w:sz w:val="24"/>
          <w:szCs w:val="24"/>
        </w:rPr>
        <w:t>: ajr104@</w:t>
      </w:r>
      <w:r w:rsidR="007159F1">
        <w:rPr>
          <w:sz w:val="24"/>
          <w:szCs w:val="24"/>
        </w:rPr>
        <w:t>soton.ac.uk</w:t>
      </w:r>
    </w:p>
    <w:p w:rsidR="0006476D" w:rsidRPr="0006476D" w:rsidRDefault="0006476D" w:rsidP="0006476D">
      <w:pPr>
        <w:rPr>
          <w:sz w:val="24"/>
          <w:szCs w:val="44"/>
        </w:rPr>
      </w:pPr>
    </w:p>
    <w:p w:rsidR="0006476D" w:rsidRDefault="0006476D" w:rsidP="0006476D">
      <w:pPr>
        <w:jc w:val="center"/>
        <w:rPr>
          <w:b/>
          <w:sz w:val="32"/>
          <w:szCs w:val="44"/>
        </w:rPr>
      </w:pPr>
    </w:p>
    <w:p w:rsidR="0006476D" w:rsidRDefault="0006476D" w:rsidP="0006476D">
      <w:pPr>
        <w:jc w:val="center"/>
        <w:rPr>
          <w:b/>
          <w:sz w:val="32"/>
          <w:szCs w:val="44"/>
        </w:rPr>
      </w:pPr>
    </w:p>
    <w:p w:rsidR="0006476D" w:rsidRDefault="0006476D" w:rsidP="0006476D">
      <w:pPr>
        <w:jc w:val="center"/>
        <w:rPr>
          <w:b/>
          <w:sz w:val="32"/>
          <w:szCs w:val="44"/>
        </w:rPr>
      </w:pPr>
    </w:p>
    <w:p w:rsidR="0006476D" w:rsidRDefault="0006476D" w:rsidP="0006476D">
      <w:pPr>
        <w:jc w:val="center"/>
        <w:rPr>
          <w:b/>
          <w:sz w:val="32"/>
          <w:szCs w:val="44"/>
        </w:rPr>
      </w:pPr>
    </w:p>
    <w:p w:rsidR="0006476D" w:rsidRDefault="0006476D" w:rsidP="0006476D">
      <w:pPr>
        <w:jc w:val="center"/>
        <w:rPr>
          <w:b/>
          <w:sz w:val="32"/>
          <w:szCs w:val="44"/>
        </w:rPr>
      </w:pPr>
    </w:p>
    <w:p w:rsidR="0006476D" w:rsidRDefault="0006476D" w:rsidP="0006476D">
      <w:pPr>
        <w:jc w:val="center"/>
        <w:rPr>
          <w:b/>
          <w:sz w:val="32"/>
          <w:szCs w:val="44"/>
        </w:rPr>
      </w:pPr>
    </w:p>
    <w:p w:rsidR="0006476D" w:rsidRDefault="0006476D" w:rsidP="0006476D">
      <w:pPr>
        <w:jc w:val="center"/>
        <w:rPr>
          <w:b/>
          <w:sz w:val="32"/>
          <w:szCs w:val="44"/>
        </w:rPr>
      </w:pPr>
    </w:p>
    <w:p w:rsidR="0006476D" w:rsidRDefault="0006476D" w:rsidP="0006476D">
      <w:pPr>
        <w:jc w:val="center"/>
        <w:rPr>
          <w:b/>
          <w:sz w:val="32"/>
          <w:szCs w:val="44"/>
        </w:rPr>
      </w:pPr>
    </w:p>
    <w:p w:rsidR="0006476D" w:rsidRDefault="0006476D" w:rsidP="0006476D">
      <w:pPr>
        <w:jc w:val="center"/>
        <w:rPr>
          <w:b/>
          <w:sz w:val="32"/>
          <w:szCs w:val="44"/>
        </w:rPr>
      </w:pPr>
    </w:p>
    <w:p w:rsidR="00956B7B" w:rsidRDefault="00956B7B" w:rsidP="0006476D">
      <w:pPr>
        <w:spacing w:line="480" w:lineRule="auto"/>
        <w:jc w:val="both"/>
        <w:rPr>
          <w:b/>
          <w:sz w:val="32"/>
          <w:szCs w:val="44"/>
        </w:rPr>
      </w:pPr>
    </w:p>
    <w:p w:rsidR="0006476D" w:rsidRDefault="0006476D" w:rsidP="0006476D">
      <w:pPr>
        <w:spacing w:line="480" w:lineRule="auto"/>
        <w:jc w:val="both"/>
        <w:rPr>
          <w:b/>
          <w:sz w:val="24"/>
          <w:szCs w:val="24"/>
        </w:rPr>
      </w:pPr>
      <w:r>
        <w:rPr>
          <w:b/>
          <w:sz w:val="24"/>
          <w:szCs w:val="24"/>
        </w:rPr>
        <w:lastRenderedPageBreak/>
        <w:t>Abstract</w:t>
      </w:r>
    </w:p>
    <w:p w:rsidR="00F62E06" w:rsidRDefault="002672EC" w:rsidP="0006476D">
      <w:pPr>
        <w:spacing w:line="480" w:lineRule="auto"/>
        <w:jc w:val="both"/>
        <w:rPr>
          <w:sz w:val="24"/>
          <w:szCs w:val="24"/>
        </w:rPr>
      </w:pPr>
      <w:r w:rsidRPr="002672EC">
        <w:rPr>
          <w:sz w:val="24"/>
          <w:szCs w:val="24"/>
        </w:rPr>
        <w:t xml:space="preserve">The </w:t>
      </w:r>
      <w:proofErr w:type="spellStart"/>
      <w:r w:rsidRPr="002672EC">
        <w:rPr>
          <w:sz w:val="24"/>
          <w:szCs w:val="24"/>
        </w:rPr>
        <w:t>protobranch</w:t>
      </w:r>
      <w:proofErr w:type="spellEnd"/>
      <w:r w:rsidRPr="002672EC">
        <w:rPr>
          <w:sz w:val="24"/>
          <w:szCs w:val="24"/>
        </w:rPr>
        <w:t xml:space="preserve"> bivalves of the Southern Ocean are poorly understood ecologically, despite their high abundances in soft sediments from the shelf to the deep sea. The subclass has a long evolutionary history pre-dating the formation of the polar front, and </w:t>
      </w:r>
      <w:r w:rsidR="002E48E8">
        <w:rPr>
          <w:sz w:val="24"/>
          <w:szCs w:val="24"/>
        </w:rPr>
        <w:t xml:space="preserve">knowledge of </w:t>
      </w:r>
      <w:r w:rsidRPr="002672EC">
        <w:rPr>
          <w:sz w:val="24"/>
          <w:szCs w:val="24"/>
        </w:rPr>
        <w:t xml:space="preserve">their reproductive biology </w:t>
      </w:r>
      <w:r w:rsidR="00C645BE">
        <w:rPr>
          <w:sz w:val="24"/>
          <w:szCs w:val="24"/>
        </w:rPr>
        <w:t xml:space="preserve">is </w:t>
      </w:r>
      <w:proofErr w:type="gramStart"/>
      <w:r w:rsidR="00C645BE">
        <w:rPr>
          <w:sz w:val="24"/>
          <w:szCs w:val="24"/>
        </w:rPr>
        <w:t>key</w:t>
      </w:r>
      <w:proofErr w:type="gramEnd"/>
      <w:r w:rsidRPr="002672EC">
        <w:rPr>
          <w:sz w:val="24"/>
          <w:szCs w:val="24"/>
        </w:rPr>
        <w:t xml:space="preserve"> to </w:t>
      </w:r>
      <w:r w:rsidR="00FF10AD">
        <w:rPr>
          <w:sz w:val="24"/>
          <w:szCs w:val="24"/>
        </w:rPr>
        <w:t xml:space="preserve">understanding better </w:t>
      </w:r>
      <w:r w:rsidRPr="002672EC">
        <w:rPr>
          <w:sz w:val="24"/>
          <w:szCs w:val="24"/>
        </w:rPr>
        <w:t>the successful radiation into the Southern Ocean</w:t>
      </w:r>
      <w:r w:rsidR="00F6520B">
        <w:rPr>
          <w:sz w:val="24"/>
          <w:szCs w:val="24"/>
        </w:rPr>
        <w:t>,</w:t>
      </w:r>
      <w:r w:rsidR="00956B7B">
        <w:rPr>
          <w:sz w:val="24"/>
          <w:szCs w:val="24"/>
        </w:rPr>
        <w:t xml:space="preserve"> and within deep-sea basins</w:t>
      </w:r>
      <w:r w:rsidRPr="002672EC">
        <w:rPr>
          <w:sz w:val="24"/>
          <w:szCs w:val="24"/>
        </w:rPr>
        <w:t xml:space="preserve">. </w:t>
      </w:r>
      <w:r w:rsidR="00926547">
        <w:rPr>
          <w:sz w:val="24"/>
          <w:szCs w:val="24"/>
        </w:rPr>
        <w:t xml:space="preserve">In this study we investigate the reproductive biology of three deep-water </w:t>
      </w:r>
      <w:proofErr w:type="spellStart"/>
      <w:r w:rsidR="00926547">
        <w:rPr>
          <w:sz w:val="24"/>
          <w:szCs w:val="24"/>
        </w:rPr>
        <w:t>protobranchs</w:t>
      </w:r>
      <w:proofErr w:type="spellEnd"/>
      <w:r>
        <w:rPr>
          <w:sz w:val="24"/>
          <w:szCs w:val="24"/>
        </w:rPr>
        <w:t xml:space="preserve"> for the first time</w:t>
      </w:r>
      <w:r w:rsidR="00926547">
        <w:rPr>
          <w:sz w:val="24"/>
          <w:szCs w:val="24"/>
        </w:rPr>
        <w:t xml:space="preserve">; </w:t>
      </w:r>
      <w:proofErr w:type="spellStart"/>
      <w:r w:rsidR="00926547">
        <w:rPr>
          <w:i/>
          <w:sz w:val="24"/>
          <w:szCs w:val="24"/>
        </w:rPr>
        <w:t>Yoldiella</w:t>
      </w:r>
      <w:proofErr w:type="spellEnd"/>
      <w:r w:rsidR="00926547">
        <w:rPr>
          <w:i/>
          <w:sz w:val="24"/>
          <w:szCs w:val="24"/>
        </w:rPr>
        <w:t xml:space="preserve"> </w:t>
      </w:r>
      <w:proofErr w:type="spellStart"/>
      <w:r w:rsidR="00926547">
        <w:rPr>
          <w:i/>
          <w:sz w:val="24"/>
          <w:szCs w:val="24"/>
        </w:rPr>
        <w:t>ecaudata</w:t>
      </w:r>
      <w:proofErr w:type="spellEnd"/>
      <w:r w:rsidR="00926547">
        <w:rPr>
          <w:sz w:val="24"/>
          <w:szCs w:val="24"/>
        </w:rPr>
        <w:t xml:space="preserve"> from 500</w:t>
      </w:r>
      <w:r w:rsidR="007159F1">
        <w:rPr>
          <w:sz w:val="24"/>
          <w:szCs w:val="24"/>
        </w:rPr>
        <w:t xml:space="preserve"> </w:t>
      </w:r>
      <w:r w:rsidR="00926547">
        <w:rPr>
          <w:sz w:val="24"/>
          <w:szCs w:val="24"/>
        </w:rPr>
        <w:t xml:space="preserve">m in the Amundsen Sea; </w:t>
      </w:r>
      <w:r w:rsidR="00926547">
        <w:rPr>
          <w:i/>
          <w:sz w:val="24"/>
          <w:szCs w:val="24"/>
        </w:rPr>
        <w:t xml:space="preserve">Y. </w:t>
      </w:r>
      <w:proofErr w:type="spellStart"/>
      <w:proofErr w:type="gramStart"/>
      <w:r w:rsidR="00926547">
        <w:rPr>
          <w:i/>
          <w:sz w:val="24"/>
          <w:szCs w:val="24"/>
        </w:rPr>
        <w:t>sabrina</w:t>
      </w:r>
      <w:proofErr w:type="spellEnd"/>
      <w:proofErr w:type="gramEnd"/>
      <w:r w:rsidR="00926547">
        <w:rPr>
          <w:sz w:val="24"/>
          <w:szCs w:val="24"/>
        </w:rPr>
        <w:t xml:space="preserve"> from between 200</w:t>
      </w:r>
      <w:r w:rsidR="007159F1">
        <w:rPr>
          <w:sz w:val="24"/>
          <w:szCs w:val="24"/>
        </w:rPr>
        <w:t xml:space="preserve"> and </w:t>
      </w:r>
      <w:r w:rsidR="00926547">
        <w:rPr>
          <w:sz w:val="24"/>
          <w:szCs w:val="24"/>
        </w:rPr>
        <w:t>4730</w:t>
      </w:r>
      <w:r w:rsidR="007159F1">
        <w:rPr>
          <w:sz w:val="24"/>
          <w:szCs w:val="24"/>
        </w:rPr>
        <w:t xml:space="preserve"> </w:t>
      </w:r>
      <w:r w:rsidR="00926547">
        <w:rPr>
          <w:sz w:val="24"/>
          <w:szCs w:val="24"/>
        </w:rPr>
        <w:t xml:space="preserve">m in the Amundsen Sea, Scotia Sea, and South Atlantic; and </w:t>
      </w:r>
      <w:r w:rsidR="00926547">
        <w:rPr>
          <w:i/>
          <w:sz w:val="24"/>
          <w:szCs w:val="24"/>
        </w:rPr>
        <w:t xml:space="preserve">Y. </w:t>
      </w:r>
      <w:proofErr w:type="spellStart"/>
      <w:r w:rsidR="00926547">
        <w:rPr>
          <w:i/>
          <w:sz w:val="24"/>
          <w:szCs w:val="24"/>
        </w:rPr>
        <w:t>valettei</w:t>
      </w:r>
      <w:proofErr w:type="spellEnd"/>
      <w:r w:rsidR="00926547">
        <w:rPr>
          <w:sz w:val="24"/>
          <w:szCs w:val="24"/>
        </w:rPr>
        <w:t xml:space="preserve"> from 1000</w:t>
      </w:r>
      <w:r w:rsidR="007159F1">
        <w:rPr>
          <w:sz w:val="24"/>
          <w:szCs w:val="24"/>
        </w:rPr>
        <w:t xml:space="preserve"> </w:t>
      </w:r>
      <w:r w:rsidR="00926547">
        <w:rPr>
          <w:sz w:val="24"/>
          <w:szCs w:val="24"/>
        </w:rPr>
        <w:t xml:space="preserve">m in the Scotia Sea. All </w:t>
      </w:r>
      <w:r w:rsidR="00290D27">
        <w:rPr>
          <w:sz w:val="24"/>
          <w:szCs w:val="24"/>
        </w:rPr>
        <w:t xml:space="preserve">three </w:t>
      </w:r>
      <w:r w:rsidR="00926547">
        <w:rPr>
          <w:sz w:val="24"/>
          <w:szCs w:val="24"/>
        </w:rPr>
        <w:t xml:space="preserve">species demonstrate evidence of </w:t>
      </w:r>
      <w:proofErr w:type="spellStart"/>
      <w:r w:rsidR="00926547">
        <w:rPr>
          <w:sz w:val="24"/>
          <w:szCs w:val="24"/>
        </w:rPr>
        <w:t>lecithotrophic</w:t>
      </w:r>
      <w:proofErr w:type="spellEnd"/>
      <w:r w:rsidR="00926547">
        <w:rPr>
          <w:sz w:val="24"/>
          <w:szCs w:val="24"/>
        </w:rPr>
        <w:t xml:space="preserve"> larval development with maximum egg size of 130.4</w:t>
      </w:r>
      <w:r w:rsidR="007159F1">
        <w:rPr>
          <w:sz w:val="24"/>
          <w:szCs w:val="24"/>
        </w:rPr>
        <w:t xml:space="preserve"> </w:t>
      </w:r>
      <w:r w:rsidR="00926547">
        <w:rPr>
          <w:sz w:val="24"/>
          <w:szCs w:val="24"/>
        </w:rPr>
        <w:t>µm, 187.9</w:t>
      </w:r>
      <w:r w:rsidR="007159F1">
        <w:rPr>
          <w:sz w:val="24"/>
          <w:szCs w:val="24"/>
        </w:rPr>
        <w:t xml:space="preserve"> </w:t>
      </w:r>
      <w:r w:rsidR="00926547">
        <w:rPr>
          <w:sz w:val="24"/>
          <w:szCs w:val="24"/>
        </w:rPr>
        <w:t>µm, and 120.6</w:t>
      </w:r>
      <w:r w:rsidR="007159F1">
        <w:rPr>
          <w:sz w:val="24"/>
          <w:szCs w:val="24"/>
        </w:rPr>
        <w:t xml:space="preserve"> </w:t>
      </w:r>
      <w:r w:rsidR="00926547">
        <w:rPr>
          <w:sz w:val="24"/>
          <w:szCs w:val="24"/>
        </w:rPr>
        <w:t xml:space="preserve">µm </w:t>
      </w:r>
      <w:r w:rsidR="00C776B2">
        <w:rPr>
          <w:sz w:val="24"/>
          <w:szCs w:val="24"/>
        </w:rPr>
        <w:t xml:space="preserve">in </w:t>
      </w:r>
      <w:r w:rsidR="009F7DD3">
        <w:rPr>
          <w:i/>
          <w:sz w:val="24"/>
          <w:szCs w:val="24"/>
        </w:rPr>
        <w:t xml:space="preserve">Y. </w:t>
      </w:r>
      <w:proofErr w:type="spellStart"/>
      <w:r w:rsidR="009F7DD3">
        <w:rPr>
          <w:i/>
          <w:sz w:val="24"/>
          <w:szCs w:val="24"/>
        </w:rPr>
        <w:t>ecaudata</w:t>
      </w:r>
      <w:proofErr w:type="spellEnd"/>
      <w:r w:rsidR="009F7DD3">
        <w:rPr>
          <w:i/>
          <w:sz w:val="24"/>
          <w:szCs w:val="24"/>
        </w:rPr>
        <w:t xml:space="preserve">, Y. </w:t>
      </w:r>
      <w:proofErr w:type="spellStart"/>
      <w:proofErr w:type="gramStart"/>
      <w:r w:rsidR="009F7DD3">
        <w:rPr>
          <w:i/>
          <w:sz w:val="24"/>
          <w:szCs w:val="24"/>
        </w:rPr>
        <w:t>sabrina</w:t>
      </w:r>
      <w:proofErr w:type="spellEnd"/>
      <w:proofErr w:type="gramEnd"/>
      <w:r w:rsidR="009F7DD3">
        <w:rPr>
          <w:sz w:val="24"/>
          <w:szCs w:val="24"/>
        </w:rPr>
        <w:t xml:space="preserve">, and </w:t>
      </w:r>
      <w:r w:rsidR="009F7DD3">
        <w:rPr>
          <w:i/>
          <w:sz w:val="24"/>
          <w:szCs w:val="24"/>
        </w:rPr>
        <w:t xml:space="preserve">Y. </w:t>
      </w:r>
      <w:proofErr w:type="spellStart"/>
      <w:r w:rsidR="009F7DD3">
        <w:rPr>
          <w:i/>
          <w:sz w:val="24"/>
          <w:szCs w:val="24"/>
        </w:rPr>
        <w:t>valettei</w:t>
      </w:r>
      <w:proofErr w:type="spellEnd"/>
      <w:r w:rsidR="00C776B2">
        <w:rPr>
          <w:sz w:val="24"/>
          <w:szCs w:val="24"/>
        </w:rPr>
        <w:t xml:space="preserve">, </w:t>
      </w:r>
      <w:r w:rsidR="00926547">
        <w:rPr>
          <w:sz w:val="24"/>
          <w:szCs w:val="24"/>
        </w:rPr>
        <w:t>resp</w:t>
      </w:r>
      <w:r w:rsidR="007538A6">
        <w:rPr>
          <w:sz w:val="24"/>
          <w:szCs w:val="24"/>
        </w:rPr>
        <w:t>ectively, further supported by</w:t>
      </w:r>
      <w:r w:rsidR="00926547">
        <w:rPr>
          <w:sz w:val="24"/>
          <w:szCs w:val="24"/>
        </w:rPr>
        <w:t xml:space="preserve"> prodissoconch I measurements. There is evidence for simultaneous hermaphroditism in </w:t>
      </w:r>
      <w:r w:rsidR="00926547">
        <w:rPr>
          <w:i/>
          <w:sz w:val="24"/>
          <w:szCs w:val="24"/>
        </w:rPr>
        <w:t xml:space="preserve">Y. </w:t>
      </w:r>
      <w:proofErr w:type="spellStart"/>
      <w:r w:rsidR="00926547">
        <w:rPr>
          <w:i/>
          <w:sz w:val="24"/>
          <w:szCs w:val="24"/>
        </w:rPr>
        <w:t>valettei</w:t>
      </w:r>
      <w:proofErr w:type="spellEnd"/>
      <w:r w:rsidR="007538A6">
        <w:rPr>
          <w:sz w:val="24"/>
          <w:szCs w:val="24"/>
        </w:rPr>
        <w:t>.</w:t>
      </w:r>
      <w:r w:rsidR="00926547">
        <w:rPr>
          <w:sz w:val="24"/>
          <w:szCs w:val="24"/>
        </w:rPr>
        <w:t xml:space="preserve"> </w:t>
      </w:r>
      <w:r w:rsidR="007538A6">
        <w:rPr>
          <w:sz w:val="24"/>
          <w:szCs w:val="24"/>
        </w:rPr>
        <w:t>A</w:t>
      </w:r>
      <w:r w:rsidR="00926547">
        <w:rPr>
          <w:sz w:val="24"/>
          <w:szCs w:val="24"/>
        </w:rPr>
        <w:t xml:space="preserve">synchronous oocyte development within specimens of </w:t>
      </w:r>
      <w:r w:rsidR="00926547">
        <w:rPr>
          <w:i/>
          <w:sz w:val="24"/>
          <w:szCs w:val="24"/>
        </w:rPr>
        <w:t xml:space="preserve">Y. </w:t>
      </w:r>
      <w:proofErr w:type="spellStart"/>
      <w:r w:rsidR="00926547">
        <w:rPr>
          <w:i/>
          <w:sz w:val="24"/>
          <w:szCs w:val="24"/>
        </w:rPr>
        <w:t>ecaudata</w:t>
      </w:r>
      <w:proofErr w:type="spellEnd"/>
      <w:r w:rsidR="00926547">
        <w:rPr>
          <w:i/>
          <w:sz w:val="24"/>
          <w:szCs w:val="24"/>
        </w:rPr>
        <w:t xml:space="preserve"> </w:t>
      </w:r>
      <w:r w:rsidR="00926547">
        <w:rPr>
          <w:sz w:val="24"/>
          <w:szCs w:val="24"/>
        </w:rPr>
        <w:t xml:space="preserve">and </w:t>
      </w:r>
      <w:r w:rsidR="007538A6">
        <w:rPr>
          <w:i/>
          <w:sz w:val="24"/>
          <w:szCs w:val="24"/>
        </w:rPr>
        <w:t xml:space="preserve">Y. </w:t>
      </w:r>
      <w:proofErr w:type="spellStart"/>
      <w:r w:rsidR="007538A6">
        <w:rPr>
          <w:i/>
          <w:sz w:val="24"/>
          <w:szCs w:val="24"/>
        </w:rPr>
        <w:t>valettei</w:t>
      </w:r>
      <w:proofErr w:type="spellEnd"/>
      <w:r w:rsidR="007538A6">
        <w:rPr>
          <w:sz w:val="24"/>
          <w:szCs w:val="24"/>
        </w:rPr>
        <w:t xml:space="preserve"> </w:t>
      </w:r>
      <w:r w:rsidR="00AB5330">
        <w:rPr>
          <w:sz w:val="24"/>
          <w:szCs w:val="24"/>
        </w:rPr>
        <w:t xml:space="preserve">is </w:t>
      </w:r>
      <w:r w:rsidR="007538A6">
        <w:rPr>
          <w:sz w:val="24"/>
          <w:szCs w:val="24"/>
        </w:rPr>
        <w:t xml:space="preserve">described, </w:t>
      </w:r>
      <w:r w:rsidR="00926547">
        <w:rPr>
          <w:sz w:val="24"/>
          <w:szCs w:val="24"/>
        </w:rPr>
        <w:t xml:space="preserve">and </w:t>
      </w:r>
      <w:r w:rsidR="007538A6">
        <w:rPr>
          <w:sz w:val="24"/>
          <w:szCs w:val="24"/>
        </w:rPr>
        <w:t xml:space="preserve">also </w:t>
      </w:r>
      <w:r w:rsidR="00926547">
        <w:rPr>
          <w:sz w:val="24"/>
          <w:szCs w:val="24"/>
        </w:rPr>
        <w:t xml:space="preserve">between populations of </w:t>
      </w:r>
      <w:r w:rsidR="00926547">
        <w:rPr>
          <w:i/>
          <w:sz w:val="24"/>
          <w:szCs w:val="24"/>
        </w:rPr>
        <w:t xml:space="preserve">Y. </w:t>
      </w:r>
      <w:proofErr w:type="spellStart"/>
      <w:proofErr w:type="gramStart"/>
      <w:r w:rsidR="00926547">
        <w:rPr>
          <w:i/>
          <w:sz w:val="24"/>
          <w:szCs w:val="24"/>
        </w:rPr>
        <w:t>sabrina</w:t>
      </w:r>
      <w:proofErr w:type="spellEnd"/>
      <w:proofErr w:type="gramEnd"/>
      <w:r w:rsidR="00926547">
        <w:rPr>
          <w:sz w:val="24"/>
          <w:szCs w:val="24"/>
        </w:rPr>
        <w:t xml:space="preserve"> separated by depth. The </w:t>
      </w:r>
      <w:r w:rsidR="00C451F1">
        <w:rPr>
          <w:sz w:val="24"/>
          <w:szCs w:val="24"/>
        </w:rPr>
        <w:t>reproductive characteristics</w:t>
      </w:r>
      <w:r w:rsidR="00F6520B">
        <w:rPr>
          <w:sz w:val="24"/>
          <w:szCs w:val="24"/>
        </w:rPr>
        <w:t>,</w:t>
      </w:r>
      <w:r w:rsidR="00926547">
        <w:rPr>
          <w:sz w:val="24"/>
          <w:szCs w:val="24"/>
        </w:rPr>
        <w:t xml:space="preserve"> c</w:t>
      </w:r>
      <w:r w:rsidR="00C451F1">
        <w:rPr>
          <w:sz w:val="24"/>
          <w:szCs w:val="24"/>
        </w:rPr>
        <w:t>omparable to those of</w:t>
      </w:r>
      <w:r w:rsidR="00926547">
        <w:rPr>
          <w:sz w:val="24"/>
          <w:szCs w:val="24"/>
        </w:rPr>
        <w:t xml:space="preserve"> North Atlantic deep-sea </w:t>
      </w:r>
      <w:proofErr w:type="spellStart"/>
      <w:r w:rsidR="00926547">
        <w:rPr>
          <w:sz w:val="24"/>
          <w:szCs w:val="24"/>
        </w:rPr>
        <w:t>protobranch</w:t>
      </w:r>
      <w:proofErr w:type="spellEnd"/>
      <w:r w:rsidR="00926547">
        <w:rPr>
          <w:sz w:val="24"/>
          <w:szCs w:val="24"/>
        </w:rPr>
        <w:t xml:space="preserve"> species</w:t>
      </w:r>
      <w:r w:rsidR="00F6520B">
        <w:rPr>
          <w:sz w:val="24"/>
          <w:szCs w:val="24"/>
        </w:rPr>
        <w:t>,</w:t>
      </w:r>
      <w:r w:rsidR="00C451F1">
        <w:rPr>
          <w:sz w:val="24"/>
          <w:szCs w:val="24"/>
        </w:rPr>
        <w:t xml:space="preserve"> are</w:t>
      </w:r>
      <w:r w:rsidR="00926547">
        <w:rPr>
          <w:sz w:val="24"/>
          <w:szCs w:val="24"/>
        </w:rPr>
        <w:t xml:space="preserve"> discu</w:t>
      </w:r>
      <w:r w:rsidR="00FD4DD2">
        <w:rPr>
          <w:sz w:val="24"/>
          <w:szCs w:val="24"/>
        </w:rPr>
        <w:t>ssed in the context of the cold-</w:t>
      </w:r>
      <w:r w:rsidR="00926547">
        <w:rPr>
          <w:sz w:val="24"/>
          <w:szCs w:val="24"/>
        </w:rPr>
        <w:t>stenothermal co</w:t>
      </w:r>
      <w:r w:rsidR="00F6520B">
        <w:rPr>
          <w:sz w:val="24"/>
          <w:szCs w:val="24"/>
        </w:rPr>
        <w:t>nditions prevailing on the deep-</w:t>
      </w:r>
      <w:r w:rsidR="00926547">
        <w:rPr>
          <w:sz w:val="24"/>
          <w:szCs w:val="24"/>
        </w:rPr>
        <w:t>Antarc</w:t>
      </w:r>
      <w:r w:rsidR="007538A6">
        <w:rPr>
          <w:sz w:val="24"/>
          <w:szCs w:val="24"/>
        </w:rPr>
        <w:t xml:space="preserve">tic continental shelf and </w:t>
      </w:r>
      <w:r w:rsidR="00926547">
        <w:rPr>
          <w:sz w:val="24"/>
          <w:szCs w:val="24"/>
        </w:rPr>
        <w:t>deep sea. The requirement for reclassification of this complex subclass is also discussed in relation to observed soft anatomy and shell characteristics.</w:t>
      </w:r>
    </w:p>
    <w:p w:rsidR="00FD4DD2" w:rsidRDefault="00FD4DD2" w:rsidP="0006476D">
      <w:pPr>
        <w:spacing w:line="480" w:lineRule="auto"/>
        <w:jc w:val="both"/>
        <w:rPr>
          <w:sz w:val="24"/>
          <w:szCs w:val="24"/>
        </w:rPr>
      </w:pPr>
    </w:p>
    <w:p w:rsidR="00FD4DD2" w:rsidRDefault="00FD4DD2" w:rsidP="0006476D">
      <w:pPr>
        <w:spacing w:line="480" w:lineRule="auto"/>
        <w:jc w:val="both"/>
        <w:rPr>
          <w:sz w:val="24"/>
          <w:szCs w:val="24"/>
        </w:rPr>
      </w:pPr>
    </w:p>
    <w:p w:rsidR="00956B7B" w:rsidRDefault="00956B7B" w:rsidP="0006476D">
      <w:pPr>
        <w:spacing w:line="480" w:lineRule="auto"/>
        <w:jc w:val="both"/>
        <w:rPr>
          <w:b/>
          <w:sz w:val="24"/>
          <w:szCs w:val="24"/>
        </w:rPr>
      </w:pPr>
    </w:p>
    <w:p w:rsidR="0006476D" w:rsidRPr="0006476D" w:rsidRDefault="0006476D" w:rsidP="0006476D">
      <w:pPr>
        <w:spacing w:line="480" w:lineRule="auto"/>
        <w:jc w:val="both"/>
        <w:rPr>
          <w:b/>
          <w:sz w:val="24"/>
          <w:szCs w:val="24"/>
        </w:rPr>
      </w:pPr>
      <w:r w:rsidRPr="0006476D">
        <w:rPr>
          <w:b/>
          <w:sz w:val="24"/>
          <w:szCs w:val="24"/>
        </w:rPr>
        <w:lastRenderedPageBreak/>
        <w:t>Introduction</w:t>
      </w:r>
    </w:p>
    <w:p w:rsidR="0006476D" w:rsidRPr="0087645D" w:rsidRDefault="00DA2997" w:rsidP="0006476D">
      <w:pPr>
        <w:spacing w:line="480" w:lineRule="auto"/>
        <w:jc w:val="both"/>
        <w:rPr>
          <w:sz w:val="24"/>
          <w:szCs w:val="24"/>
        </w:rPr>
      </w:pPr>
      <w:r>
        <w:rPr>
          <w:sz w:val="24"/>
          <w:szCs w:val="24"/>
        </w:rPr>
        <w:t xml:space="preserve">The </w:t>
      </w:r>
      <w:proofErr w:type="spellStart"/>
      <w:r>
        <w:rPr>
          <w:sz w:val="24"/>
          <w:szCs w:val="24"/>
        </w:rPr>
        <w:t>Protobranchia</w:t>
      </w:r>
      <w:proofErr w:type="spellEnd"/>
      <w:r w:rsidR="0006476D">
        <w:rPr>
          <w:sz w:val="24"/>
          <w:szCs w:val="24"/>
        </w:rPr>
        <w:t xml:space="preserve"> are a subclass of small deposit feeding bivalves containing over 600 species globally</w:t>
      </w:r>
      <w:r w:rsidR="002827F1">
        <w:rPr>
          <w:sz w:val="24"/>
          <w:szCs w:val="24"/>
        </w:rPr>
        <w:t>,</w:t>
      </w:r>
      <w:r w:rsidR="0006476D">
        <w:rPr>
          <w:sz w:val="24"/>
          <w:szCs w:val="24"/>
        </w:rPr>
        <w:t xml:space="preserve"> and represent one of the oldest clades of bivalve with fossil records dating back to the early Ordovician ~500 Ma (Allen 1978). They share in common highly specialised characteristics for their preferred fine sediment environment</w:t>
      </w:r>
      <w:r w:rsidR="002827F1">
        <w:rPr>
          <w:sz w:val="24"/>
          <w:szCs w:val="24"/>
        </w:rPr>
        <w:t>,</w:t>
      </w:r>
      <w:r w:rsidR="0006476D">
        <w:rPr>
          <w:sz w:val="24"/>
          <w:szCs w:val="24"/>
        </w:rPr>
        <w:t xml:space="preserve"> including a strong gill structure solely used for respiration, long hindguts for feeding in food impoverished environments, and adapted feeding </w:t>
      </w:r>
      <w:proofErr w:type="spellStart"/>
      <w:r w:rsidR="0006476D">
        <w:rPr>
          <w:sz w:val="24"/>
          <w:szCs w:val="24"/>
        </w:rPr>
        <w:t>palps</w:t>
      </w:r>
      <w:proofErr w:type="spellEnd"/>
      <w:r w:rsidR="0006476D">
        <w:rPr>
          <w:sz w:val="24"/>
          <w:szCs w:val="24"/>
        </w:rPr>
        <w:t xml:space="preserve"> to consume large quantities of sediment (see review by </w:t>
      </w:r>
      <w:proofErr w:type="spellStart"/>
      <w:r w:rsidR="0006476D">
        <w:rPr>
          <w:sz w:val="24"/>
          <w:szCs w:val="24"/>
        </w:rPr>
        <w:t>Zardus</w:t>
      </w:r>
      <w:proofErr w:type="spellEnd"/>
      <w:r w:rsidR="0006476D">
        <w:rPr>
          <w:sz w:val="24"/>
          <w:szCs w:val="24"/>
        </w:rPr>
        <w:t xml:space="preserve"> 2002). Most commonly found in the deep-sea, </w:t>
      </w:r>
      <w:proofErr w:type="spellStart"/>
      <w:r w:rsidR="0006476D">
        <w:rPr>
          <w:sz w:val="24"/>
          <w:szCs w:val="24"/>
        </w:rPr>
        <w:t>protobranchs</w:t>
      </w:r>
      <w:proofErr w:type="spellEnd"/>
      <w:r w:rsidR="0006476D">
        <w:rPr>
          <w:sz w:val="24"/>
          <w:szCs w:val="24"/>
        </w:rPr>
        <w:t xml:space="preserve"> are also well represented in shallow water environments</w:t>
      </w:r>
      <w:r w:rsidR="002827F1">
        <w:rPr>
          <w:sz w:val="24"/>
          <w:szCs w:val="24"/>
        </w:rPr>
        <w:t>,</w:t>
      </w:r>
      <w:r w:rsidR="0006476D">
        <w:rPr>
          <w:sz w:val="24"/>
          <w:szCs w:val="24"/>
        </w:rPr>
        <w:t xml:space="preserve"> and are of interest because of their long evolutionary history (Allen 1978; </w:t>
      </w:r>
      <w:proofErr w:type="spellStart"/>
      <w:r w:rsidR="0006476D">
        <w:rPr>
          <w:sz w:val="24"/>
          <w:szCs w:val="24"/>
        </w:rPr>
        <w:t>Zardus</w:t>
      </w:r>
      <w:proofErr w:type="spellEnd"/>
      <w:r w:rsidR="0006476D">
        <w:rPr>
          <w:sz w:val="24"/>
          <w:szCs w:val="24"/>
        </w:rPr>
        <w:t xml:space="preserve"> 2002), potentially long life spans (</w:t>
      </w:r>
      <w:proofErr w:type="spellStart"/>
      <w:r w:rsidR="0006476D">
        <w:rPr>
          <w:sz w:val="24"/>
          <w:szCs w:val="24"/>
        </w:rPr>
        <w:t>Turekian</w:t>
      </w:r>
      <w:proofErr w:type="spellEnd"/>
      <w:r w:rsidR="0006476D">
        <w:rPr>
          <w:sz w:val="24"/>
          <w:szCs w:val="24"/>
        </w:rPr>
        <w:t xml:space="preserve"> et al. 1975</w:t>
      </w:r>
      <w:r w:rsidR="00D42121">
        <w:rPr>
          <w:sz w:val="24"/>
          <w:szCs w:val="24"/>
        </w:rPr>
        <w:t xml:space="preserve">; </w:t>
      </w:r>
      <w:r w:rsidR="0006476D">
        <w:rPr>
          <w:sz w:val="24"/>
          <w:szCs w:val="24"/>
        </w:rPr>
        <w:t>Nolan and Clarke 1993</w:t>
      </w:r>
      <w:r w:rsidR="00D42121">
        <w:rPr>
          <w:sz w:val="24"/>
          <w:szCs w:val="24"/>
        </w:rPr>
        <w:t>;</w:t>
      </w:r>
      <w:r w:rsidR="0006476D">
        <w:rPr>
          <w:sz w:val="24"/>
          <w:szCs w:val="24"/>
        </w:rPr>
        <w:t xml:space="preserve"> Gage 1994</w:t>
      </w:r>
      <w:r w:rsidR="00D42121">
        <w:rPr>
          <w:sz w:val="24"/>
          <w:szCs w:val="24"/>
        </w:rPr>
        <w:t>;</w:t>
      </w:r>
      <w:r w:rsidR="0006476D">
        <w:rPr>
          <w:sz w:val="24"/>
          <w:szCs w:val="24"/>
        </w:rPr>
        <w:t xml:space="preserve"> Peck and </w:t>
      </w:r>
      <w:proofErr w:type="spellStart"/>
      <w:r w:rsidR="0006476D">
        <w:rPr>
          <w:sz w:val="24"/>
          <w:szCs w:val="24"/>
        </w:rPr>
        <w:t>Bullough</w:t>
      </w:r>
      <w:proofErr w:type="spellEnd"/>
      <w:r w:rsidR="0006476D">
        <w:rPr>
          <w:sz w:val="24"/>
          <w:szCs w:val="24"/>
        </w:rPr>
        <w:t xml:space="preserve"> 1993</w:t>
      </w:r>
      <w:r w:rsidR="00D42121">
        <w:rPr>
          <w:sz w:val="24"/>
          <w:szCs w:val="24"/>
        </w:rPr>
        <w:t>;</w:t>
      </w:r>
      <w:r w:rsidR="0006476D">
        <w:rPr>
          <w:sz w:val="24"/>
          <w:szCs w:val="24"/>
        </w:rPr>
        <w:t xml:space="preserve"> Peck et al. 2000)</w:t>
      </w:r>
      <w:r w:rsidR="002827F1">
        <w:rPr>
          <w:sz w:val="24"/>
          <w:szCs w:val="24"/>
        </w:rPr>
        <w:t>,</w:t>
      </w:r>
      <w:r w:rsidR="0006476D">
        <w:rPr>
          <w:sz w:val="24"/>
          <w:szCs w:val="24"/>
        </w:rPr>
        <w:t xml:space="preserve"> and diverse ecology.  </w:t>
      </w:r>
    </w:p>
    <w:p w:rsidR="0006476D" w:rsidRDefault="0006476D" w:rsidP="0006476D">
      <w:pPr>
        <w:spacing w:line="480" w:lineRule="auto"/>
        <w:jc w:val="both"/>
        <w:rPr>
          <w:sz w:val="24"/>
          <w:szCs w:val="24"/>
        </w:rPr>
      </w:pPr>
      <w:r>
        <w:rPr>
          <w:sz w:val="24"/>
          <w:szCs w:val="24"/>
        </w:rPr>
        <w:t xml:space="preserve">Despite representing between 50 and 90% of bivalve species on the </w:t>
      </w:r>
      <w:r w:rsidR="00E30A4B">
        <w:rPr>
          <w:sz w:val="24"/>
          <w:szCs w:val="24"/>
        </w:rPr>
        <w:t xml:space="preserve">continental </w:t>
      </w:r>
      <w:r>
        <w:rPr>
          <w:sz w:val="24"/>
          <w:szCs w:val="24"/>
        </w:rPr>
        <w:t xml:space="preserve">slope and abyssal plain, respectively, deep-sea </w:t>
      </w:r>
      <w:proofErr w:type="spellStart"/>
      <w:r>
        <w:rPr>
          <w:sz w:val="24"/>
          <w:szCs w:val="24"/>
        </w:rPr>
        <w:t>protobranch</w:t>
      </w:r>
      <w:proofErr w:type="spellEnd"/>
      <w:r>
        <w:rPr>
          <w:sz w:val="24"/>
          <w:szCs w:val="24"/>
        </w:rPr>
        <w:t xml:space="preserve"> bivalves are ecologically poorly understood. </w:t>
      </w:r>
      <w:r w:rsidR="006E66E7">
        <w:rPr>
          <w:sz w:val="24"/>
          <w:szCs w:val="24"/>
        </w:rPr>
        <w:t xml:space="preserve">They </w:t>
      </w:r>
      <w:r w:rsidR="00250883">
        <w:rPr>
          <w:sz w:val="24"/>
          <w:szCs w:val="24"/>
        </w:rPr>
        <w:t xml:space="preserve">are considered </w:t>
      </w:r>
      <w:r w:rsidR="006E66E7">
        <w:rPr>
          <w:sz w:val="24"/>
          <w:szCs w:val="24"/>
        </w:rPr>
        <w:t xml:space="preserve">an </w:t>
      </w:r>
      <w:r w:rsidR="00C3322C">
        <w:rPr>
          <w:sz w:val="24"/>
          <w:szCs w:val="24"/>
        </w:rPr>
        <w:t>important</w:t>
      </w:r>
      <w:r>
        <w:rPr>
          <w:sz w:val="24"/>
          <w:szCs w:val="24"/>
        </w:rPr>
        <w:t xml:space="preserve"> </w:t>
      </w:r>
      <w:proofErr w:type="spellStart"/>
      <w:r>
        <w:rPr>
          <w:sz w:val="24"/>
          <w:szCs w:val="24"/>
        </w:rPr>
        <w:t>macrofaun</w:t>
      </w:r>
      <w:r w:rsidR="00F6520B">
        <w:rPr>
          <w:sz w:val="24"/>
          <w:szCs w:val="24"/>
        </w:rPr>
        <w:t>al</w:t>
      </w:r>
      <w:proofErr w:type="spellEnd"/>
      <w:r w:rsidR="00F6520B">
        <w:rPr>
          <w:sz w:val="24"/>
          <w:szCs w:val="24"/>
        </w:rPr>
        <w:t xml:space="preserve"> </w:t>
      </w:r>
      <w:proofErr w:type="spellStart"/>
      <w:r w:rsidR="00F6520B">
        <w:rPr>
          <w:sz w:val="24"/>
          <w:szCs w:val="24"/>
        </w:rPr>
        <w:t>taxon</w:t>
      </w:r>
      <w:proofErr w:type="spellEnd"/>
      <w:r w:rsidR="00F6520B">
        <w:rPr>
          <w:sz w:val="24"/>
          <w:szCs w:val="24"/>
        </w:rPr>
        <w:t xml:space="preserve"> in the deep </w:t>
      </w:r>
      <w:r>
        <w:rPr>
          <w:sz w:val="24"/>
          <w:szCs w:val="24"/>
        </w:rPr>
        <w:t>sea</w:t>
      </w:r>
      <w:r w:rsidR="006E66E7">
        <w:rPr>
          <w:sz w:val="24"/>
          <w:szCs w:val="24"/>
        </w:rPr>
        <w:t xml:space="preserve"> for their sediment turnover and biomass</w:t>
      </w:r>
      <w:r>
        <w:rPr>
          <w:sz w:val="24"/>
          <w:szCs w:val="24"/>
        </w:rPr>
        <w:t xml:space="preserve"> (Sanders et al. 1965; Allen 2008)</w:t>
      </w:r>
      <w:r w:rsidR="002827F1">
        <w:rPr>
          <w:sz w:val="24"/>
          <w:szCs w:val="24"/>
        </w:rPr>
        <w:t>,</w:t>
      </w:r>
      <w:r>
        <w:rPr>
          <w:sz w:val="24"/>
          <w:szCs w:val="24"/>
        </w:rPr>
        <w:t xml:space="preserve"> </w:t>
      </w:r>
      <w:r w:rsidR="006E66E7">
        <w:rPr>
          <w:sz w:val="24"/>
          <w:szCs w:val="24"/>
        </w:rPr>
        <w:t xml:space="preserve">and yet </w:t>
      </w:r>
      <w:r w:rsidR="00C3322C">
        <w:rPr>
          <w:sz w:val="24"/>
          <w:szCs w:val="24"/>
        </w:rPr>
        <w:t xml:space="preserve">their </w:t>
      </w:r>
      <w:r w:rsidR="00617F05">
        <w:rPr>
          <w:sz w:val="24"/>
          <w:szCs w:val="24"/>
        </w:rPr>
        <w:t>taxonomy</w:t>
      </w:r>
      <w:r>
        <w:rPr>
          <w:sz w:val="24"/>
          <w:szCs w:val="24"/>
        </w:rPr>
        <w:t xml:space="preserve"> </w:t>
      </w:r>
      <w:r w:rsidR="00C3322C">
        <w:rPr>
          <w:sz w:val="24"/>
          <w:szCs w:val="24"/>
        </w:rPr>
        <w:t>remains</w:t>
      </w:r>
      <w:r w:rsidR="00250883">
        <w:rPr>
          <w:sz w:val="24"/>
          <w:szCs w:val="24"/>
        </w:rPr>
        <w:t xml:space="preserve"> </w:t>
      </w:r>
      <w:r w:rsidR="001021F4">
        <w:rPr>
          <w:sz w:val="24"/>
          <w:szCs w:val="24"/>
        </w:rPr>
        <w:t xml:space="preserve">largely </w:t>
      </w:r>
      <w:r w:rsidR="00250883">
        <w:rPr>
          <w:sz w:val="24"/>
          <w:szCs w:val="24"/>
        </w:rPr>
        <w:t>unclear</w:t>
      </w:r>
      <w:r w:rsidR="00C3322C">
        <w:rPr>
          <w:sz w:val="24"/>
          <w:szCs w:val="24"/>
        </w:rPr>
        <w:t xml:space="preserve">, </w:t>
      </w:r>
      <w:r>
        <w:rPr>
          <w:sz w:val="24"/>
          <w:szCs w:val="24"/>
        </w:rPr>
        <w:t xml:space="preserve">with many synonyms </w:t>
      </w:r>
      <w:r w:rsidR="009F7DD3">
        <w:rPr>
          <w:sz w:val="24"/>
          <w:szCs w:val="24"/>
        </w:rPr>
        <w:t>as a result of</w:t>
      </w:r>
      <w:r>
        <w:rPr>
          <w:sz w:val="24"/>
          <w:szCs w:val="24"/>
        </w:rPr>
        <w:t xml:space="preserve"> previous misidentifications of new species</w:t>
      </w:r>
      <w:r w:rsidR="00617F05">
        <w:rPr>
          <w:sz w:val="24"/>
          <w:szCs w:val="24"/>
        </w:rPr>
        <w:t xml:space="preserve"> (</w:t>
      </w:r>
      <w:proofErr w:type="spellStart"/>
      <w:r w:rsidR="00D42121">
        <w:rPr>
          <w:sz w:val="24"/>
          <w:szCs w:val="24"/>
        </w:rPr>
        <w:t>Verrill</w:t>
      </w:r>
      <w:proofErr w:type="spellEnd"/>
      <w:r w:rsidR="00D42121">
        <w:rPr>
          <w:sz w:val="24"/>
          <w:szCs w:val="24"/>
        </w:rPr>
        <w:t xml:space="preserve"> and Bush 1898;</w:t>
      </w:r>
      <w:r w:rsidR="00617F05">
        <w:rPr>
          <w:sz w:val="24"/>
          <w:szCs w:val="24"/>
        </w:rPr>
        <w:t xml:space="preserve"> </w:t>
      </w:r>
      <w:r w:rsidR="00E30A4B">
        <w:rPr>
          <w:sz w:val="24"/>
          <w:szCs w:val="24"/>
        </w:rPr>
        <w:t>Knudson 1970)</w:t>
      </w:r>
      <w:r w:rsidR="00617F05">
        <w:rPr>
          <w:sz w:val="24"/>
          <w:szCs w:val="24"/>
        </w:rPr>
        <w:t>.</w:t>
      </w:r>
      <w:r w:rsidR="00617F05">
        <w:rPr>
          <w:color w:val="548DD4" w:themeColor="text2" w:themeTint="99"/>
          <w:sz w:val="24"/>
          <w:szCs w:val="24"/>
        </w:rPr>
        <w:t xml:space="preserve"> </w:t>
      </w:r>
      <w:r w:rsidRPr="006E66E7">
        <w:rPr>
          <w:sz w:val="24"/>
          <w:szCs w:val="24"/>
        </w:rPr>
        <w:t>Allen and Hannah (1986)</w:t>
      </w:r>
      <w:r w:rsidR="00617F05" w:rsidRPr="006E66E7">
        <w:rPr>
          <w:sz w:val="24"/>
          <w:szCs w:val="24"/>
        </w:rPr>
        <w:t>, who state</w:t>
      </w:r>
      <w:r w:rsidRPr="006E66E7">
        <w:rPr>
          <w:sz w:val="24"/>
          <w:szCs w:val="24"/>
        </w:rPr>
        <w:t xml:space="preserve"> that names used within the group are ‘a confusing array of regional uses that are not collated’</w:t>
      </w:r>
      <w:r w:rsidR="00617F05" w:rsidRPr="006E66E7">
        <w:rPr>
          <w:sz w:val="24"/>
          <w:szCs w:val="24"/>
        </w:rPr>
        <w:t>, reorganised the group omitting erroneous names</w:t>
      </w:r>
      <w:r w:rsidR="006E66E7" w:rsidRPr="006E66E7">
        <w:rPr>
          <w:sz w:val="24"/>
          <w:szCs w:val="24"/>
        </w:rPr>
        <w:t>, and</w:t>
      </w:r>
      <w:r w:rsidRPr="006E66E7">
        <w:rPr>
          <w:sz w:val="24"/>
          <w:szCs w:val="24"/>
        </w:rPr>
        <w:t xml:space="preserve"> </w:t>
      </w:r>
      <w:r w:rsidR="006E66E7">
        <w:rPr>
          <w:sz w:val="24"/>
          <w:szCs w:val="24"/>
        </w:rPr>
        <w:t>s</w:t>
      </w:r>
      <w:r>
        <w:rPr>
          <w:sz w:val="24"/>
          <w:szCs w:val="24"/>
        </w:rPr>
        <w:t>ubsequent studies</w:t>
      </w:r>
      <w:r w:rsidR="00F6520B">
        <w:rPr>
          <w:sz w:val="24"/>
          <w:szCs w:val="24"/>
        </w:rPr>
        <w:t xml:space="preserve"> have </w:t>
      </w:r>
      <w:r>
        <w:rPr>
          <w:sz w:val="24"/>
          <w:szCs w:val="24"/>
        </w:rPr>
        <w:t xml:space="preserve"> outlined the defining characteristics of different genera </w:t>
      </w:r>
      <w:r w:rsidR="00D42121">
        <w:rPr>
          <w:sz w:val="24"/>
          <w:szCs w:val="24"/>
        </w:rPr>
        <w:t>(Allen and Sanders 1973;</w:t>
      </w:r>
      <w:r>
        <w:rPr>
          <w:sz w:val="24"/>
          <w:szCs w:val="24"/>
        </w:rPr>
        <w:t xml:space="preserve"> 1982, 1996; Allen and Hannah 1989; Allen et al. 1995). More recently, genetic tools have been used to analyse widespread distributions of species revealing contrasting levels of genetic </w:t>
      </w:r>
      <w:r>
        <w:rPr>
          <w:sz w:val="24"/>
          <w:szCs w:val="24"/>
        </w:rPr>
        <w:lastRenderedPageBreak/>
        <w:t>differentiation and homogeneity among different species</w:t>
      </w:r>
      <w:r w:rsidR="00956B7B">
        <w:rPr>
          <w:sz w:val="24"/>
          <w:szCs w:val="24"/>
        </w:rPr>
        <w:t>,</w:t>
      </w:r>
      <w:r>
        <w:rPr>
          <w:sz w:val="24"/>
          <w:szCs w:val="24"/>
        </w:rPr>
        <w:t xml:space="preserve"> </w:t>
      </w:r>
      <w:r w:rsidR="00736979">
        <w:rPr>
          <w:sz w:val="24"/>
          <w:szCs w:val="24"/>
        </w:rPr>
        <w:t xml:space="preserve">often </w:t>
      </w:r>
      <w:r>
        <w:rPr>
          <w:sz w:val="24"/>
          <w:szCs w:val="24"/>
        </w:rPr>
        <w:t xml:space="preserve">relating to bathymetry and geography (Chase et al. 1998; </w:t>
      </w:r>
      <w:proofErr w:type="spellStart"/>
      <w:r>
        <w:rPr>
          <w:sz w:val="24"/>
          <w:szCs w:val="24"/>
        </w:rPr>
        <w:t>Etter</w:t>
      </w:r>
      <w:proofErr w:type="spellEnd"/>
      <w:r>
        <w:rPr>
          <w:sz w:val="24"/>
          <w:szCs w:val="24"/>
        </w:rPr>
        <w:t xml:space="preserve"> et al. 2005, 2011; </w:t>
      </w:r>
      <w:proofErr w:type="spellStart"/>
      <w:r>
        <w:rPr>
          <w:sz w:val="24"/>
          <w:szCs w:val="24"/>
        </w:rPr>
        <w:t>Zardus</w:t>
      </w:r>
      <w:proofErr w:type="spellEnd"/>
      <w:r>
        <w:rPr>
          <w:sz w:val="24"/>
          <w:szCs w:val="24"/>
        </w:rPr>
        <w:t xml:space="preserve"> et al. 2006). </w:t>
      </w:r>
    </w:p>
    <w:p w:rsidR="0006476D" w:rsidRDefault="0006476D" w:rsidP="0006476D">
      <w:pPr>
        <w:spacing w:line="480" w:lineRule="auto"/>
        <w:jc w:val="both"/>
        <w:rPr>
          <w:sz w:val="24"/>
          <w:szCs w:val="24"/>
        </w:rPr>
      </w:pPr>
      <w:r>
        <w:rPr>
          <w:sz w:val="24"/>
          <w:szCs w:val="24"/>
        </w:rPr>
        <w:t xml:space="preserve">Reproduction of deep-sea </w:t>
      </w:r>
      <w:proofErr w:type="spellStart"/>
      <w:r>
        <w:rPr>
          <w:sz w:val="24"/>
          <w:szCs w:val="24"/>
        </w:rPr>
        <w:t>protobra</w:t>
      </w:r>
      <w:r w:rsidR="00956B7B">
        <w:rPr>
          <w:sz w:val="24"/>
          <w:szCs w:val="24"/>
        </w:rPr>
        <w:t>nchs</w:t>
      </w:r>
      <w:proofErr w:type="spellEnd"/>
      <w:r w:rsidR="00956B7B">
        <w:rPr>
          <w:sz w:val="24"/>
          <w:szCs w:val="24"/>
        </w:rPr>
        <w:t xml:space="preserve"> has been studied in</w:t>
      </w:r>
      <w:r>
        <w:rPr>
          <w:sz w:val="24"/>
          <w:szCs w:val="24"/>
        </w:rPr>
        <w:t xml:space="preserve"> few species,</w:t>
      </w:r>
      <w:r w:rsidR="00956B7B">
        <w:rPr>
          <w:sz w:val="24"/>
          <w:szCs w:val="24"/>
        </w:rPr>
        <w:t xml:space="preserve"> and</w:t>
      </w:r>
      <w:r>
        <w:rPr>
          <w:sz w:val="24"/>
          <w:szCs w:val="24"/>
        </w:rPr>
        <w:t xml:space="preserve"> in most detail from t</w:t>
      </w:r>
      <w:r w:rsidR="00956B7B">
        <w:rPr>
          <w:sz w:val="24"/>
          <w:szCs w:val="24"/>
        </w:rPr>
        <w:t>hose collected in t</w:t>
      </w:r>
      <w:r>
        <w:rPr>
          <w:sz w:val="24"/>
          <w:szCs w:val="24"/>
        </w:rPr>
        <w:t>he Rockall Trough</w:t>
      </w:r>
      <w:r w:rsidR="00135E05">
        <w:rPr>
          <w:sz w:val="24"/>
          <w:szCs w:val="24"/>
        </w:rPr>
        <w:t xml:space="preserve"> in the North Atlantic</w:t>
      </w:r>
      <w:r>
        <w:rPr>
          <w:sz w:val="24"/>
          <w:szCs w:val="24"/>
        </w:rPr>
        <w:t>, where a research station at ~2900m was sampled extensively between 1973 and 1983 (Lightfoot et al. 1979; Tyler et al. 1992), but also the Gay Head-Bermuda transect (</w:t>
      </w:r>
      <w:proofErr w:type="spellStart"/>
      <w:r>
        <w:rPr>
          <w:sz w:val="24"/>
          <w:szCs w:val="24"/>
        </w:rPr>
        <w:t>Scheltema</w:t>
      </w:r>
      <w:proofErr w:type="spellEnd"/>
      <w:r>
        <w:rPr>
          <w:sz w:val="24"/>
          <w:szCs w:val="24"/>
        </w:rPr>
        <w:t xml:space="preserve"> and Williams 2009). These studies identified seasonality in </w:t>
      </w:r>
      <w:proofErr w:type="spellStart"/>
      <w:r>
        <w:rPr>
          <w:i/>
          <w:sz w:val="24"/>
          <w:szCs w:val="24"/>
        </w:rPr>
        <w:t>Ledella</w:t>
      </w:r>
      <w:proofErr w:type="spellEnd"/>
      <w:r>
        <w:rPr>
          <w:i/>
          <w:sz w:val="24"/>
          <w:szCs w:val="24"/>
        </w:rPr>
        <w:t xml:space="preserve"> </w:t>
      </w:r>
      <w:proofErr w:type="spellStart"/>
      <w:r>
        <w:rPr>
          <w:i/>
          <w:sz w:val="24"/>
          <w:szCs w:val="24"/>
        </w:rPr>
        <w:t>pustulosa</w:t>
      </w:r>
      <w:proofErr w:type="spellEnd"/>
      <w:r>
        <w:rPr>
          <w:i/>
          <w:sz w:val="24"/>
          <w:szCs w:val="24"/>
        </w:rPr>
        <w:t xml:space="preserve">, </w:t>
      </w:r>
      <w:proofErr w:type="spellStart"/>
      <w:r>
        <w:rPr>
          <w:i/>
          <w:sz w:val="24"/>
          <w:szCs w:val="24"/>
        </w:rPr>
        <w:t>Yo</w:t>
      </w:r>
      <w:r w:rsidR="00F6255D">
        <w:rPr>
          <w:i/>
          <w:sz w:val="24"/>
          <w:szCs w:val="24"/>
        </w:rPr>
        <w:t>l</w:t>
      </w:r>
      <w:r>
        <w:rPr>
          <w:i/>
          <w:sz w:val="24"/>
          <w:szCs w:val="24"/>
        </w:rPr>
        <w:t>diella</w:t>
      </w:r>
      <w:proofErr w:type="spellEnd"/>
      <w:r>
        <w:rPr>
          <w:i/>
          <w:sz w:val="24"/>
          <w:szCs w:val="24"/>
        </w:rPr>
        <w:t xml:space="preserve"> </w:t>
      </w:r>
      <w:proofErr w:type="spellStart"/>
      <w:r>
        <w:rPr>
          <w:i/>
          <w:sz w:val="24"/>
          <w:szCs w:val="24"/>
        </w:rPr>
        <w:t>jeffreysi</w:t>
      </w:r>
      <w:proofErr w:type="spellEnd"/>
      <w:r>
        <w:rPr>
          <w:i/>
          <w:sz w:val="24"/>
          <w:szCs w:val="24"/>
        </w:rPr>
        <w:t xml:space="preserve">, </w:t>
      </w:r>
      <w:proofErr w:type="spellStart"/>
      <w:r>
        <w:rPr>
          <w:i/>
          <w:sz w:val="24"/>
          <w:szCs w:val="24"/>
        </w:rPr>
        <w:t>Nucula</w:t>
      </w:r>
      <w:proofErr w:type="spellEnd"/>
      <w:r>
        <w:rPr>
          <w:i/>
          <w:sz w:val="24"/>
          <w:szCs w:val="24"/>
        </w:rPr>
        <w:t xml:space="preserve"> </w:t>
      </w:r>
      <w:proofErr w:type="spellStart"/>
      <w:r>
        <w:rPr>
          <w:i/>
          <w:sz w:val="24"/>
          <w:szCs w:val="24"/>
        </w:rPr>
        <w:t>delphinodonta</w:t>
      </w:r>
      <w:proofErr w:type="spellEnd"/>
      <w:r>
        <w:rPr>
          <w:sz w:val="24"/>
          <w:szCs w:val="24"/>
        </w:rPr>
        <w:t>,</w:t>
      </w:r>
      <w:r>
        <w:rPr>
          <w:i/>
          <w:sz w:val="24"/>
          <w:szCs w:val="24"/>
        </w:rPr>
        <w:t xml:space="preserve"> </w:t>
      </w:r>
      <w:r>
        <w:rPr>
          <w:sz w:val="24"/>
          <w:szCs w:val="24"/>
        </w:rPr>
        <w:t xml:space="preserve">and </w:t>
      </w:r>
      <w:r>
        <w:rPr>
          <w:i/>
          <w:sz w:val="24"/>
          <w:szCs w:val="24"/>
        </w:rPr>
        <w:t xml:space="preserve">N. </w:t>
      </w:r>
      <w:proofErr w:type="spellStart"/>
      <w:r>
        <w:rPr>
          <w:i/>
          <w:sz w:val="24"/>
          <w:szCs w:val="24"/>
        </w:rPr>
        <w:t>annulata</w:t>
      </w:r>
      <w:proofErr w:type="spellEnd"/>
      <w:r>
        <w:rPr>
          <w:sz w:val="24"/>
          <w:szCs w:val="24"/>
        </w:rPr>
        <w:t xml:space="preserve"> while asynchronous reproduction</w:t>
      </w:r>
      <w:r w:rsidR="002827F1">
        <w:rPr>
          <w:sz w:val="24"/>
          <w:szCs w:val="24"/>
        </w:rPr>
        <w:t xml:space="preserve"> prevailed</w:t>
      </w:r>
      <w:r>
        <w:rPr>
          <w:sz w:val="24"/>
          <w:szCs w:val="24"/>
        </w:rPr>
        <w:t xml:space="preserve"> in </w:t>
      </w:r>
      <w:proofErr w:type="spellStart"/>
      <w:r>
        <w:rPr>
          <w:i/>
          <w:sz w:val="24"/>
          <w:szCs w:val="24"/>
        </w:rPr>
        <w:t>Malletia</w:t>
      </w:r>
      <w:proofErr w:type="spellEnd"/>
      <w:r>
        <w:rPr>
          <w:i/>
          <w:sz w:val="24"/>
          <w:szCs w:val="24"/>
        </w:rPr>
        <w:t xml:space="preserve"> </w:t>
      </w:r>
      <w:proofErr w:type="spellStart"/>
      <w:r>
        <w:rPr>
          <w:i/>
          <w:sz w:val="24"/>
          <w:szCs w:val="24"/>
        </w:rPr>
        <w:t>cuneata</w:t>
      </w:r>
      <w:proofErr w:type="spellEnd"/>
      <w:r>
        <w:rPr>
          <w:i/>
          <w:sz w:val="24"/>
          <w:szCs w:val="24"/>
        </w:rPr>
        <w:t xml:space="preserve">, </w:t>
      </w:r>
      <w:proofErr w:type="spellStart"/>
      <w:r>
        <w:rPr>
          <w:i/>
          <w:sz w:val="24"/>
          <w:szCs w:val="24"/>
        </w:rPr>
        <w:t>Ennucula</w:t>
      </w:r>
      <w:proofErr w:type="spellEnd"/>
      <w:r>
        <w:rPr>
          <w:i/>
          <w:sz w:val="24"/>
          <w:szCs w:val="24"/>
        </w:rPr>
        <w:t xml:space="preserve"> </w:t>
      </w:r>
      <w:proofErr w:type="spellStart"/>
      <w:r>
        <w:rPr>
          <w:i/>
          <w:sz w:val="24"/>
          <w:szCs w:val="24"/>
        </w:rPr>
        <w:t>similis</w:t>
      </w:r>
      <w:proofErr w:type="spellEnd"/>
      <w:r>
        <w:rPr>
          <w:i/>
          <w:sz w:val="24"/>
          <w:szCs w:val="24"/>
        </w:rPr>
        <w:t xml:space="preserve">, E. </w:t>
      </w:r>
      <w:proofErr w:type="spellStart"/>
      <w:r>
        <w:rPr>
          <w:i/>
          <w:sz w:val="24"/>
          <w:szCs w:val="24"/>
        </w:rPr>
        <w:t>granulosa</w:t>
      </w:r>
      <w:proofErr w:type="spellEnd"/>
      <w:r>
        <w:rPr>
          <w:i/>
          <w:sz w:val="24"/>
          <w:szCs w:val="24"/>
        </w:rPr>
        <w:t xml:space="preserve">, </w:t>
      </w:r>
      <w:proofErr w:type="spellStart"/>
      <w:r>
        <w:rPr>
          <w:i/>
          <w:sz w:val="24"/>
          <w:szCs w:val="24"/>
        </w:rPr>
        <w:t>Deminucula</w:t>
      </w:r>
      <w:proofErr w:type="spellEnd"/>
      <w:r>
        <w:rPr>
          <w:i/>
          <w:sz w:val="24"/>
          <w:szCs w:val="24"/>
        </w:rPr>
        <w:t xml:space="preserve"> </w:t>
      </w:r>
      <w:proofErr w:type="spellStart"/>
      <w:r>
        <w:rPr>
          <w:i/>
          <w:sz w:val="24"/>
          <w:szCs w:val="24"/>
        </w:rPr>
        <w:t>atacellana</w:t>
      </w:r>
      <w:proofErr w:type="spellEnd"/>
      <w:r>
        <w:rPr>
          <w:sz w:val="24"/>
          <w:szCs w:val="24"/>
        </w:rPr>
        <w:t xml:space="preserve">, and </w:t>
      </w:r>
      <w:proofErr w:type="spellStart"/>
      <w:r>
        <w:rPr>
          <w:i/>
          <w:sz w:val="24"/>
          <w:szCs w:val="24"/>
        </w:rPr>
        <w:t>Brevinucula</w:t>
      </w:r>
      <w:proofErr w:type="spellEnd"/>
      <w:r>
        <w:rPr>
          <w:i/>
          <w:sz w:val="24"/>
          <w:szCs w:val="24"/>
        </w:rPr>
        <w:t xml:space="preserve"> </w:t>
      </w:r>
      <w:proofErr w:type="spellStart"/>
      <w:r>
        <w:rPr>
          <w:i/>
          <w:sz w:val="24"/>
          <w:szCs w:val="24"/>
        </w:rPr>
        <w:t>verrilli</w:t>
      </w:r>
      <w:proofErr w:type="spellEnd"/>
      <w:r>
        <w:rPr>
          <w:i/>
          <w:sz w:val="24"/>
          <w:szCs w:val="24"/>
        </w:rPr>
        <w:t xml:space="preserve">, </w:t>
      </w:r>
      <w:r w:rsidR="002827F1">
        <w:rPr>
          <w:sz w:val="24"/>
          <w:szCs w:val="24"/>
        </w:rPr>
        <w:t>representing</w:t>
      </w:r>
      <w:r>
        <w:rPr>
          <w:sz w:val="24"/>
          <w:szCs w:val="24"/>
        </w:rPr>
        <w:t xml:space="preserve"> both </w:t>
      </w:r>
      <w:proofErr w:type="spellStart"/>
      <w:r>
        <w:rPr>
          <w:sz w:val="24"/>
          <w:szCs w:val="24"/>
        </w:rPr>
        <w:t>lecithotrophy</w:t>
      </w:r>
      <w:proofErr w:type="spellEnd"/>
      <w:r>
        <w:rPr>
          <w:sz w:val="24"/>
          <w:szCs w:val="24"/>
        </w:rPr>
        <w:t xml:space="preserve"> and direct </w:t>
      </w:r>
      <w:r w:rsidR="00F6255D">
        <w:rPr>
          <w:sz w:val="24"/>
          <w:szCs w:val="24"/>
        </w:rPr>
        <w:t xml:space="preserve">larval </w:t>
      </w:r>
      <w:r>
        <w:rPr>
          <w:sz w:val="24"/>
          <w:szCs w:val="24"/>
        </w:rPr>
        <w:t xml:space="preserve">development. To date, this represents the most detailed reproductive biology known within deep-sea </w:t>
      </w:r>
      <w:proofErr w:type="spellStart"/>
      <w:r>
        <w:rPr>
          <w:sz w:val="24"/>
          <w:szCs w:val="24"/>
        </w:rPr>
        <w:t>protobranch</w:t>
      </w:r>
      <w:proofErr w:type="spellEnd"/>
      <w:r>
        <w:rPr>
          <w:sz w:val="24"/>
          <w:szCs w:val="24"/>
        </w:rPr>
        <w:t xml:space="preserve"> bivalves from non-chemosynthetic environments. </w:t>
      </w:r>
    </w:p>
    <w:p w:rsidR="0006476D" w:rsidRDefault="0006476D" w:rsidP="0006476D">
      <w:pPr>
        <w:spacing w:line="480" w:lineRule="auto"/>
        <w:jc w:val="both"/>
        <w:rPr>
          <w:sz w:val="24"/>
          <w:szCs w:val="24"/>
        </w:rPr>
      </w:pPr>
      <w:proofErr w:type="spellStart"/>
      <w:r>
        <w:rPr>
          <w:sz w:val="24"/>
          <w:szCs w:val="24"/>
        </w:rPr>
        <w:t>Protobranch</w:t>
      </w:r>
      <w:proofErr w:type="spellEnd"/>
      <w:r>
        <w:rPr>
          <w:sz w:val="24"/>
          <w:szCs w:val="24"/>
        </w:rPr>
        <w:t xml:space="preserve"> bivalves have a unique, short dispersing </w:t>
      </w:r>
      <w:proofErr w:type="spellStart"/>
      <w:r>
        <w:rPr>
          <w:sz w:val="24"/>
          <w:szCs w:val="24"/>
        </w:rPr>
        <w:t>pericalymma</w:t>
      </w:r>
      <w:proofErr w:type="spellEnd"/>
      <w:r>
        <w:rPr>
          <w:sz w:val="24"/>
          <w:szCs w:val="24"/>
        </w:rPr>
        <w:t xml:space="preserve"> larva, in which the larval shell develops beneath an external layer of cells and cilia (the test) to help movement (</w:t>
      </w:r>
      <w:proofErr w:type="spellStart"/>
      <w:r>
        <w:rPr>
          <w:sz w:val="24"/>
          <w:szCs w:val="24"/>
        </w:rPr>
        <w:t>Zardus</w:t>
      </w:r>
      <w:proofErr w:type="spellEnd"/>
      <w:r>
        <w:rPr>
          <w:sz w:val="24"/>
          <w:szCs w:val="24"/>
        </w:rPr>
        <w:t xml:space="preserve"> and Morse 1998; </w:t>
      </w:r>
      <w:proofErr w:type="spellStart"/>
      <w:r>
        <w:rPr>
          <w:sz w:val="24"/>
          <w:szCs w:val="24"/>
        </w:rPr>
        <w:t>Zardus</w:t>
      </w:r>
      <w:proofErr w:type="spellEnd"/>
      <w:r>
        <w:rPr>
          <w:sz w:val="24"/>
          <w:szCs w:val="24"/>
        </w:rPr>
        <w:t xml:space="preserve"> and Martel 2001). This distinct shell d</w:t>
      </w:r>
      <w:r w:rsidR="00956B7B">
        <w:rPr>
          <w:sz w:val="24"/>
          <w:szCs w:val="24"/>
        </w:rPr>
        <w:t>evelopment results in a smoother but distinctly pitted</w:t>
      </w:r>
      <w:r>
        <w:rPr>
          <w:sz w:val="24"/>
          <w:szCs w:val="24"/>
        </w:rPr>
        <w:t xml:space="preserve"> prodissoconch I (first larval shell) and absent prodissoconch II (second larval shell) (</w:t>
      </w:r>
      <w:proofErr w:type="spellStart"/>
      <w:r>
        <w:rPr>
          <w:sz w:val="24"/>
          <w:szCs w:val="24"/>
        </w:rPr>
        <w:t>Ockelmann</w:t>
      </w:r>
      <w:proofErr w:type="spellEnd"/>
      <w:r>
        <w:rPr>
          <w:sz w:val="24"/>
          <w:szCs w:val="24"/>
        </w:rPr>
        <w:t xml:space="preserve"> 1965). To date, known larval development in </w:t>
      </w:r>
      <w:proofErr w:type="spellStart"/>
      <w:r>
        <w:rPr>
          <w:sz w:val="24"/>
          <w:szCs w:val="24"/>
        </w:rPr>
        <w:t>protobranchs</w:t>
      </w:r>
      <w:proofErr w:type="spellEnd"/>
      <w:r>
        <w:rPr>
          <w:sz w:val="24"/>
          <w:szCs w:val="24"/>
        </w:rPr>
        <w:t xml:space="preserve"> can be pelagic </w:t>
      </w:r>
      <w:proofErr w:type="spellStart"/>
      <w:r>
        <w:rPr>
          <w:sz w:val="24"/>
          <w:szCs w:val="24"/>
        </w:rPr>
        <w:t>lecithotropthic</w:t>
      </w:r>
      <w:proofErr w:type="spellEnd"/>
      <w:r>
        <w:rPr>
          <w:sz w:val="24"/>
          <w:szCs w:val="24"/>
        </w:rPr>
        <w:t xml:space="preserve"> or direct </w:t>
      </w:r>
      <w:r w:rsidR="00141937">
        <w:rPr>
          <w:sz w:val="24"/>
          <w:szCs w:val="24"/>
        </w:rPr>
        <w:t xml:space="preserve">larval </w:t>
      </w:r>
      <w:r>
        <w:rPr>
          <w:sz w:val="24"/>
          <w:szCs w:val="24"/>
        </w:rPr>
        <w:t>development with parental care,</w:t>
      </w:r>
      <w:r w:rsidR="00E44D26">
        <w:rPr>
          <w:sz w:val="24"/>
          <w:szCs w:val="24"/>
        </w:rPr>
        <w:t xml:space="preserve"> commonly</w:t>
      </w:r>
      <w:r>
        <w:rPr>
          <w:sz w:val="24"/>
          <w:szCs w:val="24"/>
        </w:rPr>
        <w:t xml:space="preserve"> inferred by the larval shell and </w:t>
      </w:r>
      <w:proofErr w:type="spellStart"/>
      <w:r>
        <w:rPr>
          <w:sz w:val="24"/>
          <w:szCs w:val="24"/>
        </w:rPr>
        <w:t>oocyte</w:t>
      </w:r>
      <w:proofErr w:type="spellEnd"/>
      <w:r>
        <w:rPr>
          <w:sz w:val="24"/>
          <w:szCs w:val="24"/>
        </w:rPr>
        <w:t xml:space="preserve"> size (</w:t>
      </w:r>
      <w:proofErr w:type="spellStart"/>
      <w:r>
        <w:rPr>
          <w:sz w:val="24"/>
          <w:szCs w:val="24"/>
        </w:rPr>
        <w:t>Ockelmann</w:t>
      </w:r>
      <w:proofErr w:type="spellEnd"/>
      <w:r>
        <w:rPr>
          <w:sz w:val="24"/>
          <w:szCs w:val="24"/>
        </w:rPr>
        <w:t xml:space="preserve"> 1965; </w:t>
      </w:r>
      <w:proofErr w:type="spellStart"/>
      <w:r>
        <w:rPr>
          <w:sz w:val="24"/>
          <w:szCs w:val="24"/>
        </w:rPr>
        <w:t>Scheltema</w:t>
      </w:r>
      <w:proofErr w:type="spellEnd"/>
      <w:r>
        <w:rPr>
          <w:sz w:val="24"/>
          <w:szCs w:val="24"/>
        </w:rPr>
        <w:t xml:space="preserve"> and Williams 2009), with prodissoconch and oocyte size above 135 and 90µm, respectively, suggesting </w:t>
      </w:r>
      <w:proofErr w:type="spellStart"/>
      <w:r>
        <w:rPr>
          <w:sz w:val="24"/>
          <w:szCs w:val="24"/>
        </w:rPr>
        <w:t>lecithotrophic</w:t>
      </w:r>
      <w:proofErr w:type="spellEnd"/>
      <w:r>
        <w:rPr>
          <w:sz w:val="24"/>
          <w:szCs w:val="24"/>
        </w:rPr>
        <w:t xml:space="preserve"> development over </w:t>
      </w:r>
      <w:proofErr w:type="spellStart"/>
      <w:r>
        <w:rPr>
          <w:sz w:val="24"/>
          <w:szCs w:val="24"/>
        </w:rPr>
        <w:t>planktotrophic</w:t>
      </w:r>
      <w:proofErr w:type="spellEnd"/>
      <w:r>
        <w:rPr>
          <w:sz w:val="24"/>
          <w:szCs w:val="24"/>
        </w:rPr>
        <w:t xml:space="preserve"> development (</w:t>
      </w:r>
      <w:proofErr w:type="spellStart"/>
      <w:r>
        <w:rPr>
          <w:sz w:val="24"/>
          <w:szCs w:val="24"/>
        </w:rPr>
        <w:t>Ockelmann</w:t>
      </w:r>
      <w:proofErr w:type="spellEnd"/>
      <w:r>
        <w:rPr>
          <w:sz w:val="24"/>
          <w:szCs w:val="24"/>
        </w:rPr>
        <w:t xml:space="preserve"> 1965). </w:t>
      </w:r>
    </w:p>
    <w:p w:rsidR="00027DFE" w:rsidRDefault="0006476D" w:rsidP="0006476D">
      <w:pPr>
        <w:spacing w:after="0" w:line="480" w:lineRule="auto"/>
        <w:jc w:val="both"/>
        <w:rPr>
          <w:sz w:val="24"/>
          <w:szCs w:val="24"/>
        </w:rPr>
      </w:pPr>
      <w:r>
        <w:rPr>
          <w:sz w:val="24"/>
          <w:szCs w:val="24"/>
        </w:rPr>
        <w:lastRenderedPageBreak/>
        <w:t xml:space="preserve">In the Antarctic, the </w:t>
      </w:r>
      <w:proofErr w:type="spellStart"/>
      <w:r>
        <w:rPr>
          <w:sz w:val="24"/>
          <w:szCs w:val="24"/>
        </w:rPr>
        <w:t>protobranch</w:t>
      </w:r>
      <w:proofErr w:type="spellEnd"/>
      <w:r>
        <w:rPr>
          <w:sz w:val="24"/>
          <w:szCs w:val="24"/>
        </w:rPr>
        <w:t xml:space="preserve"> bivalves are well represented between 1 and 5000m but research has predominantly focussed on the ecology of the comparatively large and shallow water </w:t>
      </w:r>
      <w:proofErr w:type="spellStart"/>
      <w:r>
        <w:rPr>
          <w:sz w:val="24"/>
          <w:szCs w:val="24"/>
        </w:rPr>
        <w:t>protobranch</w:t>
      </w:r>
      <w:proofErr w:type="spellEnd"/>
      <w:r>
        <w:rPr>
          <w:sz w:val="24"/>
          <w:szCs w:val="24"/>
        </w:rPr>
        <w:t xml:space="preserve"> </w:t>
      </w:r>
      <w:proofErr w:type="spellStart"/>
      <w:r>
        <w:rPr>
          <w:i/>
          <w:sz w:val="24"/>
          <w:szCs w:val="24"/>
        </w:rPr>
        <w:t>Yoldia</w:t>
      </w:r>
      <w:proofErr w:type="spellEnd"/>
      <w:r>
        <w:rPr>
          <w:i/>
          <w:sz w:val="24"/>
          <w:szCs w:val="24"/>
        </w:rPr>
        <w:t xml:space="preserve"> </w:t>
      </w:r>
      <w:proofErr w:type="spellStart"/>
      <w:r>
        <w:rPr>
          <w:i/>
          <w:sz w:val="24"/>
          <w:szCs w:val="24"/>
        </w:rPr>
        <w:t>eightsii</w:t>
      </w:r>
      <w:proofErr w:type="spellEnd"/>
      <w:r>
        <w:rPr>
          <w:sz w:val="24"/>
          <w:szCs w:val="24"/>
        </w:rPr>
        <w:t xml:space="preserve"> (Davenport 1988; Nolan and Clarke 1993; Peck and </w:t>
      </w:r>
      <w:proofErr w:type="spellStart"/>
      <w:r>
        <w:rPr>
          <w:sz w:val="24"/>
          <w:szCs w:val="24"/>
        </w:rPr>
        <w:t>Bullough</w:t>
      </w:r>
      <w:proofErr w:type="spellEnd"/>
      <w:r>
        <w:rPr>
          <w:sz w:val="24"/>
          <w:szCs w:val="24"/>
        </w:rPr>
        <w:t xml:space="preserve"> 1993; Peck et</w:t>
      </w:r>
      <w:r w:rsidR="002827F1">
        <w:rPr>
          <w:sz w:val="24"/>
          <w:szCs w:val="24"/>
        </w:rPr>
        <w:t xml:space="preserve"> al. 2004). Despite frequent</w:t>
      </w:r>
      <w:r>
        <w:rPr>
          <w:sz w:val="24"/>
          <w:szCs w:val="24"/>
        </w:rPr>
        <w:t xml:space="preserve"> sampling, </w:t>
      </w:r>
      <w:r w:rsidR="002827F1">
        <w:rPr>
          <w:sz w:val="24"/>
          <w:szCs w:val="24"/>
        </w:rPr>
        <w:t xml:space="preserve">even </w:t>
      </w:r>
      <w:r>
        <w:rPr>
          <w:sz w:val="24"/>
          <w:szCs w:val="24"/>
        </w:rPr>
        <w:t xml:space="preserve">the reproduction of </w:t>
      </w:r>
      <w:proofErr w:type="spellStart"/>
      <w:r>
        <w:rPr>
          <w:i/>
          <w:sz w:val="24"/>
          <w:szCs w:val="24"/>
        </w:rPr>
        <w:t>Yoldia</w:t>
      </w:r>
      <w:proofErr w:type="spellEnd"/>
      <w:r>
        <w:rPr>
          <w:sz w:val="24"/>
          <w:szCs w:val="24"/>
        </w:rPr>
        <w:t xml:space="preserve"> </w:t>
      </w:r>
      <w:proofErr w:type="spellStart"/>
      <w:r w:rsidRPr="009C2CA5">
        <w:rPr>
          <w:i/>
          <w:sz w:val="24"/>
          <w:szCs w:val="24"/>
        </w:rPr>
        <w:t>eightsii</w:t>
      </w:r>
      <w:proofErr w:type="spellEnd"/>
      <w:r>
        <w:rPr>
          <w:i/>
          <w:sz w:val="24"/>
          <w:szCs w:val="24"/>
        </w:rPr>
        <w:t xml:space="preserve"> </w:t>
      </w:r>
      <w:r>
        <w:rPr>
          <w:sz w:val="24"/>
          <w:szCs w:val="24"/>
        </w:rPr>
        <w:t xml:space="preserve">is still poorly understood and is </w:t>
      </w:r>
      <w:r w:rsidR="004A4072">
        <w:rPr>
          <w:sz w:val="24"/>
          <w:szCs w:val="24"/>
        </w:rPr>
        <w:t>demonstrative</w:t>
      </w:r>
      <w:r>
        <w:rPr>
          <w:sz w:val="24"/>
          <w:szCs w:val="24"/>
        </w:rPr>
        <w:t xml:space="preserve"> of the difficulties associated with time constraints for </w:t>
      </w:r>
      <w:r w:rsidR="004A4072">
        <w:rPr>
          <w:sz w:val="24"/>
          <w:szCs w:val="24"/>
        </w:rPr>
        <w:t xml:space="preserve">seasonal </w:t>
      </w:r>
      <w:r>
        <w:rPr>
          <w:sz w:val="24"/>
          <w:szCs w:val="24"/>
        </w:rPr>
        <w:t xml:space="preserve">sampling in the Antarctic. The Southern Ocean </w:t>
      </w:r>
      <w:proofErr w:type="spellStart"/>
      <w:r>
        <w:rPr>
          <w:sz w:val="24"/>
          <w:szCs w:val="24"/>
        </w:rPr>
        <w:t>protobranchs</w:t>
      </w:r>
      <w:proofErr w:type="spellEnd"/>
      <w:r>
        <w:rPr>
          <w:sz w:val="24"/>
          <w:szCs w:val="24"/>
        </w:rPr>
        <w:t xml:space="preserve"> </w:t>
      </w:r>
      <w:proofErr w:type="spellStart"/>
      <w:r>
        <w:rPr>
          <w:i/>
          <w:sz w:val="24"/>
          <w:szCs w:val="24"/>
        </w:rPr>
        <w:t>Yoldiella</w:t>
      </w:r>
      <w:proofErr w:type="spellEnd"/>
      <w:r>
        <w:rPr>
          <w:i/>
          <w:sz w:val="24"/>
          <w:szCs w:val="24"/>
        </w:rPr>
        <w:t xml:space="preserve"> </w:t>
      </w:r>
      <w:proofErr w:type="spellStart"/>
      <w:r>
        <w:rPr>
          <w:i/>
          <w:sz w:val="24"/>
          <w:szCs w:val="24"/>
        </w:rPr>
        <w:t>sabrina</w:t>
      </w:r>
      <w:proofErr w:type="spellEnd"/>
      <w:r>
        <w:rPr>
          <w:i/>
          <w:sz w:val="24"/>
          <w:szCs w:val="24"/>
        </w:rPr>
        <w:t xml:space="preserve"> </w:t>
      </w:r>
      <w:r>
        <w:rPr>
          <w:sz w:val="24"/>
          <w:szCs w:val="24"/>
        </w:rPr>
        <w:t xml:space="preserve">(Hedley 1916), </w:t>
      </w:r>
      <w:proofErr w:type="spellStart"/>
      <w:r>
        <w:rPr>
          <w:i/>
          <w:sz w:val="24"/>
          <w:szCs w:val="24"/>
        </w:rPr>
        <w:t>Yoldiella</w:t>
      </w:r>
      <w:proofErr w:type="spellEnd"/>
      <w:r>
        <w:rPr>
          <w:i/>
          <w:sz w:val="24"/>
          <w:szCs w:val="24"/>
        </w:rPr>
        <w:t xml:space="preserve"> </w:t>
      </w:r>
      <w:proofErr w:type="spellStart"/>
      <w:r>
        <w:rPr>
          <w:i/>
          <w:sz w:val="24"/>
          <w:szCs w:val="24"/>
        </w:rPr>
        <w:t>ecaudata</w:t>
      </w:r>
      <w:proofErr w:type="spellEnd"/>
      <w:r>
        <w:rPr>
          <w:i/>
          <w:sz w:val="24"/>
          <w:szCs w:val="24"/>
        </w:rPr>
        <w:t xml:space="preserve"> </w:t>
      </w:r>
      <w:r>
        <w:rPr>
          <w:sz w:val="24"/>
          <w:szCs w:val="24"/>
        </w:rPr>
        <w:t>(</w:t>
      </w:r>
      <w:proofErr w:type="spellStart"/>
      <w:r>
        <w:rPr>
          <w:sz w:val="24"/>
          <w:szCs w:val="24"/>
        </w:rPr>
        <w:t>Pelseneer</w:t>
      </w:r>
      <w:proofErr w:type="spellEnd"/>
      <w:r>
        <w:rPr>
          <w:sz w:val="24"/>
          <w:szCs w:val="24"/>
        </w:rPr>
        <w:t xml:space="preserve"> 1903)</w:t>
      </w:r>
      <w:r w:rsidR="001E2286">
        <w:rPr>
          <w:sz w:val="24"/>
          <w:szCs w:val="24"/>
        </w:rPr>
        <w:t>,</w:t>
      </w:r>
      <w:r>
        <w:rPr>
          <w:sz w:val="24"/>
          <w:szCs w:val="24"/>
        </w:rPr>
        <w:t xml:space="preserve"> and </w:t>
      </w:r>
      <w:proofErr w:type="spellStart"/>
      <w:r>
        <w:rPr>
          <w:i/>
          <w:sz w:val="24"/>
          <w:szCs w:val="24"/>
        </w:rPr>
        <w:t>Yoldiella</w:t>
      </w:r>
      <w:proofErr w:type="spellEnd"/>
      <w:r>
        <w:rPr>
          <w:i/>
          <w:sz w:val="24"/>
          <w:szCs w:val="24"/>
        </w:rPr>
        <w:t xml:space="preserve"> </w:t>
      </w:r>
      <w:proofErr w:type="spellStart"/>
      <w:r>
        <w:rPr>
          <w:i/>
          <w:sz w:val="24"/>
          <w:szCs w:val="24"/>
        </w:rPr>
        <w:t>valettei</w:t>
      </w:r>
      <w:proofErr w:type="spellEnd"/>
      <w:r>
        <w:rPr>
          <w:i/>
          <w:sz w:val="24"/>
          <w:szCs w:val="24"/>
        </w:rPr>
        <w:t xml:space="preserve"> </w:t>
      </w:r>
      <w:r>
        <w:rPr>
          <w:sz w:val="24"/>
          <w:szCs w:val="24"/>
        </w:rPr>
        <w:t>(</w:t>
      </w:r>
      <w:proofErr w:type="spellStart"/>
      <w:r>
        <w:rPr>
          <w:sz w:val="24"/>
          <w:szCs w:val="24"/>
        </w:rPr>
        <w:t>Lamy</w:t>
      </w:r>
      <w:proofErr w:type="spellEnd"/>
      <w:r>
        <w:rPr>
          <w:sz w:val="24"/>
          <w:szCs w:val="24"/>
        </w:rPr>
        <w:t xml:space="preserve"> 1906) are commonly found from the Antarctic shelf to the deep-sea basins (200-4000m</w:t>
      </w:r>
      <w:r w:rsidR="00FF4609">
        <w:rPr>
          <w:sz w:val="24"/>
          <w:szCs w:val="24"/>
        </w:rPr>
        <w:t xml:space="preserve">+) and </w:t>
      </w:r>
      <w:r w:rsidR="00F6520B">
        <w:rPr>
          <w:sz w:val="24"/>
          <w:szCs w:val="24"/>
        </w:rPr>
        <w:t xml:space="preserve">have </w:t>
      </w:r>
      <w:r w:rsidR="00FF4609">
        <w:rPr>
          <w:sz w:val="24"/>
          <w:szCs w:val="24"/>
        </w:rPr>
        <w:t>wide distributions (</w:t>
      </w:r>
      <w:proofErr w:type="spellStart"/>
      <w:r w:rsidR="00FF4609">
        <w:rPr>
          <w:sz w:val="24"/>
          <w:szCs w:val="24"/>
        </w:rPr>
        <w:t>Gofas</w:t>
      </w:r>
      <w:proofErr w:type="spellEnd"/>
      <w:r w:rsidR="00FF4609">
        <w:rPr>
          <w:sz w:val="24"/>
          <w:szCs w:val="24"/>
        </w:rPr>
        <w:t xml:space="preserve"> 2012</w:t>
      </w:r>
      <w:r>
        <w:rPr>
          <w:sz w:val="24"/>
          <w:szCs w:val="24"/>
        </w:rPr>
        <w:t>) that are likely to be circum-Antarctic</w:t>
      </w:r>
      <w:r w:rsidR="002827F1">
        <w:rPr>
          <w:sz w:val="24"/>
          <w:szCs w:val="24"/>
        </w:rPr>
        <w:t xml:space="preserve">, although locally distinct </w:t>
      </w:r>
      <w:proofErr w:type="spellStart"/>
      <w:r w:rsidR="00027DFE">
        <w:rPr>
          <w:sz w:val="24"/>
          <w:szCs w:val="24"/>
        </w:rPr>
        <w:t>morphotypes</w:t>
      </w:r>
      <w:proofErr w:type="spellEnd"/>
      <w:r w:rsidR="00027DFE">
        <w:rPr>
          <w:sz w:val="24"/>
          <w:szCs w:val="24"/>
        </w:rPr>
        <w:t xml:space="preserve"> have been identified</w:t>
      </w:r>
      <w:r w:rsidR="00163BDB">
        <w:rPr>
          <w:sz w:val="24"/>
          <w:szCs w:val="24"/>
        </w:rPr>
        <w:t xml:space="preserve"> (Reed et al. 2013a</w:t>
      </w:r>
      <w:r w:rsidR="002827F1">
        <w:rPr>
          <w:sz w:val="24"/>
          <w:szCs w:val="24"/>
        </w:rPr>
        <w:t>)</w:t>
      </w:r>
      <w:r>
        <w:rPr>
          <w:sz w:val="24"/>
          <w:szCs w:val="24"/>
        </w:rPr>
        <w:t xml:space="preserve">. Additionally, </w:t>
      </w:r>
      <w:proofErr w:type="spellStart"/>
      <w:r>
        <w:rPr>
          <w:i/>
          <w:sz w:val="24"/>
          <w:szCs w:val="24"/>
        </w:rPr>
        <w:t>Yoldiella</w:t>
      </w:r>
      <w:proofErr w:type="spellEnd"/>
      <w:r>
        <w:rPr>
          <w:i/>
          <w:sz w:val="24"/>
          <w:szCs w:val="24"/>
        </w:rPr>
        <w:t xml:space="preserve"> </w:t>
      </w:r>
      <w:proofErr w:type="spellStart"/>
      <w:proofErr w:type="gramStart"/>
      <w:r>
        <w:rPr>
          <w:i/>
          <w:sz w:val="24"/>
          <w:szCs w:val="24"/>
        </w:rPr>
        <w:t>sabrina</w:t>
      </w:r>
      <w:proofErr w:type="spellEnd"/>
      <w:proofErr w:type="gramEnd"/>
      <w:r>
        <w:rPr>
          <w:sz w:val="24"/>
          <w:szCs w:val="24"/>
        </w:rPr>
        <w:t xml:space="preserve"> has a known distribution</w:t>
      </w:r>
      <w:r w:rsidR="00E42962">
        <w:rPr>
          <w:sz w:val="24"/>
          <w:szCs w:val="24"/>
        </w:rPr>
        <w:t xml:space="preserve"> outside of the Polar Front</w:t>
      </w:r>
      <w:r>
        <w:rPr>
          <w:sz w:val="24"/>
          <w:szCs w:val="24"/>
        </w:rPr>
        <w:t xml:space="preserve"> into the South Atlantic (Linse et al. 2007). </w:t>
      </w:r>
    </w:p>
    <w:p w:rsidR="00E77344" w:rsidRDefault="0006476D" w:rsidP="0006476D">
      <w:pPr>
        <w:spacing w:after="0" w:line="480" w:lineRule="auto"/>
        <w:jc w:val="both"/>
        <w:rPr>
          <w:sz w:val="24"/>
          <w:szCs w:val="24"/>
        </w:rPr>
      </w:pPr>
      <w:r>
        <w:rPr>
          <w:sz w:val="24"/>
          <w:szCs w:val="24"/>
        </w:rPr>
        <w:t>This study</w:t>
      </w:r>
      <w:r w:rsidR="009F7DD3">
        <w:rPr>
          <w:sz w:val="24"/>
          <w:szCs w:val="24"/>
        </w:rPr>
        <w:t>,</w:t>
      </w:r>
      <w:r>
        <w:rPr>
          <w:sz w:val="24"/>
          <w:szCs w:val="24"/>
        </w:rPr>
        <w:t xml:space="preserve"> for the first time</w:t>
      </w:r>
      <w:r w:rsidR="009F7DD3">
        <w:rPr>
          <w:sz w:val="24"/>
          <w:szCs w:val="24"/>
        </w:rPr>
        <w:t>,</w:t>
      </w:r>
      <w:r w:rsidR="001E2286">
        <w:rPr>
          <w:sz w:val="24"/>
          <w:szCs w:val="24"/>
        </w:rPr>
        <w:t xml:space="preserve"> describes</w:t>
      </w:r>
      <w:r>
        <w:rPr>
          <w:sz w:val="24"/>
          <w:szCs w:val="24"/>
        </w:rPr>
        <w:t xml:space="preserve"> the reproduction of deep-water Southern Ocean bivalves </w:t>
      </w:r>
      <w:proofErr w:type="spellStart"/>
      <w:r>
        <w:rPr>
          <w:i/>
          <w:sz w:val="24"/>
          <w:szCs w:val="24"/>
        </w:rPr>
        <w:t>Yoldiella</w:t>
      </w:r>
      <w:proofErr w:type="spellEnd"/>
      <w:r>
        <w:rPr>
          <w:i/>
          <w:sz w:val="24"/>
          <w:szCs w:val="24"/>
        </w:rPr>
        <w:t xml:space="preserve"> </w:t>
      </w:r>
      <w:proofErr w:type="spellStart"/>
      <w:r>
        <w:rPr>
          <w:i/>
          <w:sz w:val="24"/>
          <w:szCs w:val="24"/>
        </w:rPr>
        <w:t>ecaudata</w:t>
      </w:r>
      <w:proofErr w:type="spellEnd"/>
      <w:r>
        <w:rPr>
          <w:i/>
          <w:sz w:val="24"/>
          <w:szCs w:val="24"/>
        </w:rPr>
        <w:t xml:space="preserve">, Y. </w:t>
      </w:r>
      <w:proofErr w:type="spellStart"/>
      <w:proofErr w:type="gramStart"/>
      <w:r>
        <w:rPr>
          <w:i/>
          <w:sz w:val="24"/>
          <w:szCs w:val="24"/>
        </w:rPr>
        <w:t>sabrina</w:t>
      </w:r>
      <w:proofErr w:type="spellEnd"/>
      <w:proofErr w:type="gramEnd"/>
      <w:r>
        <w:rPr>
          <w:sz w:val="24"/>
          <w:szCs w:val="24"/>
        </w:rPr>
        <w:t>,</w:t>
      </w:r>
      <w:r>
        <w:rPr>
          <w:i/>
          <w:sz w:val="24"/>
          <w:szCs w:val="24"/>
        </w:rPr>
        <w:t xml:space="preserve"> </w:t>
      </w:r>
      <w:r>
        <w:rPr>
          <w:sz w:val="24"/>
          <w:szCs w:val="24"/>
        </w:rPr>
        <w:t xml:space="preserve">and </w:t>
      </w:r>
      <w:r>
        <w:rPr>
          <w:i/>
          <w:sz w:val="24"/>
          <w:szCs w:val="24"/>
        </w:rPr>
        <w:t xml:space="preserve">Y. </w:t>
      </w:r>
      <w:proofErr w:type="spellStart"/>
      <w:r>
        <w:rPr>
          <w:i/>
          <w:sz w:val="24"/>
          <w:szCs w:val="24"/>
        </w:rPr>
        <w:t>valettei</w:t>
      </w:r>
      <w:proofErr w:type="spellEnd"/>
      <w:r>
        <w:rPr>
          <w:sz w:val="24"/>
          <w:szCs w:val="24"/>
        </w:rPr>
        <w:t xml:space="preserve"> collected from the South Atlantic, Amundsen Sea</w:t>
      </w:r>
      <w:r w:rsidR="00335AA6">
        <w:rPr>
          <w:sz w:val="24"/>
          <w:szCs w:val="24"/>
        </w:rPr>
        <w:t>,</w:t>
      </w:r>
      <w:r>
        <w:rPr>
          <w:sz w:val="24"/>
          <w:szCs w:val="24"/>
        </w:rPr>
        <w:t xml:space="preserve"> and Scotia Sea. This </w:t>
      </w:r>
      <w:r w:rsidR="004A4072">
        <w:rPr>
          <w:sz w:val="24"/>
          <w:szCs w:val="24"/>
        </w:rPr>
        <w:t xml:space="preserve">knowledge </w:t>
      </w:r>
      <w:r>
        <w:rPr>
          <w:sz w:val="24"/>
          <w:szCs w:val="24"/>
        </w:rPr>
        <w:t xml:space="preserve">will enhance </w:t>
      </w:r>
      <w:r w:rsidR="009D4A04">
        <w:rPr>
          <w:sz w:val="24"/>
          <w:szCs w:val="24"/>
        </w:rPr>
        <w:t xml:space="preserve">our </w:t>
      </w:r>
      <w:r>
        <w:rPr>
          <w:sz w:val="24"/>
          <w:szCs w:val="24"/>
        </w:rPr>
        <w:t xml:space="preserve">understanding </w:t>
      </w:r>
      <w:r w:rsidR="009D4A04">
        <w:rPr>
          <w:sz w:val="24"/>
          <w:szCs w:val="24"/>
        </w:rPr>
        <w:t xml:space="preserve">of </w:t>
      </w:r>
      <w:r>
        <w:rPr>
          <w:sz w:val="24"/>
          <w:szCs w:val="24"/>
        </w:rPr>
        <w:t xml:space="preserve">the benthic ecology </w:t>
      </w:r>
      <w:r w:rsidR="00B11542">
        <w:rPr>
          <w:sz w:val="24"/>
          <w:szCs w:val="24"/>
        </w:rPr>
        <w:t xml:space="preserve">of </w:t>
      </w:r>
      <w:proofErr w:type="spellStart"/>
      <w:r w:rsidR="00B11542">
        <w:rPr>
          <w:sz w:val="24"/>
          <w:szCs w:val="24"/>
        </w:rPr>
        <w:t>protobranchs</w:t>
      </w:r>
      <w:proofErr w:type="spellEnd"/>
      <w:r w:rsidR="00B11542">
        <w:rPr>
          <w:sz w:val="24"/>
          <w:szCs w:val="24"/>
        </w:rPr>
        <w:t xml:space="preserve"> </w:t>
      </w:r>
      <w:r>
        <w:rPr>
          <w:sz w:val="24"/>
          <w:szCs w:val="24"/>
        </w:rPr>
        <w:t>in the cold</w:t>
      </w:r>
      <w:r w:rsidR="00800459">
        <w:rPr>
          <w:sz w:val="24"/>
          <w:szCs w:val="24"/>
        </w:rPr>
        <w:t>-</w:t>
      </w:r>
      <w:r>
        <w:rPr>
          <w:sz w:val="24"/>
          <w:szCs w:val="24"/>
        </w:rPr>
        <w:t>stenothermal environments of the deep</w:t>
      </w:r>
      <w:r w:rsidR="009F7DD3">
        <w:rPr>
          <w:sz w:val="24"/>
          <w:szCs w:val="24"/>
        </w:rPr>
        <w:t xml:space="preserve"> sea and</w:t>
      </w:r>
      <w:r>
        <w:rPr>
          <w:sz w:val="24"/>
          <w:szCs w:val="24"/>
        </w:rPr>
        <w:t xml:space="preserve"> Southern Ocean, and provide an </w:t>
      </w:r>
      <w:r w:rsidR="00E44D26">
        <w:rPr>
          <w:sz w:val="24"/>
          <w:szCs w:val="24"/>
        </w:rPr>
        <w:t xml:space="preserve">improved </w:t>
      </w:r>
      <w:r>
        <w:rPr>
          <w:sz w:val="24"/>
          <w:szCs w:val="24"/>
        </w:rPr>
        <w:t xml:space="preserve">ecological framework for future </w:t>
      </w:r>
      <w:r w:rsidR="00E42962">
        <w:rPr>
          <w:sz w:val="24"/>
          <w:szCs w:val="24"/>
        </w:rPr>
        <w:t xml:space="preserve">studies on biogeography and </w:t>
      </w:r>
      <w:r w:rsidR="009C3608">
        <w:rPr>
          <w:sz w:val="24"/>
          <w:szCs w:val="24"/>
        </w:rPr>
        <w:t xml:space="preserve">population </w:t>
      </w:r>
      <w:r w:rsidR="00E42962">
        <w:rPr>
          <w:sz w:val="24"/>
          <w:szCs w:val="24"/>
        </w:rPr>
        <w:t>connectivity in the Southern Ocean.</w:t>
      </w:r>
      <w:r>
        <w:rPr>
          <w:sz w:val="24"/>
          <w:szCs w:val="24"/>
        </w:rPr>
        <w:t xml:space="preserve"> </w:t>
      </w:r>
      <w:r w:rsidR="001D53D7">
        <w:rPr>
          <w:sz w:val="24"/>
          <w:szCs w:val="24"/>
        </w:rPr>
        <w:t>The taxonomic status of these species is also discussed in the context of anatomical observations</w:t>
      </w:r>
      <w:r w:rsidR="00027DFE">
        <w:rPr>
          <w:sz w:val="24"/>
          <w:szCs w:val="24"/>
        </w:rPr>
        <w:t xml:space="preserve"> made</w:t>
      </w:r>
      <w:r w:rsidR="001D53D7">
        <w:rPr>
          <w:sz w:val="24"/>
          <w:szCs w:val="24"/>
        </w:rPr>
        <w:t xml:space="preserve"> through histology</w:t>
      </w:r>
      <w:r w:rsidR="00027DFE">
        <w:rPr>
          <w:sz w:val="24"/>
          <w:szCs w:val="24"/>
        </w:rPr>
        <w:t xml:space="preserve"> and comparisons with other genera</w:t>
      </w:r>
      <w:r w:rsidR="001D53D7">
        <w:rPr>
          <w:sz w:val="24"/>
          <w:szCs w:val="24"/>
        </w:rPr>
        <w:t>.</w:t>
      </w:r>
    </w:p>
    <w:p w:rsidR="0006476D" w:rsidRPr="0006476D" w:rsidRDefault="0006476D" w:rsidP="0006476D">
      <w:pPr>
        <w:spacing w:after="0" w:line="480" w:lineRule="auto"/>
        <w:jc w:val="both"/>
        <w:rPr>
          <w:b/>
          <w:sz w:val="24"/>
          <w:szCs w:val="24"/>
        </w:rPr>
      </w:pPr>
      <w:r>
        <w:rPr>
          <w:b/>
          <w:sz w:val="24"/>
          <w:szCs w:val="24"/>
        </w:rPr>
        <w:t>Materials and Methods</w:t>
      </w:r>
    </w:p>
    <w:p w:rsidR="0006476D" w:rsidRDefault="0006476D" w:rsidP="0006476D">
      <w:pPr>
        <w:spacing w:after="0" w:line="480" w:lineRule="auto"/>
        <w:jc w:val="both"/>
        <w:rPr>
          <w:b/>
          <w:i/>
          <w:sz w:val="24"/>
          <w:szCs w:val="24"/>
        </w:rPr>
      </w:pPr>
      <w:r>
        <w:rPr>
          <w:b/>
          <w:i/>
          <w:sz w:val="24"/>
          <w:szCs w:val="24"/>
        </w:rPr>
        <w:t>Sample collection</w:t>
      </w:r>
    </w:p>
    <w:p w:rsidR="007F1970" w:rsidRDefault="007F1970" w:rsidP="0006476D">
      <w:pPr>
        <w:spacing w:after="0" w:line="480" w:lineRule="auto"/>
        <w:jc w:val="both"/>
        <w:rPr>
          <w:rFonts w:ascii="Calibri" w:eastAsia="Calibri" w:hAnsi="Calibri" w:cs="Calibri"/>
          <w:iCs/>
          <w:sz w:val="24"/>
          <w:szCs w:val="24"/>
        </w:rPr>
      </w:pPr>
      <w:proofErr w:type="spellStart"/>
      <w:r w:rsidRPr="00850DBB">
        <w:rPr>
          <w:rFonts w:ascii="Calibri" w:eastAsia="Calibri" w:hAnsi="Calibri" w:cs="Calibri"/>
          <w:i/>
          <w:iCs/>
          <w:sz w:val="24"/>
          <w:szCs w:val="24"/>
        </w:rPr>
        <w:t>Yoldiella</w:t>
      </w:r>
      <w:proofErr w:type="spellEnd"/>
      <w:r w:rsidRPr="00850DBB">
        <w:rPr>
          <w:rFonts w:ascii="Calibri" w:eastAsia="Calibri" w:hAnsi="Calibri" w:cs="Calibri"/>
          <w:i/>
          <w:iCs/>
          <w:sz w:val="24"/>
          <w:szCs w:val="24"/>
        </w:rPr>
        <w:t xml:space="preserve"> </w:t>
      </w:r>
      <w:proofErr w:type="spellStart"/>
      <w:r w:rsidRPr="00850DBB">
        <w:rPr>
          <w:rFonts w:ascii="Calibri" w:eastAsia="Calibri" w:hAnsi="Calibri" w:cs="Calibri"/>
          <w:i/>
          <w:iCs/>
          <w:sz w:val="24"/>
          <w:szCs w:val="24"/>
        </w:rPr>
        <w:t>valettei</w:t>
      </w:r>
      <w:proofErr w:type="spellEnd"/>
      <w:r w:rsidRPr="00850DBB">
        <w:rPr>
          <w:rFonts w:ascii="Calibri" w:eastAsia="Calibri" w:hAnsi="Calibri" w:cs="Calibri"/>
          <w:i/>
          <w:iCs/>
          <w:sz w:val="24"/>
          <w:szCs w:val="24"/>
        </w:rPr>
        <w:t xml:space="preserve">, Y. </w:t>
      </w:r>
      <w:proofErr w:type="spellStart"/>
      <w:r w:rsidRPr="00850DBB">
        <w:rPr>
          <w:rFonts w:ascii="Calibri" w:eastAsia="Calibri" w:hAnsi="Calibri" w:cs="Calibri"/>
          <w:i/>
          <w:iCs/>
          <w:sz w:val="24"/>
          <w:szCs w:val="24"/>
        </w:rPr>
        <w:t>ecaudata</w:t>
      </w:r>
      <w:proofErr w:type="spellEnd"/>
      <w:r w:rsidR="00335AA6">
        <w:rPr>
          <w:rFonts w:ascii="Calibri" w:eastAsia="Calibri" w:hAnsi="Calibri" w:cs="Calibri"/>
          <w:i/>
          <w:iCs/>
          <w:sz w:val="24"/>
          <w:szCs w:val="24"/>
        </w:rPr>
        <w:t>,</w:t>
      </w:r>
      <w:r w:rsidRPr="00850DBB">
        <w:rPr>
          <w:rFonts w:ascii="Calibri" w:eastAsia="Calibri" w:hAnsi="Calibri" w:cs="Calibri"/>
          <w:iCs/>
          <w:sz w:val="24"/>
          <w:szCs w:val="24"/>
        </w:rPr>
        <w:t xml:space="preserve"> and </w:t>
      </w:r>
      <w:r w:rsidRPr="00850DBB">
        <w:rPr>
          <w:rFonts w:ascii="Calibri" w:eastAsia="Calibri" w:hAnsi="Calibri" w:cs="Calibri"/>
          <w:i/>
          <w:iCs/>
          <w:sz w:val="24"/>
          <w:szCs w:val="24"/>
        </w:rPr>
        <w:t xml:space="preserve">Y. </w:t>
      </w:r>
      <w:proofErr w:type="spellStart"/>
      <w:r w:rsidRPr="00850DBB">
        <w:rPr>
          <w:rFonts w:ascii="Calibri" w:eastAsia="Calibri" w:hAnsi="Calibri" w:cs="Calibri"/>
          <w:i/>
          <w:iCs/>
          <w:sz w:val="24"/>
          <w:szCs w:val="24"/>
        </w:rPr>
        <w:t>sabrina</w:t>
      </w:r>
      <w:proofErr w:type="spellEnd"/>
      <w:r w:rsidRPr="00850DBB">
        <w:rPr>
          <w:rFonts w:ascii="Calibri" w:eastAsia="Calibri" w:hAnsi="Calibri" w:cs="Calibri"/>
          <w:iCs/>
          <w:sz w:val="24"/>
          <w:szCs w:val="24"/>
        </w:rPr>
        <w:t xml:space="preserve"> were collected during a number of research expeditions to the Weddell Sea, Scotia Arc, Antarc</w:t>
      </w:r>
      <w:r w:rsidR="003A61B0">
        <w:rPr>
          <w:rFonts w:ascii="Calibri" w:eastAsia="Calibri" w:hAnsi="Calibri" w:cs="Calibri"/>
          <w:iCs/>
          <w:sz w:val="24"/>
          <w:szCs w:val="24"/>
        </w:rPr>
        <w:t>tic Peninsula</w:t>
      </w:r>
      <w:r w:rsidR="008C7DAB">
        <w:rPr>
          <w:rFonts w:ascii="Calibri" w:eastAsia="Calibri" w:hAnsi="Calibri" w:cs="Calibri"/>
          <w:iCs/>
          <w:sz w:val="24"/>
          <w:szCs w:val="24"/>
        </w:rPr>
        <w:t>,</w:t>
      </w:r>
      <w:r w:rsidR="003A61B0">
        <w:rPr>
          <w:rFonts w:ascii="Calibri" w:eastAsia="Calibri" w:hAnsi="Calibri" w:cs="Calibri"/>
          <w:iCs/>
          <w:sz w:val="24"/>
          <w:szCs w:val="24"/>
        </w:rPr>
        <w:t xml:space="preserve"> and Amundsen Sea</w:t>
      </w:r>
      <w:r w:rsidR="005E001B">
        <w:rPr>
          <w:rFonts w:ascii="Calibri" w:eastAsia="Calibri" w:hAnsi="Calibri" w:cs="Calibri"/>
          <w:iCs/>
          <w:sz w:val="24"/>
          <w:szCs w:val="24"/>
        </w:rPr>
        <w:t xml:space="preserve"> between </w:t>
      </w:r>
      <w:r w:rsidR="005E001B">
        <w:rPr>
          <w:rFonts w:ascii="Calibri" w:eastAsia="Calibri" w:hAnsi="Calibri" w:cs="Calibri"/>
          <w:iCs/>
          <w:sz w:val="24"/>
          <w:szCs w:val="24"/>
        </w:rPr>
        <w:lastRenderedPageBreak/>
        <w:t xml:space="preserve">2005 and 2008; </w:t>
      </w:r>
      <w:r>
        <w:rPr>
          <w:rFonts w:ascii="Calibri" w:eastAsia="Calibri" w:hAnsi="Calibri" w:cs="Calibri"/>
          <w:iCs/>
          <w:sz w:val="24"/>
          <w:szCs w:val="24"/>
        </w:rPr>
        <w:t>ANDEEP III 2005 (</w:t>
      </w:r>
      <w:proofErr w:type="spellStart"/>
      <w:r>
        <w:rPr>
          <w:rFonts w:ascii="Calibri" w:eastAsia="Calibri" w:hAnsi="Calibri" w:cs="Calibri"/>
          <w:iCs/>
          <w:sz w:val="24"/>
          <w:szCs w:val="24"/>
        </w:rPr>
        <w:t>Fahrbach</w:t>
      </w:r>
      <w:proofErr w:type="spellEnd"/>
      <w:r>
        <w:rPr>
          <w:rFonts w:ascii="Calibri" w:eastAsia="Calibri" w:hAnsi="Calibri" w:cs="Calibri"/>
          <w:iCs/>
          <w:sz w:val="24"/>
          <w:szCs w:val="24"/>
        </w:rPr>
        <w:t xml:space="preserve"> 2005); BIOPEARL 2006 (Linse</w:t>
      </w:r>
      <w:r w:rsidRPr="00850DBB">
        <w:rPr>
          <w:rFonts w:ascii="Calibri" w:eastAsia="Calibri" w:hAnsi="Calibri" w:cs="Calibri"/>
          <w:iCs/>
          <w:sz w:val="24"/>
          <w:szCs w:val="24"/>
        </w:rPr>
        <w:t xml:space="preserve"> 2006); BIOPEARL II 20</w:t>
      </w:r>
      <w:r>
        <w:rPr>
          <w:rFonts w:ascii="Calibri" w:eastAsia="Calibri" w:hAnsi="Calibri" w:cs="Calibri"/>
          <w:iCs/>
          <w:sz w:val="24"/>
          <w:szCs w:val="24"/>
        </w:rPr>
        <w:t>08 (Enderlein and Larter</w:t>
      </w:r>
      <w:r w:rsidR="00C451F1">
        <w:rPr>
          <w:rFonts w:ascii="Calibri" w:eastAsia="Calibri" w:hAnsi="Calibri" w:cs="Calibri"/>
          <w:iCs/>
          <w:sz w:val="24"/>
          <w:szCs w:val="24"/>
        </w:rPr>
        <w:t xml:space="preserve"> 2008)</w:t>
      </w:r>
      <w:r w:rsidR="005C5F6F">
        <w:rPr>
          <w:rFonts w:ascii="Calibri" w:eastAsia="Calibri" w:hAnsi="Calibri" w:cs="Calibri"/>
          <w:iCs/>
          <w:sz w:val="24"/>
          <w:szCs w:val="24"/>
        </w:rPr>
        <w:t xml:space="preserve"> (Table 1)</w:t>
      </w:r>
      <w:r w:rsidRPr="00850DBB">
        <w:rPr>
          <w:rFonts w:ascii="Calibri" w:eastAsia="Calibri" w:hAnsi="Calibri" w:cs="Calibri"/>
          <w:iCs/>
          <w:sz w:val="24"/>
          <w:szCs w:val="24"/>
        </w:rPr>
        <w:t>. Benthic samples were collected primarily using an epibenthic</w:t>
      </w:r>
      <w:r>
        <w:rPr>
          <w:rFonts w:ascii="Calibri" w:eastAsia="Calibri" w:hAnsi="Calibri" w:cs="Calibri"/>
          <w:iCs/>
          <w:sz w:val="24"/>
          <w:szCs w:val="24"/>
        </w:rPr>
        <w:t xml:space="preserve"> sledge (EBS) (Brandt </w:t>
      </w:r>
      <w:r w:rsidR="008C7DAB">
        <w:rPr>
          <w:rFonts w:ascii="Calibri" w:eastAsia="Calibri" w:hAnsi="Calibri" w:cs="Calibri"/>
          <w:iCs/>
          <w:sz w:val="24"/>
          <w:szCs w:val="24"/>
        </w:rPr>
        <w:t>and</w:t>
      </w:r>
      <w:r>
        <w:rPr>
          <w:rFonts w:ascii="Calibri" w:eastAsia="Calibri" w:hAnsi="Calibri" w:cs="Calibri"/>
          <w:iCs/>
          <w:sz w:val="24"/>
          <w:szCs w:val="24"/>
        </w:rPr>
        <w:t xml:space="preserve"> </w:t>
      </w:r>
      <w:proofErr w:type="spellStart"/>
      <w:r>
        <w:rPr>
          <w:rFonts w:ascii="Calibri" w:eastAsia="Calibri" w:hAnsi="Calibri" w:cs="Calibri"/>
          <w:iCs/>
          <w:sz w:val="24"/>
          <w:szCs w:val="24"/>
        </w:rPr>
        <w:t>Barthel</w:t>
      </w:r>
      <w:proofErr w:type="spellEnd"/>
      <w:r w:rsidRPr="00850DBB">
        <w:rPr>
          <w:rFonts w:ascii="Calibri" w:eastAsia="Calibri" w:hAnsi="Calibri" w:cs="Calibri"/>
          <w:iCs/>
          <w:sz w:val="24"/>
          <w:szCs w:val="24"/>
        </w:rPr>
        <w:t xml:space="preserve"> 1995</w:t>
      </w:r>
      <w:r w:rsidR="00D42121">
        <w:rPr>
          <w:rFonts w:ascii="Calibri" w:eastAsia="Calibri" w:hAnsi="Calibri" w:cs="Calibri"/>
          <w:iCs/>
          <w:sz w:val="24"/>
          <w:szCs w:val="24"/>
        </w:rPr>
        <w:t>;</w:t>
      </w:r>
      <w:r w:rsidRPr="00850DBB">
        <w:rPr>
          <w:rFonts w:ascii="Calibri" w:eastAsia="Calibri" w:hAnsi="Calibri" w:cs="Calibri"/>
          <w:iCs/>
          <w:sz w:val="24"/>
          <w:szCs w:val="24"/>
        </w:rPr>
        <w:t xml:space="preserve"> </w:t>
      </w:r>
      <w:r>
        <w:rPr>
          <w:rFonts w:ascii="Calibri" w:eastAsia="Calibri" w:hAnsi="Calibri" w:cs="Calibri"/>
          <w:iCs/>
          <w:sz w:val="24"/>
          <w:szCs w:val="24"/>
        </w:rPr>
        <w:t>Brenke</w:t>
      </w:r>
      <w:r w:rsidRPr="00850DBB">
        <w:rPr>
          <w:rFonts w:ascii="Calibri" w:eastAsia="Calibri" w:hAnsi="Calibri" w:cs="Calibri"/>
          <w:iCs/>
          <w:sz w:val="24"/>
          <w:szCs w:val="24"/>
        </w:rPr>
        <w:t xml:space="preserve"> 2005) or Agassiz trawl (AGT), and the deployment methods</w:t>
      </w:r>
      <w:r w:rsidR="002827F1">
        <w:rPr>
          <w:rFonts w:ascii="Calibri" w:eastAsia="Calibri" w:hAnsi="Calibri" w:cs="Calibri"/>
          <w:iCs/>
          <w:sz w:val="24"/>
          <w:szCs w:val="24"/>
        </w:rPr>
        <w:t xml:space="preserve"> and conditions</w:t>
      </w:r>
      <w:r w:rsidRPr="00850DBB">
        <w:rPr>
          <w:rFonts w:ascii="Calibri" w:eastAsia="Calibri" w:hAnsi="Calibri" w:cs="Calibri"/>
          <w:iCs/>
          <w:sz w:val="24"/>
          <w:szCs w:val="24"/>
        </w:rPr>
        <w:t xml:space="preserve"> are described in the relating reports. Samples containing the target </w:t>
      </w:r>
      <w:proofErr w:type="spellStart"/>
      <w:r w:rsidRPr="00850DBB">
        <w:rPr>
          <w:rFonts w:ascii="Calibri" w:eastAsia="Calibri" w:hAnsi="Calibri" w:cs="Calibri"/>
          <w:iCs/>
          <w:sz w:val="24"/>
          <w:szCs w:val="24"/>
        </w:rPr>
        <w:t>protobranch</w:t>
      </w:r>
      <w:proofErr w:type="spellEnd"/>
      <w:r w:rsidRPr="00850DBB">
        <w:rPr>
          <w:rFonts w:ascii="Calibri" w:eastAsia="Calibri" w:hAnsi="Calibri" w:cs="Calibri"/>
          <w:iCs/>
          <w:sz w:val="24"/>
          <w:szCs w:val="24"/>
        </w:rPr>
        <w:t xml:space="preserve"> species were taken in depths ra</w:t>
      </w:r>
      <w:r w:rsidR="002827F1">
        <w:rPr>
          <w:rFonts w:ascii="Calibri" w:eastAsia="Calibri" w:hAnsi="Calibri" w:cs="Calibri"/>
          <w:iCs/>
          <w:sz w:val="24"/>
          <w:szCs w:val="24"/>
        </w:rPr>
        <w:t>nging from 192m to 4900m</w:t>
      </w:r>
      <w:r w:rsidRPr="00850DBB">
        <w:rPr>
          <w:rFonts w:ascii="Calibri" w:eastAsia="Calibri" w:hAnsi="Calibri" w:cs="Calibri"/>
          <w:iCs/>
          <w:sz w:val="24"/>
          <w:szCs w:val="24"/>
        </w:rPr>
        <w:t xml:space="preserve">. Specimens collected by EBS were fixed in </w:t>
      </w:r>
      <w:r w:rsidR="00DA2997">
        <w:rPr>
          <w:rFonts w:ascii="Calibri" w:eastAsia="Calibri" w:hAnsi="Calibri" w:cs="Calibri"/>
          <w:iCs/>
          <w:sz w:val="24"/>
          <w:szCs w:val="24"/>
        </w:rPr>
        <w:t xml:space="preserve">either </w:t>
      </w:r>
      <w:r w:rsidRPr="00850DBB">
        <w:rPr>
          <w:rFonts w:ascii="Calibri" w:eastAsia="Calibri" w:hAnsi="Calibri" w:cs="Calibri"/>
          <w:iCs/>
          <w:sz w:val="24"/>
          <w:szCs w:val="24"/>
        </w:rPr>
        <w:t xml:space="preserve">96% ethanol </w:t>
      </w:r>
      <w:r w:rsidR="00DA2997">
        <w:rPr>
          <w:rFonts w:ascii="Calibri" w:eastAsia="Calibri" w:hAnsi="Calibri" w:cs="Calibri"/>
          <w:iCs/>
          <w:sz w:val="24"/>
          <w:szCs w:val="24"/>
        </w:rPr>
        <w:t xml:space="preserve">or 4% buffered formaldehyde </w:t>
      </w:r>
      <w:r w:rsidRPr="00850DBB">
        <w:rPr>
          <w:rFonts w:ascii="Calibri" w:eastAsia="Calibri" w:hAnsi="Calibri" w:cs="Calibri"/>
          <w:iCs/>
          <w:sz w:val="24"/>
          <w:szCs w:val="24"/>
        </w:rPr>
        <w:t xml:space="preserve">immediately after coming on deck and </w:t>
      </w:r>
      <w:r>
        <w:rPr>
          <w:rFonts w:ascii="Calibri" w:eastAsia="Calibri" w:hAnsi="Calibri" w:cs="Calibri"/>
          <w:iCs/>
          <w:sz w:val="24"/>
          <w:szCs w:val="24"/>
        </w:rPr>
        <w:t xml:space="preserve">later </w:t>
      </w:r>
      <w:r w:rsidRPr="00850DBB">
        <w:rPr>
          <w:rFonts w:ascii="Calibri" w:eastAsia="Calibri" w:hAnsi="Calibri" w:cs="Calibri"/>
          <w:iCs/>
          <w:sz w:val="24"/>
          <w:szCs w:val="24"/>
        </w:rPr>
        <w:t>sorted</w:t>
      </w:r>
      <w:r>
        <w:rPr>
          <w:rFonts w:ascii="Calibri" w:eastAsia="Calibri" w:hAnsi="Calibri" w:cs="Calibri"/>
          <w:iCs/>
          <w:sz w:val="24"/>
          <w:szCs w:val="24"/>
        </w:rPr>
        <w:t>,</w:t>
      </w:r>
      <w:r w:rsidRPr="00850DBB">
        <w:rPr>
          <w:rFonts w:ascii="Calibri" w:eastAsia="Calibri" w:hAnsi="Calibri" w:cs="Calibri"/>
          <w:iCs/>
          <w:sz w:val="24"/>
          <w:szCs w:val="24"/>
        </w:rPr>
        <w:t xml:space="preserve"> while specimens collected by AGT were sorted alive and then fixed in 96% ethanol or 4% buffered formalin.</w:t>
      </w:r>
      <w:r>
        <w:rPr>
          <w:rFonts w:ascii="Calibri" w:eastAsia="Calibri" w:hAnsi="Calibri" w:cs="Calibri"/>
          <w:iCs/>
          <w:sz w:val="24"/>
          <w:szCs w:val="24"/>
        </w:rPr>
        <w:t xml:space="preserve"> Differences in fixing/sorting procedure were the consequence of different science priorities.</w:t>
      </w:r>
    </w:p>
    <w:p w:rsidR="0006476D" w:rsidRDefault="0006476D" w:rsidP="007F1970">
      <w:pPr>
        <w:spacing w:after="0" w:line="480" w:lineRule="auto"/>
        <w:jc w:val="both"/>
        <w:rPr>
          <w:b/>
          <w:i/>
          <w:sz w:val="24"/>
          <w:szCs w:val="24"/>
        </w:rPr>
      </w:pPr>
      <w:r>
        <w:rPr>
          <w:b/>
          <w:i/>
          <w:sz w:val="24"/>
          <w:szCs w:val="24"/>
        </w:rPr>
        <w:t>Histology</w:t>
      </w:r>
    </w:p>
    <w:p w:rsidR="007F1970" w:rsidRDefault="007F1970" w:rsidP="007F1970">
      <w:pPr>
        <w:spacing w:line="480" w:lineRule="auto"/>
        <w:jc w:val="both"/>
        <w:rPr>
          <w:sz w:val="24"/>
          <w:szCs w:val="24"/>
        </w:rPr>
      </w:pPr>
      <w:r w:rsidRPr="00D52BA0">
        <w:rPr>
          <w:sz w:val="24"/>
          <w:szCs w:val="24"/>
        </w:rPr>
        <w:t xml:space="preserve">Histology was </w:t>
      </w:r>
      <w:r>
        <w:rPr>
          <w:sz w:val="24"/>
          <w:szCs w:val="24"/>
        </w:rPr>
        <w:t xml:space="preserve">done according to the protocol of previous studies (Tyler et al. 1992; </w:t>
      </w:r>
      <w:r w:rsidR="00163BDB">
        <w:rPr>
          <w:sz w:val="24"/>
          <w:szCs w:val="24"/>
        </w:rPr>
        <w:t>Reed et al. 2013b</w:t>
      </w:r>
      <w:r>
        <w:rPr>
          <w:sz w:val="24"/>
          <w:szCs w:val="24"/>
        </w:rPr>
        <w:t>)</w:t>
      </w:r>
      <w:r w:rsidRPr="00D52BA0">
        <w:rPr>
          <w:sz w:val="24"/>
          <w:szCs w:val="24"/>
        </w:rPr>
        <w:t>. Specimens were dissected from their shell or decalcified in rapid dec</w:t>
      </w:r>
      <w:r>
        <w:rPr>
          <w:sz w:val="24"/>
          <w:szCs w:val="24"/>
        </w:rPr>
        <w:t>alcifying solution (with HCL)</w:t>
      </w:r>
      <w:r w:rsidRPr="00D52BA0">
        <w:rPr>
          <w:sz w:val="24"/>
          <w:szCs w:val="24"/>
        </w:rPr>
        <w:t xml:space="preserve">. Where possible, specimens were photographed before and after shell removal </w:t>
      </w:r>
      <w:r w:rsidR="00956B7B">
        <w:rPr>
          <w:sz w:val="24"/>
          <w:szCs w:val="24"/>
        </w:rPr>
        <w:t>for identification of anatomy</w:t>
      </w:r>
      <w:r w:rsidRPr="00D52BA0">
        <w:rPr>
          <w:sz w:val="24"/>
          <w:szCs w:val="24"/>
        </w:rPr>
        <w:t xml:space="preserve"> post processing. </w:t>
      </w:r>
      <w:r>
        <w:rPr>
          <w:sz w:val="24"/>
          <w:szCs w:val="24"/>
        </w:rPr>
        <w:t>Soft anatomy and internal shell characteristics was used to confirm identification of species.</w:t>
      </w:r>
    </w:p>
    <w:p w:rsidR="007F1970" w:rsidRPr="00AB5CA0" w:rsidRDefault="00956B7B" w:rsidP="007F1970">
      <w:pPr>
        <w:spacing w:line="480" w:lineRule="auto"/>
        <w:jc w:val="both"/>
        <w:rPr>
          <w:sz w:val="24"/>
          <w:szCs w:val="24"/>
        </w:rPr>
      </w:pPr>
      <w:r>
        <w:rPr>
          <w:sz w:val="24"/>
          <w:szCs w:val="24"/>
        </w:rPr>
        <w:t>W</w:t>
      </w:r>
      <w:r w:rsidR="007F1970" w:rsidRPr="00D52BA0">
        <w:rPr>
          <w:sz w:val="24"/>
          <w:szCs w:val="24"/>
        </w:rPr>
        <w:t>hole animals were used for histology to avoid damaging gonads in dissection</w:t>
      </w:r>
      <w:r w:rsidR="007F1970">
        <w:rPr>
          <w:sz w:val="24"/>
          <w:szCs w:val="24"/>
        </w:rPr>
        <w:t xml:space="preserve"> (see Higgs et al. 2009)</w:t>
      </w:r>
      <w:r w:rsidR="002827F1">
        <w:rPr>
          <w:sz w:val="24"/>
          <w:szCs w:val="24"/>
        </w:rPr>
        <w:t>. Samples</w:t>
      </w:r>
      <w:r w:rsidR="007F1970" w:rsidRPr="00D52BA0">
        <w:rPr>
          <w:sz w:val="24"/>
          <w:szCs w:val="24"/>
        </w:rPr>
        <w:t xml:space="preserve"> were de</w:t>
      </w:r>
      <w:r w:rsidR="007F1970">
        <w:rPr>
          <w:sz w:val="24"/>
          <w:szCs w:val="24"/>
        </w:rPr>
        <w:t>hydrated in gra</w:t>
      </w:r>
      <w:r w:rsidR="001425A3">
        <w:rPr>
          <w:sz w:val="24"/>
          <w:szCs w:val="24"/>
        </w:rPr>
        <w:t xml:space="preserve">ded isopropanol and cleared in </w:t>
      </w:r>
      <w:proofErr w:type="spellStart"/>
      <w:r w:rsidR="001425A3">
        <w:rPr>
          <w:sz w:val="24"/>
          <w:szCs w:val="24"/>
        </w:rPr>
        <w:t>h</w:t>
      </w:r>
      <w:r w:rsidR="007F1970">
        <w:rPr>
          <w:sz w:val="24"/>
          <w:szCs w:val="24"/>
        </w:rPr>
        <w:t>istoclear</w:t>
      </w:r>
      <w:proofErr w:type="spellEnd"/>
      <w:r w:rsidR="002827F1">
        <w:rPr>
          <w:sz w:val="24"/>
          <w:szCs w:val="24"/>
        </w:rPr>
        <w:t xml:space="preserve"> (</w:t>
      </w:r>
      <w:proofErr w:type="spellStart"/>
      <w:r w:rsidR="002827F1">
        <w:rPr>
          <w:sz w:val="24"/>
          <w:szCs w:val="24"/>
        </w:rPr>
        <w:t>CellPath</w:t>
      </w:r>
      <w:proofErr w:type="spellEnd"/>
      <w:r w:rsidR="002827F1">
        <w:rPr>
          <w:sz w:val="24"/>
          <w:szCs w:val="24"/>
        </w:rPr>
        <w:t>)</w:t>
      </w:r>
      <w:r w:rsidR="007F1970">
        <w:rPr>
          <w:sz w:val="24"/>
          <w:szCs w:val="24"/>
        </w:rPr>
        <w:t>. Tissue was set in wax and serial sectioning of tissue was done at 6µm where possible</w:t>
      </w:r>
      <w:r>
        <w:rPr>
          <w:sz w:val="24"/>
          <w:szCs w:val="24"/>
        </w:rPr>
        <w:t>, to ensure the gonad was</w:t>
      </w:r>
      <w:r w:rsidR="007F1970">
        <w:rPr>
          <w:sz w:val="24"/>
          <w:szCs w:val="24"/>
        </w:rPr>
        <w:t xml:space="preserve"> cut.</w:t>
      </w:r>
      <w:r w:rsidR="007F1970" w:rsidRPr="00D52BA0">
        <w:rPr>
          <w:sz w:val="24"/>
          <w:szCs w:val="24"/>
        </w:rPr>
        <w:t xml:space="preserve"> </w:t>
      </w:r>
    </w:p>
    <w:p w:rsidR="0006476D" w:rsidRDefault="00BD68AE" w:rsidP="007F1970">
      <w:pPr>
        <w:spacing w:after="0" w:line="480" w:lineRule="auto"/>
        <w:jc w:val="both"/>
        <w:rPr>
          <w:sz w:val="24"/>
          <w:szCs w:val="24"/>
        </w:rPr>
      </w:pPr>
      <w:r>
        <w:rPr>
          <w:sz w:val="24"/>
          <w:szCs w:val="24"/>
        </w:rPr>
        <w:t>A total of 37</w:t>
      </w:r>
      <w:r w:rsidR="0006476D">
        <w:rPr>
          <w:sz w:val="24"/>
          <w:szCs w:val="24"/>
        </w:rPr>
        <w:t xml:space="preserve"> </w:t>
      </w:r>
      <w:proofErr w:type="spellStart"/>
      <w:r w:rsidR="0006476D">
        <w:rPr>
          <w:i/>
          <w:sz w:val="24"/>
          <w:szCs w:val="24"/>
        </w:rPr>
        <w:t>Yoldiella</w:t>
      </w:r>
      <w:proofErr w:type="spellEnd"/>
      <w:r w:rsidR="0006476D">
        <w:rPr>
          <w:i/>
          <w:sz w:val="24"/>
          <w:szCs w:val="24"/>
        </w:rPr>
        <w:t xml:space="preserve"> </w:t>
      </w:r>
      <w:proofErr w:type="spellStart"/>
      <w:r w:rsidR="0006476D">
        <w:rPr>
          <w:i/>
          <w:sz w:val="24"/>
          <w:szCs w:val="24"/>
        </w:rPr>
        <w:t>sabrina</w:t>
      </w:r>
      <w:proofErr w:type="spellEnd"/>
      <w:r w:rsidR="004D62C0">
        <w:rPr>
          <w:sz w:val="24"/>
          <w:szCs w:val="24"/>
        </w:rPr>
        <w:t xml:space="preserve"> from</w:t>
      </w:r>
      <w:r w:rsidR="0006476D">
        <w:rPr>
          <w:sz w:val="24"/>
          <w:szCs w:val="24"/>
        </w:rPr>
        <w:t xml:space="preserve"> 500m in the Amundsen Sea, 4730m in the South Atlantic and from 200-3500m in the Scotia Sea;</w:t>
      </w:r>
      <w:r w:rsidR="0006476D">
        <w:rPr>
          <w:i/>
          <w:sz w:val="24"/>
          <w:szCs w:val="24"/>
        </w:rPr>
        <w:t xml:space="preserve"> </w:t>
      </w:r>
      <w:r w:rsidR="0006476D">
        <w:rPr>
          <w:sz w:val="24"/>
          <w:szCs w:val="24"/>
        </w:rPr>
        <w:t xml:space="preserve">34 </w:t>
      </w:r>
      <w:r w:rsidR="0006476D">
        <w:rPr>
          <w:i/>
          <w:sz w:val="24"/>
          <w:szCs w:val="24"/>
        </w:rPr>
        <w:t xml:space="preserve">Y. </w:t>
      </w:r>
      <w:proofErr w:type="spellStart"/>
      <w:r w:rsidR="0006476D">
        <w:rPr>
          <w:i/>
          <w:sz w:val="24"/>
          <w:szCs w:val="24"/>
        </w:rPr>
        <w:t>valet</w:t>
      </w:r>
      <w:r w:rsidR="002225BD">
        <w:rPr>
          <w:i/>
          <w:sz w:val="24"/>
          <w:szCs w:val="24"/>
        </w:rPr>
        <w:t>t</w:t>
      </w:r>
      <w:r w:rsidR="0006476D">
        <w:rPr>
          <w:i/>
          <w:sz w:val="24"/>
          <w:szCs w:val="24"/>
        </w:rPr>
        <w:t>ei</w:t>
      </w:r>
      <w:proofErr w:type="spellEnd"/>
      <w:r w:rsidR="0006476D">
        <w:rPr>
          <w:sz w:val="24"/>
          <w:szCs w:val="24"/>
        </w:rPr>
        <w:t xml:space="preserve"> from the 1000m in the Scotia Sea; and 15 </w:t>
      </w:r>
      <w:r w:rsidR="0006476D">
        <w:rPr>
          <w:i/>
          <w:sz w:val="24"/>
          <w:szCs w:val="24"/>
        </w:rPr>
        <w:t xml:space="preserve">Y. </w:t>
      </w:r>
      <w:proofErr w:type="spellStart"/>
      <w:r w:rsidR="0006476D">
        <w:rPr>
          <w:i/>
          <w:sz w:val="24"/>
          <w:szCs w:val="24"/>
        </w:rPr>
        <w:t>ecaudata</w:t>
      </w:r>
      <w:proofErr w:type="spellEnd"/>
      <w:r w:rsidR="0006476D">
        <w:rPr>
          <w:i/>
          <w:sz w:val="24"/>
          <w:szCs w:val="24"/>
        </w:rPr>
        <w:t xml:space="preserve"> </w:t>
      </w:r>
      <w:r w:rsidR="0006476D">
        <w:rPr>
          <w:sz w:val="24"/>
          <w:szCs w:val="24"/>
        </w:rPr>
        <w:t>from 500m in the Amundse</w:t>
      </w:r>
      <w:r w:rsidR="007F1970">
        <w:rPr>
          <w:sz w:val="24"/>
          <w:szCs w:val="24"/>
        </w:rPr>
        <w:t>n Sea, were used for histology</w:t>
      </w:r>
      <w:r w:rsidR="0006476D">
        <w:rPr>
          <w:sz w:val="24"/>
          <w:szCs w:val="24"/>
        </w:rPr>
        <w:t>, representing the</w:t>
      </w:r>
      <w:r w:rsidR="007F1970">
        <w:rPr>
          <w:sz w:val="24"/>
          <w:szCs w:val="24"/>
        </w:rPr>
        <w:t xml:space="preserve"> size range of each species</w:t>
      </w:r>
      <w:r w:rsidR="00956B7B">
        <w:rPr>
          <w:sz w:val="24"/>
          <w:szCs w:val="24"/>
        </w:rPr>
        <w:t xml:space="preserve"> where possible</w:t>
      </w:r>
      <w:r w:rsidR="007F1970">
        <w:rPr>
          <w:sz w:val="24"/>
          <w:szCs w:val="24"/>
        </w:rPr>
        <w:t xml:space="preserve">. Microphotographs were taken using a Nikon </w:t>
      </w:r>
      <w:r w:rsidR="007F1970">
        <w:rPr>
          <w:sz w:val="24"/>
          <w:szCs w:val="24"/>
        </w:rPr>
        <w:lastRenderedPageBreak/>
        <w:t xml:space="preserve">D5000 mounted on a microscope and </w:t>
      </w:r>
      <w:proofErr w:type="spellStart"/>
      <w:r w:rsidR="007F1970">
        <w:rPr>
          <w:sz w:val="24"/>
          <w:szCs w:val="24"/>
        </w:rPr>
        <w:t>Feret</w:t>
      </w:r>
      <w:proofErr w:type="spellEnd"/>
      <w:r w:rsidR="007F1970">
        <w:rPr>
          <w:sz w:val="24"/>
          <w:szCs w:val="24"/>
        </w:rPr>
        <w:t xml:space="preserve"> diameter was used to measure egg size using </w:t>
      </w:r>
      <w:proofErr w:type="spellStart"/>
      <w:r w:rsidR="007F1970">
        <w:rPr>
          <w:sz w:val="24"/>
          <w:szCs w:val="24"/>
        </w:rPr>
        <w:t>SigmaScan</w:t>
      </w:r>
      <w:proofErr w:type="spellEnd"/>
      <w:r w:rsidR="007F1970">
        <w:rPr>
          <w:sz w:val="24"/>
          <w:szCs w:val="24"/>
        </w:rPr>
        <w:t xml:space="preserve"> Pro 4 software.</w:t>
      </w:r>
    </w:p>
    <w:p w:rsidR="0006476D" w:rsidRPr="00647B13" w:rsidRDefault="0006476D" w:rsidP="0006476D">
      <w:pPr>
        <w:spacing w:after="0" w:line="480" w:lineRule="auto"/>
        <w:jc w:val="both"/>
        <w:rPr>
          <w:b/>
          <w:sz w:val="24"/>
          <w:szCs w:val="24"/>
        </w:rPr>
      </w:pPr>
      <w:r w:rsidRPr="00647B13">
        <w:rPr>
          <w:b/>
          <w:sz w:val="24"/>
          <w:szCs w:val="24"/>
        </w:rPr>
        <w:t>Prodissoconch size</w:t>
      </w:r>
    </w:p>
    <w:p w:rsidR="007F1970" w:rsidRDefault="00E44D26" w:rsidP="00E44D26">
      <w:pPr>
        <w:spacing w:line="480" w:lineRule="auto"/>
        <w:jc w:val="both"/>
        <w:rPr>
          <w:sz w:val="24"/>
          <w:szCs w:val="24"/>
        </w:rPr>
      </w:pPr>
      <w:r w:rsidRPr="00B11A23">
        <w:rPr>
          <w:sz w:val="24"/>
          <w:szCs w:val="24"/>
        </w:rPr>
        <w:t>Prodissoconch</w:t>
      </w:r>
      <w:r>
        <w:rPr>
          <w:sz w:val="24"/>
          <w:szCs w:val="24"/>
        </w:rPr>
        <w:t xml:space="preserve"> length</w:t>
      </w:r>
      <w:r w:rsidRPr="00B11A23">
        <w:rPr>
          <w:sz w:val="24"/>
          <w:szCs w:val="24"/>
        </w:rPr>
        <w:t xml:space="preserve"> of </w:t>
      </w:r>
      <w:r w:rsidR="00727776">
        <w:rPr>
          <w:sz w:val="24"/>
          <w:szCs w:val="24"/>
        </w:rPr>
        <w:t>ten</w:t>
      </w:r>
      <w:r>
        <w:rPr>
          <w:sz w:val="24"/>
          <w:szCs w:val="24"/>
        </w:rPr>
        <w:t xml:space="preserve"> </w:t>
      </w:r>
      <w:r>
        <w:rPr>
          <w:i/>
          <w:sz w:val="24"/>
          <w:szCs w:val="24"/>
        </w:rPr>
        <w:t xml:space="preserve">Y. </w:t>
      </w:r>
      <w:proofErr w:type="spellStart"/>
      <w:r>
        <w:rPr>
          <w:i/>
          <w:sz w:val="24"/>
          <w:szCs w:val="24"/>
        </w:rPr>
        <w:t>ecaudata</w:t>
      </w:r>
      <w:proofErr w:type="spellEnd"/>
      <w:r>
        <w:rPr>
          <w:i/>
          <w:sz w:val="24"/>
          <w:szCs w:val="24"/>
        </w:rPr>
        <w:t xml:space="preserve"> </w:t>
      </w:r>
      <w:r w:rsidR="00727776">
        <w:rPr>
          <w:sz w:val="24"/>
          <w:szCs w:val="24"/>
        </w:rPr>
        <w:t xml:space="preserve">and eleven </w:t>
      </w:r>
      <w:r>
        <w:rPr>
          <w:i/>
          <w:sz w:val="24"/>
          <w:szCs w:val="24"/>
        </w:rPr>
        <w:t xml:space="preserve">Y. </w:t>
      </w:r>
      <w:proofErr w:type="spellStart"/>
      <w:r>
        <w:rPr>
          <w:i/>
          <w:sz w:val="24"/>
          <w:szCs w:val="24"/>
        </w:rPr>
        <w:t>valettei</w:t>
      </w:r>
      <w:proofErr w:type="spellEnd"/>
      <w:r>
        <w:rPr>
          <w:sz w:val="24"/>
          <w:szCs w:val="24"/>
        </w:rPr>
        <w:t xml:space="preserve"> were measured by scanning electron microscopy (SEM)</w:t>
      </w:r>
      <w:r w:rsidRPr="00926AD5">
        <w:rPr>
          <w:sz w:val="24"/>
          <w:szCs w:val="24"/>
        </w:rPr>
        <w:t xml:space="preserve"> of</w:t>
      </w:r>
      <w:r>
        <w:rPr>
          <w:sz w:val="24"/>
          <w:szCs w:val="24"/>
        </w:rPr>
        <w:t xml:space="preserve"> the umbo region of the shell.</w:t>
      </w:r>
      <w:r w:rsidR="009F7DD3">
        <w:rPr>
          <w:sz w:val="24"/>
          <w:szCs w:val="24"/>
        </w:rPr>
        <w:t xml:space="preserve"> </w:t>
      </w:r>
      <w:r w:rsidR="009F7DD3">
        <w:rPr>
          <w:rFonts w:cs="Times New Roman"/>
          <w:sz w:val="24"/>
          <w:szCs w:val="24"/>
        </w:rPr>
        <w:t xml:space="preserve">Prodissoconch sizes of </w:t>
      </w:r>
      <w:r w:rsidR="009F7DD3">
        <w:rPr>
          <w:rFonts w:cs="Times New Roman"/>
          <w:i/>
          <w:sz w:val="24"/>
          <w:szCs w:val="24"/>
        </w:rPr>
        <w:t xml:space="preserve">Y. </w:t>
      </w:r>
      <w:proofErr w:type="spellStart"/>
      <w:proofErr w:type="gramStart"/>
      <w:r w:rsidR="009F7DD3">
        <w:rPr>
          <w:rFonts w:cs="Times New Roman"/>
          <w:i/>
          <w:sz w:val="24"/>
          <w:szCs w:val="24"/>
        </w:rPr>
        <w:t>sabrina</w:t>
      </w:r>
      <w:proofErr w:type="spellEnd"/>
      <w:proofErr w:type="gramEnd"/>
      <w:r w:rsidR="009F7DD3">
        <w:rPr>
          <w:rFonts w:cs="Times New Roman"/>
          <w:sz w:val="24"/>
          <w:szCs w:val="24"/>
        </w:rPr>
        <w:t xml:space="preserve"> were not measured as only adult specimens with eroded </w:t>
      </w:r>
      <w:proofErr w:type="spellStart"/>
      <w:r w:rsidR="009F7DD3">
        <w:rPr>
          <w:rFonts w:cs="Times New Roman"/>
          <w:sz w:val="24"/>
          <w:szCs w:val="24"/>
        </w:rPr>
        <w:t>umbones</w:t>
      </w:r>
      <w:proofErr w:type="spellEnd"/>
      <w:r w:rsidR="009F7DD3">
        <w:rPr>
          <w:rFonts w:cs="Times New Roman"/>
          <w:sz w:val="24"/>
          <w:szCs w:val="24"/>
        </w:rPr>
        <w:t xml:space="preserve"> were available for this study. </w:t>
      </w:r>
      <w:r>
        <w:rPr>
          <w:sz w:val="24"/>
          <w:szCs w:val="24"/>
        </w:rPr>
        <w:t>Specimens for</w:t>
      </w:r>
      <w:r w:rsidR="00BD68AE">
        <w:rPr>
          <w:sz w:val="24"/>
          <w:szCs w:val="24"/>
        </w:rPr>
        <w:t xml:space="preserve"> SEM were mounted onto stubs,</w:t>
      </w:r>
      <w:r w:rsidR="00956B7B">
        <w:rPr>
          <w:sz w:val="24"/>
          <w:szCs w:val="24"/>
        </w:rPr>
        <w:t xml:space="preserve"> coated with 5µm</w:t>
      </w:r>
      <w:r>
        <w:rPr>
          <w:sz w:val="24"/>
          <w:szCs w:val="24"/>
        </w:rPr>
        <w:t xml:space="preserve"> gold</w:t>
      </w:r>
      <w:r w:rsidR="00956B7B">
        <w:rPr>
          <w:sz w:val="24"/>
          <w:szCs w:val="24"/>
        </w:rPr>
        <w:t xml:space="preserve"> layer</w:t>
      </w:r>
      <w:r w:rsidR="00BD68AE">
        <w:rPr>
          <w:sz w:val="24"/>
          <w:szCs w:val="24"/>
        </w:rPr>
        <w:t xml:space="preserve"> and analysed using a Leo 1450 VP SEM</w:t>
      </w:r>
      <w:r>
        <w:rPr>
          <w:sz w:val="24"/>
          <w:szCs w:val="24"/>
        </w:rPr>
        <w:t xml:space="preserve">. </w:t>
      </w:r>
      <w:r w:rsidR="007F1970" w:rsidRPr="00926AD5">
        <w:rPr>
          <w:sz w:val="24"/>
          <w:szCs w:val="24"/>
        </w:rPr>
        <w:t>The maximum length and height of the prodissoconch I</w:t>
      </w:r>
      <w:r w:rsidR="00BD68AE">
        <w:rPr>
          <w:sz w:val="24"/>
          <w:szCs w:val="24"/>
        </w:rPr>
        <w:t xml:space="preserve"> (PI)</w:t>
      </w:r>
      <w:r w:rsidR="007F1970" w:rsidRPr="00926AD5">
        <w:rPr>
          <w:sz w:val="24"/>
          <w:szCs w:val="24"/>
        </w:rPr>
        <w:t xml:space="preserve"> were m</w:t>
      </w:r>
      <w:r>
        <w:rPr>
          <w:sz w:val="24"/>
          <w:szCs w:val="24"/>
        </w:rPr>
        <w:t xml:space="preserve">easured using sub-adult shells </w:t>
      </w:r>
      <w:r w:rsidR="007F1970" w:rsidRPr="00926AD5">
        <w:rPr>
          <w:sz w:val="24"/>
          <w:szCs w:val="24"/>
        </w:rPr>
        <w:t>in good condition</w:t>
      </w:r>
      <w:r w:rsidR="007F1970">
        <w:rPr>
          <w:sz w:val="24"/>
          <w:szCs w:val="24"/>
        </w:rPr>
        <w:t>.</w:t>
      </w:r>
      <w:r>
        <w:rPr>
          <w:sz w:val="24"/>
          <w:szCs w:val="24"/>
        </w:rPr>
        <w:t xml:space="preserve"> S</w:t>
      </w:r>
      <w:r w:rsidR="007F1970" w:rsidRPr="00926AD5">
        <w:rPr>
          <w:sz w:val="24"/>
          <w:szCs w:val="24"/>
        </w:rPr>
        <w:t xml:space="preserve">hells were positioned so that </w:t>
      </w:r>
      <w:r>
        <w:rPr>
          <w:sz w:val="24"/>
          <w:szCs w:val="24"/>
        </w:rPr>
        <w:t xml:space="preserve">the </w:t>
      </w:r>
      <w:r w:rsidR="007F1970" w:rsidRPr="00926AD5">
        <w:rPr>
          <w:sz w:val="24"/>
          <w:szCs w:val="24"/>
        </w:rPr>
        <w:t>prodissoconch</w:t>
      </w:r>
      <w:r>
        <w:rPr>
          <w:sz w:val="24"/>
          <w:szCs w:val="24"/>
        </w:rPr>
        <w:t xml:space="preserve"> was lying flat to the</w:t>
      </w:r>
      <w:r w:rsidR="00BD68AE">
        <w:rPr>
          <w:sz w:val="24"/>
          <w:szCs w:val="24"/>
        </w:rPr>
        <w:t xml:space="preserve"> SEM beam. Length</w:t>
      </w:r>
      <w:r w:rsidR="007F1970" w:rsidRPr="00926AD5">
        <w:rPr>
          <w:sz w:val="24"/>
          <w:szCs w:val="24"/>
        </w:rPr>
        <w:t xml:space="preserve"> measurements were taken </w:t>
      </w:r>
      <w:r w:rsidR="00BD68AE">
        <w:rPr>
          <w:sz w:val="24"/>
          <w:szCs w:val="24"/>
        </w:rPr>
        <w:t>tilting the shell along the mid-axis</w:t>
      </w:r>
      <w:r w:rsidR="007F1970" w:rsidRPr="00926AD5">
        <w:rPr>
          <w:sz w:val="24"/>
          <w:szCs w:val="24"/>
        </w:rPr>
        <w:t xml:space="preserve"> until the maximum length was obtained. </w:t>
      </w:r>
    </w:p>
    <w:p w:rsidR="007F1970" w:rsidRPr="00D01422" w:rsidRDefault="007F1970" w:rsidP="00E44D26">
      <w:pPr>
        <w:spacing w:line="480" w:lineRule="auto"/>
        <w:jc w:val="both"/>
        <w:rPr>
          <w:sz w:val="24"/>
          <w:szCs w:val="24"/>
        </w:rPr>
      </w:pPr>
      <w:r w:rsidRPr="00D01422">
        <w:rPr>
          <w:sz w:val="24"/>
          <w:szCs w:val="24"/>
        </w:rPr>
        <w:t>To retain consistency when measuring the maximum length, the line of m</w:t>
      </w:r>
      <w:r w:rsidR="00956B7B">
        <w:rPr>
          <w:sz w:val="24"/>
          <w:szCs w:val="24"/>
        </w:rPr>
        <w:t>easurement was always kept parallel</w:t>
      </w:r>
      <w:r w:rsidRPr="00D01422">
        <w:rPr>
          <w:sz w:val="24"/>
          <w:szCs w:val="24"/>
        </w:rPr>
        <w:t xml:space="preserve"> with the hinge line. Maximum height was always perpendicular to the length. </w:t>
      </w:r>
      <w:r>
        <w:rPr>
          <w:sz w:val="24"/>
          <w:szCs w:val="24"/>
        </w:rPr>
        <w:t>The PI has been previously found</w:t>
      </w:r>
      <w:r w:rsidRPr="00D01422">
        <w:rPr>
          <w:sz w:val="24"/>
          <w:szCs w:val="24"/>
        </w:rPr>
        <w:t xml:space="preserve"> </w:t>
      </w:r>
      <w:r>
        <w:rPr>
          <w:sz w:val="24"/>
          <w:szCs w:val="24"/>
        </w:rPr>
        <w:t xml:space="preserve">to be </w:t>
      </w:r>
      <w:r w:rsidRPr="00D01422">
        <w:rPr>
          <w:sz w:val="24"/>
          <w:szCs w:val="24"/>
        </w:rPr>
        <w:t>directly linked to size of offspring, representing the size of shell secreted by the larval stage, and so linked to egg size and nutritional content</w:t>
      </w:r>
      <w:r>
        <w:rPr>
          <w:sz w:val="24"/>
          <w:szCs w:val="24"/>
        </w:rPr>
        <w:t xml:space="preserve"> (</w:t>
      </w:r>
      <w:proofErr w:type="spellStart"/>
      <w:r>
        <w:rPr>
          <w:sz w:val="24"/>
          <w:szCs w:val="24"/>
        </w:rPr>
        <w:t>Ockelmann</w:t>
      </w:r>
      <w:proofErr w:type="spellEnd"/>
      <w:r>
        <w:rPr>
          <w:sz w:val="24"/>
          <w:szCs w:val="24"/>
        </w:rPr>
        <w:t xml:space="preserve"> 1965; </w:t>
      </w:r>
      <w:proofErr w:type="spellStart"/>
      <w:r>
        <w:rPr>
          <w:sz w:val="24"/>
          <w:szCs w:val="24"/>
        </w:rPr>
        <w:t>Goodsell</w:t>
      </w:r>
      <w:proofErr w:type="spellEnd"/>
      <w:r>
        <w:rPr>
          <w:sz w:val="24"/>
          <w:szCs w:val="24"/>
        </w:rPr>
        <w:t xml:space="preserve"> and </w:t>
      </w:r>
      <w:proofErr w:type="spellStart"/>
      <w:r>
        <w:rPr>
          <w:sz w:val="24"/>
          <w:szCs w:val="24"/>
        </w:rPr>
        <w:t>Eversole</w:t>
      </w:r>
      <w:proofErr w:type="spellEnd"/>
      <w:r>
        <w:rPr>
          <w:sz w:val="24"/>
          <w:szCs w:val="24"/>
        </w:rPr>
        <w:t xml:space="preserve"> 1992)</w:t>
      </w:r>
      <w:r w:rsidRPr="00D01422">
        <w:rPr>
          <w:sz w:val="24"/>
          <w:szCs w:val="24"/>
        </w:rPr>
        <w:t>.</w:t>
      </w:r>
    </w:p>
    <w:p w:rsidR="0006476D" w:rsidRPr="005B40D2" w:rsidRDefault="0006476D" w:rsidP="0006476D">
      <w:pPr>
        <w:spacing w:line="480" w:lineRule="auto"/>
        <w:contextualSpacing/>
        <w:jc w:val="both"/>
        <w:rPr>
          <w:sz w:val="24"/>
          <w:szCs w:val="24"/>
        </w:rPr>
      </w:pPr>
      <w:r>
        <w:rPr>
          <w:b/>
          <w:sz w:val="24"/>
          <w:szCs w:val="24"/>
        </w:rPr>
        <w:t>Results</w:t>
      </w:r>
    </w:p>
    <w:p w:rsidR="00BD68AE" w:rsidRDefault="00BD68AE" w:rsidP="0006476D">
      <w:pPr>
        <w:spacing w:line="480" w:lineRule="auto"/>
        <w:contextualSpacing/>
        <w:jc w:val="both"/>
        <w:rPr>
          <w:b/>
          <w:sz w:val="24"/>
          <w:szCs w:val="24"/>
        </w:rPr>
      </w:pPr>
      <w:r>
        <w:rPr>
          <w:b/>
          <w:sz w:val="24"/>
          <w:szCs w:val="24"/>
        </w:rPr>
        <w:t xml:space="preserve">Reproductive ecology </w:t>
      </w:r>
    </w:p>
    <w:p w:rsidR="0006476D" w:rsidRPr="00641429" w:rsidRDefault="0006476D" w:rsidP="0006476D">
      <w:pPr>
        <w:spacing w:line="480" w:lineRule="auto"/>
        <w:contextualSpacing/>
        <w:jc w:val="both"/>
        <w:rPr>
          <w:b/>
          <w:sz w:val="24"/>
          <w:szCs w:val="24"/>
        </w:rPr>
      </w:pPr>
      <w:proofErr w:type="spellStart"/>
      <w:r w:rsidRPr="00641429">
        <w:rPr>
          <w:b/>
          <w:i/>
          <w:sz w:val="24"/>
          <w:szCs w:val="24"/>
        </w:rPr>
        <w:t>Yoldiella</w:t>
      </w:r>
      <w:proofErr w:type="spellEnd"/>
      <w:r w:rsidRPr="00641429">
        <w:rPr>
          <w:b/>
          <w:i/>
          <w:sz w:val="24"/>
          <w:szCs w:val="24"/>
        </w:rPr>
        <w:t xml:space="preserve"> </w:t>
      </w:r>
      <w:proofErr w:type="spellStart"/>
      <w:proofErr w:type="gramStart"/>
      <w:r w:rsidRPr="00641429">
        <w:rPr>
          <w:b/>
          <w:i/>
          <w:sz w:val="24"/>
          <w:szCs w:val="24"/>
        </w:rPr>
        <w:t>sabrina</w:t>
      </w:r>
      <w:proofErr w:type="spellEnd"/>
      <w:proofErr w:type="gramEnd"/>
      <w:r w:rsidRPr="00641429">
        <w:rPr>
          <w:b/>
          <w:sz w:val="24"/>
          <w:szCs w:val="24"/>
        </w:rPr>
        <w:t xml:space="preserve"> </w:t>
      </w:r>
    </w:p>
    <w:p w:rsidR="0006476D" w:rsidRDefault="0006476D" w:rsidP="0006476D">
      <w:pPr>
        <w:spacing w:line="480" w:lineRule="auto"/>
        <w:jc w:val="both"/>
        <w:rPr>
          <w:sz w:val="24"/>
          <w:szCs w:val="24"/>
        </w:rPr>
      </w:pPr>
      <w:r>
        <w:rPr>
          <w:sz w:val="24"/>
          <w:szCs w:val="24"/>
        </w:rPr>
        <w:t>In total 25 animals were identified with active gonads and 12 with no identif</w:t>
      </w:r>
      <w:r w:rsidR="004D62C0">
        <w:rPr>
          <w:sz w:val="24"/>
          <w:szCs w:val="24"/>
        </w:rPr>
        <w:t>iable gonads. The gonad occupied</w:t>
      </w:r>
      <w:r>
        <w:rPr>
          <w:sz w:val="24"/>
          <w:szCs w:val="24"/>
        </w:rPr>
        <w:t xml:space="preserve"> an area dorsal laterally on both the left and right external to the digestive gland and internally around the digestive tissue and gut loop (Fig</w:t>
      </w:r>
      <w:r w:rsidR="00144BD1">
        <w:rPr>
          <w:sz w:val="24"/>
          <w:szCs w:val="24"/>
        </w:rPr>
        <w:t>.</w:t>
      </w:r>
      <w:r w:rsidR="000A1F6C">
        <w:rPr>
          <w:sz w:val="24"/>
          <w:szCs w:val="24"/>
        </w:rPr>
        <w:t xml:space="preserve"> 1, 2</w:t>
      </w:r>
      <w:r>
        <w:rPr>
          <w:sz w:val="24"/>
          <w:szCs w:val="24"/>
        </w:rPr>
        <w:t xml:space="preserve">). Oocytes </w:t>
      </w:r>
      <w:r>
        <w:rPr>
          <w:sz w:val="24"/>
          <w:szCs w:val="24"/>
        </w:rPr>
        <w:lastRenderedPageBreak/>
        <w:t>and testis were observed beside the intestinal loop wall and there was no evidence of hermaphroditism</w:t>
      </w:r>
      <w:r w:rsidR="000A1F6C">
        <w:rPr>
          <w:sz w:val="24"/>
          <w:szCs w:val="24"/>
        </w:rPr>
        <w:t xml:space="preserve"> (Fig</w:t>
      </w:r>
      <w:r w:rsidR="00144BD1">
        <w:rPr>
          <w:sz w:val="24"/>
          <w:szCs w:val="24"/>
        </w:rPr>
        <w:t>.</w:t>
      </w:r>
      <w:r w:rsidR="000A1F6C">
        <w:rPr>
          <w:sz w:val="24"/>
          <w:szCs w:val="24"/>
        </w:rPr>
        <w:t xml:space="preserve"> 2)</w:t>
      </w:r>
      <w:r>
        <w:rPr>
          <w:sz w:val="24"/>
          <w:szCs w:val="24"/>
        </w:rPr>
        <w:t xml:space="preserve">. </w:t>
      </w:r>
    </w:p>
    <w:p w:rsidR="0006476D" w:rsidRDefault="0006476D" w:rsidP="0006476D">
      <w:pPr>
        <w:spacing w:line="480" w:lineRule="auto"/>
        <w:jc w:val="both"/>
        <w:rPr>
          <w:sz w:val="24"/>
          <w:szCs w:val="24"/>
        </w:rPr>
      </w:pPr>
      <w:r>
        <w:rPr>
          <w:sz w:val="24"/>
          <w:szCs w:val="24"/>
        </w:rPr>
        <w:t>The smallest female was found at 3.3</w:t>
      </w:r>
      <w:r w:rsidR="00132327">
        <w:rPr>
          <w:sz w:val="24"/>
          <w:szCs w:val="24"/>
        </w:rPr>
        <w:t xml:space="preserve"> </w:t>
      </w:r>
      <w:r>
        <w:rPr>
          <w:sz w:val="24"/>
          <w:szCs w:val="24"/>
        </w:rPr>
        <w:t xml:space="preserve">mm shell length from the Scotia Sea with </w:t>
      </w:r>
      <w:proofErr w:type="spellStart"/>
      <w:r>
        <w:rPr>
          <w:sz w:val="24"/>
          <w:szCs w:val="24"/>
        </w:rPr>
        <w:t>previtellogenic</w:t>
      </w:r>
      <w:proofErr w:type="spellEnd"/>
      <w:r>
        <w:rPr>
          <w:sz w:val="24"/>
          <w:szCs w:val="24"/>
        </w:rPr>
        <w:t xml:space="preserve"> </w:t>
      </w:r>
      <w:proofErr w:type="spellStart"/>
      <w:r>
        <w:rPr>
          <w:sz w:val="24"/>
          <w:szCs w:val="24"/>
        </w:rPr>
        <w:t>oocytes</w:t>
      </w:r>
      <w:proofErr w:type="spellEnd"/>
      <w:r>
        <w:rPr>
          <w:sz w:val="24"/>
          <w:szCs w:val="24"/>
        </w:rPr>
        <w:t xml:space="preserve"> observed internally around the d</w:t>
      </w:r>
      <w:r w:rsidR="006E66E7">
        <w:rPr>
          <w:sz w:val="24"/>
          <w:szCs w:val="24"/>
        </w:rPr>
        <w:t>igestive gland (Fig.</w:t>
      </w:r>
      <w:r w:rsidR="000A1F6C">
        <w:rPr>
          <w:sz w:val="24"/>
          <w:szCs w:val="24"/>
        </w:rPr>
        <w:t xml:space="preserve"> 2a, b</w:t>
      </w:r>
      <w:r w:rsidRPr="002C03B4">
        <w:rPr>
          <w:sz w:val="24"/>
          <w:szCs w:val="24"/>
        </w:rPr>
        <w:t xml:space="preserve">). Small </w:t>
      </w:r>
      <w:proofErr w:type="spellStart"/>
      <w:r w:rsidRPr="002C03B4">
        <w:rPr>
          <w:sz w:val="24"/>
          <w:szCs w:val="24"/>
        </w:rPr>
        <w:t>vitello</w:t>
      </w:r>
      <w:r w:rsidR="00956B7B">
        <w:rPr>
          <w:sz w:val="24"/>
          <w:szCs w:val="24"/>
        </w:rPr>
        <w:t>genic</w:t>
      </w:r>
      <w:proofErr w:type="spellEnd"/>
      <w:r w:rsidR="00956B7B">
        <w:rPr>
          <w:sz w:val="24"/>
          <w:szCs w:val="24"/>
        </w:rPr>
        <w:t xml:space="preserve"> </w:t>
      </w:r>
      <w:proofErr w:type="spellStart"/>
      <w:r w:rsidR="00956B7B">
        <w:rPr>
          <w:sz w:val="24"/>
          <w:szCs w:val="24"/>
        </w:rPr>
        <w:t>oocytes</w:t>
      </w:r>
      <w:proofErr w:type="spellEnd"/>
      <w:r w:rsidR="00956B7B">
        <w:rPr>
          <w:sz w:val="24"/>
          <w:szCs w:val="24"/>
        </w:rPr>
        <w:t xml:space="preserve"> were observed at</w:t>
      </w:r>
      <w:r w:rsidRPr="002C03B4">
        <w:rPr>
          <w:sz w:val="24"/>
          <w:szCs w:val="24"/>
        </w:rPr>
        <w:t xml:space="preserve"> 5.5</w:t>
      </w:r>
      <w:r w:rsidR="00132327">
        <w:rPr>
          <w:sz w:val="24"/>
          <w:szCs w:val="24"/>
        </w:rPr>
        <w:t xml:space="preserve"> </w:t>
      </w:r>
      <w:r w:rsidRPr="002C03B4">
        <w:rPr>
          <w:sz w:val="24"/>
          <w:szCs w:val="24"/>
        </w:rPr>
        <w:t>mm shell len</w:t>
      </w:r>
      <w:r w:rsidR="00E4504F">
        <w:rPr>
          <w:sz w:val="24"/>
          <w:szCs w:val="24"/>
        </w:rPr>
        <w:t>gth with up to 22 oocytes in specimens from</w:t>
      </w:r>
      <w:r w:rsidR="006E66E7">
        <w:rPr>
          <w:sz w:val="24"/>
          <w:szCs w:val="24"/>
        </w:rPr>
        <w:t xml:space="preserve"> Scotia Sea (Fig.</w:t>
      </w:r>
      <w:r w:rsidRPr="002C03B4">
        <w:rPr>
          <w:sz w:val="24"/>
          <w:szCs w:val="24"/>
        </w:rPr>
        <w:t xml:space="preserve"> </w:t>
      </w:r>
      <w:r w:rsidR="00956B7B">
        <w:rPr>
          <w:sz w:val="24"/>
          <w:szCs w:val="24"/>
        </w:rPr>
        <w:t>3</w:t>
      </w:r>
      <w:r w:rsidR="000A1F6C" w:rsidRPr="002C03B4">
        <w:rPr>
          <w:sz w:val="24"/>
          <w:szCs w:val="24"/>
        </w:rPr>
        <w:t>a</w:t>
      </w:r>
      <w:r w:rsidRPr="002C03B4">
        <w:rPr>
          <w:sz w:val="24"/>
          <w:szCs w:val="24"/>
        </w:rPr>
        <w:t>), the largest measuring 55.7</w:t>
      </w:r>
      <w:r w:rsidR="00132327">
        <w:rPr>
          <w:sz w:val="24"/>
          <w:szCs w:val="24"/>
        </w:rPr>
        <w:t xml:space="preserve"> </w:t>
      </w:r>
      <w:r w:rsidRPr="002C03B4">
        <w:rPr>
          <w:sz w:val="24"/>
          <w:szCs w:val="24"/>
        </w:rPr>
        <w:t xml:space="preserve">µm in diameter. No more than ten large </w:t>
      </w:r>
      <w:proofErr w:type="spellStart"/>
      <w:r w:rsidRPr="002C03B4">
        <w:rPr>
          <w:sz w:val="24"/>
          <w:szCs w:val="24"/>
        </w:rPr>
        <w:t>vitellogenic</w:t>
      </w:r>
      <w:proofErr w:type="spellEnd"/>
      <w:r w:rsidRPr="002C03B4">
        <w:rPr>
          <w:sz w:val="24"/>
          <w:szCs w:val="24"/>
        </w:rPr>
        <w:t xml:space="preserve"> </w:t>
      </w:r>
      <w:proofErr w:type="spellStart"/>
      <w:r w:rsidRPr="002C03B4">
        <w:rPr>
          <w:sz w:val="24"/>
          <w:szCs w:val="24"/>
        </w:rPr>
        <w:t>oocytes</w:t>
      </w:r>
      <w:proofErr w:type="spellEnd"/>
      <w:r w:rsidRPr="002C03B4">
        <w:rPr>
          <w:sz w:val="24"/>
          <w:szCs w:val="24"/>
        </w:rPr>
        <w:t xml:space="preserve"> were measured in specimens of 9.1</w:t>
      </w:r>
      <w:r w:rsidR="00132327">
        <w:rPr>
          <w:sz w:val="24"/>
          <w:szCs w:val="24"/>
        </w:rPr>
        <w:t xml:space="preserve"> mm</w:t>
      </w:r>
      <w:r w:rsidRPr="002C03B4">
        <w:rPr>
          <w:sz w:val="24"/>
          <w:szCs w:val="24"/>
        </w:rPr>
        <w:t xml:space="preserve"> shell length f</w:t>
      </w:r>
      <w:r w:rsidR="000A1F6C" w:rsidRPr="002C03B4">
        <w:rPr>
          <w:sz w:val="24"/>
          <w:szCs w:val="24"/>
        </w:rPr>
        <w:t>rom the Scotia Sea</w:t>
      </w:r>
      <w:r w:rsidRPr="002C03B4">
        <w:rPr>
          <w:sz w:val="24"/>
          <w:szCs w:val="24"/>
        </w:rPr>
        <w:t xml:space="preserve"> and the largest female at 10.3</w:t>
      </w:r>
      <w:r w:rsidR="00132327">
        <w:rPr>
          <w:sz w:val="24"/>
          <w:szCs w:val="24"/>
        </w:rPr>
        <w:t xml:space="preserve"> </w:t>
      </w:r>
      <w:r w:rsidRPr="002C03B4">
        <w:rPr>
          <w:sz w:val="24"/>
          <w:szCs w:val="24"/>
        </w:rPr>
        <w:t>mm from</w:t>
      </w:r>
      <w:r w:rsidR="006E66E7">
        <w:rPr>
          <w:sz w:val="24"/>
          <w:szCs w:val="24"/>
        </w:rPr>
        <w:t xml:space="preserve"> the South Atlantic (Fig.</w:t>
      </w:r>
      <w:r w:rsidR="00956B7B">
        <w:rPr>
          <w:sz w:val="24"/>
          <w:szCs w:val="24"/>
        </w:rPr>
        <w:t xml:space="preserve"> 3</w:t>
      </w:r>
      <w:r w:rsidR="000A1F6C" w:rsidRPr="002C03B4">
        <w:rPr>
          <w:sz w:val="24"/>
          <w:szCs w:val="24"/>
        </w:rPr>
        <w:t>a</w:t>
      </w:r>
      <w:r w:rsidRPr="002C03B4">
        <w:rPr>
          <w:sz w:val="24"/>
          <w:szCs w:val="24"/>
        </w:rPr>
        <w:t>). The largest eggs measured 187.9</w:t>
      </w:r>
      <w:r w:rsidR="00132327">
        <w:rPr>
          <w:sz w:val="24"/>
          <w:szCs w:val="24"/>
        </w:rPr>
        <w:t xml:space="preserve"> </w:t>
      </w:r>
      <w:r w:rsidRPr="002C03B4">
        <w:rPr>
          <w:sz w:val="24"/>
          <w:szCs w:val="24"/>
        </w:rPr>
        <w:t xml:space="preserve">µm and </w:t>
      </w:r>
      <w:r w:rsidR="000A1F6C" w:rsidRPr="002C03B4">
        <w:rPr>
          <w:sz w:val="24"/>
          <w:szCs w:val="24"/>
        </w:rPr>
        <w:t>174.0</w:t>
      </w:r>
      <w:r w:rsidR="00132327">
        <w:rPr>
          <w:sz w:val="24"/>
          <w:szCs w:val="24"/>
        </w:rPr>
        <w:t xml:space="preserve"> </w:t>
      </w:r>
      <w:r w:rsidR="000A1F6C" w:rsidRPr="002C03B4">
        <w:rPr>
          <w:sz w:val="24"/>
          <w:szCs w:val="24"/>
        </w:rPr>
        <w:t>µm respectively</w:t>
      </w:r>
      <w:r w:rsidRPr="002C03B4">
        <w:rPr>
          <w:sz w:val="24"/>
          <w:szCs w:val="24"/>
        </w:rPr>
        <w:t xml:space="preserve">. Only one female with small </w:t>
      </w:r>
      <w:proofErr w:type="spellStart"/>
      <w:r w:rsidRPr="002C03B4">
        <w:rPr>
          <w:sz w:val="24"/>
          <w:szCs w:val="24"/>
        </w:rPr>
        <w:t>vitellogenic</w:t>
      </w:r>
      <w:proofErr w:type="spellEnd"/>
      <w:r w:rsidRPr="002C03B4">
        <w:rPr>
          <w:sz w:val="24"/>
          <w:szCs w:val="24"/>
        </w:rPr>
        <w:t xml:space="preserve"> </w:t>
      </w:r>
      <w:proofErr w:type="spellStart"/>
      <w:r w:rsidRPr="002C03B4">
        <w:rPr>
          <w:sz w:val="24"/>
          <w:szCs w:val="24"/>
        </w:rPr>
        <w:t>oocytes</w:t>
      </w:r>
      <w:proofErr w:type="spellEnd"/>
      <w:r w:rsidR="00E4504F">
        <w:rPr>
          <w:sz w:val="24"/>
          <w:szCs w:val="24"/>
        </w:rPr>
        <w:t xml:space="preserve"> was</w:t>
      </w:r>
      <w:r w:rsidRPr="002C03B4">
        <w:rPr>
          <w:sz w:val="24"/>
          <w:szCs w:val="24"/>
        </w:rPr>
        <w:t xml:space="preserve"> o</w:t>
      </w:r>
      <w:r w:rsidR="00956B7B">
        <w:rPr>
          <w:sz w:val="24"/>
          <w:szCs w:val="24"/>
        </w:rPr>
        <w:t>bserved in the Amundsen Sea at</w:t>
      </w:r>
      <w:r w:rsidRPr="002C03B4">
        <w:rPr>
          <w:sz w:val="24"/>
          <w:szCs w:val="24"/>
        </w:rPr>
        <w:t xml:space="preserve"> 5.8mm shell length.</w:t>
      </w:r>
      <w:r>
        <w:rPr>
          <w:sz w:val="24"/>
          <w:szCs w:val="24"/>
        </w:rPr>
        <w:t xml:space="preserve"> </w:t>
      </w:r>
    </w:p>
    <w:p w:rsidR="0006476D" w:rsidRDefault="0006476D" w:rsidP="0006476D">
      <w:pPr>
        <w:spacing w:line="480" w:lineRule="auto"/>
        <w:jc w:val="both"/>
        <w:rPr>
          <w:sz w:val="24"/>
          <w:szCs w:val="24"/>
        </w:rPr>
      </w:pPr>
      <w:r>
        <w:rPr>
          <w:sz w:val="24"/>
          <w:szCs w:val="24"/>
        </w:rPr>
        <w:t>Males were observed from 3 – 13</w:t>
      </w:r>
      <w:r w:rsidR="00132327">
        <w:rPr>
          <w:sz w:val="24"/>
          <w:szCs w:val="24"/>
        </w:rPr>
        <w:t xml:space="preserve"> </w:t>
      </w:r>
      <w:r>
        <w:rPr>
          <w:sz w:val="24"/>
          <w:szCs w:val="24"/>
        </w:rPr>
        <w:t>mm shell length, identified by extensive testis surrounding the digestive gland</w:t>
      </w:r>
      <w:r w:rsidR="006E66E7">
        <w:rPr>
          <w:sz w:val="24"/>
          <w:szCs w:val="24"/>
        </w:rPr>
        <w:t>s, and hind gut (Fig.</w:t>
      </w:r>
      <w:r w:rsidR="000A1F6C">
        <w:rPr>
          <w:sz w:val="24"/>
          <w:szCs w:val="24"/>
        </w:rPr>
        <w:t xml:space="preserve"> 2c</w:t>
      </w:r>
      <w:r>
        <w:rPr>
          <w:sz w:val="24"/>
          <w:szCs w:val="24"/>
        </w:rPr>
        <w:t>). The right dorsal-ventral gon</w:t>
      </w:r>
      <w:r w:rsidR="000A1F6C">
        <w:rPr>
          <w:sz w:val="24"/>
          <w:szCs w:val="24"/>
        </w:rPr>
        <w:t xml:space="preserve">ad </w:t>
      </w:r>
      <w:r w:rsidR="004D62C0">
        <w:rPr>
          <w:sz w:val="24"/>
          <w:szCs w:val="24"/>
        </w:rPr>
        <w:t>surrounding the hind gut appeared</w:t>
      </w:r>
      <w:r w:rsidR="000A1F6C">
        <w:rPr>
          <w:sz w:val="24"/>
          <w:szCs w:val="24"/>
        </w:rPr>
        <w:t xml:space="preserve"> less extensive</w:t>
      </w:r>
      <w:r w:rsidR="00956B7B">
        <w:rPr>
          <w:sz w:val="24"/>
          <w:szCs w:val="24"/>
        </w:rPr>
        <w:t xml:space="preserve"> however,</w:t>
      </w:r>
      <w:r w:rsidR="000A1F6C">
        <w:rPr>
          <w:sz w:val="24"/>
          <w:szCs w:val="24"/>
        </w:rPr>
        <w:t xml:space="preserve"> than</w:t>
      </w:r>
      <w:r>
        <w:rPr>
          <w:sz w:val="24"/>
          <w:szCs w:val="24"/>
        </w:rPr>
        <w:t xml:space="preserve"> the left dorsa</w:t>
      </w:r>
      <w:r w:rsidR="006E66E7">
        <w:rPr>
          <w:sz w:val="24"/>
          <w:szCs w:val="24"/>
        </w:rPr>
        <w:t>l ventral gonad (Fig.</w:t>
      </w:r>
      <w:r w:rsidR="000A1F6C">
        <w:rPr>
          <w:sz w:val="24"/>
          <w:szCs w:val="24"/>
        </w:rPr>
        <w:t xml:space="preserve"> 2c</w:t>
      </w:r>
      <w:r>
        <w:rPr>
          <w:sz w:val="24"/>
          <w:szCs w:val="24"/>
        </w:rPr>
        <w:t xml:space="preserve">). </w:t>
      </w:r>
      <w:proofErr w:type="spellStart"/>
      <w:r>
        <w:rPr>
          <w:sz w:val="24"/>
          <w:szCs w:val="24"/>
        </w:rPr>
        <w:t>Spermatogonia</w:t>
      </w:r>
      <w:proofErr w:type="spellEnd"/>
      <w:r>
        <w:rPr>
          <w:sz w:val="24"/>
          <w:szCs w:val="24"/>
        </w:rPr>
        <w:t xml:space="preserve"> and </w:t>
      </w:r>
      <w:proofErr w:type="spellStart"/>
      <w:r>
        <w:rPr>
          <w:sz w:val="24"/>
          <w:szCs w:val="24"/>
        </w:rPr>
        <w:t>spermatocytes</w:t>
      </w:r>
      <w:proofErr w:type="spellEnd"/>
      <w:r>
        <w:rPr>
          <w:sz w:val="24"/>
          <w:szCs w:val="24"/>
        </w:rPr>
        <w:t xml:space="preserve"> were observed</w:t>
      </w:r>
      <w:r w:rsidR="00E11334">
        <w:rPr>
          <w:sz w:val="24"/>
          <w:szCs w:val="24"/>
        </w:rPr>
        <w:t>,</w:t>
      </w:r>
      <w:r>
        <w:rPr>
          <w:sz w:val="24"/>
          <w:szCs w:val="24"/>
        </w:rPr>
        <w:t xml:space="preserve"> but no accumulations of </w:t>
      </w:r>
      <w:proofErr w:type="spellStart"/>
      <w:r>
        <w:rPr>
          <w:sz w:val="24"/>
          <w:szCs w:val="24"/>
        </w:rPr>
        <w:t>spermatozoans</w:t>
      </w:r>
      <w:proofErr w:type="spellEnd"/>
      <w:r>
        <w:rPr>
          <w:sz w:val="24"/>
          <w:szCs w:val="24"/>
        </w:rPr>
        <w:t xml:space="preserve"> were visible in the specimens from any location. Males were well represented in specimens studied from the Scotia Sea, Amundsen Sea</w:t>
      </w:r>
      <w:r w:rsidR="00E11334">
        <w:rPr>
          <w:sz w:val="24"/>
          <w:szCs w:val="24"/>
        </w:rPr>
        <w:t>,</w:t>
      </w:r>
      <w:r>
        <w:rPr>
          <w:sz w:val="24"/>
          <w:szCs w:val="24"/>
        </w:rPr>
        <w:t xml:space="preserve"> and South Atlantic, with 16 males</w:t>
      </w:r>
      <w:r w:rsidR="000A1F6C">
        <w:rPr>
          <w:sz w:val="24"/>
          <w:szCs w:val="24"/>
        </w:rPr>
        <w:t xml:space="preserve"> to 8 females in all areas. A</w:t>
      </w:r>
      <w:r>
        <w:rPr>
          <w:sz w:val="24"/>
          <w:szCs w:val="24"/>
        </w:rPr>
        <w:t xml:space="preserve"> relationship of </w:t>
      </w:r>
      <w:r w:rsidR="00E42962">
        <w:rPr>
          <w:sz w:val="24"/>
          <w:szCs w:val="24"/>
        </w:rPr>
        <w:t>two males to every female,</w:t>
      </w:r>
      <w:r>
        <w:rPr>
          <w:sz w:val="24"/>
          <w:szCs w:val="24"/>
        </w:rPr>
        <w:t xml:space="preserve"> or higher</w:t>
      </w:r>
      <w:r w:rsidR="00E42962">
        <w:rPr>
          <w:sz w:val="24"/>
          <w:szCs w:val="24"/>
        </w:rPr>
        <w:t>,</w:t>
      </w:r>
      <w:r>
        <w:rPr>
          <w:sz w:val="24"/>
          <w:szCs w:val="24"/>
        </w:rPr>
        <w:t xml:space="preserve"> was also observed within each area studied.</w:t>
      </w:r>
    </w:p>
    <w:p w:rsidR="0006476D" w:rsidRPr="00CD314E" w:rsidRDefault="0006476D" w:rsidP="0006476D">
      <w:pPr>
        <w:spacing w:line="480" w:lineRule="auto"/>
        <w:contextualSpacing/>
        <w:jc w:val="both"/>
        <w:rPr>
          <w:b/>
          <w:i/>
          <w:sz w:val="24"/>
          <w:szCs w:val="24"/>
        </w:rPr>
      </w:pPr>
      <w:proofErr w:type="spellStart"/>
      <w:r w:rsidRPr="00CD314E">
        <w:rPr>
          <w:b/>
          <w:i/>
          <w:sz w:val="24"/>
          <w:szCs w:val="24"/>
        </w:rPr>
        <w:t>Yoldiella</w:t>
      </w:r>
      <w:proofErr w:type="spellEnd"/>
      <w:r w:rsidRPr="00CD314E">
        <w:rPr>
          <w:b/>
          <w:i/>
          <w:sz w:val="24"/>
          <w:szCs w:val="24"/>
        </w:rPr>
        <w:t xml:space="preserve"> </w:t>
      </w:r>
      <w:proofErr w:type="spellStart"/>
      <w:r w:rsidRPr="00CD314E">
        <w:rPr>
          <w:b/>
          <w:i/>
          <w:sz w:val="24"/>
          <w:szCs w:val="24"/>
        </w:rPr>
        <w:t>ecaudata</w:t>
      </w:r>
      <w:proofErr w:type="spellEnd"/>
    </w:p>
    <w:p w:rsidR="0006476D" w:rsidRDefault="0006476D" w:rsidP="0006476D">
      <w:pPr>
        <w:spacing w:line="480" w:lineRule="auto"/>
        <w:jc w:val="both"/>
      </w:pPr>
      <w:r>
        <w:rPr>
          <w:sz w:val="24"/>
          <w:szCs w:val="24"/>
        </w:rPr>
        <w:t xml:space="preserve">Nine specimens </w:t>
      </w:r>
      <w:r w:rsidR="004D62C0">
        <w:rPr>
          <w:sz w:val="24"/>
          <w:szCs w:val="24"/>
        </w:rPr>
        <w:t xml:space="preserve">of </w:t>
      </w:r>
      <w:r>
        <w:rPr>
          <w:i/>
          <w:sz w:val="24"/>
          <w:szCs w:val="24"/>
        </w:rPr>
        <w:t xml:space="preserve">Y. </w:t>
      </w:r>
      <w:proofErr w:type="spellStart"/>
      <w:r>
        <w:rPr>
          <w:i/>
          <w:sz w:val="24"/>
          <w:szCs w:val="24"/>
        </w:rPr>
        <w:t>ecaudata</w:t>
      </w:r>
      <w:proofErr w:type="spellEnd"/>
      <w:r>
        <w:rPr>
          <w:sz w:val="24"/>
          <w:szCs w:val="24"/>
        </w:rPr>
        <w:t xml:space="preserve"> were identified has having active gonads and</w:t>
      </w:r>
      <w:r w:rsidR="00BD68AE">
        <w:rPr>
          <w:sz w:val="24"/>
          <w:szCs w:val="24"/>
        </w:rPr>
        <w:t xml:space="preserve"> in six</w:t>
      </w:r>
      <w:r>
        <w:rPr>
          <w:sz w:val="24"/>
          <w:szCs w:val="24"/>
        </w:rPr>
        <w:t xml:space="preserve"> no reproductive tissue was found. The gonad is situated dorsal-laterally, external to the digestive gland and around the hind gut (left and right), and internally aroun</w:t>
      </w:r>
      <w:r w:rsidR="006E66E7">
        <w:rPr>
          <w:sz w:val="24"/>
          <w:szCs w:val="24"/>
        </w:rPr>
        <w:t>d the digestive gland (Fig.</w:t>
      </w:r>
      <w:r w:rsidR="00956B7B">
        <w:rPr>
          <w:sz w:val="24"/>
          <w:szCs w:val="24"/>
        </w:rPr>
        <w:t xml:space="preserve"> 4a digestive gland; 4</w:t>
      </w:r>
      <w:r w:rsidR="000A1F6C">
        <w:rPr>
          <w:sz w:val="24"/>
          <w:szCs w:val="24"/>
        </w:rPr>
        <w:t>b</w:t>
      </w:r>
      <w:r>
        <w:rPr>
          <w:sz w:val="24"/>
          <w:szCs w:val="24"/>
        </w:rPr>
        <w:t xml:space="preserve"> for gonad). Testis or oocytes were observed in areas </w:t>
      </w:r>
      <w:r>
        <w:rPr>
          <w:sz w:val="24"/>
          <w:szCs w:val="24"/>
        </w:rPr>
        <w:lastRenderedPageBreak/>
        <w:t>otherwise occupied by the digestive gland</w:t>
      </w:r>
      <w:r w:rsidR="008A319E">
        <w:rPr>
          <w:sz w:val="24"/>
          <w:szCs w:val="24"/>
        </w:rPr>
        <w:t>,</w:t>
      </w:r>
      <w:r w:rsidR="004D62C0">
        <w:rPr>
          <w:sz w:val="24"/>
          <w:szCs w:val="24"/>
        </w:rPr>
        <w:t xml:space="preserve"> which appeared</w:t>
      </w:r>
      <w:r>
        <w:rPr>
          <w:sz w:val="24"/>
          <w:szCs w:val="24"/>
        </w:rPr>
        <w:t xml:space="preserve"> reduced in specimens with well-developed gonad; there is no evidence of hermaphroditism</w:t>
      </w:r>
    </w:p>
    <w:p w:rsidR="0006476D" w:rsidRDefault="0006476D" w:rsidP="0006476D">
      <w:pPr>
        <w:spacing w:line="480" w:lineRule="auto"/>
        <w:jc w:val="both"/>
        <w:rPr>
          <w:sz w:val="24"/>
          <w:szCs w:val="24"/>
        </w:rPr>
      </w:pPr>
      <w:r>
        <w:rPr>
          <w:sz w:val="24"/>
          <w:szCs w:val="24"/>
        </w:rPr>
        <w:t xml:space="preserve">Female </w:t>
      </w:r>
      <w:r>
        <w:rPr>
          <w:i/>
          <w:sz w:val="24"/>
          <w:szCs w:val="24"/>
        </w:rPr>
        <w:t xml:space="preserve">Y. </w:t>
      </w:r>
      <w:proofErr w:type="spellStart"/>
      <w:r>
        <w:rPr>
          <w:i/>
          <w:sz w:val="24"/>
          <w:szCs w:val="24"/>
        </w:rPr>
        <w:t>ecaudata</w:t>
      </w:r>
      <w:proofErr w:type="spellEnd"/>
      <w:r>
        <w:rPr>
          <w:i/>
          <w:sz w:val="24"/>
          <w:szCs w:val="24"/>
        </w:rPr>
        <w:t xml:space="preserve"> </w:t>
      </w:r>
      <w:r>
        <w:rPr>
          <w:sz w:val="24"/>
          <w:szCs w:val="24"/>
        </w:rPr>
        <w:t>were found between 2.2 and 2.8</w:t>
      </w:r>
      <w:r w:rsidR="00132327">
        <w:rPr>
          <w:sz w:val="24"/>
          <w:szCs w:val="24"/>
        </w:rPr>
        <w:t xml:space="preserve"> </w:t>
      </w:r>
      <w:r>
        <w:rPr>
          <w:sz w:val="24"/>
          <w:szCs w:val="24"/>
        </w:rPr>
        <w:t>mm shell length with the largest oocyte measured 130.4</w:t>
      </w:r>
      <w:r w:rsidR="00132327">
        <w:rPr>
          <w:sz w:val="24"/>
          <w:szCs w:val="24"/>
        </w:rPr>
        <w:t xml:space="preserve"> </w:t>
      </w:r>
      <w:r>
        <w:rPr>
          <w:sz w:val="24"/>
          <w:szCs w:val="24"/>
        </w:rPr>
        <w:t>µm in a female of</w:t>
      </w:r>
      <w:r w:rsidR="000A1F6C">
        <w:rPr>
          <w:sz w:val="24"/>
          <w:szCs w:val="24"/>
        </w:rPr>
        <w:t xml:space="preserve"> 2.8</w:t>
      </w:r>
      <w:r w:rsidR="00132327">
        <w:rPr>
          <w:sz w:val="24"/>
          <w:szCs w:val="24"/>
        </w:rPr>
        <w:t xml:space="preserve"> </w:t>
      </w:r>
      <w:r w:rsidR="006E66E7">
        <w:rPr>
          <w:sz w:val="24"/>
          <w:szCs w:val="24"/>
        </w:rPr>
        <w:t>mm shell length (Fig.</w:t>
      </w:r>
      <w:r w:rsidR="00956B7B">
        <w:rPr>
          <w:sz w:val="24"/>
          <w:szCs w:val="24"/>
        </w:rPr>
        <w:t xml:space="preserve"> 3</w:t>
      </w:r>
      <w:r w:rsidR="000A1F6C">
        <w:rPr>
          <w:sz w:val="24"/>
          <w:szCs w:val="24"/>
        </w:rPr>
        <w:t>b</w:t>
      </w:r>
      <w:r>
        <w:rPr>
          <w:sz w:val="24"/>
          <w:szCs w:val="24"/>
        </w:rPr>
        <w:t>). Up to 13 eggs were counted in a single female of 2.6</w:t>
      </w:r>
      <w:r w:rsidR="00132327">
        <w:rPr>
          <w:sz w:val="24"/>
          <w:szCs w:val="24"/>
        </w:rPr>
        <w:t xml:space="preserve"> </w:t>
      </w:r>
      <w:r>
        <w:rPr>
          <w:sz w:val="24"/>
          <w:szCs w:val="24"/>
        </w:rPr>
        <w:t xml:space="preserve">mm shell length. Only large </w:t>
      </w:r>
      <w:proofErr w:type="spellStart"/>
      <w:r>
        <w:rPr>
          <w:sz w:val="24"/>
          <w:szCs w:val="24"/>
        </w:rPr>
        <w:t>vitellogenic</w:t>
      </w:r>
      <w:proofErr w:type="spellEnd"/>
      <w:r>
        <w:rPr>
          <w:sz w:val="24"/>
          <w:szCs w:val="24"/>
        </w:rPr>
        <w:t xml:space="preserve"> </w:t>
      </w:r>
      <w:proofErr w:type="spellStart"/>
      <w:r>
        <w:rPr>
          <w:sz w:val="24"/>
          <w:szCs w:val="24"/>
        </w:rPr>
        <w:t>oocytes</w:t>
      </w:r>
      <w:proofErr w:type="spellEnd"/>
      <w:r>
        <w:rPr>
          <w:sz w:val="24"/>
          <w:szCs w:val="24"/>
        </w:rPr>
        <w:t xml:space="preserve"> were observed in females although the size range measured varied within and </w:t>
      </w:r>
      <w:r w:rsidR="000A1F6C">
        <w:rPr>
          <w:sz w:val="24"/>
          <w:szCs w:val="24"/>
        </w:rPr>
        <w:t>between indi</w:t>
      </w:r>
      <w:r w:rsidR="006E66E7">
        <w:rPr>
          <w:sz w:val="24"/>
          <w:szCs w:val="24"/>
        </w:rPr>
        <w:t>viduals (Fig.</w:t>
      </w:r>
      <w:r w:rsidR="00956B7B">
        <w:rPr>
          <w:sz w:val="24"/>
          <w:szCs w:val="24"/>
        </w:rPr>
        <w:t xml:space="preserve"> 3</w:t>
      </w:r>
      <w:r w:rsidR="000A1F6C">
        <w:rPr>
          <w:sz w:val="24"/>
          <w:szCs w:val="24"/>
        </w:rPr>
        <w:t>b</w:t>
      </w:r>
      <w:r>
        <w:rPr>
          <w:sz w:val="24"/>
          <w:szCs w:val="24"/>
        </w:rPr>
        <w:t xml:space="preserve">). Only three male </w:t>
      </w:r>
      <w:r>
        <w:rPr>
          <w:i/>
          <w:sz w:val="24"/>
          <w:szCs w:val="24"/>
        </w:rPr>
        <w:t xml:space="preserve">Y. </w:t>
      </w:r>
      <w:proofErr w:type="spellStart"/>
      <w:r>
        <w:rPr>
          <w:i/>
          <w:sz w:val="24"/>
          <w:szCs w:val="24"/>
        </w:rPr>
        <w:t>ecaudata</w:t>
      </w:r>
      <w:proofErr w:type="spellEnd"/>
      <w:r>
        <w:rPr>
          <w:sz w:val="24"/>
          <w:szCs w:val="24"/>
        </w:rPr>
        <w:t xml:space="preserve"> were observed between 2.4 and 2.7</w:t>
      </w:r>
      <w:r w:rsidR="00132327">
        <w:rPr>
          <w:sz w:val="24"/>
          <w:szCs w:val="24"/>
        </w:rPr>
        <w:t xml:space="preserve"> </w:t>
      </w:r>
      <w:r>
        <w:rPr>
          <w:sz w:val="24"/>
          <w:szCs w:val="24"/>
        </w:rPr>
        <w:t>mm shell length</w:t>
      </w:r>
      <w:r w:rsidR="00E4504F">
        <w:rPr>
          <w:sz w:val="24"/>
          <w:szCs w:val="24"/>
        </w:rPr>
        <w:t>,</w:t>
      </w:r>
      <w:r>
        <w:rPr>
          <w:sz w:val="24"/>
          <w:szCs w:val="24"/>
        </w:rPr>
        <w:t xml:space="preserve"> but no evidence of </w:t>
      </w:r>
      <w:proofErr w:type="spellStart"/>
      <w:r>
        <w:rPr>
          <w:sz w:val="24"/>
          <w:szCs w:val="24"/>
        </w:rPr>
        <w:t>spermatazoan</w:t>
      </w:r>
      <w:proofErr w:type="spellEnd"/>
      <w:r>
        <w:rPr>
          <w:sz w:val="24"/>
          <w:szCs w:val="24"/>
        </w:rPr>
        <w:t xml:space="preserve"> accumulation.   </w:t>
      </w:r>
    </w:p>
    <w:p w:rsidR="0006476D" w:rsidRDefault="0006476D" w:rsidP="0006476D">
      <w:pPr>
        <w:spacing w:line="480" w:lineRule="auto"/>
        <w:contextualSpacing/>
        <w:jc w:val="both"/>
        <w:rPr>
          <w:b/>
          <w:i/>
          <w:sz w:val="24"/>
          <w:szCs w:val="24"/>
        </w:rPr>
      </w:pPr>
      <w:proofErr w:type="spellStart"/>
      <w:r>
        <w:rPr>
          <w:b/>
          <w:i/>
          <w:sz w:val="24"/>
          <w:szCs w:val="24"/>
        </w:rPr>
        <w:t>Yoldiella</w:t>
      </w:r>
      <w:proofErr w:type="spellEnd"/>
      <w:r>
        <w:rPr>
          <w:b/>
          <w:i/>
          <w:sz w:val="24"/>
          <w:szCs w:val="24"/>
        </w:rPr>
        <w:t xml:space="preserve"> </w:t>
      </w:r>
      <w:proofErr w:type="spellStart"/>
      <w:r>
        <w:rPr>
          <w:b/>
          <w:i/>
          <w:sz w:val="24"/>
          <w:szCs w:val="24"/>
        </w:rPr>
        <w:t>valettei</w:t>
      </w:r>
      <w:proofErr w:type="spellEnd"/>
    </w:p>
    <w:p w:rsidR="0006476D" w:rsidRDefault="00BD68AE" w:rsidP="0006476D">
      <w:pPr>
        <w:spacing w:line="480" w:lineRule="auto"/>
        <w:jc w:val="both"/>
        <w:rPr>
          <w:sz w:val="24"/>
          <w:szCs w:val="24"/>
        </w:rPr>
      </w:pPr>
      <w:r>
        <w:rPr>
          <w:sz w:val="24"/>
          <w:szCs w:val="24"/>
        </w:rPr>
        <w:t>In total, 21</w:t>
      </w:r>
      <w:r w:rsidR="0006476D">
        <w:rPr>
          <w:sz w:val="24"/>
          <w:szCs w:val="24"/>
        </w:rPr>
        <w:t xml:space="preserve"> specime</w:t>
      </w:r>
      <w:r w:rsidR="004D62C0">
        <w:rPr>
          <w:sz w:val="24"/>
          <w:szCs w:val="24"/>
        </w:rPr>
        <w:t>ns from the Scotia Sea were</w:t>
      </w:r>
      <w:r w:rsidR="0006476D">
        <w:rPr>
          <w:sz w:val="24"/>
          <w:szCs w:val="24"/>
        </w:rPr>
        <w:t xml:space="preserve"> identified with active gonads. The gonad occupied an area </w:t>
      </w:r>
      <w:proofErr w:type="spellStart"/>
      <w:r w:rsidR="0006476D">
        <w:rPr>
          <w:sz w:val="24"/>
          <w:szCs w:val="24"/>
        </w:rPr>
        <w:t>dorso</w:t>
      </w:r>
      <w:proofErr w:type="spellEnd"/>
      <w:r w:rsidR="0006476D">
        <w:rPr>
          <w:sz w:val="24"/>
          <w:szCs w:val="24"/>
        </w:rPr>
        <w:t>-laterally on both the left and right</w:t>
      </w:r>
      <w:r w:rsidR="004D62C0">
        <w:rPr>
          <w:sz w:val="24"/>
          <w:szCs w:val="24"/>
        </w:rPr>
        <w:t xml:space="preserve"> sides of the body,</w:t>
      </w:r>
      <w:r w:rsidR="0006476D">
        <w:rPr>
          <w:sz w:val="24"/>
          <w:szCs w:val="24"/>
        </w:rPr>
        <w:t xml:space="preserve"> external to the digestive gland, and internally around digestive tissue and hind gut loop (</w:t>
      </w:r>
      <w:r w:rsidR="006E66E7">
        <w:rPr>
          <w:sz w:val="24"/>
          <w:szCs w:val="24"/>
        </w:rPr>
        <w:t>Fig.</w:t>
      </w:r>
      <w:r w:rsidR="00956B7B">
        <w:rPr>
          <w:sz w:val="24"/>
          <w:szCs w:val="24"/>
        </w:rPr>
        <w:t xml:space="preserve"> 5</w:t>
      </w:r>
      <w:r w:rsidR="004D62C0">
        <w:rPr>
          <w:sz w:val="24"/>
          <w:szCs w:val="24"/>
        </w:rPr>
        <w:t>). The gonad extended</w:t>
      </w:r>
      <w:r w:rsidR="0006476D">
        <w:rPr>
          <w:sz w:val="24"/>
          <w:szCs w:val="24"/>
        </w:rPr>
        <w:t xml:space="preserve"> dorsally to join the left and right porti</w:t>
      </w:r>
      <w:r w:rsidR="006E66E7">
        <w:rPr>
          <w:sz w:val="24"/>
          <w:szCs w:val="24"/>
        </w:rPr>
        <w:t>ons of gonad (Fig.</w:t>
      </w:r>
      <w:r w:rsidR="00956B7B">
        <w:rPr>
          <w:sz w:val="24"/>
          <w:szCs w:val="24"/>
        </w:rPr>
        <w:t xml:space="preserve"> 5</w:t>
      </w:r>
      <w:r w:rsidR="000A1F6C">
        <w:rPr>
          <w:sz w:val="24"/>
          <w:szCs w:val="24"/>
        </w:rPr>
        <w:t>a</w:t>
      </w:r>
      <w:r w:rsidR="006E66E7">
        <w:rPr>
          <w:sz w:val="24"/>
          <w:szCs w:val="24"/>
        </w:rPr>
        <w:t>)</w:t>
      </w:r>
      <w:r w:rsidR="004D62C0">
        <w:rPr>
          <w:sz w:val="24"/>
          <w:szCs w:val="24"/>
        </w:rPr>
        <w:t xml:space="preserve">. In males, the </w:t>
      </w:r>
      <w:proofErr w:type="spellStart"/>
      <w:r w:rsidR="004D62C0">
        <w:rPr>
          <w:sz w:val="24"/>
          <w:szCs w:val="24"/>
        </w:rPr>
        <w:t>testis</w:t>
      </w:r>
      <w:proofErr w:type="spellEnd"/>
      <w:r w:rsidR="004D62C0">
        <w:rPr>
          <w:sz w:val="24"/>
          <w:szCs w:val="24"/>
        </w:rPr>
        <w:t xml:space="preserve"> extended</w:t>
      </w:r>
      <w:r w:rsidR="0006476D">
        <w:rPr>
          <w:sz w:val="24"/>
          <w:szCs w:val="24"/>
        </w:rPr>
        <w:t xml:space="preserve"> </w:t>
      </w:r>
      <w:proofErr w:type="spellStart"/>
      <w:r w:rsidR="0006476D">
        <w:rPr>
          <w:sz w:val="24"/>
          <w:szCs w:val="24"/>
        </w:rPr>
        <w:t>anteriorly</w:t>
      </w:r>
      <w:proofErr w:type="spellEnd"/>
      <w:r w:rsidR="0006476D">
        <w:rPr>
          <w:sz w:val="24"/>
          <w:szCs w:val="24"/>
        </w:rPr>
        <w:t xml:space="preserve"> under</w:t>
      </w:r>
      <w:r w:rsidR="006E66E7">
        <w:rPr>
          <w:sz w:val="24"/>
          <w:szCs w:val="24"/>
        </w:rPr>
        <w:t xml:space="preserve"> the mantle epithelium (Fig.</w:t>
      </w:r>
      <w:r w:rsidR="000A1F6C">
        <w:rPr>
          <w:sz w:val="24"/>
          <w:szCs w:val="24"/>
        </w:rPr>
        <w:t xml:space="preserve"> </w:t>
      </w:r>
      <w:r w:rsidR="00956B7B">
        <w:rPr>
          <w:sz w:val="24"/>
          <w:szCs w:val="24"/>
        </w:rPr>
        <w:t>5</w:t>
      </w:r>
      <w:r w:rsidR="000A1F6C">
        <w:rPr>
          <w:sz w:val="24"/>
          <w:szCs w:val="24"/>
        </w:rPr>
        <w:t>b</w:t>
      </w:r>
      <w:r w:rsidR="0006476D">
        <w:rPr>
          <w:sz w:val="24"/>
          <w:szCs w:val="24"/>
        </w:rPr>
        <w:t>).</w:t>
      </w:r>
    </w:p>
    <w:p w:rsidR="0006476D" w:rsidRDefault="0006476D" w:rsidP="0006476D">
      <w:pPr>
        <w:spacing w:line="480" w:lineRule="auto"/>
        <w:jc w:val="both"/>
        <w:rPr>
          <w:sz w:val="24"/>
          <w:szCs w:val="24"/>
        </w:rPr>
      </w:pPr>
      <w:r>
        <w:rPr>
          <w:sz w:val="24"/>
          <w:szCs w:val="24"/>
        </w:rPr>
        <w:t xml:space="preserve">Females were found between 2.2 and 3.2 mm shell length with </w:t>
      </w:r>
      <w:proofErr w:type="spellStart"/>
      <w:r>
        <w:rPr>
          <w:sz w:val="24"/>
          <w:szCs w:val="24"/>
        </w:rPr>
        <w:t>vitellogenic</w:t>
      </w:r>
      <w:proofErr w:type="spellEnd"/>
      <w:r>
        <w:rPr>
          <w:sz w:val="24"/>
          <w:szCs w:val="24"/>
        </w:rPr>
        <w:t xml:space="preserve"> </w:t>
      </w:r>
      <w:proofErr w:type="spellStart"/>
      <w:r>
        <w:rPr>
          <w:sz w:val="24"/>
          <w:szCs w:val="24"/>
        </w:rPr>
        <w:t>oocytes</w:t>
      </w:r>
      <w:proofErr w:type="spellEnd"/>
      <w:r>
        <w:rPr>
          <w:sz w:val="24"/>
          <w:szCs w:val="24"/>
        </w:rPr>
        <w:t xml:space="preserve"> obs</w:t>
      </w:r>
      <w:r w:rsidR="000A1F6C">
        <w:rPr>
          <w:sz w:val="24"/>
          <w:szCs w:val="24"/>
        </w:rPr>
        <w:t>erved in the gonad</w:t>
      </w:r>
      <w:r>
        <w:rPr>
          <w:sz w:val="24"/>
          <w:szCs w:val="24"/>
        </w:rPr>
        <w:t>. The largest oocyte measured 120.6</w:t>
      </w:r>
      <w:r w:rsidR="00132327">
        <w:rPr>
          <w:sz w:val="24"/>
          <w:szCs w:val="24"/>
        </w:rPr>
        <w:t xml:space="preserve"> </w:t>
      </w:r>
      <w:r>
        <w:rPr>
          <w:sz w:val="24"/>
          <w:szCs w:val="24"/>
        </w:rPr>
        <w:t>µm diameter and up to 56 oocytes were counted in a single individual (3.1</w:t>
      </w:r>
      <w:r w:rsidR="00132327">
        <w:rPr>
          <w:sz w:val="24"/>
          <w:szCs w:val="24"/>
        </w:rPr>
        <w:t xml:space="preserve"> </w:t>
      </w:r>
      <w:r>
        <w:rPr>
          <w:sz w:val="24"/>
          <w:szCs w:val="24"/>
        </w:rPr>
        <w:t>mm)</w:t>
      </w:r>
      <w:r w:rsidR="006E66E7">
        <w:rPr>
          <w:sz w:val="24"/>
          <w:szCs w:val="24"/>
        </w:rPr>
        <w:t xml:space="preserve"> (Fig.</w:t>
      </w:r>
      <w:r w:rsidR="00956B7B">
        <w:rPr>
          <w:sz w:val="24"/>
          <w:szCs w:val="24"/>
        </w:rPr>
        <w:t xml:space="preserve"> 3c</w:t>
      </w:r>
      <w:r w:rsidR="000A1F6C">
        <w:rPr>
          <w:sz w:val="24"/>
          <w:szCs w:val="24"/>
        </w:rPr>
        <w:t>)</w:t>
      </w:r>
      <w:r>
        <w:rPr>
          <w:sz w:val="24"/>
          <w:szCs w:val="24"/>
        </w:rPr>
        <w:t>. In one specimen of 3.1</w:t>
      </w:r>
      <w:r w:rsidR="00132327">
        <w:rPr>
          <w:sz w:val="24"/>
          <w:szCs w:val="24"/>
        </w:rPr>
        <w:t xml:space="preserve"> </w:t>
      </w:r>
      <w:r>
        <w:rPr>
          <w:sz w:val="24"/>
          <w:szCs w:val="24"/>
        </w:rPr>
        <w:t xml:space="preserve">mm shell length, both testis and </w:t>
      </w:r>
      <w:proofErr w:type="spellStart"/>
      <w:r>
        <w:rPr>
          <w:sz w:val="24"/>
          <w:szCs w:val="24"/>
        </w:rPr>
        <w:t>vitellogenic</w:t>
      </w:r>
      <w:proofErr w:type="spellEnd"/>
      <w:r>
        <w:rPr>
          <w:sz w:val="24"/>
          <w:szCs w:val="24"/>
        </w:rPr>
        <w:t xml:space="preserve"> </w:t>
      </w:r>
      <w:proofErr w:type="spellStart"/>
      <w:r>
        <w:rPr>
          <w:sz w:val="24"/>
          <w:szCs w:val="24"/>
        </w:rPr>
        <w:t>oocytes</w:t>
      </w:r>
      <w:proofErr w:type="spellEnd"/>
      <w:r>
        <w:rPr>
          <w:sz w:val="24"/>
          <w:szCs w:val="24"/>
        </w:rPr>
        <w:t xml:space="preserve"> were observed with spermatozoa accumulation </w:t>
      </w:r>
      <w:r w:rsidR="006E66E7">
        <w:rPr>
          <w:sz w:val="24"/>
          <w:szCs w:val="24"/>
        </w:rPr>
        <w:t>in the lumen (Fig.</w:t>
      </w:r>
      <w:r w:rsidR="00956B7B">
        <w:rPr>
          <w:sz w:val="24"/>
          <w:szCs w:val="24"/>
        </w:rPr>
        <w:t xml:space="preserve"> 5</w:t>
      </w:r>
      <w:r w:rsidR="000A1F6C">
        <w:rPr>
          <w:sz w:val="24"/>
          <w:szCs w:val="24"/>
        </w:rPr>
        <w:t>a</w:t>
      </w:r>
      <w:r>
        <w:rPr>
          <w:sz w:val="24"/>
          <w:szCs w:val="24"/>
        </w:rPr>
        <w:t xml:space="preserve">). Testis in the hermaphrodite was only observed </w:t>
      </w:r>
      <w:proofErr w:type="spellStart"/>
      <w:r>
        <w:rPr>
          <w:sz w:val="24"/>
          <w:szCs w:val="24"/>
        </w:rPr>
        <w:t>dorso</w:t>
      </w:r>
      <w:proofErr w:type="spellEnd"/>
      <w:r>
        <w:rPr>
          <w:sz w:val="24"/>
          <w:szCs w:val="24"/>
        </w:rPr>
        <w:t>-laterally on the right</w:t>
      </w:r>
      <w:r w:rsidR="004D62C0">
        <w:rPr>
          <w:sz w:val="24"/>
          <w:szCs w:val="24"/>
        </w:rPr>
        <w:t xml:space="preserve"> side,</w:t>
      </w:r>
      <w:r>
        <w:rPr>
          <w:sz w:val="24"/>
          <w:szCs w:val="24"/>
        </w:rPr>
        <w:t xml:space="preserve"> external to the digestive gland and hind gut l</w:t>
      </w:r>
      <w:r w:rsidR="000A1F6C">
        <w:rPr>
          <w:sz w:val="24"/>
          <w:szCs w:val="24"/>
        </w:rPr>
        <w:t>oop</w:t>
      </w:r>
      <w:r>
        <w:rPr>
          <w:sz w:val="24"/>
          <w:szCs w:val="24"/>
        </w:rPr>
        <w:t xml:space="preserve">. Male </w:t>
      </w:r>
      <w:r>
        <w:rPr>
          <w:i/>
          <w:sz w:val="24"/>
          <w:szCs w:val="24"/>
        </w:rPr>
        <w:t xml:space="preserve">Y. </w:t>
      </w:r>
      <w:proofErr w:type="spellStart"/>
      <w:r>
        <w:rPr>
          <w:i/>
          <w:sz w:val="24"/>
          <w:szCs w:val="24"/>
        </w:rPr>
        <w:t>valettei</w:t>
      </w:r>
      <w:proofErr w:type="spellEnd"/>
      <w:r>
        <w:rPr>
          <w:i/>
          <w:sz w:val="24"/>
          <w:szCs w:val="24"/>
        </w:rPr>
        <w:t xml:space="preserve"> </w:t>
      </w:r>
      <w:r>
        <w:rPr>
          <w:sz w:val="24"/>
          <w:szCs w:val="24"/>
        </w:rPr>
        <w:t>were found between 2.3 and 3.2</w:t>
      </w:r>
      <w:r w:rsidR="00132327">
        <w:rPr>
          <w:sz w:val="24"/>
          <w:szCs w:val="24"/>
        </w:rPr>
        <w:t xml:space="preserve"> </w:t>
      </w:r>
      <w:r>
        <w:rPr>
          <w:sz w:val="24"/>
          <w:szCs w:val="24"/>
        </w:rPr>
        <w:t>mm shell length with well-developed testis</w:t>
      </w:r>
      <w:r w:rsidR="000A1F6C">
        <w:rPr>
          <w:sz w:val="24"/>
          <w:szCs w:val="24"/>
        </w:rPr>
        <w:t xml:space="preserve"> often</w:t>
      </w:r>
      <w:r>
        <w:rPr>
          <w:sz w:val="24"/>
          <w:szCs w:val="24"/>
        </w:rPr>
        <w:t xml:space="preserve"> enveloping the bivalve, externally to the digestive glands and along the mantl</w:t>
      </w:r>
      <w:r w:rsidR="006E66E7">
        <w:rPr>
          <w:sz w:val="24"/>
          <w:szCs w:val="24"/>
        </w:rPr>
        <w:t>e cavity epithelium (Fig.</w:t>
      </w:r>
      <w:r w:rsidR="00956B7B">
        <w:rPr>
          <w:sz w:val="24"/>
          <w:szCs w:val="24"/>
        </w:rPr>
        <w:t xml:space="preserve"> 5</w:t>
      </w:r>
      <w:r w:rsidR="000A1F6C">
        <w:rPr>
          <w:sz w:val="24"/>
          <w:szCs w:val="24"/>
        </w:rPr>
        <w:t>b</w:t>
      </w:r>
      <w:r>
        <w:rPr>
          <w:sz w:val="24"/>
          <w:szCs w:val="24"/>
        </w:rPr>
        <w:t xml:space="preserve">). </w:t>
      </w:r>
      <w:proofErr w:type="spellStart"/>
      <w:r>
        <w:rPr>
          <w:sz w:val="24"/>
          <w:szCs w:val="24"/>
        </w:rPr>
        <w:t>Spermatogonia</w:t>
      </w:r>
      <w:proofErr w:type="spellEnd"/>
      <w:r>
        <w:rPr>
          <w:sz w:val="24"/>
          <w:szCs w:val="24"/>
        </w:rPr>
        <w:t xml:space="preserve"> and </w:t>
      </w:r>
      <w:proofErr w:type="spellStart"/>
      <w:r>
        <w:rPr>
          <w:sz w:val="24"/>
          <w:szCs w:val="24"/>
        </w:rPr>
        <w:t>spermatocytes</w:t>
      </w:r>
      <w:proofErr w:type="spellEnd"/>
      <w:r>
        <w:rPr>
          <w:sz w:val="24"/>
          <w:szCs w:val="24"/>
        </w:rPr>
        <w:t xml:space="preserve"> were observed and accumulations </w:t>
      </w:r>
      <w:r>
        <w:rPr>
          <w:sz w:val="24"/>
          <w:szCs w:val="24"/>
        </w:rPr>
        <w:lastRenderedPageBreak/>
        <w:t xml:space="preserve">of </w:t>
      </w:r>
      <w:proofErr w:type="spellStart"/>
      <w:r>
        <w:rPr>
          <w:sz w:val="24"/>
          <w:szCs w:val="24"/>
        </w:rPr>
        <w:t>spermatozoans</w:t>
      </w:r>
      <w:proofErr w:type="spellEnd"/>
      <w:r>
        <w:rPr>
          <w:sz w:val="24"/>
          <w:szCs w:val="24"/>
        </w:rPr>
        <w:t xml:space="preserve"> were visible in some specimens. There was no evidence of </w:t>
      </w:r>
      <w:proofErr w:type="spellStart"/>
      <w:r w:rsidRPr="00BE75E4">
        <w:rPr>
          <w:sz w:val="24"/>
          <w:szCs w:val="24"/>
        </w:rPr>
        <w:t>protandry</w:t>
      </w:r>
      <w:proofErr w:type="spellEnd"/>
      <w:r w:rsidRPr="00BE75E4">
        <w:rPr>
          <w:sz w:val="24"/>
          <w:szCs w:val="24"/>
        </w:rPr>
        <w:t xml:space="preserve"> or </w:t>
      </w:r>
      <w:proofErr w:type="spellStart"/>
      <w:r w:rsidRPr="00BE75E4">
        <w:rPr>
          <w:sz w:val="24"/>
          <w:szCs w:val="24"/>
        </w:rPr>
        <w:t>protogyny</w:t>
      </w:r>
      <w:proofErr w:type="spellEnd"/>
      <w:r w:rsidRPr="00BE75E4">
        <w:rPr>
          <w:sz w:val="24"/>
          <w:szCs w:val="24"/>
        </w:rPr>
        <w:t>.</w:t>
      </w:r>
    </w:p>
    <w:p w:rsidR="0006476D" w:rsidRPr="00647B13" w:rsidRDefault="0006476D" w:rsidP="0006476D">
      <w:pPr>
        <w:spacing w:line="480" w:lineRule="auto"/>
        <w:contextualSpacing/>
        <w:jc w:val="both"/>
        <w:rPr>
          <w:rFonts w:cs="Times New Roman"/>
          <w:b/>
          <w:sz w:val="24"/>
          <w:szCs w:val="24"/>
        </w:rPr>
      </w:pPr>
      <w:r w:rsidRPr="00647B13">
        <w:rPr>
          <w:rFonts w:cs="Times New Roman"/>
          <w:b/>
          <w:sz w:val="24"/>
          <w:szCs w:val="24"/>
        </w:rPr>
        <w:t xml:space="preserve">Prodissoconch </w:t>
      </w:r>
      <w:r w:rsidR="002375F9" w:rsidRPr="00647B13">
        <w:rPr>
          <w:rFonts w:cs="Times New Roman"/>
          <w:b/>
          <w:sz w:val="24"/>
          <w:szCs w:val="24"/>
        </w:rPr>
        <w:t>m</w:t>
      </w:r>
      <w:r w:rsidRPr="00647B13">
        <w:rPr>
          <w:rFonts w:cs="Times New Roman"/>
          <w:b/>
          <w:sz w:val="24"/>
          <w:szCs w:val="24"/>
        </w:rPr>
        <w:t>easurements</w:t>
      </w:r>
    </w:p>
    <w:p w:rsidR="0006476D" w:rsidRPr="00D106DC" w:rsidRDefault="00BD68AE" w:rsidP="0006476D">
      <w:pPr>
        <w:spacing w:line="480" w:lineRule="auto"/>
        <w:jc w:val="both"/>
        <w:rPr>
          <w:rFonts w:cs="Times New Roman"/>
          <w:sz w:val="24"/>
          <w:szCs w:val="24"/>
        </w:rPr>
      </w:pPr>
      <w:r>
        <w:rPr>
          <w:rFonts w:cs="Times New Roman"/>
          <w:sz w:val="24"/>
          <w:szCs w:val="24"/>
        </w:rPr>
        <w:t>Prodissoconch I was</w:t>
      </w:r>
      <w:r w:rsidR="0006476D">
        <w:rPr>
          <w:rFonts w:cs="Times New Roman"/>
          <w:sz w:val="24"/>
          <w:szCs w:val="24"/>
        </w:rPr>
        <w:t xml:space="preserve"> identified by a characteristic pitted surface</w:t>
      </w:r>
      <w:r>
        <w:rPr>
          <w:rFonts w:cs="Times New Roman"/>
          <w:sz w:val="24"/>
          <w:szCs w:val="24"/>
        </w:rPr>
        <w:t xml:space="preserve">. Both </w:t>
      </w:r>
      <w:r w:rsidR="0006476D">
        <w:rPr>
          <w:rFonts w:cs="Times New Roman"/>
          <w:i/>
          <w:sz w:val="24"/>
          <w:szCs w:val="24"/>
        </w:rPr>
        <w:t xml:space="preserve">Y. </w:t>
      </w:r>
      <w:proofErr w:type="spellStart"/>
      <w:r w:rsidR="0006476D">
        <w:rPr>
          <w:rFonts w:cs="Times New Roman"/>
          <w:i/>
          <w:sz w:val="24"/>
          <w:szCs w:val="24"/>
        </w:rPr>
        <w:t>valettei</w:t>
      </w:r>
      <w:proofErr w:type="spellEnd"/>
      <w:r w:rsidR="0006476D">
        <w:rPr>
          <w:rFonts w:cs="Times New Roman"/>
          <w:i/>
          <w:sz w:val="24"/>
          <w:szCs w:val="24"/>
        </w:rPr>
        <w:t xml:space="preserve"> </w:t>
      </w:r>
      <w:r w:rsidR="0006476D">
        <w:rPr>
          <w:rFonts w:cs="Times New Roman"/>
          <w:sz w:val="24"/>
          <w:szCs w:val="24"/>
        </w:rPr>
        <w:t>and</w:t>
      </w:r>
      <w:r w:rsidR="0006476D">
        <w:rPr>
          <w:rFonts w:cs="Times New Roman"/>
          <w:i/>
          <w:sz w:val="24"/>
          <w:szCs w:val="24"/>
        </w:rPr>
        <w:t xml:space="preserve"> Y. </w:t>
      </w:r>
      <w:proofErr w:type="spellStart"/>
      <w:r w:rsidR="0006476D">
        <w:rPr>
          <w:rFonts w:cs="Times New Roman"/>
          <w:i/>
          <w:sz w:val="24"/>
          <w:szCs w:val="24"/>
        </w:rPr>
        <w:t>ecaudata</w:t>
      </w:r>
      <w:proofErr w:type="spellEnd"/>
      <w:r w:rsidR="0006476D">
        <w:rPr>
          <w:rFonts w:cs="Times New Roman"/>
          <w:sz w:val="24"/>
          <w:szCs w:val="24"/>
        </w:rPr>
        <w:t xml:space="preserve"> showed similar </w:t>
      </w:r>
      <w:proofErr w:type="spellStart"/>
      <w:r w:rsidR="0006476D">
        <w:rPr>
          <w:rFonts w:cs="Times New Roman"/>
          <w:sz w:val="24"/>
          <w:szCs w:val="24"/>
        </w:rPr>
        <w:t>prodissoconch</w:t>
      </w:r>
      <w:proofErr w:type="spellEnd"/>
      <w:r w:rsidR="0006476D">
        <w:rPr>
          <w:rFonts w:cs="Times New Roman"/>
          <w:sz w:val="24"/>
          <w:szCs w:val="24"/>
        </w:rPr>
        <w:t xml:space="preserve"> lengths of 184</w:t>
      </w:r>
      <w:r w:rsidR="00E4504F">
        <w:rPr>
          <w:rFonts w:cs="Times New Roman"/>
          <w:sz w:val="24"/>
          <w:szCs w:val="24"/>
        </w:rPr>
        <w:t>.4 µm ±7.2 SD (n=11)</w:t>
      </w:r>
      <w:r w:rsidR="00D37168">
        <w:rPr>
          <w:rFonts w:cs="Times New Roman"/>
          <w:sz w:val="24"/>
          <w:szCs w:val="24"/>
        </w:rPr>
        <w:t xml:space="preserve"> </w:t>
      </w:r>
      <w:r w:rsidR="0006476D">
        <w:rPr>
          <w:rFonts w:cs="Times New Roman"/>
          <w:sz w:val="24"/>
          <w:szCs w:val="24"/>
        </w:rPr>
        <w:t>and 191</w:t>
      </w:r>
      <w:r w:rsidR="00E4504F">
        <w:rPr>
          <w:rFonts w:cs="Times New Roman"/>
          <w:sz w:val="24"/>
          <w:szCs w:val="24"/>
        </w:rPr>
        <w:t>.6</w:t>
      </w:r>
      <w:r w:rsidR="0006476D">
        <w:rPr>
          <w:rFonts w:cs="Times New Roman"/>
          <w:sz w:val="24"/>
          <w:szCs w:val="24"/>
        </w:rPr>
        <w:t xml:space="preserve"> µm</w:t>
      </w:r>
      <w:r w:rsidR="00E4504F">
        <w:rPr>
          <w:rFonts w:cs="Times New Roman"/>
          <w:sz w:val="24"/>
          <w:szCs w:val="24"/>
        </w:rPr>
        <w:t xml:space="preserve"> ± 4.0 SD (n=10)</w:t>
      </w:r>
      <w:r w:rsidR="00132327">
        <w:rPr>
          <w:rFonts w:cs="Times New Roman"/>
          <w:sz w:val="24"/>
          <w:szCs w:val="24"/>
        </w:rPr>
        <w:t>,</w:t>
      </w:r>
      <w:r w:rsidR="00E4504F">
        <w:rPr>
          <w:rFonts w:cs="Times New Roman"/>
          <w:sz w:val="24"/>
          <w:szCs w:val="24"/>
        </w:rPr>
        <w:t xml:space="preserve"> respectively </w:t>
      </w:r>
      <w:r w:rsidR="006E66E7">
        <w:rPr>
          <w:rFonts w:cs="Times New Roman"/>
          <w:sz w:val="24"/>
          <w:szCs w:val="24"/>
        </w:rPr>
        <w:t>(Fig.</w:t>
      </w:r>
      <w:r w:rsidR="00956B7B">
        <w:rPr>
          <w:rFonts w:cs="Times New Roman"/>
          <w:sz w:val="24"/>
          <w:szCs w:val="24"/>
        </w:rPr>
        <w:t xml:space="preserve"> 6</w:t>
      </w:r>
      <w:r w:rsidR="00E4504F">
        <w:rPr>
          <w:rFonts w:cs="Times New Roman"/>
          <w:sz w:val="24"/>
          <w:szCs w:val="24"/>
        </w:rPr>
        <w:t>)</w:t>
      </w:r>
      <w:r w:rsidR="00132327">
        <w:rPr>
          <w:rFonts w:cs="Times New Roman"/>
          <w:sz w:val="24"/>
          <w:szCs w:val="24"/>
        </w:rPr>
        <w:t>, and</w:t>
      </w:r>
      <w:r w:rsidR="0006476D">
        <w:rPr>
          <w:rFonts w:cs="Times New Roman"/>
          <w:sz w:val="24"/>
          <w:szCs w:val="24"/>
        </w:rPr>
        <w:t xml:space="preserve"> no prodissoconch II was observed</w:t>
      </w:r>
      <w:r w:rsidR="00132327">
        <w:rPr>
          <w:rFonts w:cs="Times New Roman"/>
          <w:sz w:val="24"/>
          <w:szCs w:val="24"/>
        </w:rPr>
        <w:t xml:space="preserve"> in any specimens</w:t>
      </w:r>
      <w:r w:rsidR="0006476D">
        <w:rPr>
          <w:rFonts w:cs="Times New Roman"/>
          <w:sz w:val="24"/>
          <w:szCs w:val="24"/>
        </w:rPr>
        <w:t>.</w:t>
      </w:r>
      <w:r w:rsidR="009F7DD3">
        <w:rPr>
          <w:rFonts w:cs="Times New Roman"/>
          <w:sz w:val="24"/>
          <w:szCs w:val="24"/>
        </w:rPr>
        <w:t xml:space="preserve"> </w:t>
      </w:r>
    </w:p>
    <w:p w:rsidR="0006476D" w:rsidRDefault="0006476D" w:rsidP="0006476D">
      <w:pPr>
        <w:spacing w:line="480" w:lineRule="auto"/>
        <w:jc w:val="both"/>
        <w:rPr>
          <w:b/>
          <w:sz w:val="24"/>
          <w:szCs w:val="24"/>
        </w:rPr>
      </w:pPr>
      <w:r>
        <w:rPr>
          <w:b/>
          <w:sz w:val="24"/>
          <w:szCs w:val="24"/>
        </w:rPr>
        <w:t>Discussion</w:t>
      </w:r>
    </w:p>
    <w:p w:rsidR="0006476D" w:rsidRDefault="00E42962" w:rsidP="0006476D">
      <w:pPr>
        <w:spacing w:line="480" w:lineRule="auto"/>
        <w:jc w:val="both"/>
        <w:rPr>
          <w:b/>
          <w:sz w:val="24"/>
          <w:szCs w:val="24"/>
        </w:rPr>
      </w:pPr>
      <w:r>
        <w:rPr>
          <w:sz w:val="24"/>
          <w:szCs w:val="24"/>
        </w:rPr>
        <w:t xml:space="preserve">Reproductive </w:t>
      </w:r>
      <w:r w:rsidR="00BD68AE">
        <w:rPr>
          <w:sz w:val="24"/>
          <w:szCs w:val="24"/>
        </w:rPr>
        <w:t>biology</w:t>
      </w:r>
      <w:r>
        <w:rPr>
          <w:sz w:val="24"/>
          <w:szCs w:val="24"/>
        </w:rPr>
        <w:t xml:space="preserve"> of deep-sea </w:t>
      </w:r>
      <w:proofErr w:type="spellStart"/>
      <w:r>
        <w:rPr>
          <w:sz w:val="24"/>
          <w:szCs w:val="24"/>
        </w:rPr>
        <w:t>protobranch</w:t>
      </w:r>
      <w:proofErr w:type="spellEnd"/>
      <w:r>
        <w:rPr>
          <w:sz w:val="24"/>
          <w:szCs w:val="24"/>
        </w:rPr>
        <w:t xml:space="preserve"> bivalves</w:t>
      </w:r>
      <w:r w:rsidR="0006476D">
        <w:rPr>
          <w:sz w:val="24"/>
          <w:szCs w:val="24"/>
        </w:rPr>
        <w:t xml:space="preserve"> is not well known; </w:t>
      </w:r>
      <w:r w:rsidR="00BD68AE">
        <w:rPr>
          <w:sz w:val="24"/>
          <w:szCs w:val="24"/>
        </w:rPr>
        <w:t>species</w:t>
      </w:r>
      <w:r>
        <w:rPr>
          <w:sz w:val="24"/>
          <w:szCs w:val="24"/>
        </w:rPr>
        <w:t xml:space="preserve"> </w:t>
      </w:r>
      <w:r w:rsidR="00956B7B">
        <w:rPr>
          <w:sz w:val="24"/>
          <w:szCs w:val="24"/>
        </w:rPr>
        <w:t>with known reproduction include the</w:t>
      </w:r>
      <w:r w:rsidR="00BD68AE">
        <w:rPr>
          <w:sz w:val="24"/>
          <w:szCs w:val="24"/>
        </w:rPr>
        <w:t xml:space="preserve"> </w:t>
      </w:r>
      <w:proofErr w:type="spellStart"/>
      <w:r w:rsidR="00BD68AE">
        <w:rPr>
          <w:sz w:val="24"/>
          <w:szCs w:val="24"/>
        </w:rPr>
        <w:t>nuculanid</w:t>
      </w:r>
      <w:proofErr w:type="spellEnd"/>
      <w:r w:rsidR="0006476D">
        <w:rPr>
          <w:sz w:val="24"/>
          <w:szCs w:val="24"/>
        </w:rPr>
        <w:t xml:space="preserve"> </w:t>
      </w:r>
      <w:proofErr w:type="spellStart"/>
      <w:r w:rsidR="0006476D">
        <w:rPr>
          <w:i/>
          <w:sz w:val="24"/>
          <w:szCs w:val="24"/>
        </w:rPr>
        <w:t>Ledella</w:t>
      </w:r>
      <w:proofErr w:type="spellEnd"/>
      <w:r w:rsidR="0006476D">
        <w:rPr>
          <w:i/>
          <w:sz w:val="24"/>
          <w:szCs w:val="24"/>
        </w:rPr>
        <w:t xml:space="preserve"> </w:t>
      </w:r>
      <w:proofErr w:type="spellStart"/>
      <w:r w:rsidR="0006476D">
        <w:rPr>
          <w:i/>
          <w:sz w:val="24"/>
          <w:szCs w:val="24"/>
        </w:rPr>
        <w:t>pustulosa</w:t>
      </w:r>
      <w:proofErr w:type="spellEnd"/>
      <w:r w:rsidR="0006476D">
        <w:rPr>
          <w:i/>
          <w:sz w:val="24"/>
          <w:szCs w:val="24"/>
        </w:rPr>
        <w:t xml:space="preserve"> </w:t>
      </w:r>
      <w:r w:rsidR="0006476D">
        <w:rPr>
          <w:sz w:val="24"/>
          <w:szCs w:val="24"/>
        </w:rPr>
        <w:t>and</w:t>
      </w:r>
      <w:r w:rsidR="00BD68AE">
        <w:rPr>
          <w:sz w:val="24"/>
          <w:szCs w:val="24"/>
        </w:rPr>
        <w:t xml:space="preserve"> </w:t>
      </w:r>
      <w:proofErr w:type="spellStart"/>
      <w:r w:rsidR="00BD68AE">
        <w:rPr>
          <w:sz w:val="24"/>
          <w:szCs w:val="24"/>
        </w:rPr>
        <w:t>yoldiid</w:t>
      </w:r>
      <w:proofErr w:type="spellEnd"/>
      <w:r w:rsidR="0006476D">
        <w:rPr>
          <w:sz w:val="24"/>
          <w:szCs w:val="24"/>
        </w:rPr>
        <w:t xml:space="preserve"> </w:t>
      </w:r>
      <w:proofErr w:type="spellStart"/>
      <w:r w:rsidR="0006476D">
        <w:rPr>
          <w:i/>
          <w:sz w:val="24"/>
          <w:szCs w:val="24"/>
        </w:rPr>
        <w:t>Yoldiella</w:t>
      </w:r>
      <w:proofErr w:type="spellEnd"/>
      <w:r w:rsidR="0006476D">
        <w:rPr>
          <w:i/>
          <w:sz w:val="24"/>
          <w:szCs w:val="24"/>
        </w:rPr>
        <w:t xml:space="preserve"> </w:t>
      </w:r>
      <w:proofErr w:type="spellStart"/>
      <w:r w:rsidR="0006476D">
        <w:rPr>
          <w:i/>
          <w:sz w:val="24"/>
          <w:szCs w:val="24"/>
        </w:rPr>
        <w:t>jeffreysi</w:t>
      </w:r>
      <w:proofErr w:type="spellEnd"/>
      <w:r w:rsidR="0006476D">
        <w:rPr>
          <w:sz w:val="24"/>
          <w:szCs w:val="24"/>
        </w:rPr>
        <w:t xml:space="preserve"> from 2900</w:t>
      </w:r>
      <w:r w:rsidR="00132327">
        <w:rPr>
          <w:sz w:val="24"/>
          <w:szCs w:val="24"/>
        </w:rPr>
        <w:t xml:space="preserve"> </w:t>
      </w:r>
      <w:r w:rsidR="0006476D">
        <w:rPr>
          <w:sz w:val="24"/>
          <w:szCs w:val="24"/>
        </w:rPr>
        <w:t xml:space="preserve">m in the Rockall Trough, North Atlantic (Lightfoot et al. 1979; Tyler et al. 1992). Gonad morphology and anatomy in all </w:t>
      </w:r>
      <w:r w:rsidR="0055212B">
        <w:rPr>
          <w:sz w:val="24"/>
          <w:szCs w:val="24"/>
        </w:rPr>
        <w:t xml:space="preserve">three </w:t>
      </w:r>
      <w:r w:rsidR="0006476D">
        <w:rPr>
          <w:sz w:val="24"/>
          <w:szCs w:val="24"/>
        </w:rPr>
        <w:t xml:space="preserve">studied </w:t>
      </w:r>
      <w:r w:rsidR="00BD68AE">
        <w:rPr>
          <w:sz w:val="24"/>
          <w:szCs w:val="24"/>
        </w:rPr>
        <w:t xml:space="preserve">Southern Ocean </w:t>
      </w:r>
      <w:r w:rsidR="00956B7B">
        <w:rPr>
          <w:sz w:val="24"/>
          <w:szCs w:val="24"/>
        </w:rPr>
        <w:t>species are</w:t>
      </w:r>
      <w:r w:rsidR="0006476D">
        <w:rPr>
          <w:sz w:val="24"/>
          <w:szCs w:val="24"/>
        </w:rPr>
        <w:t xml:space="preserve"> similar to that described in Tyler et al (1992); </w:t>
      </w:r>
      <w:r w:rsidR="00956B7B">
        <w:rPr>
          <w:sz w:val="24"/>
          <w:szCs w:val="24"/>
        </w:rPr>
        <w:t>the gonad is found</w:t>
      </w:r>
      <w:r w:rsidR="00BD68AE">
        <w:rPr>
          <w:sz w:val="24"/>
          <w:szCs w:val="24"/>
        </w:rPr>
        <w:t xml:space="preserve"> </w:t>
      </w:r>
      <w:r w:rsidR="0006476D">
        <w:rPr>
          <w:sz w:val="24"/>
          <w:szCs w:val="24"/>
        </w:rPr>
        <w:t>external to the digestive gland and hind gut loop, but histology also revealed oocytes</w:t>
      </w:r>
      <w:r w:rsidR="00570C17">
        <w:rPr>
          <w:sz w:val="24"/>
          <w:szCs w:val="24"/>
        </w:rPr>
        <w:t xml:space="preserve"> and testis formation internal</w:t>
      </w:r>
      <w:r w:rsidR="0006476D">
        <w:rPr>
          <w:sz w:val="24"/>
          <w:szCs w:val="24"/>
        </w:rPr>
        <w:t xml:space="preserve"> to the digestive gland, and dorsally above the stomach.</w:t>
      </w:r>
    </w:p>
    <w:p w:rsidR="0006476D" w:rsidRDefault="00CB0ACD" w:rsidP="0006476D">
      <w:pPr>
        <w:spacing w:line="480" w:lineRule="auto"/>
        <w:jc w:val="both"/>
        <w:rPr>
          <w:sz w:val="24"/>
          <w:szCs w:val="24"/>
        </w:rPr>
      </w:pPr>
      <w:r>
        <w:rPr>
          <w:sz w:val="24"/>
          <w:szCs w:val="24"/>
        </w:rPr>
        <w:t xml:space="preserve">Although not intended </w:t>
      </w:r>
      <w:r w:rsidR="005F43F9">
        <w:rPr>
          <w:sz w:val="24"/>
          <w:szCs w:val="24"/>
        </w:rPr>
        <w:t>as</w:t>
      </w:r>
      <w:r>
        <w:rPr>
          <w:sz w:val="24"/>
          <w:szCs w:val="24"/>
        </w:rPr>
        <w:t xml:space="preserve"> a taxonomic </w:t>
      </w:r>
      <w:r w:rsidR="005F43F9">
        <w:rPr>
          <w:sz w:val="24"/>
          <w:szCs w:val="24"/>
        </w:rPr>
        <w:t>revision</w:t>
      </w:r>
      <w:r>
        <w:rPr>
          <w:sz w:val="24"/>
          <w:szCs w:val="24"/>
        </w:rPr>
        <w:t>, t</w:t>
      </w:r>
      <w:r w:rsidR="00E42962">
        <w:rPr>
          <w:sz w:val="24"/>
          <w:szCs w:val="24"/>
        </w:rPr>
        <w:t xml:space="preserve">he deep-water </w:t>
      </w:r>
      <w:proofErr w:type="spellStart"/>
      <w:r w:rsidR="00E42962">
        <w:rPr>
          <w:sz w:val="24"/>
          <w:szCs w:val="24"/>
        </w:rPr>
        <w:t>protobranchs</w:t>
      </w:r>
      <w:proofErr w:type="spellEnd"/>
      <w:r w:rsidR="00E42962">
        <w:rPr>
          <w:sz w:val="24"/>
          <w:szCs w:val="24"/>
        </w:rPr>
        <w:t xml:space="preserve"> </w:t>
      </w:r>
      <w:r w:rsidR="008A594C">
        <w:rPr>
          <w:i/>
          <w:sz w:val="24"/>
          <w:szCs w:val="24"/>
        </w:rPr>
        <w:t>Y.</w:t>
      </w:r>
      <w:r w:rsidR="00E42962">
        <w:rPr>
          <w:i/>
          <w:sz w:val="24"/>
          <w:szCs w:val="24"/>
        </w:rPr>
        <w:t xml:space="preserve"> </w:t>
      </w:r>
      <w:proofErr w:type="spellStart"/>
      <w:r w:rsidR="00E42962">
        <w:rPr>
          <w:i/>
          <w:sz w:val="24"/>
          <w:szCs w:val="24"/>
        </w:rPr>
        <w:t>valettei</w:t>
      </w:r>
      <w:proofErr w:type="spellEnd"/>
      <w:r w:rsidR="00E42962">
        <w:rPr>
          <w:i/>
          <w:sz w:val="24"/>
          <w:szCs w:val="24"/>
        </w:rPr>
        <w:t xml:space="preserve">, Y. </w:t>
      </w:r>
      <w:proofErr w:type="spellStart"/>
      <w:r w:rsidR="00E42962">
        <w:rPr>
          <w:i/>
          <w:sz w:val="24"/>
          <w:szCs w:val="24"/>
        </w:rPr>
        <w:t>ecaudata</w:t>
      </w:r>
      <w:proofErr w:type="spellEnd"/>
      <w:r w:rsidR="00E42962">
        <w:rPr>
          <w:sz w:val="24"/>
          <w:szCs w:val="24"/>
        </w:rPr>
        <w:t>,</w:t>
      </w:r>
      <w:r w:rsidR="00E42962">
        <w:rPr>
          <w:i/>
          <w:sz w:val="24"/>
          <w:szCs w:val="24"/>
        </w:rPr>
        <w:t xml:space="preserve"> </w:t>
      </w:r>
      <w:r w:rsidR="00E42962">
        <w:rPr>
          <w:sz w:val="24"/>
          <w:szCs w:val="24"/>
        </w:rPr>
        <w:t xml:space="preserve">and </w:t>
      </w:r>
      <w:r w:rsidR="00E42962">
        <w:rPr>
          <w:i/>
          <w:sz w:val="24"/>
          <w:szCs w:val="24"/>
        </w:rPr>
        <w:t xml:space="preserve">Y. </w:t>
      </w:r>
      <w:proofErr w:type="spellStart"/>
      <w:r w:rsidR="00E42962">
        <w:rPr>
          <w:i/>
          <w:sz w:val="24"/>
          <w:szCs w:val="24"/>
        </w:rPr>
        <w:t>sabrina</w:t>
      </w:r>
      <w:proofErr w:type="spellEnd"/>
      <w:r w:rsidR="00E42962">
        <w:rPr>
          <w:i/>
          <w:sz w:val="24"/>
          <w:szCs w:val="24"/>
        </w:rPr>
        <w:t xml:space="preserve"> </w:t>
      </w:r>
      <w:r w:rsidR="00E42962">
        <w:rPr>
          <w:sz w:val="24"/>
          <w:szCs w:val="24"/>
        </w:rPr>
        <w:t>appear most morphologically and anatomically similar to deep-sea</w:t>
      </w:r>
      <w:r w:rsidR="005F43F9">
        <w:rPr>
          <w:sz w:val="24"/>
          <w:szCs w:val="24"/>
        </w:rPr>
        <w:t xml:space="preserve"> species of the genera</w:t>
      </w:r>
      <w:r w:rsidR="00E42962">
        <w:rPr>
          <w:sz w:val="24"/>
          <w:szCs w:val="24"/>
        </w:rPr>
        <w:t xml:space="preserve"> </w:t>
      </w:r>
      <w:proofErr w:type="spellStart"/>
      <w:r w:rsidR="00E42962">
        <w:rPr>
          <w:i/>
          <w:sz w:val="24"/>
          <w:szCs w:val="24"/>
        </w:rPr>
        <w:t>Yoldiella</w:t>
      </w:r>
      <w:proofErr w:type="spellEnd"/>
      <w:r w:rsidR="00E42962">
        <w:rPr>
          <w:i/>
          <w:sz w:val="24"/>
          <w:szCs w:val="24"/>
        </w:rPr>
        <w:t xml:space="preserve"> </w:t>
      </w:r>
      <w:r w:rsidR="00E42962">
        <w:rPr>
          <w:sz w:val="24"/>
          <w:szCs w:val="24"/>
        </w:rPr>
        <w:t xml:space="preserve">(Allen et al. 1995), </w:t>
      </w:r>
      <w:proofErr w:type="spellStart"/>
      <w:r w:rsidR="00E42962">
        <w:rPr>
          <w:i/>
          <w:sz w:val="24"/>
          <w:szCs w:val="24"/>
        </w:rPr>
        <w:t>Ledella</w:t>
      </w:r>
      <w:proofErr w:type="spellEnd"/>
      <w:r w:rsidR="00E42962">
        <w:rPr>
          <w:i/>
          <w:sz w:val="24"/>
          <w:szCs w:val="24"/>
        </w:rPr>
        <w:t xml:space="preserve"> </w:t>
      </w:r>
      <w:r w:rsidR="00E42962">
        <w:rPr>
          <w:sz w:val="24"/>
          <w:szCs w:val="24"/>
        </w:rPr>
        <w:t xml:space="preserve">(Allen and Hannah 1989) and </w:t>
      </w:r>
      <w:proofErr w:type="spellStart"/>
      <w:r w:rsidR="00E42962">
        <w:rPr>
          <w:i/>
          <w:sz w:val="24"/>
          <w:szCs w:val="24"/>
        </w:rPr>
        <w:t>Portlandia</w:t>
      </w:r>
      <w:proofErr w:type="spellEnd"/>
      <w:r w:rsidR="00E42962">
        <w:rPr>
          <w:i/>
          <w:sz w:val="24"/>
          <w:szCs w:val="24"/>
        </w:rPr>
        <w:t xml:space="preserve"> </w:t>
      </w:r>
      <w:r w:rsidR="00E42962">
        <w:rPr>
          <w:sz w:val="24"/>
          <w:szCs w:val="24"/>
        </w:rPr>
        <w:t xml:space="preserve">(Killeen </w:t>
      </w:r>
      <w:r w:rsidR="00BD68AE">
        <w:rPr>
          <w:sz w:val="24"/>
          <w:szCs w:val="24"/>
        </w:rPr>
        <w:t>and Turner 20</w:t>
      </w:r>
      <w:r w:rsidR="008A594C">
        <w:rPr>
          <w:sz w:val="24"/>
          <w:szCs w:val="24"/>
        </w:rPr>
        <w:t>09), respectively. These observations</w:t>
      </w:r>
      <w:r w:rsidR="00BD68AE">
        <w:rPr>
          <w:sz w:val="24"/>
          <w:szCs w:val="24"/>
        </w:rPr>
        <w:t xml:space="preserve"> highlight the requirement for a comprehensive morphological and molecular taxonomic revision of the current </w:t>
      </w:r>
      <w:proofErr w:type="spellStart"/>
      <w:r w:rsidR="00BD68AE">
        <w:rPr>
          <w:sz w:val="24"/>
          <w:szCs w:val="24"/>
        </w:rPr>
        <w:t>Yoldiidae</w:t>
      </w:r>
      <w:proofErr w:type="spellEnd"/>
      <w:r w:rsidR="00BD68AE">
        <w:rPr>
          <w:sz w:val="24"/>
          <w:szCs w:val="24"/>
        </w:rPr>
        <w:t xml:space="preserve"> and related small sized </w:t>
      </w:r>
      <w:proofErr w:type="spellStart"/>
      <w:r w:rsidR="00BD68AE">
        <w:rPr>
          <w:sz w:val="24"/>
          <w:szCs w:val="24"/>
        </w:rPr>
        <w:t>protobranch</w:t>
      </w:r>
      <w:proofErr w:type="spellEnd"/>
      <w:r w:rsidR="00BD68AE">
        <w:rPr>
          <w:sz w:val="24"/>
          <w:szCs w:val="24"/>
        </w:rPr>
        <w:t xml:space="preserve"> families</w:t>
      </w:r>
      <w:r w:rsidR="00956B7B">
        <w:rPr>
          <w:sz w:val="24"/>
          <w:szCs w:val="24"/>
        </w:rPr>
        <w:t xml:space="preserve">. </w:t>
      </w:r>
      <w:r w:rsidR="0006476D">
        <w:rPr>
          <w:sz w:val="24"/>
          <w:szCs w:val="24"/>
        </w:rPr>
        <w:t xml:space="preserve">The </w:t>
      </w:r>
      <w:r w:rsidR="008A594C">
        <w:rPr>
          <w:sz w:val="24"/>
          <w:szCs w:val="24"/>
        </w:rPr>
        <w:t xml:space="preserve">soft </w:t>
      </w:r>
      <w:r w:rsidR="0006476D">
        <w:rPr>
          <w:sz w:val="24"/>
          <w:szCs w:val="24"/>
        </w:rPr>
        <w:t xml:space="preserve">anatomy of </w:t>
      </w:r>
      <w:r w:rsidR="008A594C">
        <w:rPr>
          <w:i/>
          <w:sz w:val="24"/>
          <w:szCs w:val="24"/>
        </w:rPr>
        <w:t>Y.</w:t>
      </w:r>
      <w:r w:rsidR="0006476D">
        <w:rPr>
          <w:i/>
          <w:sz w:val="24"/>
          <w:szCs w:val="24"/>
        </w:rPr>
        <w:t xml:space="preserve"> </w:t>
      </w:r>
      <w:proofErr w:type="spellStart"/>
      <w:r w:rsidR="0006476D">
        <w:rPr>
          <w:i/>
          <w:sz w:val="24"/>
          <w:szCs w:val="24"/>
        </w:rPr>
        <w:t>ecaudata</w:t>
      </w:r>
      <w:proofErr w:type="spellEnd"/>
      <w:r w:rsidR="0006476D">
        <w:rPr>
          <w:sz w:val="24"/>
          <w:szCs w:val="24"/>
        </w:rPr>
        <w:t xml:space="preserve"> appears most similar to </w:t>
      </w:r>
      <w:r w:rsidR="008454BB">
        <w:rPr>
          <w:sz w:val="24"/>
          <w:szCs w:val="24"/>
        </w:rPr>
        <w:t xml:space="preserve">the </w:t>
      </w:r>
      <w:proofErr w:type="spellStart"/>
      <w:r w:rsidR="008454BB">
        <w:rPr>
          <w:sz w:val="24"/>
          <w:szCs w:val="24"/>
        </w:rPr>
        <w:t>nuculanid</w:t>
      </w:r>
      <w:proofErr w:type="spellEnd"/>
      <w:r w:rsidR="008454BB">
        <w:rPr>
          <w:sz w:val="24"/>
          <w:szCs w:val="24"/>
        </w:rPr>
        <w:t xml:space="preserve"> </w:t>
      </w:r>
      <w:proofErr w:type="spellStart"/>
      <w:r w:rsidR="0006476D" w:rsidRPr="003717E0">
        <w:rPr>
          <w:i/>
          <w:sz w:val="24"/>
          <w:szCs w:val="24"/>
        </w:rPr>
        <w:t>Ledella</w:t>
      </w:r>
      <w:proofErr w:type="spellEnd"/>
      <w:r w:rsidR="0006476D" w:rsidRPr="003717E0">
        <w:rPr>
          <w:i/>
          <w:sz w:val="24"/>
          <w:szCs w:val="24"/>
        </w:rPr>
        <w:t xml:space="preserve"> </w:t>
      </w:r>
      <w:proofErr w:type="spellStart"/>
      <w:r w:rsidR="0006476D" w:rsidRPr="003717E0">
        <w:rPr>
          <w:i/>
          <w:sz w:val="24"/>
          <w:szCs w:val="24"/>
        </w:rPr>
        <w:t>pustulosa</w:t>
      </w:r>
      <w:proofErr w:type="spellEnd"/>
      <w:r w:rsidR="00956B7B">
        <w:rPr>
          <w:sz w:val="24"/>
          <w:szCs w:val="24"/>
        </w:rPr>
        <w:t xml:space="preserve"> </w:t>
      </w:r>
      <w:r w:rsidR="002827F1">
        <w:rPr>
          <w:sz w:val="24"/>
          <w:szCs w:val="24"/>
        </w:rPr>
        <w:t>with a characteristically large</w:t>
      </w:r>
      <w:r w:rsidR="0006476D">
        <w:rPr>
          <w:sz w:val="24"/>
          <w:szCs w:val="24"/>
        </w:rPr>
        <w:t xml:space="preserve"> stomach and </w:t>
      </w:r>
      <w:r w:rsidR="002827F1">
        <w:rPr>
          <w:sz w:val="24"/>
          <w:szCs w:val="24"/>
        </w:rPr>
        <w:t xml:space="preserve">extensive </w:t>
      </w:r>
      <w:r w:rsidR="0006476D">
        <w:rPr>
          <w:sz w:val="24"/>
          <w:szCs w:val="24"/>
        </w:rPr>
        <w:t>hind gut coil on both the left and right sides</w:t>
      </w:r>
      <w:r w:rsidR="00FD4BFE">
        <w:rPr>
          <w:sz w:val="24"/>
          <w:szCs w:val="24"/>
        </w:rPr>
        <w:t xml:space="preserve"> of the body</w:t>
      </w:r>
      <w:r>
        <w:rPr>
          <w:sz w:val="24"/>
          <w:szCs w:val="24"/>
        </w:rPr>
        <w:t xml:space="preserve">, while </w:t>
      </w:r>
      <w:r>
        <w:rPr>
          <w:sz w:val="24"/>
          <w:szCs w:val="24"/>
        </w:rPr>
        <w:lastRenderedPageBreak/>
        <w:t>the shell is</w:t>
      </w:r>
      <w:r w:rsidR="008A594C">
        <w:rPr>
          <w:sz w:val="24"/>
          <w:szCs w:val="24"/>
        </w:rPr>
        <w:t xml:space="preserve"> short</w:t>
      </w:r>
      <w:r>
        <w:rPr>
          <w:sz w:val="24"/>
          <w:szCs w:val="24"/>
        </w:rPr>
        <w:t xml:space="preserve"> and</w:t>
      </w:r>
      <w:r w:rsidR="008A594C">
        <w:rPr>
          <w:sz w:val="24"/>
          <w:szCs w:val="24"/>
        </w:rPr>
        <w:t xml:space="preserve"> compact</w:t>
      </w:r>
      <w:r w:rsidR="008454BB">
        <w:rPr>
          <w:sz w:val="24"/>
          <w:szCs w:val="24"/>
        </w:rPr>
        <w:t xml:space="preserve">, </w:t>
      </w:r>
      <w:proofErr w:type="spellStart"/>
      <w:r w:rsidR="008454BB">
        <w:rPr>
          <w:sz w:val="24"/>
          <w:szCs w:val="24"/>
        </w:rPr>
        <w:t>rostrate</w:t>
      </w:r>
      <w:proofErr w:type="spellEnd"/>
      <w:r w:rsidR="008454BB">
        <w:rPr>
          <w:sz w:val="24"/>
          <w:szCs w:val="24"/>
        </w:rPr>
        <w:t xml:space="preserve"> with strong concentric sculpture and strong chevron teeth</w:t>
      </w:r>
      <w:r w:rsidR="0006476D">
        <w:rPr>
          <w:sz w:val="24"/>
          <w:szCs w:val="24"/>
        </w:rPr>
        <w:t xml:space="preserve"> (Allen and Hannah 1989).</w:t>
      </w:r>
      <w:r w:rsidR="004D62C0">
        <w:rPr>
          <w:sz w:val="24"/>
          <w:szCs w:val="24"/>
        </w:rPr>
        <w:t xml:space="preserve"> Sharma et al. (2013)</w:t>
      </w:r>
      <w:r w:rsidR="00956B7B">
        <w:rPr>
          <w:sz w:val="24"/>
          <w:szCs w:val="24"/>
        </w:rPr>
        <w:t xml:space="preserve"> regarded </w:t>
      </w:r>
      <w:r w:rsidR="00956B7B">
        <w:rPr>
          <w:i/>
          <w:sz w:val="24"/>
          <w:szCs w:val="24"/>
        </w:rPr>
        <w:t xml:space="preserve">Y. </w:t>
      </w:r>
      <w:proofErr w:type="spellStart"/>
      <w:r w:rsidR="00956B7B">
        <w:rPr>
          <w:i/>
          <w:sz w:val="24"/>
          <w:szCs w:val="24"/>
        </w:rPr>
        <w:t>ecaudata</w:t>
      </w:r>
      <w:proofErr w:type="spellEnd"/>
      <w:r w:rsidR="00956B7B">
        <w:rPr>
          <w:sz w:val="24"/>
          <w:szCs w:val="24"/>
        </w:rPr>
        <w:t xml:space="preserve"> as </w:t>
      </w:r>
      <w:proofErr w:type="spellStart"/>
      <w:r w:rsidR="00956B7B">
        <w:rPr>
          <w:i/>
          <w:sz w:val="24"/>
          <w:szCs w:val="24"/>
        </w:rPr>
        <w:t>Ledella</w:t>
      </w:r>
      <w:proofErr w:type="spellEnd"/>
      <w:r w:rsidR="00956B7B">
        <w:rPr>
          <w:sz w:val="24"/>
          <w:szCs w:val="24"/>
        </w:rPr>
        <w:t xml:space="preserve"> </w:t>
      </w:r>
      <w:proofErr w:type="spellStart"/>
      <w:r w:rsidR="00956B7B" w:rsidRPr="00956B7B">
        <w:rPr>
          <w:i/>
          <w:sz w:val="24"/>
          <w:szCs w:val="24"/>
        </w:rPr>
        <w:t>ecaudata</w:t>
      </w:r>
      <w:proofErr w:type="spellEnd"/>
      <w:r w:rsidR="00956B7B">
        <w:rPr>
          <w:sz w:val="24"/>
          <w:szCs w:val="24"/>
        </w:rPr>
        <w:t xml:space="preserve"> in a recent molecular study, although without a taxonomic diagnosis.</w:t>
      </w:r>
      <w:r w:rsidR="0006476D">
        <w:rPr>
          <w:sz w:val="24"/>
          <w:szCs w:val="24"/>
        </w:rPr>
        <w:t xml:space="preserve"> Gonad morphology and oocyte size is also similar with </w:t>
      </w:r>
      <w:r w:rsidR="0006476D">
        <w:rPr>
          <w:i/>
          <w:sz w:val="24"/>
          <w:szCs w:val="24"/>
        </w:rPr>
        <w:t xml:space="preserve">L. </w:t>
      </w:r>
      <w:proofErr w:type="spellStart"/>
      <w:r w:rsidR="0006476D">
        <w:rPr>
          <w:i/>
          <w:sz w:val="24"/>
          <w:szCs w:val="24"/>
        </w:rPr>
        <w:t>pustulosa</w:t>
      </w:r>
      <w:proofErr w:type="spellEnd"/>
      <w:r w:rsidR="0006476D">
        <w:rPr>
          <w:i/>
          <w:sz w:val="24"/>
          <w:szCs w:val="24"/>
        </w:rPr>
        <w:t xml:space="preserve"> </w:t>
      </w:r>
      <w:r w:rsidR="0006476D">
        <w:rPr>
          <w:sz w:val="24"/>
          <w:szCs w:val="24"/>
        </w:rPr>
        <w:t>having a maximum oocyte size of 120</w:t>
      </w:r>
      <w:r w:rsidR="00132327">
        <w:rPr>
          <w:sz w:val="24"/>
          <w:szCs w:val="24"/>
        </w:rPr>
        <w:t xml:space="preserve"> </w:t>
      </w:r>
      <w:r w:rsidR="0006476D">
        <w:rPr>
          <w:sz w:val="24"/>
          <w:szCs w:val="24"/>
        </w:rPr>
        <w:t xml:space="preserve">µm (Tyler et al. 1992) while </w:t>
      </w:r>
      <w:r w:rsidR="0006476D">
        <w:rPr>
          <w:i/>
          <w:sz w:val="24"/>
          <w:szCs w:val="24"/>
        </w:rPr>
        <w:t xml:space="preserve">Y. </w:t>
      </w:r>
      <w:proofErr w:type="spellStart"/>
      <w:r w:rsidR="0006476D">
        <w:rPr>
          <w:i/>
          <w:sz w:val="24"/>
          <w:szCs w:val="24"/>
        </w:rPr>
        <w:t>ecaudata</w:t>
      </w:r>
      <w:proofErr w:type="spellEnd"/>
      <w:r w:rsidR="0006476D">
        <w:rPr>
          <w:i/>
          <w:sz w:val="24"/>
          <w:szCs w:val="24"/>
        </w:rPr>
        <w:t xml:space="preserve"> </w:t>
      </w:r>
      <w:r w:rsidR="0006476D">
        <w:rPr>
          <w:sz w:val="24"/>
          <w:szCs w:val="24"/>
        </w:rPr>
        <w:t xml:space="preserve">have maximum </w:t>
      </w:r>
      <w:proofErr w:type="spellStart"/>
      <w:r w:rsidR="0006476D">
        <w:rPr>
          <w:sz w:val="24"/>
          <w:szCs w:val="24"/>
        </w:rPr>
        <w:t>oocyte</w:t>
      </w:r>
      <w:proofErr w:type="spellEnd"/>
      <w:r w:rsidR="0006476D">
        <w:rPr>
          <w:sz w:val="24"/>
          <w:szCs w:val="24"/>
        </w:rPr>
        <w:t xml:space="preserve"> size</w:t>
      </w:r>
      <w:r w:rsidR="008454BB">
        <w:rPr>
          <w:sz w:val="24"/>
          <w:szCs w:val="24"/>
        </w:rPr>
        <w:t xml:space="preserve"> of 130.4µm (Table 1). </w:t>
      </w:r>
      <w:r w:rsidR="004D62C0">
        <w:rPr>
          <w:sz w:val="24"/>
          <w:szCs w:val="24"/>
        </w:rPr>
        <w:t>Likewise, t</w:t>
      </w:r>
      <w:r w:rsidR="0006476D">
        <w:rPr>
          <w:sz w:val="24"/>
          <w:szCs w:val="24"/>
        </w:rPr>
        <w:t xml:space="preserve">he similar Southern Ocean </w:t>
      </w:r>
      <w:r>
        <w:rPr>
          <w:i/>
          <w:sz w:val="24"/>
          <w:szCs w:val="24"/>
        </w:rPr>
        <w:t>Y.</w:t>
      </w:r>
      <w:r w:rsidR="0006476D">
        <w:rPr>
          <w:i/>
          <w:sz w:val="24"/>
          <w:szCs w:val="24"/>
        </w:rPr>
        <w:t xml:space="preserve"> </w:t>
      </w:r>
      <w:proofErr w:type="spellStart"/>
      <w:r w:rsidR="0006476D">
        <w:rPr>
          <w:i/>
          <w:sz w:val="24"/>
          <w:szCs w:val="24"/>
        </w:rPr>
        <w:t>valettei</w:t>
      </w:r>
      <w:proofErr w:type="spellEnd"/>
      <w:r w:rsidR="0006476D">
        <w:rPr>
          <w:sz w:val="24"/>
          <w:szCs w:val="24"/>
        </w:rPr>
        <w:t xml:space="preserve"> and North Atlantic </w:t>
      </w:r>
      <w:r w:rsidR="0006476D">
        <w:rPr>
          <w:i/>
          <w:sz w:val="24"/>
          <w:szCs w:val="24"/>
        </w:rPr>
        <w:t xml:space="preserve">Y. </w:t>
      </w:r>
      <w:proofErr w:type="spellStart"/>
      <w:r w:rsidR="0006476D">
        <w:rPr>
          <w:i/>
          <w:sz w:val="24"/>
          <w:szCs w:val="24"/>
        </w:rPr>
        <w:t>jeffreysi</w:t>
      </w:r>
      <w:proofErr w:type="spellEnd"/>
      <w:r w:rsidR="0006476D">
        <w:rPr>
          <w:i/>
          <w:sz w:val="24"/>
          <w:szCs w:val="24"/>
        </w:rPr>
        <w:t xml:space="preserve"> </w:t>
      </w:r>
      <w:r w:rsidR="0006476D">
        <w:rPr>
          <w:sz w:val="24"/>
          <w:szCs w:val="24"/>
        </w:rPr>
        <w:t>have</w:t>
      </w:r>
      <w:r w:rsidR="008454BB">
        <w:rPr>
          <w:sz w:val="24"/>
          <w:szCs w:val="24"/>
        </w:rPr>
        <w:t xml:space="preserve"> ovate and fragile shell structure with very fine concentric sculpture, and </w:t>
      </w:r>
      <w:r w:rsidR="0006476D">
        <w:rPr>
          <w:sz w:val="24"/>
          <w:szCs w:val="24"/>
        </w:rPr>
        <w:t>maximum oocyte sizes of 120.6</w:t>
      </w:r>
      <w:r w:rsidR="00132327">
        <w:rPr>
          <w:sz w:val="24"/>
          <w:szCs w:val="24"/>
        </w:rPr>
        <w:t xml:space="preserve"> </w:t>
      </w:r>
      <w:r w:rsidR="0006476D">
        <w:rPr>
          <w:sz w:val="24"/>
          <w:szCs w:val="24"/>
        </w:rPr>
        <w:t>µm an</w:t>
      </w:r>
      <w:r w:rsidR="002827F1">
        <w:rPr>
          <w:sz w:val="24"/>
          <w:szCs w:val="24"/>
        </w:rPr>
        <w:t>d 120</w:t>
      </w:r>
      <w:r w:rsidR="00132327">
        <w:rPr>
          <w:sz w:val="24"/>
          <w:szCs w:val="24"/>
        </w:rPr>
        <w:t xml:space="preserve"> </w:t>
      </w:r>
      <w:r w:rsidR="008454BB">
        <w:rPr>
          <w:sz w:val="24"/>
          <w:szCs w:val="24"/>
        </w:rPr>
        <w:t>µm respectively.</w:t>
      </w:r>
      <w:r w:rsidR="002827F1">
        <w:rPr>
          <w:sz w:val="24"/>
          <w:szCs w:val="24"/>
        </w:rPr>
        <w:t xml:space="preserve"> While only representing</w:t>
      </w:r>
      <w:r w:rsidR="0006476D">
        <w:rPr>
          <w:sz w:val="24"/>
          <w:szCs w:val="24"/>
        </w:rPr>
        <w:t xml:space="preserve"> a ‘snapshot’ of the reproduction in these species</w:t>
      </w:r>
      <w:r w:rsidR="002827F1">
        <w:rPr>
          <w:sz w:val="24"/>
          <w:szCs w:val="24"/>
        </w:rPr>
        <w:t>,</w:t>
      </w:r>
      <w:r w:rsidR="0006476D">
        <w:rPr>
          <w:sz w:val="24"/>
          <w:szCs w:val="24"/>
        </w:rPr>
        <w:t xml:space="preserve"> these comparisons of maximum oocyte size with regularly sampled material from the North Atlantic may infer that the largest oocytes observed</w:t>
      </w:r>
      <w:r w:rsidR="002E02DA">
        <w:rPr>
          <w:sz w:val="24"/>
          <w:szCs w:val="24"/>
        </w:rPr>
        <w:t xml:space="preserve"> are</w:t>
      </w:r>
      <w:r w:rsidR="002827F1">
        <w:rPr>
          <w:sz w:val="24"/>
          <w:szCs w:val="24"/>
        </w:rPr>
        <w:t xml:space="preserve"> fully developed</w:t>
      </w:r>
      <w:r w:rsidR="0006476D">
        <w:rPr>
          <w:sz w:val="24"/>
          <w:szCs w:val="24"/>
        </w:rPr>
        <w:t xml:space="preserve">. Prodissoconch measurements of </w:t>
      </w:r>
      <w:r w:rsidR="0006476D">
        <w:rPr>
          <w:i/>
          <w:sz w:val="24"/>
          <w:szCs w:val="24"/>
        </w:rPr>
        <w:t xml:space="preserve">Y. </w:t>
      </w:r>
      <w:proofErr w:type="spellStart"/>
      <w:r w:rsidR="0006476D">
        <w:rPr>
          <w:i/>
          <w:sz w:val="24"/>
          <w:szCs w:val="24"/>
        </w:rPr>
        <w:t>valettei</w:t>
      </w:r>
      <w:proofErr w:type="spellEnd"/>
      <w:r w:rsidR="0006476D">
        <w:rPr>
          <w:i/>
          <w:sz w:val="24"/>
          <w:szCs w:val="24"/>
        </w:rPr>
        <w:t xml:space="preserve"> </w:t>
      </w:r>
      <w:r w:rsidR="0006476D">
        <w:rPr>
          <w:sz w:val="24"/>
          <w:szCs w:val="24"/>
        </w:rPr>
        <w:t xml:space="preserve">and </w:t>
      </w:r>
      <w:r w:rsidR="0006476D">
        <w:rPr>
          <w:i/>
          <w:sz w:val="24"/>
          <w:szCs w:val="24"/>
        </w:rPr>
        <w:t xml:space="preserve">Y. </w:t>
      </w:r>
      <w:proofErr w:type="spellStart"/>
      <w:r w:rsidR="0006476D">
        <w:rPr>
          <w:i/>
          <w:sz w:val="24"/>
          <w:szCs w:val="24"/>
        </w:rPr>
        <w:t>ecaudata</w:t>
      </w:r>
      <w:proofErr w:type="spellEnd"/>
      <w:r w:rsidR="0006476D">
        <w:rPr>
          <w:i/>
          <w:sz w:val="24"/>
          <w:szCs w:val="24"/>
        </w:rPr>
        <w:t xml:space="preserve"> </w:t>
      </w:r>
      <w:r w:rsidR="0006476D">
        <w:rPr>
          <w:sz w:val="24"/>
          <w:szCs w:val="24"/>
        </w:rPr>
        <w:t>together with the oocyte sizes between 85 and 140</w:t>
      </w:r>
      <w:r w:rsidR="00132327">
        <w:rPr>
          <w:sz w:val="24"/>
          <w:szCs w:val="24"/>
        </w:rPr>
        <w:t xml:space="preserve"> </w:t>
      </w:r>
      <w:r w:rsidR="0006476D">
        <w:rPr>
          <w:sz w:val="24"/>
          <w:szCs w:val="24"/>
        </w:rPr>
        <w:t xml:space="preserve">µm suggest a pelagic </w:t>
      </w:r>
      <w:proofErr w:type="spellStart"/>
      <w:r w:rsidR="0006476D">
        <w:rPr>
          <w:sz w:val="24"/>
          <w:szCs w:val="24"/>
        </w:rPr>
        <w:t>lecithotrophic</w:t>
      </w:r>
      <w:proofErr w:type="spellEnd"/>
      <w:r w:rsidR="0006476D">
        <w:rPr>
          <w:sz w:val="24"/>
          <w:szCs w:val="24"/>
        </w:rPr>
        <w:t xml:space="preserve"> development (</w:t>
      </w:r>
      <w:proofErr w:type="spellStart"/>
      <w:r w:rsidR="0006476D">
        <w:rPr>
          <w:sz w:val="24"/>
          <w:szCs w:val="24"/>
        </w:rPr>
        <w:t>Ockelmann</w:t>
      </w:r>
      <w:proofErr w:type="spellEnd"/>
      <w:r w:rsidR="0006476D">
        <w:rPr>
          <w:sz w:val="24"/>
          <w:szCs w:val="24"/>
        </w:rPr>
        <w:t xml:space="preserve"> 1965), as found in other deep-sea </w:t>
      </w:r>
      <w:proofErr w:type="spellStart"/>
      <w:r w:rsidR="0006476D">
        <w:rPr>
          <w:sz w:val="24"/>
          <w:szCs w:val="24"/>
        </w:rPr>
        <w:t>protobranch</w:t>
      </w:r>
      <w:proofErr w:type="spellEnd"/>
      <w:r w:rsidR="0006476D">
        <w:rPr>
          <w:sz w:val="24"/>
          <w:szCs w:val="24"/>
        </w:rPr>
        <w:t xml:space="preserve"> bivalves (Tyler et al. 1992; </w:t>
      </w:r>
      <w:proofErr w:type="spellStart"/>
      <w:r w:rsidR="0006476D">
        <w:rPr>
          <w:sz w:val="24"/>
          <w:szCs w:val="24"/>
        </w:rPr>
        <w:t>Scheltema</w:t>
      </w:r>
      <w:proofErr w:type="spellEnd"/>
      <w:r w:rsidR="0006476D">
        <w:rPr>
          <w:sz w:val="24"/>
          <w:szCs w:val="24"/>
        </w:rPr>
        <w:t xml:space="preserve"> and Williams 2009). </w:t>
      </w:r>
    </w:p>
    <w:p w:rsidR="0006476D" w:rsidRDefault="0006476D" w:rsidP="0006476D">
      <w:pPr>
        <w:spacing w:line="480" w:lineRule="auto"/>
        <w:jc w:val="both"/>
        <w:rPr>
          <w:sz w:val="24"/>
          <w:szCs w:val="24"/>
        </w:rPr>
      </w:pPr>
      <w:proofErr w:type="spellStart"/>
      <w:r>
        <w:rPr>
          <w:i/>
          <w:sz w:val="24"/>
          <w:szCs w:val="24"/>
        </w:rPr>
        <w:t>Yoldiella</w:t>
      </w:r>
      <w:proofErr w:type="spellEnd"/>
      <w:r>
        <w:rPr>
          <w:sz w:val="24"/>
          <w:szCs w:val="24"/>
        </w:rPr>
        <w:t xml:space="preserve"> </w:t>
      </w:r>
      <w:proofErr w:type="spellStart"/>
      <w:r>
        <w:rPr>
          <w:i/>
          <w:sz w:val="24"/>
          <w:szCs w:val="24"/>
        </w:rPr>
        <w:t>sabrina</w:t>
      </w:r>
      <w:proofErr w:type="spellEnd"/>
      <w:r w:rsidR="00CB0ACD">
        <w:rPr>
          <w:sz w:val="24"/>
          <w:szCs w:val="24"/>
        </w:rPr>
        <w:t xml:space="preserve"> share more morphological characters with</w:t>
      </w:r>
      <w:r w:rsidR="004D62C0">
        <w:rPr>
          <w:sz w:val="24"/>
          <w:szCs w:val="24"/>
        </w:rPr>
        <w:t xml:space="preserve"> the genus</w:t>
      </w:r>
      <w:r w:rsidR="00CB0ACD">
        <w:rPr>
          <w:sz w:val="24"/>
          <w:szCs w:val="24"/>
        </w:rPr>
        <w:t xml:space="preserve"> </w:t>
      </w:r>
      <w:proofErr w:type="spellStart"/>
      <w:r w:rsidR="00CB0ACD">
        <w:rPr>
          <w:i/>
          <w:sz w:val="24"/>
          <w:szCs w:val="24"/>
        </w:rPr>
        <w:t>Portlandia</w:t>
      </w:r>
      <w:proofErr w:type="spellEnd"/>
      <w:r w:rsidR="004D62C0">
        <w:rPr>
          <w:i/>
          <w:sz w:val="24"/>
          <w:szCs w:val="24"/>
        </w:rPr>
        <w:t xml:space="preserve"> </w:t>
      </w:r>
      <w:r w:rsidR="004D62C0">
        <w:rPr>
          <w:sz w:val="24"/>
          <w:szCs w:val="24"/>
        </w:rPr>
        <w:t>(</w:t>
      </w:r>
      <w:proofErr w:type="spellStart"/>
      <w:r w:rsidR="004D62C0">
        <w:rPr>
          <w:sz w:val="24"/>
          <w:szCs w:val="24"/>
        </w:rPr>
        <w:t>Yoldiidae</w:t>
      </w:r>
      <w:proofErr w:type="spellEnd"/>
      <w:r w:rsidR="004D62C0" w:rsidRPr="004D62C0">
        <w:rPr>
          <w:sz w:val="24"/>
          <w:szCs w:val="24"/>
        </w:rPr>
        <w:t xml:space="preserve"> </w:t>
      </w:r>
      <w:r w:rsidR="004D62C0">
        <w:rPr>
          <w:sz w:val="24"/>
          <w:szCs w:val="24"/>
        </w:rPr>
        <w:t xml:space="preserve">although high levels of plasticity may cross over with characteristics of </w:t>
      </w:r>
      <w:proofErr w:type="spellStart"/>
      <w:r w:rsidR="004D62C0">
        <w:rPr>
          <w:i/>
          <w:sz w:val="24"/>
          <w:szCs w:val="24"/>
        </w:rPr>
        <w:t>Yoldiella</w:t>
      </w:r>
      <w:proofErr w:type="spellEnd"/>
      <w:r w:rsidR="004D62C0">
        <w:rPr>
          <w:sz w:val="24"/>
          <w:szCs w:val="24"/>
        </w:rPr>
        <w:t xml:space="preserve"> spp.</w:t>
      </w:r>
      <w:r w:rsidR="00CB0ACD">
        <w:rPr>
          <w:sz w:val="24"/>
          <w:szCs w:val="24"/>
        </w:rPr>
        <w:t xml:space="preserve">; the shell </w:t>
      </w:r>
      <w:r w:rsidR="008454BB">
        <w:rPr>
          <w:sz w:val="24"/>
          <w:szCs w:val="24"/>
        </w:rPr>
        <w:t>is oblong with</w:t>
      </w:r>
      <w:r w:rsidR="00CB0ACD">
        <w:rPr>
          <w:sz w:val="24"/>
          <w:szCs w:val="24"/>
        </w:rPr>
        <w:t xml:space="preserve"> an extende</w:t>
      </w:r>
      <w:r w:rsidR="008454BB">
        <w:rPr>
          <w:sz w:val="24"/>
          <w:szCs w:val="24"/>
        </w:rPr>
        <w:t xml:space="preserve">d hinge margin, a distinct </w:t>
      </w:r>
      <w:proofErr w:type="spellStart"/>
      <w:r w:rsidR="008454BB">
        <w:rPr>
          <w:sz w:val="24"/>
          <w:szCs w:val="24"/>
        </w:rPr>
        <w:t>lunule</w:t>
      </w:r>
      <w:proofErr w:type="spellEnd"/>
      <w:r w:rsidR="00CB0ACD">
        <w:rPr>
          <w:sz w:val="24"/>
          <w:szCs w:val="24"/>
        </w:rPr>
        <w:t xml:space="preserve"> and escutcheon,</w:t>
      </w:r>
      <w:r w:rsidR="008454BB">
        <w:rPr>
          <w:sz w:val="24"/>
          <w:szCs w:val="24"/>
        </w:rPr>
        <w:t xml:space="preserve"> and a </w:t>
      </w:r>
      <w:r w:rsidR="004D62C0">
        <w:rPr>
          <w:sz w:val="24"/>
          <w:szCs w:val="24"/>
        </w:rPr>
        <w:t xml:space="preserve">single </w:t>
      </w:r>
      <w:r w:rsidR="008454BB">
        <w:rPr>
          <w:sz w:val="24"/>
          <w:szCs w:val="24"/>
        </w:rPr>
        <w:t>hind gut loop to the right of the body,</w:t>
      </w:r>
      <w:r w:rsidR="00CB0ACD">
        <w:rPr>
          <w:sz w:val="24"/>
          <w:szCs w:val="24"/>
        </w:rPr>
        <w:t xml:space="preserve"> (</w:t>
      </w:r>
      <w:proofErr w:type="spellStart"/>
      <w:r w:rsidR="00CB0ACD">
        <w:rPr>
          <w:sz w:val="24"/>
          <w:szCs w:val="24"/>
        </w:rPr>
        <w:t>Verrill</w:t>
      </w:r>
      <w:proofErr w:type="spellEnd"/>
      <w:r w:rsidR="00CB0ACD">
        <w:rPr>
          <w:sz w:val="24"/>
          <w:szCs w:val="24"/>
        </w:rPr>
        <w:t xml:space="preserve"> and Bush 1897, Allen and Hannah 1986, Killeen and Turner 1999).</w:t>
      </w:r>
      <w:r w:rsidR="00CB0ACD">
        <w:rPr>
          <w:i/>
          <w:sz w:val="24"/>
          <w:szCs w:val="24"/>
        </w:rPr>
        <w:t xml:space="preserve"> </w:t>
      </w:r>
      <w:r w:rsidR="00CB0ACD" w:rsidRPr="00CB0ACD">
        <w:rPr>
          <w:sz w:val="24"/>
          <w:szCs w:val="24"/>
        </w:rPr>
        <w:t>Reproductively</w:t>
      </w:r>
      <w:r w:rsidR="00CB0ACD">
        <w:rPr>
          <w:i/>
          <w:sz w:val="24"/>
          <w:szCs w:val="24"/>
        </w:rPr>
        <w:t xml:space="preserve">, </w:t>
      </w:r>
      <w:r>
        <w:rPr>
          <w:sz w:val="24"/>
          <w:szCs w:val="24"/>
        </w:rPr>
        <w:t>over a range of depth</w:t>
      </w:r>
      <w:r w:rsidR="00CB0ACD">
        <w:rPr>
          <w:sz w:val="24"/>
          <w:szCs w:val="24"/>
        </w:rPr>
        <w:t>s and across biogeographic ranges, we find</w:t>
      </w:r>
      <w:r>
        <w:rPr>
          <w:sz w:val="24"/>
          <w:szCs w:val="24"/>
        </w:rPr>
        <w:t xml:space="preserve"> a higher proportion of males</w:t>
      </w:r>
      <w:r w:rsidR="002827F1">
        <w:rPr>
          <w:sz w:val="24"/>
          <w:szCs w:val="24"/>
        </w:rPr>
        <w:t>,</w:t>
      </w:r>
      <w:r>
        <w:rPr>
          <w:sz w:val="24"/>
          <w:szCs w:val="24"/>
        </w:rPr>
        <w:t xml:space="preserve"> which contrasts to </w:t>
      </w:r>
      <w:r>
        <w:rPr>
          <w:i/>
          <w:sz w:val="24"/>
          <w:szCs w:val="24"/>
        </w:rPr>
        <w:t xml:space="preserve">Y. </w:t>
      </w:r>
      <w:proofErr w:type="spellStart"/>
      <w:r>
        <w:rPr>
          <w:i/>
          <w:sz w:val="24"/>
          <w:szCs w:val="24"/>
        </w:rPr>
        <w:t>ecaudata</w:t>
      </w:r>
      <w:proofErr w:type="spellEnd"/>
      <w:r>
        <w:rPr>
          <w:i/>
          <w:sz w:val="24"/>
          <w:szCs w:val="24"/>
        </w:rPr>
        <w:t xml:space="preserve"> </w:t>
      </w:r>
      <w:r>
        <w:rPr>
          <w:sz w:val="24"/>
          <w:szCs w:val="24"/>
        </w:rPr>
        <w:t xml:space="preserve">and </w:t>
      </w:r>
      <w:r>
        <w:rPr>
          <w:i/>
          <w:sz w:val="24"/>
          <w:szCs w:val="24"/>
        </w:rPr>
        <w:t xml:space="preserve">Y. </w:t>
      </w:r>
      <w:proofErr w:type="spellStart"/>
      <w:r>
        <w:rPr>
          <w:i/>
          <w:sz w:val="24"/>
          <w:szCs w:val="24"/>
        </w:rPr>
        <w:t>valettei</w:t>
      </w:r>
      <w:proofErr w:type="spellEnd"/>
      <w:r>
        <w:rPr>
          <w:sz w:val="24"/>
          <w:szCs w:val="24"/>
        </w:rPr>
        <w:t xml:space="preserve"> </w:t>
      </w:r>
      <w:r w:rsidR="002827F1">
        <w:rPr>
          <w:sz w:val="24"/>
          <w:szCs w:val="24"/>
        </w:rPr>
        <w:t>observed having</w:t>
      </w:r>
      <w:r>
        <w:rPr>
          <w:sz w:val="24"/>
          <w:szCs w:val="24"/>
        </w:rPr>
        <w:t xml:space="preserve"> one </w:t>
      </w:r>
      <w:r w:rsidR="002E02DA">
        <w:rPr>
          <w:sz w:val="24"/>
          <w:szCs w:val="24"/>
        </w:rPr>
        <w:t>male to two females (Table 1). A m</w:t>
      </w:r>
      <w:r>
        <w:rPr>
          <w:sz w:val="24"/>
          <w:szCs w:val="24"/>
        </w:rPr>
        <w:t xml:space="preserve">aximum oocyte size for </w:t>
      </w:r>
      <w:r>
        <w:rPr>
          <w:i/>
          <w:sz w:val="24"/>
          <w:szCs w:val="24"/>
        </w:rPr>
        <w:t xml:space="preserve">Y. </w:t>
      </w:r>
      <w:proofErr w:type="spellStart"/>
      <w:proofErr w:type="gramStart"/>
      <w:r>
        <w:rPr>
          <w:i/>
          <w:sz w:val="24"/>
          <w:szCs w:val="24"/>
        </w:rPr>
        <w:t>sabrina</w:t>
      </w:r>
      <w:proofErr w:type="spellEnd"/>
      <w:proofErr w:type="gramEnd"/>
      <w:r>
        <w:rPr>
          <w:sz w:val="24"/>
          <w:szCs w:val="24"/>
        </w:rPr>
        <w:t xml:space="preserve"> of 187.9</w:t>
      </w:r>
      <w:r w:rsidR="00132327">
        <w:rPr>
          <w:sz w:val="24"/>
          <w:szCs w:val="24"/>
        </w:rPr>
        <w:t xml:space="preserve"> </w:t>
      </w:r>
      <w:r>
        <w:rPr>
          <w:sz w:val="24"/>
          <w:szCs w:val="24"/>
        </w:rPr>
        <w:t xml:space="preserve">µm is larger than observed in </w:t>
      </w:r>
      <w:r>
        <w:rPr>
          <w:i/>
          <w:sz w:val="24"/>
          <w:szCs w:val="24"/>
        </w:rPr>
        <w:t xml:space="preserve">Y. </w:t>
      </w:r>
      <w:proofErr w:type="spellStart"/>
      <w:r>
        <w:rPr>
          <w:i/>
          <w:sz w:val="24"/>
          <w:szCs w:val="24"/>
        </w:rPr>
        <w:t>ecaudata</w:t>
      </w:r>
      <w:proofErr w:type="spellEnd"/>
      <w:r>
        <w:rPr>
          <w:i/>
          <w:sz w:val="24"/>
          <w:szCs w:val="24"/>
        </w:rPr>
        <w:t xml:space="preserve"> </w:t>
      </w:r>
      <w:r>
        <w:rPr>
          <w:sz w:val="24"/>
          <w:szCs w:val="24"/>
        </w:rPr>
        <w:t>and</w:t>
      </w:r>
      <w:r>
        <w:rPr>
          <w:i/>
          <w:sz w:val="24"/>
          <w:szCs w:val="24"/>
        </w:rPr>
        <w:t xml:space="preserve"> Y. </w:t>
      </w:r>
      <w:proofErr w:type="spellStart"/>
      <w:r>
        <w:rPr>
          <w:i/>
          <w:sz w:val="24"/>
          <w:szCs w:val="24"/>
        </w:rPr>
        <w:t>valettei</w:t>
      </w:r>
      <w:proofErr w:type="spellEnd"/>
      <w:r>
        <w:rPr>
          <w:sz w:val="24"/>
          <w:szCs w:val="24"/>
        </w:rPr>
        <w:t xml:space="preserve"> and is close to the predicted range for direct</w:t>
      </w:r>
      <w:r w:rsidR="00141937">
        <w:rPr>
          <w:sz w:val="24"/>
          <w:szCs w:val="24"/>
        </w:rPr>
        <w:t xml:space="preserve"> larval</w:t>
      </w:r>
      <w:r>
        <w:rPr>
          <w:sz w:val="24"/>
          <w:szCs w:val="24"/>
        </w:rPr>
        <w:t xml:space="preserve"> development (</w:t>
      </w:r>
      <w:proofErr w:type="spellStart"/>
      <w:r>
        <w:rPr>
          <w:sz w:val="24"/>
          <w:szCs w:val="24"/>
        </w:rPr>
        <w:t>Ockelmann</w:t>
      </w:r>
      <w:proofErr w:type="spellEnd"/>
      <w:r>
        <w:rPr>
          <w:sz w:val="24"/>
          <w:szCs w:val="24"/>
        </w:rPr>
        <w:t xml:space="preserve"> 1965). The mean prodissoconch I </w:t>
      </w:r>
      <w:r>
        <w:rPr>
          <w:sz w:val="24"/>
          <w:szCs w:val="24"/>
        </w:rPr>
        <w:lastRenderedPageBreak/>
        <w:t xml:space="preserve">measurements of </w:t>
      </w:r>
      <w:r>
        <w:rPr>
          <w:i/>
          <w:sz w:val="24"/>
          <w:szCs w:val="24"/>
        </w:rPr>
        <w:t xml:space="preserve">Y. </w:t>
      </w:r>
      <w:proofErr w:type="spellStart"/>
      <w:r>
        <w:rPr>
          <w:i/>
          <w:sz w:val="24"/>
          <w:szCs w:val="24"/>
        </w:rPr>
        <w:t>sabrina</w:t>
      </w:r>
      <w:proofErr w:type="spellEnd"/>
      <w:r>
        <w:rPr>
          <w:sz w:val="24"/>
          <w:szCs w:val="24"/>
        </w:rPr>
        <w:t xml:space="preserve"> from published data suggest a length of approximately 200</w:t>
      </w:r>
      <w:r w:rsidR="00132327">
        <w:rPr>
          <w:sz w:val="24"/>
          <w:szCs w:val="24"/>
        </w:rPr>
        <w:t xml:space="preserve"> </w:t>
      </w:r>
      <w:r>
        <w:rPr>
          <w:sz w:val="24"/>
          <w:szCs w:val="24"/>
        </w:rPr>
        <w:t xml:space="preserve">µm with a barely discernible </w:t>
      </w:r>
      <w:proofErr w:type="spellStart"/>
      <w:r>
        <w:rPr>
          <w:sz w:val="24"/>
          <w:szCs w:val="24"/>
        </w:rPr>
        <w:t>prodissoconch</w:t>
      </w:r>
      <w:proofErr w:type="spellEnd"/>
      <w:r>
        <w:rPr>
          <w:sz w:val="24"/>
          <w:szCs w:val="24"/>
        </w:rPr>
        <w:t xml:space="preserve"> II (Hain and Arnaud 1992), which would</w:t>
      </w:r>
      <w:r w:rsidR="00EA6CD2">
        <w:rPr>
          <w:sz w:val="24"/>
          <w:szCs w:val="24"/>
        </w:rPr>
        <w:t>,</w:t>
      </w:r>
      <w:r>
        <w:rPr>
          <w:sz w:val="24"/>
          <w:szCs w:val="24"/>
        </w:rPr>
        <w:t xml:space="preserve"> however, support </w:t>
      </w:r>
      <w:proofErr w:type="spellStart"/>
      <w:r>
        <w:rPr>
          <w:sz w:val="24"/>
          <w:szCs w:val="24"/>
        </w:rPr>
        <w:t>lecithotrophic</w:t>
      </w:r>
      <w:proofErr w:type="spellEnd"/>
      <w:r>
        <w:rPr>
          <w:sz w:val="24"/>
          <w:szCs w:val="24"/>
        </w:rPr>
        <w:t xml:space="preserve"> larval development.</w:t>
      </w:r>
      <w:r w:rsidR="008454BB">
        <w:rPr>
          <w:sz w:val="24"/>
          <w:szCs w:val="24"/>
        </w:rPr>
        <w:t xml:space="preserve"> </w:t>
      </w:r>
      <w:r>
        <w:rPr>
          <w:sz w:val="24"/>
          <w:szCs w:val="24"/>
        </w:rPr>
        <w:t xml:space="preserve"> </w:t>
      </w:r>
    </w:p>
    <w:p w:rsidR="0006476D" w:rsidRDefault="00647B13" w:rsidP="00D37168">
      <w:pPr>
        <w:spacing w:before="240" w:line="480" w:lineRule="auto"/>
        <w:jc w:val="both"/>
        <w:rPr>
          <w:sz w:val="24"/>
          <w:szCs w:val="24"/>
        </w:rPr>
      </w:pPr>
      <w:r w:rsidRPr="00647B13">
        <w:rPr>
          <w:sz w:val="24"/>
          <w:szCs w:val="24"/>
        </w:rPr>
        <w:t xml:space="preserve">Using an underlying knowledge of deep-sea </w:t>
      </w:r>
      <w:proofErr w:type="spellStart"/>
      <w:r w:rsidRPr="00647B13">
        <w:rPr>
          <w:sz w:val="24"/>
          <w:szCs w:val="24"/>
        </w:rPr>
        <w:t>protobranch</w:t>
      </w:r>
      <w:proofErr w:type="spellEnd"/>
      <w:r w:rsidRPr="00647B13">
        <w:rPr>
          <w:sz w:val="24"/>
          <w:szCs w:val="24"/>
        </w:rPr>
        <w:t xml:space="preserve"> life history published to date, </w:t>
      </w:r>
      <w:r w:rsidR="0006476D" w:rsidRPr="00647B13">
        <w:rPr>
          <w:sz w:val="24"/>
          <w:szCs w:val="24"/>
        </w:rPr>
        <w:t>evidence of seasonal or continuous reproduction</w:t>
      </w:r>
      <w:r w:rsidRPr="00647B13">
        <w:rPr>
          <w:sz w:val="24"/>
          <w:szCs w:val="24"/>
        </w:rPr>
        <w:t xml:space="preserve"> can be identified from our samples, despite only having a snapshot of their reproductive cycle.</w:t>
      </w:r>
      <w:r w:rsidR="0006476D" w:rsidRPr="00647B13">
        <w:rPr>
          <w:sz w:val="24"/>
          <w:szCs w:val="24"/>
        </w:rPr>
        <w:t xml:space="preserve"> </w:t>
      </w:r>
      <w:proofErr w:type="spellStart"/>
      <w:r w:rsidR="0006476D">
        <w:rPr>
          <w:sz w:val="24"/>
          <w:szCs w:val="24"/>
        </w:rPr>
        <w:t>Lecithotrophic</w:t>
      </w:r>
      <w:proofErr w:type="spellEnd"/>
      <w:r w:rsidR="0006476D">
        <w:rPr>
          <w:sz w:val="24"/>
          <w:szCs w:val="24"/>
        </w:rPr>
        <w:t xml:space="preserve"> larval development could be uncoupled from seasonality of food supply in the Antarctic benthos as found in the asteroid </w:t>
      </w:r>
      <w:proofErr w:type="spellStart"/>
      <w:r w:rsidR="0006476D">
        <w:rPr>
          <w:i/>
          <w:sz w:val="24"/>
          <w:szCs w:val="24"/>
        </w:rPr>
        <w:t>Porania</w:t>
      </w:r>
      <w:proofErr w:type="spellEnd"/>
      <w:r w:rsidR="0006476D">
        <w:rPr>
          <w:sz w:val="24"/>
          <w:szCs w:val="24"/>
        </w:rPr>
        <w:t xml:space="preserve"> sp. (Bosch and </w:t>
      </w:r>
      <w:proofErr w:type="spellStart"/>
      <w:r w:rsidR="0006476D">
        <w:rPr>
          <w:sz w:val="24"/>
          <w:szCs w:val="24"/>
        </w:rPr>
        <w:t>Pearse</w:t>
      </w:r>
      <w:proofErr w:type="spellEnd"/>
      <w:r w:rsidR="0006476D">
        <w:rPr>
          <w:sz w:val="24"/>
          <w:szCs w:val="24"/>
        </w:rPr>
        <w:t xml:space="preserve"> 1990). </w:t>
      </w:r>
      <w:proofErr w:type="spellStart"/>
      <w:r w:rsidR="0006476D">
        <w:rPr>
          <w:sz w:val="24"/>
          <w:szCs w:val="24"/>
        </w:rPr>
        <w:t>Protobranch</w:t>
      </w:r>
      <w:proofErr w:type="spellEnd"/>
      <w:r w:rsidR="0006476D">
        <w:rPr>
          <w:sz w:val="24"/>
          <w:szCs w:val="24"/>
        </w:rPr>
        <w:t xml:space="preserve"> bivalves are specially adapted to living in food-impoverished conditions (Allen 2008) reducing the effect of food limitation into the deep-sea (Gage and Tyler 1991). Cold Antarc</w:t>
      </w:r>
      <w:r w:rsidR="00E42962">
        <w:rPr>
          <w:sz w:val="24"/>
          <w:szCs w:val="24"/>
        </w:rPr>
        <w:t xml:space="preserve">tic deep-sea conditions can store </w:t>
      </w:r>
      <w:r w:rsidR="0006476D">
        <w:rPr>
          <w:sz w:val="24"/>
          <w:szCs w:val="24"/>
        </w:rPr>
        <w:t>high levels of organic matter in sediments</w:t>
      </w:r>
      <w:r w:rsidR="006C37D9">
        <w:rPr>
          <w:sz w:val="24"/>
          <w:szCs w:val="24"/>
        </w:rPr>
        <w:t>,</w:t>
      </w:r>
      <w:r w:rsidR="0006476D">
        <w:rPr>
          <w:sz w:val="24"/>
          <w:szCs w:val="24"/>
        </w:rPr>
        <w:t xml:space="preserve"> acting as an annual food supply to deposit feeding fauna (</w:t>
      </w:r>
      <w:proofErr w:type="spellStart"/>
      <w:r w:rsidR="0006476D">
        <w:rPr>
          <w:sz w:val="24"/>
          <w:szCs w:val="24"/>
        </w:rPr>
        <w:t>Mincks</w:t>
      </w:r>
      <w:proofErr w:type="spellEnd"/>
      <w:r w:rsidR="0006476D">
        <w:rPr>
          <w:sz w:val="24"/>
          <w:szCs w:val="24"/>
        </w:rPr>
        <w:t xml:space="preserve"> et al. 2005; Glover et al. 2008), further reducing any effect of seasonality. This study found variation in oocyte size within individuals of </w:t>
      </w:r>
      <w:r w:rsidR="0006476D">
        <w:rPr>
          <w:i/>
          <w:sz w:val="24"/>
          <w:szCs w:val="24"/>
        </w:rPr>
        <w:t xml:space="preserve">Y. </w:t>
      </w:r>
      <w:proofErr w:type="spellStart"/>
      <w:r w:rsidR="0006476D">
        <w:rPr>
          <w:i/>
          <w:sz w:val="24"/>
          <w:szCs w:val="24"/>
        </w:rPr>
        <w:t>ecaudata</w:t>
      </w:r>
      <w:proofErr w:type="spellEnd"/>
      <w:r w:rsidR="0006476D">
        <w:rPr>
          <w:i/>
          <w:sz w:val="24"/>
          <w:szCs w:val="24"/>
        </w:rPr>
        <w:t xml:space="preserve"> </w:t>
      </w:r>
      <w:r w:rsidR="0006476D">
        <w:rPr>
          <w:sz w:val="24"/>
          <w:szCs w:val="24"/>
        </w:rPr>
        <w:t xml:space="preserve">and </w:t>
      </w:r>
      <w:r w:rsidR="0006476D">
        <w:rPr>
          <w:i/>
          <w:sz w:val="24"/>
          <w:szCs w:val="24"/>
        </w:rPr>
        <w:t xml:space="preserve">Y. </w:t>
      </w:r>
      <w:proofErr w:type="spellStart"/>
      <w:r w:rsidR="0006476D">
        <w:rPr>
          <w:i/>
          <w:sz w:val="24"/>
          <w:szCs w:val="24"/>
        </w:rPr>
        <w:t>valettei</w:t>
      </w:r>
      <w:proofErr w:type="spellEnd"/>
      <w:r w:rsidR="0006476D">
        <w:rPr>
          <w:sz w:val="24"/>
          <w:szCs w:val="24"/>
        </w:rPr>
        <w:t xml:space="preserve">, which may be representative of asynchronous oocyte development within individual specimens, as found for </w:t>
      </w:r>
      <w:r w:rsidR="0006476D">
        <w:rPr>
          <w:i/>
          <w:sz w:val="24"/>
          <w:szCs w:val="24"/>
        </w:rPr>
        <w:t xml:space="preserve">Y. </w:t>
      </w:r>
      <w:proofErr w:type="spellStart"/>
      <w:r w:rsidR="0006476D">
        <w:rPr>
          <w:i/>
          <w:sz w:val="24"/>
          <w:szCs w:val="24"/>
        </w:rPr>
        <w:t>jeffreysi</w:t>
      </w:r>
      <w:proofErr w:type="spellEnd"/>
      <w:r w:rsidR="0006476D">
        <w:rPr>
          <w:sz w:val="24"/>
          <w:szCs w:val="24"/>
        </w:rPr>
        <w:t xml:space="preserve"> in the North Atlantic</w:t>
      </w:r>
      <w:r w:rsidR="00BD68AE">
        <w:rPr>
          <w:sz w:val="24"/>
          <w:szCs w:val="24"/>
        </w:rPr>
        <w:t xml:space="preserve"> (Tyler et al. 1992)</w:t>
      </w:r>
      <w:r w:rsidR="0006476D">
        <w:rPr>
          <w:sz w:val="24"/>
          <w:szCs w:val="24"/>
        </w:rPr>
        <w:t>. The smaller egg size range</w:t>
      </w:r>
      <w:r w:rsidR="00BD68AE">
        <w:rPr>
          <w:sz w:val="24"/>
          <w:szCs w:val="24"/>
        </w:rPr>
        <w:t xml:space="preserve"> within</w:t>
      </w:r>
      <w:r w:rsidR="0006476D">
        <w:rPr>
          <w:sz w:val="24"/>
          <w:szCs w:val="24"/>
        </w:rPr>
        <w:t xml:space="preserve"> </w:t>
      </w:r>
      <w:r w:rsidR="0006476D">
        <w:rPr>
          <w:i/>
          <w:sz w:val="24"/>
          <w:szCs w:val="24"/>
        </w:rPr>
        <w:t xml:space="preserve">Y. </w:t>
      </w:r>
      <w:proofErr w:type="spellStart"/>
      <w:r w:rsidR="0006476D">
        <w:rPr>
          <w:i/>
          <w:sz w:val="24"/>
          <w:szCs w:val="24"/>
        </w:rPr>
        <w:t>ecaudata</w:t>
      </w:r>
      <w:proofErr w:type="spellEnd"/>
      <w:r w:rsidR="0006476D">
        <w:rPr>
          <w:sz w:val="24"/>
          <w:szCs w:val="24"/>
        </w:rPr>
        <w:t xml:space="preserve"> could </w:t>
      </w:r>
      <w:r w:rsidR="002E02DA">
        <w:rPr>
          <w:sz w:val="24"/>
          <w:szCs w:val="24"/>
        </w:rPr>
        <w:t xml:space="preserve">also </w:t>
      </w:r>
      <w:r w:rsidR="0006476D">
        <w:rPr>
          <w:sz w:val="24"/>
          <w:szCs w:val="24"/>
        </w:rPr>
        <w:t>represent an earlier stage of oocyte develop</w:t>
      </w:r>
      <w:r w:rsidR="002827F1">
        <w:rPr>
          <w:sz w:val="24"/>
          <w:szCs w:val="24"/>
        </w:rPr>
        <w:t>ment at smaller sizes. Oocyte development</w:t>
      </w:r>
      <w:r w:rsidR="0006476D">
        <w:rPr>
          <w:sz w:val="24"/>
          <w:szCs w:val="24"/>
        </w:rPr>
        <w:t xml:space="preserve"> is often slow in </w:t>
      </w:r>
      <w:r w:rsidR="00671E10">
        <w:rPr>
          <w:sz w:val="24"/>
          <w:szCs w:val="24"/>
        </w:rPr>
        <w:t>Southern Ocean</w:t>
      </w:r>
      <w:r w:rsidR="00711790">
        <w:rPr>
          <w:sz w:val="24"/>
          <w:szCs w:val="24"/>
        </w:rPr>
        <w:t xml:space="preserve"> </w:t>
      </w:r>
      <w:r w:rsidR="00671E10">
        <w:rPr>
          <w:sz w:val="24"/>
          <w:szCs w:val="24"/>
        </w:rPr>
        <w:t xml:space="preserve">and deep-sea </w:t>
      </w:r>
      <w:r w:rsidR="0006476D">
        <w:rPr>
          <w:sz w:val="24"/>
          <w:szCs w:val="24"/>
        </w:rPr>
        <w:t>molluscs taking between 12 and 24 months (</w:t>
      </w:r>
      <w:proofErr w:type="spellStart"/>
      <w:r w:rsidR="0006476D">
        <w:rPr>
          <w:sz w:val="24"/>
          <w:szCs w:val="24"/>
        </w:rPr>
        <w:t>Picken</w:t>
      </w:r>
      <w:proofErr w:type="spellEnd"/>
      <w:r w:rsidR="0006476D">
        <w:rPr>
          <w:sz w:val="24"/>
          <w:szCs w:val="24"/>
        </w:rPr>
        <w:t xml:space="preserve"> 1979, 1980; Richardson 1979; Brey and Hain 1992; Higgs et al. 2009; Reed et al. 2013</w:t>
      </w:r>
      <w:r w:rsidR="00163BDB">
        <w:rPr>
          <w:sz w:val="24"/>
          <w:szCs w:val="24"/>
        </w:rPr>
        <w:t>b</w:t>
      </w:r>
      <w:r w:rsidR="0006476D">
        <w:rPr>
          <w:sz w:val="24"/>
          <w:szCs w:val="24"/>
        </w:rPr>
        <w:t>) and multiple cohorts may exist within individuals. The small</w:t>
      </w:r>
      <w:r w:rsidR="008A594C">
        <w:rPr>
          <w:sz w:val="24"/>
          <w:szCs w:val="24"/>
        </w:rPr>
        <w:t>er eggs seen in some specimens</w:t>
      </w:r>
      <w:r w:rsidR="0006476D">
        <w:rPr>
          <w:sz w:val="24"/>
          <w:szCs w:val="24"/>
        </w:rPr>
        <w:t xml:space="preserve"> may represent a second cohort of eggs being produced simultaneously to the current cohort. </w:t>
      </w:r>
      <w:r w:rsidR="0006476D" w:rsidRPr="000A1F6C">
        <w:rPr>
          <w:sz w:val="24"/>
          <w:szCs w:val="24"/>
        </w:rPr>
        <w:t xml:space="preserve">The differences observed in egg size and depth in </w:t>
      </w:r>
      <w:r w:rsidR="0006476D" w:rsidRPr="000A1F6C">
        <w:rPr>
          <w:i/>
          <w:sz w:val="24"/>
          <w:szCs w:val="24"/>
        </w:rPr>
        <w:t xml:space="preserve">Y. </w:t>
      </w:r>
      <w:proofErr w:type="spellStart"/>
      <w:proofErr w:type="gramStart"/>
      <w:r w:rsidR="0006476D" w:rsidRPr="000A1F6C">
        <w:rPr>
          <w:i/>
          <w:sz w:val="24"/>
          <w:szCs w:val="24"/>
        </w:rPr>
        <w:t>sabrina</w:t>
      </w:r>
      <w:proofErr w:type="spellEnd"/>
      <w:proofErr w:type="gramEnd"/>
      <w:r w:rsidR="0006476D" w:rsidRPr="000A1F6C">
        <w:rPr>
          <w:sz w:val="24"/>
          <w:szCs w:val="24"/>
        </w:rPr>
        <w:t xml:space="preserve"> </w:t>
      </w:r>
      <w:r w:rsidR="008A594C">
        <w:rPr>
          <w:sz w:val="24"/>
          <w:szCs w:val="24"/>
        </w:rPr>
        <w:t>could also</w:t>
      </w:r>
      <w:r w:rsidR="00342507" w:rsidRPr="000A1F6C">
        <w:rPr>
          <w:sz w:val="24"/>
          <w:szCs w:val="24"/>
        </w:rPr>
        <w:t xml:space="preserve"> </w:t>
      </w:r>
      <w:r w:rsidR="0006476D" w:rsidRPr="000A1F6C">
        <w:rPr>
          <w:sz w:val="24"/>
          <w:szCs w:val="24"/>
        </w:rPr>
        <w:t>indicate a difference in seasonality of reproduction with depth</w:t>
      </w:r>
      <w:r w:rsidR="00F62E06" w:rsidRPr="000A1F6C">
        <w:rPr>
          <w:sz w:val="24"/>
          <w:szCs w:val="24"/>
        </w:rPr>
        <w:t>,</w:t>
      </w:r>
      <w:r w:rsidR="0006476D" w:rsidRPr="000A1F6C">
        <w:rPr>
          <w:sz w:val="24"/>
          <w:szCs w:val="24"/>
        </w:rPr>
        <w:t xml:space="preserve"> or an earlier stage of oocyte developme</w:t>
      </w:r>
      <w:r w:rsidR="00F62E06" w:rsidRPr="000A1F6C">
        <w:rPr>
          <w:sz w:val="24"/>
          <w:szCs w:val="24"/>
        </w:rPr>
        <w:t xml:space="preserve">nt with </w:t>
      </w:r>
      <w:r w:rsidR="00F62E06" w:rsidRPr="000A1F6C">
        <w:rPr>
          <w:sz w:val="24"/>
          <w:szCs w:val="24"/>
        </w:rPr>
        <w:lastRenderedPageBreak/>
        <w:t>smaller shell size. H</w:t>
      </w:r>
      <w:r w:rsidR="0006476D" w:rsidRPr="000A1F6C">
        <w:rPr>
          <w:sz w:val="24"/>
          <w:szCs w:val="24"/>
        </w:rPr>
        <w:t>owever, the bathymetric</w:t>
      </w:r>
      <w:r w:rsidR="00D37168" w:rsidRPr="000A1F6C">
        <w:rPr>
          <w:sz w:val="24"/>
          <w:szCs w:val="24"/>
        </w:rPr>
        <w:t xml:space="preserve"> and subtle ecological</w:t>
      </w:r>
      <w:r w:rsidR="0006476D" w:rsidRPr="000A1F6C">
        <w:rPr>
          <w:sz w:val="24"/>
          <w:szCs w:val="24"/>
        </w:rPr>
        <w:t xml:space="preserve"> differences between samples may also have a role in the timing and tempo of reproduction at the benthos</w:t>
      </w:r>
      <w:r w:rsidR="00E4504F">
        <w:rPr>
          <w:sz w:val="24"/>
          <w:szCs w:val="24"/>
        </w:rPr>
        <w:t>. Additionally,</w:t>
      </w:r>
      <w:r w:rsidR="00F62E06" w:rsidRPr="000A1F6C">
        <w:rPr>
          <w:sz w:val="24"/>
          <w:szCs w:val="24"/>
        </w:rPr>
        <w:t xml:space="preserve"> </w:t>
      </w:r>
      <w:r w:rsidR="008A594C">
        <w:rPr>
          <w:sz w:val="24"/>
          <w:szCs w:val="24"/>
        </w:rPr>
        <w:t>biogeographic related plasticity in</w:t>
      </w:r>
      <w:r w:rsidR="00E4504F">
        <w:rPr>
          <w:sz w:val="24"/>
          <w:szCs w:val="24"/>
        </w:rPr>
        <w:t xml:space="preserve"> m</w:t>
      </w:r>
      <w:r w:rsidR="008A594C">
        <w:rPr>
          <w:sz w:val="24"/>
          <w:szCs w:val="24"/>
        </w:rPr>
        <w:t>orphology and growth</w:t>
      </w:r>
      <w:r w:rsidR="000A1F6C" w:rsidRPr="000A1F6C">
        <w:rPr>
          <w:sz w:val="24"/>
          <w:szCs w:val="24"/>
        </w:rPr>
        <w:t xml:space="preserve"> in the target species</w:t>
      </w:r>
      <w:r w:rsidR="008A594C">
        <w:rPr>
          <w:sz w:val="24"/>
          <w:szCs w:val="24"/>
        </w:rPr>
        <w:t xml:space="preserve"> have already been identified</w:t>
      </w:r>
      <w:r w:rsidR="000A1F6C" w:rsidRPr="000A1F6C">
        <w:rPr>
          <w:sz w:val="24"/>
          <w:szCs w:val="24"/>
        </w:rPr>
        <w:t>,</w:t>
      </w:r>
      <w:r w:rsidR="00E4504F">
        <w:rPr>
          <w:sz w:val="24"/>
          <w:szCs w:val="24"/>
        </w:rPr>
        <w:t xml:space="preserve"> and</w:t>
      </w:r>
      <w:r w:rsidR="000A1F6C" w:rsidRPr="000A1F6C">
        <w:rPr>
          <w:sz w:val="24"/>
          <w:szCs w:val="24"/>
        </w:rPr>
        <w:t xml:space="preserve"> </w:t>
      </w:r>
      <w:r w:rsidR="00D6133F" w:rsidRPr="000A1F6C">
        <w:rPr>
          <w:sz w:val="24"/>
          <w:szCs w:val="24"/>
        </w:rPr>
        <w:t>should not be underestimated in the Southern Ocean</w:t>
      </w:r>
      <w:r w:rsidR="00D37168" w:rsidRPr="000A1F6C">
        <w:rPr>
          <w:sz w:val="24"/>
          <w:szCs w:val="24"/>
        </w:rPr>
        <w:t xml:space="preserve"> (</w:t>
      </w:r>
      <w:r w:rsidR="000A1F6C" w:rsidRPr="000A1F6C">
        <w:rPr>
          <w:sz w:val="24"/>
          <w:szCs w:val="24"/>
        </w:rPr>
        <w:t>Reed et al. 2013</w:t>
      </w:r>
      <w:r w:rsidR="00163BDB">
        <w:rPr>
          <w:sz w:val="24"/>
          <w:szCs w:val="24"/>
        </w:rPr>
        <w:t>a</w:t>
      </w:r>
      <w:r w:rsidR="00D37168" w:rsidRPr="000A1F6C">
        <w:rPr>
          <w:sz w:val="24"/>
          <w:szCs w:val="24"/>
        </w:rPr>
        <w:t>)</w:t>
      </w:r>
      <w:r w:rsidR="0006476D" w:rsidRPr="000A1F6C">
        <w:rPr>
          <w:sz w:val="24"/>
          <w:szCs w:val="24"/>
        </w:rPr>
        <w:t>.</w:t>
      </w:r>
    </w:p>
    <w:p w:rsidR="0006476D" w:rsidRDefault="0006476D" w:rsidP="0006476D">
      <w:pPr>
        <w:spacing w:line="480" w:lineRule="auto"/>
        <w:jc w:val="both"/>
        <w:rPr>
          <w:rFonts w:cs="Times New Roman"/>
          <w:iCs/>
          <w:sz w:val="24"/>
          <w:szCs w:val="24"/>
        </w:rPr>
      </w:pPr>
      <w:r>
        <w:rPr>
          <w:sz w:val="24"/>
          <w:szCs w:val="24"/>
        </w:rPr>
        <w:t xml:space="preserve">Pelagic </w:t>
      </w:r>
      <w:proofErr w:type="spellStart"/>
      <w:r>
        <w:rPr>
          <w:sz w:val="24"/>
          <w:szCs w:val="24"/>
        </w:rPr>
        <w:t>lecithotrophic</w:t>
      </w:r>
      <w:proofErr w:type="spellEnd"/>
      <w:r>
        <w:rPr>
          <w:sz w:val="24"/>
          <w:szCs w:val="24"/>
        </w:rPr>
        <w:t xml:space="preserve"> larval development not only has the advantage of being uncoupled with primary productivity, but also offers the potential for long periods of dispersal, essential for maintaining a homogenous circum-Antarctic distribution. Bosch and </w:t>
      </w:r>
      <w:proofErr w:type="spellStart"/>
      <w:r>
        <w:rPr>
          <w:sz w:val="24"/>
          <w:szCs w:val="24"/>
        </w:rPr>
        <w:t>Pearse</w:t>
      </w:r>
      <w:proofErr w:type="spellEnd"/>
      <w:r>
        <w:rPr>
          <w:sz w:val="24"/>
          <w:szCs w:val="24"/>
        </w:rPr>
        <w:t xml:space="preserve"> (1990) determined the development period of the </w:t>
      </w:r>
      <w:proofErr w:type="spellStart"/>
      <w:r>
        <w:rPr>
          <w:sz w:val="24"/>
          <w:szCs w:val="24"/>
        </w:rPr>
        <w:t>demersal</w:t>
      </w:r>
      <w:proofErr w:type="spellEnd"/>
      <w:r>
        <w:rPr>
          <w:sz w:val="24"/>
          <w:szCs w:val="24"/>
        </w:rPr>
        <w:t xml:space="preserve"> and pelagic </w:t>
      </w:r>
      <w:proofErr w:type="spellStart"/>
      <w:r w:rsidRPr="004D699C">
        <w:rPr>
          <w:sz w:val="24"/>
          <w:szCs w:val="24"/>
        </w:rPr>
        <w:t>lecithotrophic</w:t>
      </w:r>
      <w:proofErr w:type="spellEnd"/>
      <w:r w:rsidRPr="004D699C">
        <w:rPr>
          <w:sz w:val="24"/>
          <w:szCs w:val="24"/>
        </w:rPr>
        <w:t xml:space="preserve"> asteroids </w:t>
      </w:r>
      <w:proofErr w:type="spellStart"/>
      <w:r w:rsidRPr="004D699C">
        <w:rPr>
          <w:i/>
          <w:sz w:val="24"/>
          <w:szCs w:val="24"/>
        </w:rPr>
        <w:t>Porania</w:t>
      </w:r>
      <w:proofErr w:type="spellEnd"/>
      <w:r w:rsidRPr="004D699C">
        <w:rPr>
          <w:i/>
          <w:sz w:val="24"/>
          <w:szCs w:val="24"/>
        </w:rPr>
        <w:t xml:space="preserve"> </w:t>
      </w:r>
      <w:r w:rsidRPr="004D699C">
        <w:rPr>
          <w:sz w:val="24"/>
          <w:szCs w:val="24"/>
        </w:rPr>
        <w:t xml:space="preserve">sp. and </w:t>
      </w:r>
      <w:proofErr w:type="spellStart"/>
      <w:r w:rsidRPr="004D699C">
        <w:rPr>
          <w:rFonts w:cs="Times New Roman"/>
          <w:i/>
          <w:iCs/>
          <w:sz w:val="24"/>
          <w:szCs w:val="24"/>
        </w:rPr>
        <w:t>Acodontaster</w:t>
      </w:r>
      <w:proofErr w:type="spellEnd"/>
      <w:r w:rsidRPr="004D699C">
        <w:rPr>
          <w:rFonts w:cs="Times New Roman"/>
          <w:i/>
          <w:iCs/>
          <w:sz w:val="24"/>
          <w:szCs w:val="24"/>
        </w:rPr>
        <w:t xml:space="preserve"> </w:t>
      </w:r>
      <w:proofErr w:type="spellStart"/>
      <w:r w:rsidRPr="004D699C">
        <w:rPr>
          <w:rFonts w:cs="Times New Roman"/>
          <w:i/>
          <w:iCs/>
          <w:sz w:val="24"/>
          <w:szCs w:val="24"/>
        </w:rPr>
        <w:t>hodgsoni</w:t>
      </w:r>
      <w:proofErr w:type="spellEnd"/>
      <w:r w:rsidRPr="004D699C">
        <w:rPr>
          <w:rFonts w:cs="Times New Roman"/>
          <w:iCs/>
          <w:sz w:val="24"/>
          <w:szCs w:val="24"/>
        </w:rPr>
        <w:t xml:space="preserve"> to be 78 and 106 days</w:t>
      </w:r>
      <w:r>
        <w:rPr>
          <w:rFonts w:cs="Times New Roman"/>
          <w:iCs/>
          <w:sz w:val="24"/>
          <w:szCs w:val="24"/>
        </w:rPr>
        <w:t>,</w:t>
      </w:r>
      <w:r w:rsidRPr="004D699C">
        <w:rPr>
          <w:rFonts w:cs="Times New Roman"/>
          <w:iCs/>
          <w:sz w:val="24"/>
          <w:szCs w:val="24"/>
        </w:rPr>
        <w:t xml:space="preserve"> respectively</w:t>
      </w:r>
      <w:r w:rsidR="00D4541D">
        <w:rPr>
          <w:rFonts w:cs="Times New Roman"/>
          <w:iCs/>
          <w:sz w:val="24"/>
          <w:szCs w:val="24"/>
        </w:rPr>
        <w:t xml:space="preserve">, while deep-sea Atlantic </w:t>
      </w:r>
      <w:proofErr w:type="spellStart"/>
      <w:r w:rsidR="00D4541D">
        <w:rPr>
          <w:rFonts w:cs="Times New Roman"/>
          <w:iCs/>
          <w:sz w:val="24"/>
          <w:szCs w:val="24"/>
        </w:rPr>
        <w:t>protobranchs</w:t>
      </w:r>
      <w:proofErr w:type="spellEnd"/>
      <w:r w:rsidR="00D4541D">
        <w:rPr>
          <w:rFonts w:cs="Times New Roman"/>
          <w:iCs/>
          <w:sz w:val="24"/>
          <w:szCs w:val="24"/>
        </w:rPr>
        <w:t xml:space="preserve"> have been modelled to disperse between 237 and 749 km (McClain et al. 2012)</w:t>
      </w:r>
      <w:r w:rsidRPr="004D699C">
        <w:rPr>
          <w:rFonts w:cs="Times New Roman"/>
          <w:iCs/>
          <w:sz w:val="24"/>
          <w:szCs w:val="24"/>
        </w:rPr>
        <w:t>.</w:t>
      </w:r>
      <w:r>
        <w:rPr>
          <w:rFonts w:cs="Times New Roman"/>
          <w:iCs/>
          <w:sz w:val="24"/>
          <w:szCs w:val="24"/>
        </w:rPr>
        <w:t xml:space="preserve"> </w:t>
      </w:r>
      <w:r w:rsidR="008A594C">
        <w:rPr>
          <w:rFonts w:cs="Times New Roman"/>
          <w:iCs/>
          <w:sz w:val="24"/>
          <w:szCs w:val="24"/>
        </w:rPr>
        <w:t>Furthermore, a</w:t>
      </w:r>
      <w:r w:rsidRPr="00176C2E">
        <w:rPr>
          <w:rFonts w:cs="Times New Roman"/>
          <w:iCs/>
          <w:sz w:val="24"/>
          <w:szCs w:val="24"/>
        </w:rPr>
        <w:t xml:space="preserve"> study into the metabolic rates and biomass of larvae and eggs in Antarctic echinoderms</w:t>
      </w:r>
      <w:r>
        <w:rPr>
          <w:rFonts w:cs="Times New Roman"/>
          <w:iCs/>
          <w:sz w:val="24"/>
          <w:szCs w:val="24"/>
        </w:rPr>
        <w:t xml:space="preserve"> suggested larval survival over extended periods in the</w:t>
      </w:r>
      <w:r w:rsidR="002E02DA">
        <w:rPr>
          <w:rFonts w:cs="Times New Roman"/>
          <w:iCs/>
          <w:sz w:val="24"/>
          <w:szCs w:val="24"/>
        </w:rPr>
        <w:t xml:space="preserve"> Antarctic, </w:t>
      </w:r>
      <w:r w:rsidR="00671E10">
        <w:rPr>
          <w:rFonts w:cs="Times New Roman"/>
          <w:iCs/>
          <w:sz w:val="24"/>
          <w:szCs w:val="24"/>
        </w:rPr>
        <w:t>in contrast to</w:t>
      </w:r>
      <w:r w:rsidR="002E02DA">
        <w:rPr>
          <w:rFonts w:cs="Times New Roman"/>
          <w:iCs/>
          <w:sz w:val="24"/>
          <w:szCs w:val="24"/>
        </w:rPr>
        <w:t xml:space="preserve"> much shorter periods</w:t>
      </w:r>
      <w:r>
        <w:rPr>
          <w:rFonts w:cs="Times New Roman"/>
          <w:iCs/>
          <w:sz w:val="24"/>
          <w:szCs w:val="24"/>
        </w:rPr>
        <w:t xml:space="preserve"> in similar temperate species (Shilling and Manahan 1994). Although untested in the field, the large egg size of the Antarctic </w:t>
      </w:r>
      <w:proofErr w:type="spellStart"/>
      <w:r>
        <w:rPr>
          <w:rFonts w:cs="Times New Roman"/>
          <w:iCs/>
          <w:sz w:val="24"/>
          <w:szCs w:val="24"/>
        </w:rPr>
        <w:t>protobranch</w:t>
      </w:r>
      <w:proofErr w:type="spellEnd"/>
      <w:r>
        <w:rPr>
          <w:rFonts w:cs="Times New Roman"/>
          <w:iCs/>
          <w:sz w:val="24"/>
          <w:szCs w:val="24"/>
        </w:rPr>
        <w:t xml:space="preserve"> biva</w:t>
      </w:r>
      <w:r w:rsidR="008A594C">
        <w:rPr>
          <w:rFonts w:cs="Times New Roman"/>
          <w:iCs/>
          <w:sz w:val="24"/>
          <w:szCs w:val="24"/>
        </w:rPr>
        <w:t>lves may</w:t>
      </w:r>
      <w:r>
        <w:rPr>
          <w:rFonts w:cs="Times New Roman"/>
          <w:iCs/>
          <w:sz w:val="24"/>
          <w:szCs w:val="24"/>
        </w:rPr>
        <w:t xml:space="preserve"> provide the energetic requirements for long periods of </w:t>
      </w:r>
      <w:r w:rsidR="00C85DA6">
        <w:rPr>
          <w:rFonts w:cs="Times New Roman"/>
          <w:iCs/>
          <w:sz w:val="24"/>
          <w:szCs w:val="24"/>
        </w:rPr>
        <w:t>development</w:t>
      </w:r>
      <w:r w:rsidR="002827F1">
        <w:rPr>
          <w:rFonts w:cs="Times New Roman"/>
          <w:iCs/>
          <w:sz w:val="24"/>
          <w:szCs w:val="24"/>
        </w:rPr>
        <w:t>,</w:t>
      </w:r>
      <w:r>
        <w:rPr>
          <w:rFonts w:cs="Times New Roman"/>
          <w:iCs/>
          <w:sz w:val="24"/>
          <w:szCs w:val="24"/>
        </w:rPr>
        <w:t xml:space="preserve"> facilitatin</w:t>
      </w:r>
      <w:r w:rsidR="004D62C0">
        <w:rPr>
          <w:rFonts w:cs="Times New Roman"/>
          <w:iCs/>
          <w:sz w:val="24"/>
          <w:szCs w:val="24"/>
        </w:rPr>
        <w:t>g a</w:t>
      </w:r>
      <w:r>
        <w:rPr>
          <w:rFonts w:cs="Times New Roman"/>
          <w:iCs/>
          <w:sz w:val="24"/>
          <w:szCs w:val="24"/>
        </w:rPr>
        <w:t xml:space="preserve"> wide dispersal of these spec</w:t>
      </w:r>
      <w:r w:rsidR="002827F1">
        <w:rPr>
          <w:rFonts w:cs="Times New Roman"/>
          <w:iCs/>
          <w:sz w:val="24"/>
          <w:szCs w:val="24"/>
        </w:rPr>
        <w:t>ies in the Southern Ocean. Deep-</w:t>
      </w:r>
      <w:r>
        <w:rPr>
          <w:rFonts w:cs="Times New Roman"/>
          <w:iCs/>
          <w:sz w:val="24"/>
          <w:szCs w:val="24"/>
        </w:rPr>
        <w:t>Antarctic waters have complex currents driven by cold bottom water formation in the Weddell Sea and the flooding of warmer waters from the Pacific. Together with the Antarctic circum-polar current, continental counter currents</w:t>
      </w:r>
      <w:r w:rsidR="004D62C0">
        <w:rPr>
          <w:rFonts w:cs="Times New Roman"/>
          <w:iCs/>
          <w:sz w:val="24"/>
          <w:szCs w:val="24"/>
        </w:rPr>
        <w:t>,</w:t>
      </w:r>
      <w:r>
        <w:rPr>
          <w:rFonts w:cs="Times New Roman"/>
          <w:iCs/>
          <w:sz w:val="24"/>
          <w:szCs w:val="24"/>
        </w:rPr>
        <w:t xml:space="preserve"> and large scale eddy formation characteristic of the Weddell and Scotia Seas, larval dispersal has great potential if suspension and survival can be maintained in the pelagic environment</w:t>
      </w:r>
      <w:r w:rsidR="007C02FF">
        <w:rPr>
          <w:rFonts w:cs="Times New Roman"/>
          <w:iCs/>
          <w:sz w:val="24"/>
          <w:szCs w:val="24"/>
        </w:rPr>
        <w:t xml:space="preserve"> (for review see Thatje 2012)</w:t>
      </w:r>
      <w:r>
        <w:rPr>
          <w:rFonts w:cs="Times New Roman"/>
          <w:iCs/>
          <w:sz w:val="24"/>
          <w:szCs w:val="24"/>
        </w:rPr>
        <w:t xml:space="preserve">. </w:t>
      </w:r>
    </w:p>
    <w:p w:rsidR="0006476D" w:rsidRDefault="0006476D" w:rsidP="0006476D">
      <w:pPr>
        <w:spacing w:line="480" w:lineRule="auto"/>
        <w:jc w:val="both"/>
        <w:rPr>
          <w:rFonts w:cs="Times New Roman"/>
          <w:iCs/>
          <w:sz w:val="24"/>
          <w:szCs w:val="24"/>
        </w:rPr>
      </w:pPr>
      <w:r>
        <w:rPr>
          <w:rFonts w:cs="Times New Roman"/>
          <w:iCs/>
          <w:sz w:val="24"/>
          <w:szCs w:val="24"/>
        </w:rPr>
        <w:lastRenderedPageBreak/>
        <w:t xml:space="preserve">The occurrence of hermaphroditism is rare in deep-sea </w:t>
      </w:r>
      <w:proofErr w:type="spellStart"/>
      <w:r>
        <w:rPr>
          <w:rFonts w:cs="Times New Roman"/>
          <w:iCs/>
          <w:sz w:val="24"/>
          <w:szCs w:val="24"/>
        </w:rPr>
        <w:t>protobranchs</w:t>
      </w:r>
      <w:proofErr w:type="spellEnd"/>
      <w:r>
        <w:rPr>
          <w:rFonts w:cs="Times New Roman"/>
          <w:iCs/>
          <w:sz w:val="24"/>
          <w:szCs w:val="24"/>
        </w:rPr>
        <w:t xml:space="preserve"> (</w:t>
      </w:r>
      <w:proofErr w:type="spellStart"/>
      <w:r>
        <w:rPr>
          <w:rFonts w:cs="Times New Roman"/>
          <w:iCs/>
          <w:sz w:val="24"/>
          <w:szCs w:val="24"/>
        </w:rPr>
        <w:t>Zardus</w:t>
      </w:r>
      <w:proofErr w:type="spellEnd"/>
      <w:r>
        <w:rPr>
          <w:rFonts w:cs="Times New Roman"/>
          <w:iCs/>
          <w:sz w:val="24"/>
          <w:szCs w:val="24"/>
        </w:rPr>
        <w:t xml:space="preserve"> 2002) although not unusual in Southern Ocean molluscs</w:t>
      </w:r>
      <w:r w:rsidR="002E02DA">
        <w:rPr>
          <w:rFonts w:cs="Times New Roman"/>
          <w:iCs/>
          <w:sz w:val="24"/>
          <w:szCs w:val="24"/>
        </w:rPr>
        <w:t>,</w:t>
      </w:r>
      <w:r>
        <w:rPr>
          <w:rFonts w:cs="Times New Roman"/>
          <w:iCs/>
          <w:sz w:val="24"/>
          <w:szCs w:val="24"/>
        </w:rPr>
        <w:t xml:space="preserve"> and bivalves, globally. Simultaneous and sequential hermaphroditism has been described in </w:t>
      </w:r>
      <w:proofErr w:type="spellStart"/>
      <w:r>
        <w:rPr>
          <w:rFonts w:cs="Times New Roman"/>
          <w:i/>
          <w:iCs/>
          <w:sz w:val="24"/>
          <w:szCs w:val="24"/>
        </w:rPr>
        <w:t>Laternula</w:t>
      </w:r>
      <w:proofErr w:type="spellEnd"/>
      <w:r>
        <w:rPr>
          <w:rFonts w:cs="Times New Roman"/>
          <w:i/>
          <w:iCs/>
          <w:sz w:val="24"/>
          <w:szCs w:val="24"/>
        </w:rPr>
        <w:t xml:space="preserve"> </w:t>
      </w:r>
      <w:proofErr w:type="spellStart"/>
      <w:r>
        <w:rPr>
          <w:rFonts w:cs="Times New Roman"/>
          <w:i/>
          <w:iCs/>
          <w:sz w:val="24"/>
          <w:szCs w:val="24"/>
        </w:rPr>
        <w:t>elliptica</w:t>
      </w:r>
      <w:proofErr w:type="spellEnd"/>
      <w:r>
        <w:rPr>
          <w:rFonts w:cs="Times New Roman"/>
          <w:i/>
          <w:iCs/>
          <w:sz w:val="24"/>
          <w:szCs w:val="24"/>
        </w:rPr>
        <w:t xml:space="preserve"> </w:t>
      </w:r>
      <w:r>
        <w:rPr>
          <w:rFonts w:cs="Times New Roman"/>
          <w:iCs/>
          <w:sz w:val="24"/>
          <w:szCs w:val="24"/>
        </w:rPr>
        <w:t xml:space="preserve">(Bosch and </w:t>
      </w:r>
      <w:proofErr w:type="spellStart"/>
      <w:r>
        <w:rPr>
          <w:rFonts w:cs="Times New Roman"/>
          <w:iCs/>
          <w:sz w:val="24"/>
          <w:szCs w:val="24"/>
        </w:rPr>
        <w:t>Pearse</w:t>
      </w:r>
      <w:proofErr w:type="spellEnd"/>
      <w:r>
        <w:rPr>
          <w:rFonts w:cs="Times New Roman"/>
          <w:iCs/>
          <w:sz w:val="24"/>
          <w:szCs w:val="24"/>
        </w:rPr>
        <w:t xml:space="preserve"> 1988), </w:t>
      </w:r>
      <w:proofErr w:type="spellStart"/>
      <w:r>
        <w:rPr>
          <w:rFonts w:cs="Times New Roman"/>
          <w:i/>
          <w:iCs/>
          <w:sz w:val="24"/>
          <w:szCs w:val="24"/>
        </w:rPr>
        <w:t>Thracia</w:t>
      </w:r>
      <w:proofErr w:type="spellEnd"/>
      <w:r>
        <w:rPr>
          <w:rFonts w:cs="Times New Roman"/>
          <w:i/>
          <w:iCs/>
          <w:sz w:val="24"/>
          <w:szCs w:val="24"/>
        </w:rPr>
        <w:t xml:space="preserve"> </w:t>
      </w:r>
      <w:proofErr w:type="spellStart"/>
      <w:r>
        <w:rPr>
          <w:rFonts w:cs="Times New Roman"/>
          <w:i/>
          <w:iCs/>
          <w:sz w:val="24"/>
          <w:szCs w:val="24"/>
        </w:rPr>
        <w:t>meridonalis</w:t>
      </w:r>
      <w:proofErr w:type="spellEnd"/>
      <w:r>
        <w:rPr>
          <w:rFonts w:cs="Times New Roman"/>
          <w:iCs/>
          <w:sz w:val="24"/>
          <w:szCs w:val="24"/>
        </w:rPr>
        <w:t xml:space="preserve"> (</w:t>
      </w:r>
      <w:proofErr w:type="spellStart"/>
      <w:r>
        <w:rPr>
          <w:rFonts w:cs="Times New Roman"/>
          <w:iCs/>
          <w:sz w:val="24"/>
          <w:szCs w:val="24"/>
        </w:rPr>
        <w:t>Sartori</w:t>
      </w:r>
      <w:proofErr w:type="spellEnd"/>
      <w:r>
        <w:rPr>
          <w:rFonts w:cs="Times New Roman"/>
          <w:iCs/>
          <w:sz w:val="24"/>
          <w:szCs w:val="24"/>
        </w:rPr>
        <w:t xml:space="preserve"> and </w:t>
      </w:r>
      <w:proofErr w:type="spellStart"/>
      <w:r>
        <w:rPr>
          <w:rFonts w:cs="Times New Roman"/>
          <w:iCs/>
          <w:sz w:val="24"/>
          <w:szCs w:val="24"/>
        </w:rPr>
        <w:t>Domaneschi</w:t>
      </w:r>
      <w:proofErr w:type="spellEnd"/>
      <w:r>
        <w:rPr>
          <w:rFonts w:cs="Times New Roman"/>
          <w:iCs/>
          <w:sz w:val="24"/>
          <w:szCs w:val="24"/>
        </w:rPr>
        <w:t xml:space="preserve"> 2005), </w:t>
      </w:r>
      <w:proofErr w:type="spellStart"/>
      <w:r>
        <w:rPr>
          <w:rFonts w:cs="Times New Roman"/>
          <w:i/>
          <w:iCs/>
          <w:sz w:val="24"/>
          <w:szCs w:val="24"/>
        </w:rPr>
        <w:t>Mysella</w:t>
      </w:r>
      <w:proofErr w:type="spellEnd"/>
      <w:r>
        <w:rPr>
          <w:rFonts w:cs="Times New Roman"/>
          <w:i/>
          <w:iCs/>
          <w:sz w:val="24"/>
          <w:szCs w:val="24"/>
        </w:rPr>
        <w:t xml:space="preserve"> </w:t>
      </w:r>
      <w:proofErr w:type="spellStart"/>
      <w:r>
        <w:rPr>
          <w:rFonts w:cs="Times New Roman"/>
          <w:i/>
          <w:iCs/>
          <w:sz w:val="24"/>
          <w:szCs w:val="24"/>
        </w:rPr>
        <w:t>charcoti</w:t>
      </w:r>
      <w:proofErr w:type="spellEnd"/>
      <w:r>
        <w:rPr>
          <w:rFonts w:cs="Times New Roman"/>
          <w:iCs/>
          <w:sz w:val="24"/>
          <w:szCs w:val="24"/>
        </w:rPr>
        <w:t xml:space="preserve"> and </w:t>
      </w:r>
      <w:r>
        <w:rPr>
          <w:rFonts w:cs="Times New Roman"/>
          <w:i/>
          <w:iCs/>
          <w:sz w:val="24"/>
          <w:szCs w:val="24"/>
        </w:rPr>
        <w:t xml:space="preserve">M. </w:t>
      </w:r>
      <w:proofErr w:type="spellStart"/>
      <w:r>
        <w:rPr>
          <w:rFonts w:cs="Times New Roman"/>
          <w:i/>
          <w:iCs/>
          <w:sz w:val="24"/>
          <w:szCs w:val="24"/>
        </w:rPr>
        <w:t>narchii</w:t>
      </w:r>
      <w:proofErr w:type="spellEnd"/>
      <w:r>
        <w:rPr>
          <w:rFonts w:cs="Times New Roman"/>
          <w:i/>
          <w:iCs/>
          <w:sz w:val="24"/>
          <w:szCs w:val="24"/>
        </w:rPr>
        <w:t xml:space="preserve"> </w:t>
      </w:r>
      <w:r>
        <w:rPr>
          <w:rFonts w:cs="Times New Roman"/>
          <w:iCs/>
          <w:sz w:val="24"/>
          <w:szCs w:val="24"/>
        </w:rPr>
        <w:t>(</w:t>
      </w:r>
      <w:proofErr w:type="spellStart"/>
      <w:r>
        <w:rPr>
          <w:rFonts w:cs="Times New Roman"/>
          <w:iCs/>
          <w:sz w:val="24"/>
          <w:szCs w:val="24"/>
        </w:rPr>
        <w:t>Passos</w:t>
      </w:r>
      <w:proofErr w:type="spellEnd"/>
      <w:r>
        <w:rPr>
          <w:rFonts w:cs="Times New Roman"/>
          <w:iCs/>
          <w:sz w:val="24"/>
          <w:szCs w:val="24"/>
        </w:rPr>
        <w:t xml:space="preserve"> and </w:t>
      </w:r>
      <w:proofErr w:type="spellStart"/>
      <w:r>
        <w:rPr>
          <w:rFonts w:cs="Times New Roman"/>
          <w:iCs/>
          <w:sz w:val="24"/>
          <w:szCs w:val="24"/>
        </w:rPr>
        <w:t>Domaneschi</w:t>
      </w:r>
      <w:proofErr w:type="spellEnd"/>
      <w:r>
        <w:rPr>
          <w:rFonts w:cs="Times New Roman"/>
          <w:iCs/>
          <w:sz w:val="24"/>
          <w:szCs w:val="24"/>
        </w:rPr>
        <w:t xml:space="preserve"> 2009), </w:t>
      </w:r>
      <w:proofErr w:type="spellStart"/>
      <w:r>
        <w:rPr>
          <w:rFonts w:cs="Times New Roman"/>
          <w:i/>
          <w:iCs/>
          <w:sz w:val="24"/>
          <w:szCs w:val="24"/>
        </w:rPr>
        <w:t>Lissarca</w:t>
      </w:r>
      <w:proofErr w:type="spellEnd"/>
      <w:r>
        <w:rPr>
          <w:rFonts w:cs="Times New Roman"/>
          <w:i/>
          <w:iCs/>
          <w:sz w:val="24"/>
          <w:szCs w:val="24"/>
        </w:rPr>
        <w:t xml:space="preserve"> </w:t>
      </w:r>
      <w:proofErr w:type="spellStart"/>
      <w:r>
        <w:rPr>
          <w:rFonts w:cs="Times New Roman"/>
          <w:i/>
          <w:iCs/>
          <w:sz w:val="24"/>
          <w:szCs w:val="24"/>
        </w:rPr>
        <w:t>notorcadensis</w:t>
      </w:r>
      <w:proofErr w:type="spellEnd"/>
      <w:r>
        <w:rPr>
          <w:rFonts w:cs="Times New Roman"/>
          <w:iCs/>
          <w:sz w:val="24"/>
          <w:szCs w:val="24"/>
        </w:rPr>
        <w:t xml:space="preserve"> (</w:t>
      </w:r>
      <w:proofErr w:type="spellStart"/>
      <w:r>
        <w:rPr>
          <w:rFonts w:cs="Times New Roman"/>
          <w:iCs/>
          <w:sz w:val="24"/>
          <w:szCs w:val="24"/>
        </w:rPr>
        <w:t>Prezant</w:t>
      </w:r>
      <w:proofErr w:type="spellEnd"/>
      <w:r>
        <w:rPr>
          <w:rFonts w:cs="Times New Roman"/>
          <w:iCs/>
          <w:sz w:val="24"/>
          <w:szCs w:val="24"/>
        </w:rPr>
        <w:t xml:space="preserve"> et al. 1992) and </w:t>
      </w:r>
      <w:proofErr w:type="spellStart"/>
      <w:r>
        <w:rPr>
          <w:rFonts w:cs="Times New Roman"/>
          <w:i/>
          <w:iCs/>
          <w:sz w:val="24"/>
          <w:szCs w:val="24"/>
        </w:rPr>
        <w:t>Lissarca</w:t>
      </w:r>
      <w:proofErr w:type="spellEnd"/>
      <w:r>
        <w:rPr>
          <w:rFonts w:cs="Times New Roman"/>
          <w:i/>
          <w:iCs/>
          <w:sz w:val="24"/>
          <w:szCs w:val="24"/>
        </w:rPr>
        <w:t xml:space="preserve"> </w:t>
      </w:r>
      <w:proofErr w:type="spellStart"/>
      <w:r>
        <w:rPr>
          <w:rFonts w:cs="Times New Roman"/>
          <w:i/>
          <w:iCs/>
          <w:sz w:val="24"/>
          <w:szCs w:val="24"/>
        </w:rPr>
        <w:t>miliaris</w:t>
      </w:r>
      <w:proofErr w:type="spellEnd"/>
      <w:r w:rsidR="008B3902">
        <w:rPr>
          <w:rFonts w:cs="Times New Roman"/>
          <w:iCs/>
          <w:sz w:val="24"/>
          <w:szCs w:val="24"/>
        </w:rPr>
        <w:t xml:space="preserve"> (</w:t>
      </w:r>
      <w:r>
        <w:rPr>
          <w:rFonts w:cs="Times New Roman"/>
          <w:iCs/>
          <w:sz w:val="24"/>
          <w:szCs w:val="24"/>
        </w:rPr>
        <w:t>Reed et al. 2013</w:t>
      </w:r>
      <w:r w:rsidR="00163BDB">
        <w:rPr>
          <w:rFonts w:cs="Times New Roman"/>
          <w:iCs/>
          <w:sz w:val="24"/>
          <w:szCs w:val="24"/>
        </w:rPr>
        <w:t>b</w:t>
      </w:r>
      <w:r>
        <w:rPr>
          <w:rFonts w:cs="Times New Roman"/>
          <w:iCs/>
          <w:sz w:val="24"/>
          <w:szCs w:val="24"/>
        </w:rPr>
        <w:t>). In the deep-sea context, simultaneous hermaphroditis</w:t>
      </w:r>
      <w:r w:rsidR="00141937">
        <w:rPr>
          <w:rFonts w:cs="Times New Roman"/>
          <w:iCs/>
          <w:sz w:val="24"/>
          <w:szCs w:val="24"/>
        </w:rPr>
        <w:t>m</w:t>
      </w:r>
      <w:r w:rsidR="00671E10">
        <w:rPr>
          <w:rFonts w:cs="Times New Roman"/>
          <w:iCs/>
          <w:sz w:val="24"/>
          <w:szCs w:val="24"/>
        </w:rPr>
        <w:t xml:space="preserve"> could contribute to </w:t>
      </w:r>
      <w:r>
        <w:rPr>
          <w:rFonts w:cs="Times New Roman"/>
          <w:iCs/>
          <w:sz w:val="24"/>
          <w:szCs w:val="24"/>
        </w:rPr>
        <w:t xml:space="preserve">the successful radiation of </w:t>
      </w:r>
      <w:r>
        <w:rPr>
          <w:rFonts w:cs="Times New Roman"/>
          <w:i/>
          <w:iCs/>
          <w:sz w:val="24"/>
          <w:szCs w:val="24"/>
        </w:rPr>
        <w:t xml:space="preserve">Y. </w:t>
      </w:r>
      <w:proofErr w:type="spellStart"/>
      <w:r>
        <w:rPr>
          <w:rFonts w:cs="Times New Roman"/>
          <w:i/>
          <w:iCs/>
          <w:sz w:val="24"/>
          <w:szCs w:val="24"/>
        </w:rPr>
        <w:t>valettei</w:t>
      </w:r>
      <w:proofErr w:type="spellEnd"/>
      <w:r>
        <w:rPr>
          <w:rFonts w:cs="Times New Roman"/>
          <w:iCs/>
          <w:sz w:val="24"/>
          <w:szCs w:val="24"/>
        </w:rPr>
        <w:t>, increasing the likelihood of successful fertilisation in areas of low species abundance.</w:t>
      </w:r>
      <w:r w:rsidR="00405B8B">
        <w:rPr>
          <w:rFonts w:cs="Times New Roman"/>
          <w:iCs/>
          <w:sz w:val="24"/>
          <w:szCs w:val="24"/>
        </w:rPr>
        <w:t xml:space="preserve"> </w:t>
      </w:r>
      <w:r w:rsidR="00E42962">
        <w:rPr>
          <w:rFonts w:cs="Times New Roman"/>
          <w:iCs/>
          <w:sz w:val="24"/>
          <w:szCs w:val="24"/>
        </w:rPr>
        <w:t xml:space="preserve">Simultaneous hermaphroditism observed in </w:t>
      </w:r>
      <w:r w:rsidR="00E42962">
        <w:rPr>
          <w:rFonts w:cs="Times New Roman"/>
          <w:i/>
          <w:iCs/>
          <w:sz w:val="24"/>
          <w:szCs w:val="24"/>
        </w:rPr>
        <w:t xml:space="preserve">Y. </w:t>
      </w:r>
      <w:proofErr w:type="spellStart"/>
      <w:r w:rsidR="00E42962">
        <w:rPr>
          <w:rFonts w:cs="Times New Roman"/>
          <w:i/>
          <w:iCs/>
          <w:sz w:val="24"/>
          <w:szCs w:val="24"/>
        </w:rPr>
        <w:t>valettei</w:t>
      </w:r>
      <w:proofErr w:type="spellEnd"/>
      <w:r w:rsidR="00E42962">
        <w:rPr>
          <w:rFonts w:cs="Times New Roman"/>
          <w:iCs/>
          <w:sz w:val="24"/>
          <w:szCs w:val="24"/>
        </w:rPr>
        <w:t xml:space="preserve"> </w:t>
      </w:r>
      <w:r w:rsidR="00E42962" w:rsidRPr="00141937">
        <w:rPr>
          <w:rFonts w:cs="Times New Roman"/>
          <w:iCs/>
          <w:sz w:val="24"/>
          <w:szCs w:val="24"/>
        </w:rPr>
        <w:t xml:space="preserve">may </w:t>
      </w:r>
      <w:r w:rsidR="006C37D9" w:rsidRPr="00141937">
        <w:rPr>
          <w:rFonts w:cs="Times New Roman"/>
          <w:iCs/>
          <w:sz w:val="24"/>
          <w:szCs w:val="24"/>
        </w:rPr>
        <w:t xml:space="preserve">be </w:t>
      </w:r>
      <w:proofErr w:type="gramStart"/>
      <w:r w:rsidR="0001465D" w:rsidRPr="00141937">
        <w:rPr>
          <w:rFonts w:cs="Times New Roman"/>
          <w:iCs/>
          <w:sz w:val="24"/>
          <w:szCs w:val="24"/>
        </w:rPr>
        <w:t>key</w:t>
      </w:r>
      <w:proofErr w:type="gramEnd"/>
      <w:r w:rsidR="0001465D" w:rsidRPr="00141937">
        <w:rPr>
          <w:rFonts w:cs="Times New Roman"/>
          <w:iCs/>
          <w:sz w:val="24"/>
          <w:szCs w:val="24"/>
        </w:rPr>
        <w:t xml:space="preserve"> to</w:t>
      </w:r>
      <w:r w:rsidR="003F4FC7" w:rsidRPr="00141937">
        <w:rPr>
          <w:rFonts w:cs="Times New Roman"/>
          <w:iCs/>
          <w:sz w:val="24"/>
          <w:szCs w:val="24"/>
        </w:rPr>
        <w:t xml:space="preserve"> a</w:t>
      </w:r>
      <w:r w:rsidR="00E02FA4">
        <w:rPr>
          <w:rFonts w:cs="Times New Roman"/>
          <w:iCs/>
          <w:sz w:val="24"/>
          <w:szCs w:val="24"/>
        </w:rPr>
        <w:t xml:space="preserve"> successful species</w:t>
      </w:r>
      <w:r w:rsidR="00E42962">
        <w:rPr>
          <w:rFonts w:cs="Times New Roman"/>
          <w:iCs/>
          <w:sz w:val="24"/>
          <w:szCs w:val="24"/>
        </w:rPr>
        <w:t xml:space="preserve"> radiation throughout the Southern Ocean. From an evolutionary perspective, simultaneous hermaphroditism may have enabled fast </w:t>
      </w:r>
      <w:proofErr w:type="spellStart"/>
      <w:r w:rsidR="00E42962">
        <w:rPr>
          <w:rFonts w:cs="Times New Roman"/>
          <w:iCs/>
          <w:sz w:val="24"/>
          <w:szCs w:val="24"/>
        </w:rPr>
        <w:t>recolonisation</w:t>
      </w:r>
      <w:proofErr w:type="spellEnd"/>
      <w:r w:rsidR="00E42962">
        <w:rPr>
          <w:rFonts w:cs="Times New Roman"/>
          <w:iCs/>
          <w:sz w:val="24"/>
          <w:szCs w:val="24"/>
        </w:rPr>
        <w:t xml:space="preserve"> of the Antarctic continental shelf during ice retreat in </w:t>
      </w:r>
      <w:r w:rsidR="009E46EA">
        <w:rPr>
          <w:rFonts w:cs="Times New Roman"/>
          <w:iCs/>
          <w:sz w:val="24"/>
          <w:szCs w:val="24"/>
        </w:rPr>
        <w:t>glacial-interglacial cycles of</w:t>
      </w:r>
      <w:r w:rsidR="00C85DA6">
        <w:rPr>
          <w:rFonts w:cs="Times New Roman"/>
          <w:iCs/>
          <w:sz w:val="24"/>
          <w:szCs w:val="24"/>
        </w:rPr>
        <w:t xml:space="preserve"> </w:t>
      </w:r>
      <w:r w:rsidR="00E42962">
        <w:rPr>
          <w:rFonts w:cs="Times New Roman"/>
          <w:iCs/>
          <w:sz w:val="24"/>
          <w:szCs w:val="24"/>
        </w:rPr>
        <w:t>the Late-</w:t>
      </w:r>
      <w:proofErr w:type="spellStart"/>
      <w:r w:rsidR="00E42962">
        <w:rPr>
          <w:rFonts w:cs="Times New Roman"/>
          <w:iCs/>
          <w:sz w:val="24"/>
          <w:szCs w:val="24"/>
        </w:rPr>
        <w:t>Cenozoic</w:t>
      </w:r>
      <w:proofErr w:type="spellEnd"/>
      <w:r w:rsidR="00E42962">
        <w:rPr>
          <w:rFonts w:cs="Times New Roman"/>
          <w:iCs/>
          <w:sz w:val="24"/>
          <w:szCs w:val="24"/>
        </w:rPr>
        <w:t>.</w:t>
      </w:r>
      <w:r w:rsidR="001D53D7">
        <w:rPr>
          <w:rFonts w:cs="Times New Roman"/>
          <w:iCs/>
          <w:sz w:val="24"/>
          <w:szCs w:val="24"/>
        </w:rPr>
        <w:t xml:space="preserve"> Past glacial maximums are modelled to have grounded </w:t>
      </w:r>
      <w:r w:rsidR="003F4FC7">
        <w:rPr>
          <w:rFonts w:cs="Times New Roman"/>
          <w:iCs/>
          <w:sz w:val="24"/>
          <w:szCs w:val="24"/>
        </w:rPr>
        <w:t>at</w:t>
      </w:r>
      <w:r w:rsidR="001D53D7">
        <w:rPr>
          <w:rFonts w:cs="Times New Roman"/>
          <w:iCs/>
          <w:sz w:val="24"/>
          <w:szCs w:val="24"/>
        </w:rPr>
        <w:t xml:space="preserve"> the edges of the continental shelf seen today (</w:t>
      </w:r>
      <w:proofErr w:type="spellStart"/>
      <w:r w:rsidR="001D53D7">
        <w:rPr>
          <w:rFonts w:cs="Times New Roman"/>
          <w:iCs/>
          <w:sz w:val="24"/>
          <w:szCs w:val="24"/>
        </w:rPr>
        <w:t>Huybrechts</w:t>
      </w:r>
      <w:proofErr w:type="spellEnd"/>
      <w:r w:rsidR="001D53D7">
        <w:rPr>
          <w:rFonts w:cs="Times New Roman"/>
          <w:iCs/>
          <w:sz w:val="24"/>
          <w:szCs w:val="24"/>
        </w:rPr>
        <w:t xml:space="preserve"> 2002), which may have forced </w:t>
      </w:r>
      <w:r w:rsidR="00E02FA4">
        <w:rPr>
          <w:rFonts w:cs="Times New Roman"/>
          <w:iCs/>
          <w:sz w:val="24"/>
          <w:szCs w:val="24"/>
        </w:rPr>
        <w:t xml:space="preserve">many </w:t>
      </w:r>
      <w:r w:rsidR="001D53D7">
        <w:rPr>
          <w:rFonts w:cs="Times New Roman"/>
          <w:iCs/>
          <w:sz w:val="24"/>
          <w:szCs w:val="24"/>
        </w:rPr>
        <w:t xml:space="preserve">benthic species into the </w:t>
      </w:r>
      <w:r w:rsidR="006A1F9B">
        <w:rPr>
          <w:rFonts w:cs="Times New Roman"/>
          <w:iCs/>
          <w:sz w:val="24"/>
          <w:szCs w:val="24"/>
        </w:rPr>
        <w:t xml:space="preserve">adjacent </w:t>
      </w:r>
      <w:r w:rsidR="001D53D7">
        <w:rPr>
          <w:rFonts w:cs="Times New Roman"/>
          <w:iCs/>
          <w:sz w:val="24"/>
          <w:szCs w:val="24"/>
        </w:rPr>
        <w:t xml:space="preserve">deep-sea. Evidence however, suggests that ice advance was unlikely to be synchronous around the Southern Ocean, and temporary benthic shelters may have facilitated species survival on the shelf (Thatje et al. 2005, </w:t>
      </w:r>
      <w:r w:rsidR="00C85DA6">
        <w:rPr>
          <w:rFonts w:cs="Times New Roman"/>
          <w:iCs/>
          <w:sz w:val="24"/>
          <w:szCs w:val="24"/>
        </w:rPr>
        <w:t xml:space="preserve">2008, </w:t>
      </w:r>
      <w:r w:rsidR="001D53D7">
        <w:rPr>
          <w:rFonts w:cs="Times New Roman"/>
          <w:iCs/>
          <w:sz w:val="24"/>
          <w:szCs w:val="24"/>
        </w:rPr>
        <w:t>Convey et al. 2009).</w:t>
      </w:r>
      <w:r w:rsidR="001C2889">
        <w:rPr>
          <w:rFonts w:cs="Times New Roman"/>
          <w:iCs/>
          <w:sz w:val="24"/>
          <w:szCs w:val="24"/>
        </w:rPr>
        <w:t xml:space="preserve"> S</w:t>
      </w:r>
      <w:r w:rsidR="001D53D7">
        <w:rPr>
          <w:rFonts w:cs="Times New Roman"/>
          <w:iCs/>
          <w:sz w:val="24"/>
          <w:szCs w:val="24"/>
        </w:rPr>
        <w:t>imultaneous hermaphroditism</w:t>
      </w:r>
      <w:r w:rsidR="001C2889">
        <w:rPr>
          <w:rFonts w:cs="Times New Roman"/>
          <w:iCs/>
          <w:sz w:val="24"/>
          <w:szCs w:val="24"/>
        </w:rPr>
        <w:t>, as</w:t>
      </w:r>
      <w:r w:rsidR="001D53D7">
        <w:rPr>
          <w:rFonts w:cs="Times New Roman"/>
          <w:iCs/>
          <w:sz w:val="24"/>
          <w:szCs w:val="24"/>
        </w:rPr>
        <w:t xml:space="preserve"> observed in </w:t>
      </w:r>
      <w:r w:rsidR="001D53D7">
        <w:rPr>
          <w:rFonts w:cs="Times New Roman"/>
          <w:i/>
          <w:iCs/>
          <w:sz w:val="24"/>
          <w:szCs w:val="24"/>
        </w:rPr>
        <w:t xml:space="preserve">Y. </w:t>
      </w:r>
      <w:proofErr w:type="spellStart"/>
      <w:r w:rsidR="001D53D7">
        <w:rPr>
          <w:rFonts w:cs="Times New Roman"/>
          <w:i/>
          <w:iCs/>
          <w:sz w:val="24"/>
          <w:szCs w:val="24"/>
        </w:rPr>
        <w:t>valettei</w:t>
      </w:r>
      <w:proofErr w:type="spellEnd"/>
      <w:r w:rsidR="001C2889">
        <w:rPr>
          <w:rFonts w:cs="Times New Roman"/>
          <w:iCs/>
          <w:sz w:val="24"/>
          <w:szCs w:val="24"/>
        </w:rPr>
        <w:t>,</w:t>
      </w:r>
      <w:r w:rsidR="001D53D7">
        <w:rPr>
          <w:rFonts w:cs="Times New Roman"/>
          <w:iCs/>
          <w:sz w:val="24"/>
          <w:szCs w:val="24"/>
        </w:rPr>
        <w:t xml:space="preserve"> would allow</w:t>
      </w:r>
      <w:r w:rsidR="001C2889">
        <w:rPr>
          <w:rFonts w:cs="Times New Roman"/>
          <w:iCs/>
          <w:sz w:val="24"/>
          <w:szCs w:val="24"/>
        </w:rPr>
        <w:t xml:space="preserve"> for</w:t>
      </w:r>
      <w:r w:rsidR="001D53D7">
        <w:rPr>
          <w:rFonts w:cs="Times New Roman"/>
          <w:iCs/>
          <w:sz w:val="24"/>
          <w:szCs w:val="24"/>
        </w:rPr>
        <w:t xml:space="preserve"> species to rapidly colonise new areas by increasing the chance of both sexes being available for fertilisation, or even the possibility of self-fertilisation.</w:t>
      </w:r>
      <w:r w:rsidR="001C2889">
        <w:rPr>
          <w:rFonts w:cs="Times New Roman"/>
          <w:iCs/>
          <w:sz w:val="24"/>
          <w:szCs w:val="24"/>
        </w:rPr>
        <w:t xml:space="preserve"> Single specimens could be all that is needed to found new populations in areas of high ice impact, and may have facilitated their likely radiation from deep-sea basins beyond the Polar Front, a hypothesis</w:t>
      </w:r>
      <w:r w:rsidR="00C85DA6">
        <w:rPr>
          <w:rFonts w:cs="Times New Roman"/>
          <w:iCs/>
          <w:sz w:val="24"/>
          <w:szCs w:val="24"/>
        </w:rPr>
        <w:t>,</w:t>
      </w:r>
      <w:r w:rsidR="001C2889">
        <w:rPr>
          <w:rFonts w:cs="Times New Roman"/>
          <w:iCs/>
          <w:sz w:val="24"/>
          <w:szCs w:val="24"/>
        </w:rPr>
        <w:t xml:space="preserve"> which should be tested in future molecular studies. </w:t>
      </w:r>
      <w:proofErr w:type="spellStart"/>
      <w:r w:rsidR="00405B8B">
        <w:rPr>
          <w:rFonts w:cs="Times New Roman"/>
          <w:iCs/>
          <w:sz w:val="24"/>
          <w:szCs w:val="24"/>
        </w:rPr>
        <w:t>Hermaphroditism</w:t>
      </w:r>
      <w:proofErr w:type="spellEnd"/>
      <w:r w:rsidR="00405B8B">
        <w:rPr>
          <w:rFonts w:cs="Times New Roman"/>
          <w:iCs/>
          <w:sz w:val="24"/>
          <w:szCs w:val="24"/>
        </w:rPr>
        <w:t xml:space="preserve"> in deep-sea </w:t>
      </w:r>
      <w:proofErr w:type="spellStart"/>
      <w:r w:rsidR="00405B8B">
        <w:rPr>
          <w:rFonts w:cs="Times New Roman"/>
          <w:iCs/>
          <w:sz w:val="24"/>
          <w:szCs w:val="24"/>
        </w:rPr>
        <w:t>protobranchs</w:t>
      </w:r>
      <w:proofErr w:type="spellEnd"/>
      <w:r w:rsidR="00405B8B">
        <w:rPr>
          <w:rFonts w:cs="Times New Roman"/>
          <w:iCs/>
          <w:sz w:val="24"/>
          <w:szCs w:val="24"/>
        </w:rPr>
        <w:t xml:space="preserve"> may be underestimated</w:t>
      </w:r>
      <w:r w:rsidR="00E02FA4">
        <w:rPr>
          <w:rFonts w:cs="Times New Roman"/>
          <w:iCs/>
          <w:sz w:val="24"/>
          <w:szCs w:val="24"/>
        </w:rPr>
        <w:t xml:space="preserve"> globally</w:t>
      </w:r>
      <w:r w:rsidR="00405B8B">
        <w:rPr>
          <w:rFonts w:cs="Times New Roman"/>
          <w:iCs/>
          <w:sz w:val="24"/>
          <w:szCs w:val="24"/>
        </w:rPr>
        <w:t xml:space="preserve"> through </w:t>
      </w:r>
      <w:r w:rsidR="00E02FA4">
        <w:rPr>
          <w:rFonts w:cs="Times New Roman"/>
          <w:iCs/>
          <w:sz w:val="24"/>
          <w:szCs w:val="24"/>
        </w:rPr>
        <w:t xml:space="preserve">a </w:t>
      </w:r>
      <w:r w:rsidR="00405B8B">
        <w:rPr>
          <w:rFonts w:cs="Times New Roman"/>
          <w:iCs/>
          <w:sz w:val="24"/>
          <w:szCs w:val="24"/>
        </w:rPr>
        <w:t>lack of life history studies, but may have implications to understanding their ecological success over wide geographic and bathymetric ranges.</w:t>
      </w:r>
    </w:p>
    <w:p w:rsidR="0006476D" w:rsidRPr="00EB7FE4" w:rsidRDefault="0006476D" w:rsidP="0006476D">
      <w:pPr>
        <w:spacing w:line="480" w:lineRule="auto"/>
        <w:contextualSpacing/>
        <w:jc w:val="both"/>
        <w:rPr>
          <w:rFonts w:cs="Times New Roman"/>
          <w:b/>
          <w:iCs/>
          <w:sz w:val="24"/>
          <w:szCs w:val="24"/>
        </w:rPr>
      </w:pPr>
      <w:r w:rsidRPr="00EB7FE4">
        <w:rPr>
          <w:rFonts w:cs="Times New Roman"/>
          <w:b/>
          <w:iCs/>
          <w:sz w:val="24"/>
          <w:szCs w:val="24"/>
        </w:rPr>
        <w:lastRenderedPageBreak/>
        <w:t>Conclusion</w:t>
      </w:r>
    </w:p>
    <w:p w:rsidR="0006476D" w:rsidRDefault="0006476D" w:rsidP="0006476D">
      <w:pPr>
        <w:spacing w:line="480" w:lineRule="auto"/>
        <w:jc w:val="both"/>
        <w:rPr>
          <w:sz w:val="24"/>
          <w:szCs w:val="24"/>
        </w:rPr>
      </w:pPr>
      <w:proofErr w:type="spellStart"/>
      <w:r>
        <w:rPr>
          <w:rFonts w:cs="Times New Roman"/>
          <w:i/>
          <w:iCs/>
          <w:sz w:val="24"/>
          <w:szCs w:val="24"/>
        </w:rPr>
        <w:t>Yoldiella</w:t>
      </w:r>
      <w:proofErr w:type="spellEnd"/>
      <w:r>
        <w:rPr>
          <w:rFonts w:cs="Times New Roman"/>
          <w:i/>
          <w:iCs/>
          <w:sz w:val="24"/>
          <w:szCs w:val="24"/>
        </w:rPr>
        <w:t xml:space="preserve"> </w:t>
      </w:r>
      <w:proofErr w:type="spellStart"/>
      <w:r>
        <w:rPr>
          <w:rFonts w:cs="Times New Roman"/>
          <w:i/>
          <w:iCs/>
          <w:sz w:val="24"/>
          <w:szCs w:val="24"/>
        </w:rPr>
        <w:t>ecaudata</w:t>
      </w:r>
      <w:proofErr w:type="spellEnd"/>
      <w:r>
        <w:rPr>
          <w:rFonts w:cs="Times New Roman"/>
          <w:iCs/>
          <w:sz w:val="24"/>
          <w:szCs w:val="24"/>
        </w:rPr>
        <w:t xml:space="preserve">, </w:t>
      </w:r>
      <w:r>
        <w:rPr>
          <w:rFonts w:cs="Times New Roman"/>
          <w:i/>
          <w:iCs/>
          <w:sz w:val="24"/>
          <w:szCs w:val="24"/>
        </w:rPr>
        <w:t xml:space="preserve">Y. </w:t>
      </w:r>
      <w:proofErr w:type="spellStart"/>
      <w:proofErr w:type="gramStart"/>
      <w:r>
        <w:rPr>
          <w:rFonts w:cs="Times New Roman"/>
          <w:i/>
          <w:iCs/>
          <w:sz w:val="24"/>
          <w:szCs w:val="24"/>
        </w:rPr>
        <w:t>sabrina</w:t>
      </w:r>
      <w:proofErr w:type="spellEnd"/>
      <w:proofErr w:type="gramEnd"/>
      <w:r>
        <w:rPr>
          <w:rFonts w:cs="Times New Roman"/>
          <w:iCs/>
          <w:sz w:val="24"/>
          <w:szCs w:val="24"/>
        </w:rPr>
        <w:t>,</w:t>
      </w:r>
      <w:r>
        <w:rPr>
          <w:rFonts w:cs="Times New Roman"/>
          <w:i/>
          <w:iCs/>
          <w:sz w:val="24"/>
          <w:szCs w:val="24"/>
        </w:rPr>
        <w:t xml:space="preserve"> </w:t>
      </w:r>
      <w:r>
        <w:rPr>
          <w:rFonts w:cs="Times New Roman"/>
          <w:iCs/>
          <w:sz w:val="24"/>
          <w:szCs w:val="24"/>
        </w:rPr>
        <w:t xml:space="preserve">and </w:t>
      </w:r>
      <w:r>
        <w:rPr>
          <w:rFonts w:cs="Times New Roman"/>
          <w:i/>
          <w:iCs/>
          <w:sz w:val="24"/>
          <w:szCs w:val="24"/>
        </w:rPr>
        <w:t xml:space="preserve">Y. </w:t>
      </w:r>
      <w:proofErr w:type="spellStart"/>
      <w:r>
        <w:rPr>
          <w:rFonts w:cs="Times New Roman"/>
          <w:i/>
          <w:iCs/>
          <w:sz w:val="24"/>
          <w:szCs w:val="24"/>
        </w:rPr>
        <w:t>valettei</w:t>
      </w:r>
      <w:proofErr w:type="spellEnd"/>
      <w:r>
        <w:rPr>
          <w:rFonts w:cs="Times New Roman"/>
          <w:iCs/>
          <w:sz w:val="24"/>
          <w:szCs w:val="24"/>
        </w:rPr>
        <w:t xml:space="preserve"> all show evidence of </w:t>
      </w:r>
      <w:proofErr w:type="spellStart"/>
      <w:r>
        <w:rPr>
          <w:rFonts w:cs="Times New Roman"/>
          <w:iCs/>
          <w:sz w:val="24"/>
          <w:szCs w:val="24"/>
        </w:rPr>
        <w:t>lecithotrophic</w:t>
      </w:r>
      <w:proofErr w:type="spellEnd"/>
      <w:r>
        <w:rPr>
          <w:rFonts w:cs="Times New Roman"/>
          <w:iCs/>
          <w:sz w:val="24"/>
          <w:szCs w:val="24"/>
        </w:rPr>
        <w:t xml:space="preserve"> larval development and gonad morphology consistent with what is known for other species of deep-sea </w:t>
      </w:r>
      <w:proofErr w:type="spellStart"/>
      <w:r>
        <w:rPr>
          <w:rFonts w:cs="Times New Roman"/>
          <w:iCs/>
          <w:sz w:val="24"/>
          <w:szCs w:val="24"/>
        </w:rPr>
        <w:t>protobranch</w:t>
      </w:r>
      <w:proofErr w:type="spellEnd"/>
      <w:r>
        <w:rPr>
          <w:rFonts w:cs="Times New Roman"/>
          <w:iCs/>
          <w:sz w:val="24"/>
          <w:szCs w:val="24"/>
        </w:rPr>
        <w:t xml:space="preserve"> bivalves in the Atlantic Ocean. Large egg size, often described in deep-sea benthic invertebrates, enables the uncoupling from primary production, and </w:t>
      </w:r>
      <w:r w:rsidR="002827F1">
        <w:rPr>
          <w:rFonts w:cs="Times New Roman"/>
          <w:iCs/>
          <w:sz w:val="24"/>
          <w:szCs w:val="24"/>
        </w:rPr>
        <w:t xml:space="preserve">could drive </w:t>
      </w:r>
      <w:r>
        <w:rPr>
          <w:rFonts w:cs="Times New Roman"/>
          <w:iCs/>
          <w:sz w:val="24"/>
          <w:szCs w:val="24"/>
        </w:rPr>
        <w:t>continuous o</w:t>
      </w:r>
      <w:r w:rsidR="001D53D7">
        <w:rPr>
          <w:rFonts w:cs="Times New Roman"/>
          <w:iCs/>
          <w:sz w:val="24"/>
          <w:szCs w:val="24"/>
        </w:rPr>
        <w:t>r quasi</w:t>
      </w:r>
      <w:r w:rsidR="001C2889">
        <w:rPr>
          <w:rFonts w:cs="Times New Roman"/>
          <w:iCs/>
          <w:sz w:val="24"/>
          <w:szCs w:val="24"/>
        </w:rPr>
        <w:t>-continuous reproduction. Additionally, simultaneous hermaphroditism will increase the chances of successful fertilisation in areas of low species density or in colonising areas</w:t>
      </w:r>
      <w:r w:rsidR="0028449C">
        <w:rPr>
          <w:rFonts w:cs="Times New Roman"/>
          <w:iCs/>
          <w:sz w:val="24"/>
          <w:szCs w:val="24"/>
        </w:rPr>
        <w:t xml:space="preserve"> following </w:t>
      </w:r>
      <w:r w:rsidR="00AE47EE">
        <w:rPr>
          <w:rFonts w:cs="Times New Roman"/>
          <w:iCs/>
          <w:sz w:val="24"/>
          <w:szCs w:val="24"/>
        </w:rPr>
        <w:t>ice retreat</w:t>
      </w:r>
      <w:r>
        <w:rPr>
          <w:rFonts w:cs="Times New Roman"/>
          <w:iCs/>
          <w:sz w:val="24"/>
          <w:szCs w:val="24"/>
        </w:rPr>
        <w:t xml:space="preserve">. Given the contrasting morphology and anatomy of these three </w:t>
      </w:r>
      <w:proofErr w:type="spellStart"/>
      <w:r>
        <w:rPr>
          <w:rFonts w:cs="Times New Roman"/>
          <w:i/>
          <w:iCs/>
          <w:sz w:val="24"/>
          <w:szCs w:val="24"/>
        </w:rPr>
        <w:t>Yoldiella</w:t>
      </w:r>
      <w:proofErr w:type="spellEnd"/>
      <w:r>
        <w:rPr>
          <w:rFonts w:cs="Times New Roman"/>
          <w:i/>
          <w:iCs/>
          <w:sz w:val="24"/>
          <w:szCs w:val="24"/>
        </w:rPr>
        <w:t xml:space="preserve"> </w:t>
      </w:r>
      <w:r>
        <w:rPr>
          <w:rFonts w:cs="Times New Roman"/>
          <w:iCs/>
          <w:sz w:val="24"/>
          <w:szCs w:val="24"/>
        </w:rPr>
        <w:t xml:space="preserve">species and similarities with different </w:t>
      </w:r>
      <w:proofErr w:type="spellStart"/>
      <w:r>
        <w:rPr>
          <w:rFonts w:cs="Times New Roman"/>
          <w:iCs/>
          <w:sz w:val="24"/>
          <w:szCs w:val="24"/>
        </w:rPr>
        <w:t>protobranch</w:t>
      </w:r>
      <w:proofErr w:type="spellEnd"/>
      <w:r>
        <w:rPr>
          <w:rFonts w:cs="Times New Roman"/>
          <w:iCs/>
          <w:sz w:val="24"/>
          <w:szCs w:val="24"/>
        </w:rPr>
        <w:t xml:space="preserve"> genera, a thorough review of the </w:t>
      </w:r>
      <w:proofErr w:type="spellStart"/>
      <w:r>
        <w:rPr>
          <w:rFonts w:cs="Times New Roman"/>
          <w:iCs/>
          <w:sz w:val="24"/>
          <w:szCs w:val="24"/>
        </w:rPr>
        <w:t>protobranch</w:t>
      </w:r>
      <w:proofErr w:type="spellEnd"/>
      <w:r>
        <w:rPr>
          <w:rFonts w:cs="Times New Roman"/>
          <w:iCs/>
          <w:sz w:val="24"/>
          <w:szCs w:val="24"/>
        </w:rPr>
        <w:t xml:space="preserve"> taxa of the Southern Ocean should be completed to understand evolutionary links to other deep-sea basins.</w:t>
      </w:r>
    </w:p>
    <w:p w:rsidR="0006476D" w:rsidRDefault="00654025" w:rsidP="00D17A75">
      <w:pPr>
        <w:spacing w:line="480" w:lineRule="auto"/>
        <w:jc w:val="both"/>
        <w:rPr>
          <w:b/>
          <w:sz w:val="24"/>
          <w:szCs w:val="24"/>
        </w:rPr>
      </w:pPr>
      <w:r>
        <w:rPr>
          <w:b/>
          <w:sz w:val="24"/>
          <w:szCs w:val="24"/>
        </w:rPr>
        <w:t>Acknowledgements</w:t>
      </w:r>
    </w:p>
    <w:p w:rsidR="0006476D" w:rsidRPr="002E02DA" w:rsidRDefault="00654025" w:rsidP="00D17A75">
      <w:pPr>
        <w:spacing w:after="0" w:line="480" w:lineRule="auto"/>
        <w:jc w:val="both"/>
        <w:rPr>
          <w:sz w:val="24"/>
          <w:szCs w:val="24"/>
        </w:rPr>
      </w:pPr>
      <w:r w:rsidRPr="002E02DA">
        <w:rPr>
          <w:sz w:val="24"/>
          <w:szCs w:val="24"/>
        </w:rPr>
        <w:t>Adam J. Reed was supported through a Natural Environment Research Council PhD studentship. We are grateful to the cruise leaders, captains, officers</w:t>
      </w:r>
      <w:r w:rsidR="00B93262">
        <w:rPr>
          <w:sz w:val="24"/>
          <w:szCs w:val="24"/>
        </w:rPr>
        <w:t>,</w:t>
      </w:r>
      <w:r w:rsidRPr="002E02DA">
        <w:rPr>
          <w:sz w:val="24"/>
          <w:szCs w:val="24"/>
        </w:rPr>
        <w:t xml:space="preserve"> and crews of PFS Polarstern (ANDEEP III) and of RRS James Clark Ross (JR144 BIOPEARL I, JR179 BIOPEARL II) who enabled us to collect the samples for this study. We thank Richard Pearce for help with SEM analysis, and Paul Tyler and John Grahame for their feedback on an earlier version of this manuscript.</w:t>
      </w:r>
      <w:r w:rsidR="00BD68AE" w:rsidRPr="002E02DA">
        <w:rPr>
          <w:sz w:val="24"/>
          <w:szCs w:val="24"/>
        </w:rPr>
        <w:t xml:space="preserve"> </w:t>
      </w:r>
      <w:r w:rsidR="00BD68AE" w:rsidRPr="002E02DA">
        <w:rPr>
          <w:rFonts w:cs="Arial"/>
          <w:iCs/>
          <w:sz w:val="24"/>
          <w:szCs w:val="24"/>
        </w:rPr>
        <w:t>This study is part of the British Antarctic Survey Polar Science for Planet Earth Programme funded by The Natural Environment Research Council</w:t>
      </w:r>
      <w:r w:rsidR="00B51A5A">
        <w:rPr>
          <w:rFonts w:cs="Arial"/>
          <w:iCs/>
          <w:sz w:val="24"/>
          <w:szCs w:val="24"/>
        </w:rPr>
        <w:t xml:space="preserve"> (NERC),</w:t>
      </w:r>
      <w:r w:rsidR="00BD68AE" w:rsidRPr="002E02DA">
        <w:rPr>
          <w:rFonts w:cs="Arial"/>
          <w:iCs/>
          <w:sz w:val="24"/>
          <w:szCs w:val="24"/>
        </w:rPr>
        <w:t xml:space="preserve"> and </w:t>
      </w:r>
      <w:r w:rsidR="00B51A5A">
        <w:rPr>
          <w:rFonts w:cs="Arial"/>
          <w:iCs/>
          <w:sz w:val="24"/>
          <w:szCs w:val="24"/>
        </w:rPr>
        <w:t xml:space="preserve">is </w:t>
      </w:r>
      <w:r w:rsidR="00BD68AE" w:rsidRPr="002E02DA">
        <w:rPr>
          <w:rFonts w:cs="Arial"/>
          <w:iCs/>
          <w:sz w:val="24"/>
          <w:szCs w:val="24"/>
        </w:rPr>
        <w:t>ANDEEP publication #</w:t>
      </w:r>
      <w:r w:rsidR="009F0B61">
        <w:rPr>
          <w:rFonts w:cs="Arial"/>
          <w:iCs/>
          <w:sz w:val="24"/>
          <w:szCs w:val="24"/>
        </w:rPr>
        <w:t>192</w:t>
      </w:r>
      <w:r w:rsidR="00BD68AE" w:rsidRPr="002E02DA">
        <w:rPr>
          <w:rFonts w:cs="Arial"/>
          <w:iCs/>
          <w:sz w:val="24"/>
          <w:szCs w:val="24"/>
        </w:rPr>
        <w:t>.</w:t>
      </w:r>
    </w:p>
    <w:p w:rsidR="0006476D" w:rsidRDefault="0006476D" w:rsidP="0006476D">
      <w:pPr>
        <w:spacing w:after="0" w:line="360" w:lineRule="auto"/>
        <w:jc w:val="both"/>
        <w:rPr>
          <w:sz w:val="24"/>
          <w:szCs w:val="24"/>
        </w:rPr>
      </w:pPr>
    </w:p>
    <w:p w:rsidR="0006476D" w:rsidRDefault="00654025" w:rsidP="00D7588E">
      <w:pPr>
        <w:spacing w:before="120" w:after="240" w:line="360" w:lineRule="auto"/>
        <w:jc w:val="both"/>
        <w:rPr>
          <w:b/>
          <w:sz w:val="24"/>
          <w:szCs w:val="24"/>
        </w:rPr>
      </w:pPr>
      <w:r>
        <w:rPr>
          <w:b/>
          <w:sz w:val="24"/>
          <w:szCs w:val="24"/>
        </w:rPr>
        <w:t>References</w:t>
      </w:r>
    </w:p>
    <w:p w:rsidR="002E771A" w:rsidRPr="00D7588E" w:rsidRDefault="002E771A" w:rsidP="00D7588E">
      <w:pPr>
        <w:autoSpaceDE w:val="0"/>
        <w:autoSpaceDN w:val="0"/>
        <w:adjustRightInd w:val="0"/>
        <w:spacing w:before="120" w:after="240" w:line="360" w:lineRule="auto"/>
        <w:jc w:val="both"/>
        <w:rPr>
          <w:rFonts w:cs="Palatino-Roman"/>
          <w:sz w:val="24"/>
          <w:szCs w:val="24"/>
        </w:rPr>
      </w:pPr>
      <w:proofErr w:type="gramStart"/>
      <w:r w:rsidRPr="00D7588E">
        <w:rPr>
          <w:rFonts w:cs="Palatino-Roman"/>
          <w:sz w:val="24"/>
          <w:szCs w:val="24"/>
        </w:rPr>
        <w:lastRenderedPageBreak/>
        <w:t xml:space="preserve">Allen JA (1978) Evolution of the deep-sea </w:t>
      </w:r>
      <w:proofErr w:type="spellStart"/>
      <w:r w:rsidRPr="00D7588E">
        <w:rPr>
          <w:rFonts w:cs="Palatino-Roman"/>
          <w:sz w:val="24"/>
          <w:szCs w:val="24"/>
        </w:rPr>
        <w:t>protobranch</w:t>
      </w:r>
      <w:proofErr w:type="spellEnd"/>
      <w:r w:rsidRPr="00D7588E">
        <w:rPr>
          <w:rFonts w:cs="Palatino-Roman"/>
          <w:sz w:val="24"/>
          <w:szCs w:val="24"/>
        </w:rPr>
        <w:t xml:space="preserve"> bivalves.</w:t>
      </w:r>
      <w:proofErr w:type="gramEnd"/>
      <w:r w:rsidR="002C03B4">
        <w:rPr>
          <w:rFonts w:cs="Palatino-Roman"/>
          <w:sz w:val="24"/>
          <w:szCs w:val="24"/>
        </w:rPr>
        <w:t xml:space="preserve"> Phil Trans R Soc, B</w:t>
      </w:r>
      <w:r w:rsidRPr="00D7588E">
        <w:rPr>
          <w:rFonts w:cs="Palatino-Roman"/>
          <w:sz w:val="24"/>
          <w:szCs w:val="24"/>
        </w:rPr>
        <w:t xml:space="preserve"> 284:387-401</w:t>
      </w:r>
    </w:p>
    <w:p w:rsidR="002E771A" w:rsidRPr="00D7588E" w:rsidRDefault="002E771A" w:rsidP="00D7588E">
      <w:pPr>
        <w:autoSpaceDE w:val="0"/>
        <w:autoSpaceDN w:val="0"/>
        <w:adjustRightInd w:val="0"/>
        <w:spacing w:before="120" w:after="240" w:line="360" w:lineRule="auto"/>
        <w:jc w:val="both"/>
        <w:rPr>
          <w:rFonts w:cs="Palatino-Roman"/>
          <w:sz w:val="24"/>
          <w:szCs w:val="24"/>
        </w:rPr>
      </w:pPr>
      <w:proofErr w:type="gramStart"/>
      <w:r w:rsidRPr="00D7588E">
        <w:rPr>
          <w:rFonts w:cs="Palatino-Roman"/>
          <w:sz w:val="24"/>
          <w:szCs w:val="24"/>
        </w:rPr>
        <w:t xml:space="preserve">Allen JA (2008) </w:t>
      </w:r>
      <w:proofErr w:type="spellStart"/>
      <w:r w:rsidRPr="00D7588E">
        <w:rPr>
          <w:rFonts w:cs="Palatino-Roman"/>
          <w:sz w:val="24"/>
          <w:szCs w:val="24"/>
        </w:rPr>
        <w:t>Bivalvia</w:t>
      </w:r>
      <w:proofErr w:type="spellEnd"/>
      <w:r w:rsidRPr="00D7588E">
        <w:rPr>
          <w:rFonts w:cs="Palatino-Roman"/>
          <w:sz w:val="24"/>
          <w:szCs w:val="24"/>
        </w:rPr>
        <w:t xml:space="preserve"> of the</w:t>
      </w:r>
      <w:r w:rsidR="00E60078">
        <w:rPr>
          <w:rFonts w:cs="Palatino-Roman"/>
          <w:sz w:val="24"/>
          <w:szCs w:val="24"/>
        </w:rPr>
        <w:t xml:space="preserve"> deep Atlantic.</w:t>
      </w:r>
      <w:proofErr w:type="gramEnd"/>
      <w:r w:rsidR="00E60078">
        <w:rPr>
          <w:rFonts w:cs="Palatino-Roman"/>
          <w:sz w:val="24"/>
          <w:szCs w:val="24"/>
        </w:rPr>
        <w:t xml:space="preserve"> </w:t>
      </w:r>
      <w:proofErr w:type="spellStart"/>
      <w:r w:rsidR="00E60078">
        <w:rPr>
          <w:rFonts w:cs="Palatino-Roman"/>
          <w:sz w:val="24"/>
          <w:szCs w:val="24"/>
        </w:rPr>
        <w:t>Malacologia</w:t>
      </w:r>
      <w:proofErr w:type="spellEnd"/>
      <w:r w:rsidR="00E60078">
        <w:rPr>
          <w:rFonts w:cs="Palatino-Roman"/>
          <w:sz w:val="24"/>
          <w:szCs w:val="24"/>
        </w:rPr>
        <w:t xml:space="preserve"> 50:</w:t>
      </w:r>
      <w:r w:rsidRPr="00D7588E">
        <w:rPr>
          <w:rFonts w:cs="Palatino-Roman"/>
          <w:sz w:val="24"/>
          <w:szCs w:val="24"/>
        </w:rPr>
        <w:t xml:space="preserve">57-173 </w:t>
      </w:r>
    </w:p>
    <w:p w:rsidR="002E771A" w:rsidRPr="00D7588E" w:rsidRDefault="002E771A" w:rsidP="00D7588E">
      <w:pPr>
        <w:autoSpaceDE w:val="0"/>
        <w:autoSpaceDN w:val="0"/>
        <w:adjustRightInd w:val="0"/>
        <w:spacing w:before="120" w:after="240" w:line="360" w:lineRule="auto"/>
        <w:jc w:val="both"/>
        <w:rPr>
          <w:rFonts w:cs="Palatino-Roman"/>
          <w:sz w:val="24"/>
          <w:szCs w:val="24"/>
        </w:rPr>
      </w:pPr>
      <w:proofErr w:type="gramStart"/>
      <w:r w:rsidRPr="00D7588E">
        <w:rPr>
          <w:rFonts w:cs="Palatino-Roman"/>
          <w:sz w:val="24"/>
          <w:szCs w:val="24"/>
        </w:rPr>
        <w:t xml:space="preserve">Allen JA, Sanders HL (1973) Studies on deep-sea </w:t>
      </w:r>
      <w:proofErr w:type="spellStart"/>
      <w:r w:rsidRPr="00D7588E">
        <w:rPr>
          <w:rFonts w:cs="Palatino-Roman"/>
          <w:sz w:val="24"/>
          <w:szCs w:val="24"/>
        </w:rPr>
        <w:t>Protobranchia</w:t>
      </w:r>
      <w:proofErr w:type="spellEnd"/>
      <w:r w:rsidRPr="00D7588E">
        <w:rPr>
          <w:rFonts w:cs="Palatino-Roman"/>
          <w:sz w:val="24"/>
          <w:szCs w:val="24"/>
        </w:rPr>
        <w:t xml:space="preserve"> (</w:t>
      </w:r>
      <w:proofErr w:type="spellStart"/>
      <w:r w:rsidRPr="00D7588E">
        <w:rPr>
          <w:rFonts w:cs="Palatino-Roman"/>
          <w:sz w:val="24"/>
          <w:szCs w:val="24"/>
        </w:rPr>
        <w:t>Bivalvia</w:t>
      </w:r>
      <w:proofErr w:type="spellEnd"/>
      <w:r w:rsidRPr="00D7588E">
        <w:rPr>
          <w:rFonts w:cs="Palatino-Roman"/>
          <w:sz w:val="24"/>
          <w:szCs w:val="24"/>
        </w:rPr>
        <w:t xml:space="preserve">); the families </w:t>
      </w:r>
      <w:proofErr w:type="spellStart"/>
      <w:r w:rsidRPr="00D7588E">
        <w:rPr>
          <w:rFonts w:cs="Palatino-Roman"/>
          <w:sz w:val="24"/>
          <w:szCs w:val="24"/>
        </w:rPr>
        <w:t>Siliculidae</w:t>
      </w:r>
      <w:proofErr w:type="spellEnd"/>
      <w:r w:rsidRPr="00D7588E">
        <w:rPr>
          <w:rFonts w:cs="Palatino-Roman"/>
          <w:sz w:val="24"/>
          <w:szCs w:val="24"/>
        </w:rPr>
        <w:t xml:space="preserve"> a</w:t>
      </w:r>
      <w:r w:rsidR="002C03B4">
        <w:rPr>
          <w:rFonts w:cs="Palatino-Roman"/>
          <w:sz w:val="24"/>
          <w:szCs w:val="24"/>
        </w:rPr>
        <w:t xml:space="preserve">nd </w:t>
      </w:r>
      <w:proofErr w:type="spellStart"/>
      <w:r w:rsidR="002C03B4">
        <w:rPr>
          <w:rFonts w:cs="Palatino-Roman"/>
          <w:sz w:val="24"/>
          <w:szCs w:val="24"/>
        </w:rPr>
        <w:t>Lametilidae</w:t>
      </w:r>
      <w:proofErr w:type="spellEnd"/>
      <w:r w:rsidR="002C03B4">
        <w:rPr>
          <w:rFonts w:cs="Palatino-Roman"/>
          <w:sz w:val="24"/>
          <w:szCs w:val="24"/>
        </w:rPr>
        <w:t>.</w:t>
      </w:r>
      <w:proofErr w:type="gramEnd"/>
      <w:r w:rsidR="002C03B4">
        <w:rPr>
          <w:rFonts w:cs="Palatino-Roman"/>
          <w:sz w:val="24"/>
          <w:szCs w:val="24"/>
        </w:rPr>
        <w:t xml:space="preserve"> Bull </w:t>
      </w:r>
      <w:proofErr w:type="spellStart"/>
      <w:r w:rsidR="002C03B4">
        <w:rPr>
          <w:rFonts w:cs="Palatino-Roman"/>
          <w:sz w:val="24"/>
          <w:szCs w:val="24"/>
        </w:rPr>
        <w:t>Mus</w:t>
      </w:r>
      <w:proofErr w:type="spellEnd"/>
      <w:r w:rsidR="002C03B4">
        <w:rPr>
          <w:rFonts w:cs="Palatino-Roman"/>
          <w:sz w:val="24"/>
          <w:szCs w:val="24"/>
        </w:rPr>
        <w:t xml:space="preserve"> Comp </w:t>
      </w:r>
      <w:proofErr w:type="spellStart"/>
      <w:r w:rsidR="002C03B4">
        <w:rPr>
          <w:rFonts w:cs="Palatino-Roman"/>
          <w:sz w:val="24"/>
          <w:szCs w:val="24"/>
        </w:rPr>
        <w:t>Zool</w:t>
      </w:r>
      <w:proofErr w:type="spellEnd"/>
      <w:r w:rsidR="00E60078">
        <w:rPr>
          <w:rFonts w:cs="Palatino-Roman"/>
          <w:sz w:val="24"/>
          <w:szCs w:val="24"/>
        </w:rPr>
        <w:t xml:space="preserve"> 145:</w:t>
      </w:r>
      <w:r w:rsidRPr="00D7588E">
        <w:rPr>
          <w:rFonts w:cs="Palatino-Roman"/>
          <w:sz w:val="24"/>
          <w:szCs w:val="24"/>
        </w:rPr>
        <w:t>263-310</w:t>
      </w:r>
    </w:p>
    <w:p w:rsidR="002E771A" w:rsidRPr="00D7588E" w:rsidRDefault="002E771A" w:rsidP="00D7588E">
      <w:pPr>
        <w:autoSpaceDE w:val="0"/>
        <w:autoSpaceDN w:val="0"/>
        <w:adjustRightInd w:val="0"/>
        <w:spacing w:before="120" w:after="240" w:line="360" w:lineRule="auto"/>
        <w:jc w:val="both"/>
        <w:rPr>
          <w:rFonts w:cs="Palatino-Roman"/>
          <w:sz w:val="24"/>
          <w:szCs w:val="24"/>
        </w:rPr>
      </w:pPr>
      <w:proofErr w:type="gramStart"/>
      <w:r w:rsidRPr="00D7588E">
        <w:rPr>
          <w:rFonts w:cs="Palatino-Roman"/>
          <w:sz w:val="24"/>
          <w:szCs w:val="24"/>
        </w:rPr>
        <w:t xml:space="preserve">Allen JA, Sanders HL (1982) Studies on deep-sea </w:t>
      </w:r>
      <w:proofErr w:type="spellStart"/>
      <w:r w:rsidRPr="00D7588E">
        <w:rPr>
          <w:rFonts w:cs="Palatino-Roman"/>
          <w:sz w:val="24"/>
          <w:szCs w:val="24"/>
        </w:rPr>
        <w:t>Protobranchia</w:t>
      </w:r>
      <w:proofErr w:type="spellEnd"/>
      <w:r w:rsidRPr="00D7588E">
        <w:rPr>
          <w:rFonts w:cs="Palatino-Roman"/>
          <w:sz w:val="24"/>
          <w:szCs w:val="24"/>
        </w:rPr>
        <w:t xml:space="preserve"> (</w:t>
      </w:r>
      <w:proofErr w:type="spellStart"/>
      <w:r w:rsidRPr="00D7588E">
        <w:rPr>
          <w:rFonts w:cs="Palatino-Roman"/>
          <w:sz w:val="24"/>
          <w:szCs w:val="24"/>
        </w:rPr>
        <w:t>Bivalvia</w:t>
      </w:r>
      <w:proofErr w:type="spellEnd"/>
      <w:r w:rsidRPr="00D7588E">
        <w:rPr>
          <w:rFonts w:cs="Palatino-Roman"/>
          <w:sz w:val="24"/>
          <w:szCs w:val="24"/>
        </w:rPr>
        <w:t xml:space="preserve">); the subfamily </w:t>
      </w:r>
      <w:proofErr w:type="spellStart"/>
      <w:r w:rsidRPr="00D7588E">
        <w:rPr>
          <w:rFonts w:cs="Palatino-Roman"/>
          <w:sz w:val="24"/>
          <w:szCs w:val="24"/>
        </w:rPr>
        <w:t>Spinulina</w:t>
      </w:r>
      <w:r w:rsidR="002C03B4">
        <w:rPr>
          <w:rFonts w:cs="Palatino-Roman"/>
          <w:sz w:val="24"/>
          <w:szCs w:val="24"/>
        </w:rPr>
        <w:t>e</w:t>
      </w:r>
      <w:proofErr w:type="spellEnd"/>
      <w:r w:rsidR="002C03B4">
        <w:rPr>
          <w:rFonts w:cs="Palatino-Roman"/>
          <w:sz w:val="24"/>
          <w:szCs w:val="24"/>
        </w:rPr>
        <w:t xml:space="preserve"> (family </w:t>
      </w:r>
      <w:proofErr w:type="spellStart"/>
      <w:r w:rsidR="002C03B4">
        <w:rPr>
          <w:rFonts w:cs="Palatino-Roman"/>
          <w:sz w:val="24"/>
          <w:szCs w:val="24"/>
        </w:rPr>
        <w:t>Nuculanidae</w:t>
      </w:r>
      <w:proofErr w:type="spellEnd"/>
      <w:r w:rsidR="002C03B4">
        <w:rPr>
          <w:rFonts w:cs="Palatino-Roman"/>
          <w:sz w:val="24"/>
          <w:szCs w:val="24"/>
        </w:rPr>
        <w:t>).</w:t>
      </w:r>
      <w:proofErr w:type="gramEnd"/>
      <w:r w:rsidR="002C03B4">
        <w:rPr>
          <w:rFonts w:cs="Palatino-Roman"/>
          <w:sz w:val="24"/>
          <w:szCs w:val="24"/>
        </w:rPr>
        <w:t xml:space="preserve"> Bull </w:t>
      </w:r>
      <w:proofErr w:type="spellStart"/>
      <w:r w:rsidR="002C03B4">
        <w:rPr>
          <w:rFonts w:cs="Palatino-Roman"/>
          <w:sz w:val="24"/>
          <w:szCs w:val="24"/>
        </w:rPr>
        <w:t>Mus</w:t>
      </w:r>
      <w:proofErr w:type="spellEnd"/>
      <w:r w:rsidR="002C03B4">
        <w:rPr>
          <w:rFonts w:cs="Palatino-Roman"/>
          <w:sz w:val="24"/>
          <w:szCs w:val="24"/>
        </w:rPr>
        <w:t xml:space="preserve"> Comp </w:t>
      </w:r>
      <w:proofErr w:type="spellStart"/>
      <w:r w:rsidR="002C03B4">
        <w:rPr>
          <w:rFonts w:cs="Palatino-Roman"/>
          <w:sz w:val="24"/>
          <w:szCs w:val="24"/>
        </w:rPr>
        <w:t>Zool</w:t>
      </w:r>
      <w:proofErr w:type="spellEnd"/>
      <w:r w:rsidR="00E60078">
        <w:rPr>
          <w:rFonts w:cs="Palatino-Roman"/>
          <w:sz w:val="24"/>
          <w:szCs w:val="24"/>
        </w:rPr>
        <w:t xml:space="preserve"> 145:</w:t>
      </w:r>
      <w:r w:rsidRPr="00D7588E">
        <w:rPr>
          <w:rFonts w:cs="Palatino-Roman"/>
          <w:sz w:val="24"/>
          <w:szCs w:val="24"/>
        </w:rPr>
        <w:t>263-310</w:t>
      </w:r>
      <w:r w:rsidRPr="00D7588E">
        <w:rPr>
          <w:rFonts w:cs="Palatino-Roman"/>
          <w:sz w:val="24"/>
          <w:szCs w:val="24"/>
        </w:rPr>
        <w:tab/>
      </w:r>
    </w:p>
    <w:p w:rsidR="002E771A" w:rsidRPr="00D7588E" w:rsidRDefault="002E771A" w:rsidP="00D7588E">
      <w:pPr>
        <w:autoSpaceDE w:val="0"/>
        <w:autoSpaceDN w:val="0"/>
        <w:adjustRightInd w:val="0"/>
        <w:spacing w:before="120" w:after="240" w:line="360" w:lineRule="auto"/>
        <w:jc w:val="both"/>
        <w:rPr>
          <w:rFonts w:cs="Palatino-Roman"/>
          <w:sz w:val="24"/>
          <w:szCs w:val="24"/>
        </w:rPr>
      </w:pPr>
      <w:r w:rsidRPr="00D7588E">
        <w:rPr>
          <w:rFonts w:cs="Palatino-Roman"/>
          <w:sz w:val="24"/>
          <w:szCs w:val="24"/>
        </w:rPr>
        <w:t xml:space="preserve">Allen JA, Hannah FJ (1986) </w:t>
      </w:r>
      <w:proofErr w:type="gramStart"/>
      <w:r w:rsidRPr="00D7588E">
        <w:rPr>
          <w:rFonts w:cs="Palatino-Roman"/>
          <w:sz w:val="24"/>
          <w:szCs w:val="24"/>
        </w:rPr>
        <w:t>A</w:t>
      </w:r>
      <w:proofErr w:type="gramEnd"/>
      <w:r w:rsidRPr="00D7588E">
        <w:rPr>
          <w:rFonts w:cs="Palatino-Roman"/>
          <w:sz w:val="24"/>
          <w:szCs w:val="24"/>
        </w:rPr>
        <w:t xml:space="preserve"> reclassification of the recent genera of the subclass </w:t>
      </w:r>
      <w:proofErr w:type="spellStart"/>
      <w:r w:rsidRPr="00D7588E">
        <w:rPr>
          <w:rFonts w:cs="Palatino-Roman"/>
          <w:sz w:val="24"/>
          <w:szCs w:val="24"/>
        </w:rPr>
        <w:t>Protobranch</w:t>
      </w:r>
      <w:r w:rsidR="002C03B4">
        <w:rPr>
          <w:rFonts w:cs="Palatino-Roman"/>
          <w:sz w:val="24"/>
          <w:szCs w:val="24"/>
        </w:rPr>
        <w:t>ia</w:t>
      </w:r>
      <w:proofErr w:type="spellEnd"/>
      <w:r w:rsidR="002C03B4">
        <w:rPr>
          <w:rFonts w:cs="Palatino-Roman"/>
          <w:sz w:val="24"/>
          <w:szCs w:val="24"/>
        </w:rPr>
        <w:t xml:space="preserve"> (</w:t>
      </w:r>
      <w:proofErr w:type="spellStart"/>
      <w:r w:rsidR="002C03B4">
        <w:rPr>
          <w:rFonts w:cs="Palatino-Roman"/>
          <w:sz w:val="24"/>
          <w:szCs w:val="24"/>
        </w:rPr>
        <w:t>Mollusca</w:t>
      </w:r>
      <w:proofErr w:type="spellEnd"/>
      <w:r w:rsidR="002C03B4">
        <w:rPr>
          <w:rFonts w:cs="Palatino-Roman"/>
          <w:sz w:val="24"/>
          <w:szCs w:val="24"/>
        </w:rPr>
        <w:t xml:space="preserve">: </w:t>
      </w:r>
      <w:proofErr w:type="spellStart"/>
      <w:r w:rsidR="002C03B4">
        <w:rPr>
          <w:rFonts w:cs="Palatino-Roman"/>
          <w:sz w:val="24"/>
          <w:szCs w:val="24"/>
        </w:rPr>
        <w:t>Bivalvia</w:t>
      </w:r>
      <w:proofErr w:type="spellEnd"/>
      <w:r w:rsidR="002C03B4">
        <w:rPr>
          <w:rFonts w:cs="Palatino-Roman"/>
          <w:sz w:val="24"/>
          <w:szCs w:val="24"/>
        </w:rPr>
        <w:t>). J Conch</w:t>
      </w:r>
      <w:r w:rsidR="00E60078">
        <w:rPr>
          <w:rFonts w:cs="Palatino-Roman"/>
          <w:sz w:val="24"/>
          <w:szCs w:val="24"/>
        </w:rPr>
        <w:t xml:space="preserve"> 32:</w:t>
      </w:r>
      <w:r w:rsidRPr="00D7588E">
        <w:rPr>
          <w:rFonts w:cs="Palatino-Roman"/>
          <w:sz w:val="24"/>
          <w:szCs w:val="24"/>
        </w:rPr>
        <w:t>225-249</w:t>
      </w:r>
    </w:p>
    <w:p w:rsidR="002E771A" w:rsidRPr="00D7588E" w:rsidRDefault="002E771A" w:rsidP="00D7588E">
      <w:pPr>
        <w:autoSpaceDE w:val="0"/>
        <w:autoSpaceDN w:val="0"/>
        <w:adjustRightInd w:val="0"/>
        <w:spacing w:before="120" w:after="240" w:line="360" w:lineRule="auto"/>
        <w:jc w:val="both"/>
        <w:rPr>
          <w:rFonts w:cs="Palatino-Roman"/>
          <w:sz w:val="24"/>
          <w:szCs w:val="24"/>
        </w:rPr>
      </w:pPr>
      <w:r w:rsidRPr="00D7588E">
        <w:rPr>
          <w:rFonts w:cs="Palatino-Roman"/>
          <w:sz w:val="24"/>
          <w:szCs w:val="24"/>
        </w:rPr>
        <w:t>Allen JA, Hannah FJ (1989)</w:t>
      </w:r>
      <w:r w:rsidRPr="00D7588E">
        <w:rPr>
          <w:sz w:val="24"/>
          <w:szCs w:val="24"/>
        </w:rPr>
        <w:t xml:space="preserve"> </w:t>
      </w:r>
      <w:r w:rsidRPr="00D7588E">
        <w:rPr>
          <w:rFonts w:cs="Palatino-Roman"/>
          <w:sz w:val="24"/>
          <w:szCs w:val="24"/>
        </w:rPr>
        <w:t xml:space="preserve">Studies on the deep sea </w:t>
      </w:r>
      <w:proofErr w:type="spellStart"/>
      <w:r w:rsidRPr="00D7588E">
        <w:rPr>
          <w:rFonts w:cs="Palatino-Roman"/>
          <w:sz w:val="24"/>
          <w:szCs w:val="24"/>
        </w:rPr>
        <w:t>Protobranch</w:t>
      </w:r>
      <w:r w:rsidR="00E60078">
        <w:rPr>
          <w:rFonts w:cs="Palatino-Roman"/>
          <w:sz w:val="24"/>
          <w:szCs w:val="24"/>
        </w:rPr>
        <w:t>i</w:t>
      </w:r>
      <w:r w:rsidRPr="00D7588E">
        <w:rPr>
          <w:rFonts w:cs="Palatino-Roman"/>
          <w:sz w:val="24"/>
          <w:szCs w:val="24"/>
        </w:rPr>
        <w:t>a</w:t>
      </w:r>
      <w:proofErr w:type="spellEnd"/>
      <w:r w:rsidRPr="00D7588E">
        <w:rPr>
          <w:rFonts w:cs="Palatino-Roman"/>
          <w:sz w:val="24"/>
          <w:szCs w:val="24"/>
        </w:rPr>
        <w:t xml:space="preserve"> (</w:t>
      </w:r>
      <w:proofErr w:type="spellStart"/>
      <w:r w:rsidRPr="00D7588E">
        <w:rPr>
          <w:rFonts w:cs="Palatino-Roman"/>
          <w:sz w:val="24"/>
          <w:szCs w:val="24"/>
        </w:rPr>
        <w:t>Nuculanidae</w:t>
      </w:r>
      <w:proofErr w:type="spellEnd"/>
      <w:r w:rsidRPr="00D7588E">
        <w:rPr>
          <w:rFonts w:cs="Palatino-Roman"/>
          <w:sz w:val="24"/>
          <w:szCs w:val="24"/>
        </w:rPr>
        <w:t>). Bull</w:t>
      </w:r>
      <w:r w:rsidR="002C03B4">
        <w:rPr>
          <w:rFonts w:cs="Palatino-Roman"/>
          <w:sz w:val="24"/>
          <w:szCs w:val="24"/>
        </w:rPr>
        <w:t xml:space="preserve"> Br </w:t>
      </w:r>
      <w:proofErr w:type="spellStart"/>
      <w:r w:rsidR="002C03B4">
        <w:rPr>
          <w:rFonts w:cs="Palatino-Roman"/>
          <w:sz w:val="24"/>
          <w:szCs w:val="24"/>
        </w:rPr>
        <w:t>Mus</w:t>
      </w:r>
      <w:proofErr w:type="spellEnd"/>
      <w:r w:rsidR="002C03B4">
        <w:rPr>
          <w:rFonts w:cs="Palatino-Roman"/>
          <w:sz w:val="24"/>
          <w:szCs w:val="24"/>
        </w:rPr>
        <w:t xml:space="preserve"> Nat </w:t>
      </w:r>
      <w:proofErr w:type="spellStart"/>
      <w:r w:rsidR="002C03B4">
        <w:rPr>
          <w:rFonts w:cs="Palatino-Roman"/>
          <w:sz w:val="24"/>
          <w:szCs w:val="24"/>
        </w:rPr>
        <w:t>Hist</w:t>
      </w:r>
      <w:proofErr w:type="spellEnd"/>
      <w:r w:rsidR="002C03B4">
        <w:rPr>
          <w:rFonts w:cs="Palatino-Roman"/>
          <w:sz w:val="24"/>
          <w:szCs w:val="24"/>
        </w:rPr>
        <w:t xml:space="preserve"> </w:t>
      </w:r>
      <w:r w:rsidR="00E60078">
        <w:rPr>
          <w:rFonts w:cs="Palatino-Roman"/>
          <w:sz w:val="24"/>
          <w:szCs w:val="24"/>
        </w:rPr>
        <w:t>55:</w:t>
      </w:r>
      <w:r w:rsidRPr="00D7588E">
        <w:rPr>
          <w:rFonts w:cs="Palatino-Roman"/>
          <w:sz w:val="24"/>
          <w:szCs w:val="24"/>
        </w:rPr>
        <w:t>123-171</w:t>
      </w:r>
    </w:p>
    <w:p w:rsidR="002E771A" w:rsidRPr="00D7588E" w:rsidRDefault="002E771A" w:rsidP="00D7588E">
      <w:pPr>
        <w:autoSpaceDE w:val="0"/>
        <w:autoSpaceDN w:val="0"/>
        <w:adjustRightInd w:val="0"/>
        <w:spacing w:before="120" w:after="240" w:line="360" w:lineRule="auto"/>
        <w:jc w:val="both"/>
        <w:rPr>
          <w:rFonts w:cs="Palatino-Roman"/>
          <w:sz w:val="24"/>
          <w:szCs w:val="24"/>
        </w:rPr>
      </w:pPr>
      <w:proofErr w:type="gramStart"/>
      <w:r w:rsidRPr="00D7588E">
        <w:rPr>
          <w:rFonts w:cs="Palatino-Roman"/>
          <w:sz w:val="24"/>
          <w:szCs w:val="24"/>
        </w:rPr>
        <w:t xml:space="preserve">Allen JA, Sanders HL, Hannah FJ (1995) Studies on the deep-sea </w:t>
      </w:r>
      <w:proofErr w:type="spellStart"/>
      <w:r w:rsidRPr="00D7588E">
        <w:rPr>
          <w:rFonts w:cs="Palatino-Roman"/>
          <w:sz w:val="24"/>
          <w:szCs w:val="24"/>
        </w:rPr>
        <w:t>Protobranchia</w:t>
      </w:r>
      <w:proofErr w:type="spellEnd"/>
      <w:r w:rsidRPr="00D7588E">
        <w:rPr>
          <w:rFonts w:cs="Palatino-Roman"/>
          <w:sz w:val="24"/>
          <w:szCs w:val="24"/>
        </w:rPr>
        <w:t xml:space="preserve"> (</w:t>
      </w:r>
      <w:proofErr w:type="spellStart"/>
      <w:r w:rsidRPr="00D7588E">
        <w:rPr>
          <w:rFonts w:cs="Palatino-Roman"/>
          <w:sz w:val="24"/>
          <w:szCs w:val="24"/>
        </w:rPr>
        <w:t>Bivalvia</w:t>
      </w:r>
      <w:proofErr w:type="spellEnd"/>
      <w:r w:rsidRPr="00D7588E">
        <w:rPr>
          <w:rFonts w:cs="Palatino-Roman"/>
          <w:sz w:val="24"/>
          <w:szCs w:val="24"/>
        </w:rPr>
        <w:t xml:space="preserve">); the </w:t>
      </w:r>
      <w:r w:rsidR="002C03B4">
        <w:rPr>
          <w:rFonts w:cs="Palatino-Roman"/>
          <w:sz w:val="24"/>
          <w:szCs w:val="24"/>
        </w:rPr>
        <w:t xml:space="preserve">subfamily </w:t>
      </w:r>
      <w:proofErr w:type="spellStart"/>
      <w:r w:rsidR="002C03B4">
        <w:rPr>
          <w:rFonts w:cs="Palatino-Roman"/>
          <w:sz w:val="24"/>
          <w:szCs w:val="24"/>
        </w:rPr>
        <w:t>Yoldiellinae</w:t>
      </w:r>
      <w:proofErr w:type="spellEnd"/>
      <w:r w:rsidR="002C03B4">
        <w:rPr>
          <w:rFonts w:cs="Palatino-Roman"/>
          <w:sz w:val="24"/>
          <w:szCs w:val="24"/>
        </w:rPr>
        <w:t>.</w:t>
      </w:r>
      <w:proofErr w:type="gramEnd"/>
      <w:r w:rsidR="002C03B4">
        <w:rPr>
          <w:rFonts w:cs="Palatino-Roman"/>
          <w:sz w:val="24"/>
          <w:szCs w:val="24"/>
        </w:rPr>
        <w:t xml:space="preserve"> Bull Br </w:t>
      </w:r>
      <w:proofErr w:type="spellStart"/>
      <w:r w:rsidR="002C03B4">
        <w:rPr>
          <w:rFonts w:cs="Palatino-Roman"/>
          <w:sz w:val="24"/>
          <w:szCs w:val="24"/>
        </w:rPr>
        <w:t>Mus</w:t>
      </w:r>
      <w:proofErr w:type="spellEnd"/>
      <w:r w:rsidR="002C03B4">
        <w:rPr>
          <w:rFonts w:cs="Palatino-Roman"/>
          <w:sz w:val="24"/>
          <w:szCs w:val="24"/>
        </w:rPr>
        <w:t xml:space="preserve"> Nat </w:t>
      </w:r>
      <w:proofErr w:type="spellStart"/>
      <w:r w:rsidR="002C03B4">
        <w:rPr>
          <w:rFonts w:cs="Palatino-Roman"/>
          <w:sz w:val="24"/>
          <w:szCs w:val="24"/>
        </w:rPr>
        <w:t>Hist</w:t>
      </w:r>
      <w:proofErr w:type="spellEnd"/>
      <w:r w:rsidR="00E60078">
        <w:rPr>
          <w:rFonts w:cs="Palatino-Roman"/>
          <w:sz w:val="24"/>
          <w:szCs w:val="24"/>
        </w:rPr>
        <w:t xml:space="preserve"> 61:</w:t>
      </w:r>
      <w:r w:rsidRPr="00D7588E">
        <w:rPr>
          <w:rFonts w:cs="Palatino-Roman"/>
          <w:sz w:val="24"/>
          <w:szCs w:val="24"/>
        </w:rPr>
        <w:t xml:space="preserve">11-90 </w:t>
      </w:r>
    </w:p>
    <w:p w:rsidR="003C6CE1" w:rsidRPr="00D7588E" w:rsidRDefault="002E771A" w:rsidP="00D7588E">
      <w:pPr>
        <w:autoSpaceDE w:val="0"/>
        <w:autoSpaceDN w:val="0"/>
        <w:adjustRightInd w:val="0"/>
        <w:spacing w:before="120" w:after="240" w:line="360" w:lineRule="auto"/>
        <w:jc w:val="both"/>
        <w:rPr>
          <w:rFonts w:cs="Palatino-Roman"/>
          <w:sz w:val="24"/>
          <w:szCs w:val="24"/>
        </w:rPr>
      </w:pPr>
      <w:r w:rsidRPr="00D7588E">
        <w:rPr>
          <w:rFonts w:cs="Palatino-Roman"/>
          <w:sz w:val="24"/>
          <w:szCs w:val="24"/>
        </w:rPr>
        <w:t xml:space="preserve">Allen JA, Sanders HL (1996) </w:t>
      </w:r>
      <w:proofErr w:type="gramStart"/>
      <w:r w:rsidRPr="00D7588E">
        <w:rPr>
          <w:rFonts w:cs="Palatino-Roman"/>
          <w:sz w:val="24"/>
          <w:szCs w:val="24"/>
        </w:rPr>
        <w:t>The</w:t>
      </w:r>
      <w:proofErr w:type="gramEnd"/>
      <w:r w:rsidRPr="00D7588E">
        <w:rPr>
          <w:rFonts w:cs="Palatino-Roman"/>
          <w:sz w:val="24"/>
          <w:szCs w:val="24"/>
        </w:rPr>
        <w:t xml:space="preserve"> zoogeography, diversity and origin of the deep-sea </w:t>
      </w:r>
      <w:proofErr w:type="spellStart"/>
      <w:r w:rsidRPr="00D7588E">
        <w:rPr>
          <w:rFonts w:cs="Palatino-Roman"/>
          <w:sz w:val="24"/>
          <w:szCs w:val="24"/>
        </w:rPr>
        <w:t>protobranch</w:t>
      </w:r>
      <w:proofErr w:type="spellEnd"/>
      <w:r w:rsidRPr="00D7588E">
        <w:rPr>
          <w:rFonts w:cs="Palatino-Roman"/>
          <w:sz w:val="24"/>
          <w:szCs w:val="24"/>
        </w:rPr>
        <w:t xml:space="preserve"> bivalves of the </w:t>
      </w:r>
      <w:r w:rsidR="002C03B4">
        <w:rPr>
          <w:rFonts w:cs="Palatino-Roman"/>
          <w:sz w:val="24"/>
          <w:szCs w:val="24"/>
        </w:rPr>
        <w:t xml:space="preserve">Atlantic: The epilogue. </w:t>
      </w:r>
      <w:proofErr w:type="spellStart"/>
      <w:r w:rsidR="002C03B4">
        <w:rPr>
          <w:rFonts w:cs="Palatino-Roman"/>
          <w:sz w:val="24"/>
          <w:szCs w:val="24"/>
        </w:rPr>
        <w:t>Prog</w:t>
      </w:r>
      <w:proofErr w:type="spellEnd"/>
      <w:r w:rsidR="002C03B4">
        <w:rPr>
          <w:rFonts w:cs="Palatino-Roman"/>
          <w:sz w:val="24"/>
          <w:szCs w:val="24"/>
        </w:rPr>
        <w:t xml:space="preserve"> </w:t>
      </w:r>
      <w:proofErr w:type="spellStart"/>
      <w:r w:rsidR="002C03B4">
        <w:rPr>
          <w:rFonts w:cs="Palatino-Roman"/>
          <w:sz w:val="24"/>
          <w:szCs w:val="24"/>
        </w:rPr>
        <w:t>Oceanogr</w:t>
      </w:r>
      <w:proofErr w:type="spellEnd"/>
      <w:r w:rsidR="00E60078">
        <w:rPr>
          <w:rFonts w:cs="Palatino-Roman"/>
          <w:sz w:val="24"/>
          <w:szCs w:val="24"/>
        </w:rPr>
        <w:t xml:space="preserve"> 28:</w:t>
      </w:r>
      <w:r w:rsidRPr="00D7588E">
        <w:rPr>
          <w:rFonts w:cs="Palatino-Roman"/>
          <w:sz w:val="24"/>
          <w:szCs w:val="24"/>
        </w:rPr>
        <w:t>95-153</w:t>
      </w:r>
    </w:p>
    <w:p w:rsidR="00FF4609" w:rsidRPr="00D7588E" w:rsidRDefault="00FF4609" w:rsidP="00D7588E">
      <w:pPr>
        <w:autoSpaceDE w:val="0"/>
        <w:autoSpaceDN w:val="0"/>
        <w:adjustRightInd w:val="0"/>
        <w:spacing w:before="120" w:after="240" w:line="360" w:lineRule="auto"/>
        <w:jc w:val="both"/>
        <w:rPr>
          <w:rFonts w:cs="Palatino-Roman"/>
          <w:sz w:val="24"/>
          <w:szCs w:val="24"/>
        </w:rPr>
      </w:pPr>
      <w:proofErr w:type="gramStart"/>
      <w:r w:rsidRPr="00D7588E">
        <w:rPr>
          <w:rFonts w:cs="Palatino-Roman"/>
          <w:sz w:val="24"/>
          <w:szCs w:val="24"/>
        </w:rPr>
        <w:t xml:space="preserve">Bosch I, </w:t>
      </w:r>
      <w:proofErr w:type="spellStart"/>
      <w:r w:rsidRPr="00D7588E">
        <w:rPr>
          <w:rFonts w:cs="Palatino-Roman"/>
          <w:sz w:val="24"/>
          <w:szCs w:val="24"/>
        </w:rPr>
        <w:t>Pearse</w:t>
      </w:r>
      <w:proofErr w:type="spellEnd"/>
      <w:r w:rsidRPr="00D7588E">
        <w:rPr>
          <w:rFonts w:cs="Palatino-Roman"/>
          <w:sz w:val="24"/>
          <w:szCs w:val="24"/>
        </w:rPr>
        <w:t xml:space="preserve"> JS (1988) Seasonal pelagic development and juvenile recruitment of the bivalve </w:t>
      </w:r>
      <w:proofErr w:type="spellStart"/>
      <w:r w:rsidRPr="00D7588E">
        <w:rPr>
          <w:rFonts w:cs="Palatino-Roman"/>
          <w:i/>
          <w:sz w:val="24"/>
          <w:szCs w:val="24"/>
        </w:rPr>
        <w:t>Laternula</w:t>
      </w:r>
      <w:proofErr w:type="spellEnd"/>
      <w:r w:rsidRPr="00D7588E">
        <w:rPr>
          <w:rFonts w:cs="Palatino-Roman"/>
          <w:i/>
          <w:sz w:val="24"/>
          <w:szCs w:val="24"/>
        </w:rPr>
        <w:t xml:space="preserve"> </w:t>
      </w:r>
      <w:proofErr w:type="spellStart"/>
      <w:r w:rsidR="000D1799">
        <w:rPr>
          <w:rFonts w:cs="Palatino-Roman"/>
          <w:i/>
          <w:sz w:val="24"/>
          <w:szCs w:val="24"/>
        </w:rPr>
        <w:t>e</w:t>
      </w:r>
      <w:r w:rsidRPr="00D7588E">
        <w:rPr>
          <w:rFonts w:cs="Palatino-Roman"/>
          <w:i/>
          <w:sz w:val="24"/>
          <w:szCs w:val="24"/>
        </w:rPr>
        <w:t>lliptica</w:t>
      </w:r>
      <w:proofErr w:type="spellEnd"/>
      <w:r w:rsidRPr="00D7588E">
        <w:rPr>
          <w:rFonts w:cs="Palatino-Roman"/>
          <w:sz w:val="24"/>
          <w:szCs w:val="24"/>
        </w:rPr>
        <w:t xml:space="preserve"> in McM</w:t>
      </w:r>
      <w:r w:rsidR="002C03B4">
        <w:rPr>
          <w:rFonts w:cs="Palatino-Roman"/>
          <w:sz w:val="24"/>
          <w:szCs w:val="24"/>
        </w:rPr>
        <w:t>urdo Sound, Antarctica.</w:t>
      </w:r>
      <w:proofErr w:type="gramEnd"/>
      <w:r w:rsidR="002C03B4">
        <w:rPr>
          <w:rFonts w:cs="Palatino-Roman"/>
          <w:sz w:val="24"/>
          <w:szCs w:val="24"/>
        </w:rPr>
        <w:t xml:space="preserve"> Am </w:t>
      </w:r>
      <w:proofErr w:type="spellStart"/>
      <w:r w:rsidR="002C03B4">
        <w:rPr>
          <w:rFonts w:cs="Palatino-Roman"/>
          <w:sz w:val="24"/>
          <w:szCs w:val="24"/>
        </w:rPr>
        <w:t>Zool</w:t>
      </w:r>
      <w:proofErr w:type="spellEnd"/>
      <w:r w:rsidR="00E60078">
        <w:rPr>
          <w:rFonts w:cs="Palatino-Roman"/>
          <w:sz w:val="24"/>
          <w:szCs w:val="24"/>
        </w:rPr>
        <w:t xml:space="preserve"> 28:</w:t>
      </w:r>
      <w:r w:rsidRPr="00D7588E">
        <w:rPr>
          <w:rFonts w:cs="Palatino-Roman"/>
          <w:sz w:val="24"/>
          <w:szCs w:val="24"/>
        </w:rPr>
        <w:t>89-</w:t>
      </w:r>
      <w:proofErr w:type="gramStart"/>
      <w:r w:rsidRPr="00D7588E">
        <w:rPr>
          <w:rFonts w:cs="Palatino-Roman"/>
          <w:sz w:val="24"/>
          <w:szCs w:val="24"/>
        </w:rPr>
        <w:t>89</w:t>
      </w:r>
      <w:proofErr w:type="gramEnd"/>
    </w:p>
    <w:p w:rsidR="00FF4609" w:rsidRPr="00D7588E" w:rsidRDefault="00FF4609" w:rsidP="00D7588E">
      <w:pPr>
        <w:autoSpaceDE w:val="0"/>
        <w:autoSpaceDN w:val="0"/>
        <w:adjustRightInd w:val="0"/>
        <w:spacing w:before="120" w:after="240" w:line="360" w:lineRule="auto"/>
        <w:jc w:val="both"/>
        <w:rPr>
          <w:rFonts w:cs="Palatino-Roman"/>
          <w:sz w:val="24"/>
          <w:szCs w:val="24"/>
        </w:rPr>
      </w:pPr>
      <w:r w:rsidRPr="00D7588E">
        <w:rPr>
          <w:rFonts w:cs="Palatino-Roman"/>
          <w:sz w:val="24"/>
          <w:szCs w:val="24"/>
        </w:rPr>
        <w:t xml:space="preserve">Bosch I, </w:t>
      </w:r>
      <w:proofErr w:type="spellStart"/>
      <w:r w:rsidRPr="00D7588E">
        <w:rPr>
          <w:rFonts w:cs="Palatino-Roman"/>
          <w:sz w:val="24"/>
          <w:szCs w:val="24"/>
        </w:rPr>
        <w:t>Pearse</w:t>
      </w:r>
      <w:proofErr w:type="spellEnd"/>
      <w:r w:rsidRPr="00D7588E">
        <w:rPr>
          <w:rFonts w:cs="Palatino-Roman"/>
          <w:sz w:val="24"/>
          <w:szCs w:val="24"/>
        </w:rPr>
        <w:t xml:space="preserve"> JS (1990) Developmental types of shallow-water asteroids of M</w:t>
      </w:r>
      <w:r w:rsidR="002C03B4">
        <w:rPr>
          <w:rFonts w:cs="Palatino-Roman"/>
          <w:sz w:val="24"/>
          <w:szCs w:val="24"/>
        </w:rPr>
        <w:t xml:space="preserve">cMurdo Sound, Antarctica. Mar </w:t>
      </w:r>
      <w:proofErr w:type="spellStart"/>
      <w:r w:rsidR="002C03B4">
        <w:rPr>
          <w:rFonts w:cs="Palatino-Roman"/>
          <w:sz w:val="24"/>
          <w:szCs w:val="24"/>
        </w:rPr>
        <w:t>Biol</w:t>
      </w:r>
      <w:proofErr w:type="spellEnd"/>
      <w:r w:rsidR="00E60078">
        <w:rPr>
          <w:rFonts w:cs="Palatino-Roman"/>
          <w:sz w:val="24"/>
          <w:szCs w:val="24"/>
        </w:rPr>
        <w:t xml:space="preserve"> 104:</w:t>
      </w:r>
      <w:r w:rsidRPr="00D7588E">
        <w:rPr>
          <w:rFonts w:cs="Palatino-Roman"/>
          <w:sz w:val="24"/>
          <w:szCs w:val="24"/>
        </w:rPr>
        <w:t>41-46</w:t>
      </w:r>
    </w:p>
    <w:p w:rsidR="003C6CE1" w:rsidRPr="00D7588E" w:rsidRDefault="003C6CE1" w:rsidP="00D7588E">
      <w:pPr>
        <w:autoSpaceDE w:val="0"/>
        <w:autoSpaceDN w:val="0"/>
        <w:adjustRightInd w:val="0"/>
        <w:spacing w:before="120" w:after="240" w:line="360" w:lineRule="auto"/>
        <w:jc w:val="both"/>
        <w:rPr>
          <w:rFonts w:cs="Palatino-Roman"/>
          <w:sz w:val="24"/>
          <w:szCs w:val="24"/>
        </w:rPr>
      </w:pPr>
      <w:r w:rsidRPr="00D7588E">
        <w:rPr>
          <w:rFonts w:cs="Palatino-Roman"/>
          <w:sz w:val="24"/>
          <w:szCs w:val="24"/>
        </w:rPr>
        <w:t xml:space="preserve">Brandt A, </w:t>
      </w:r>
      <w:proofErr w:type="spellStart"/>
      <w:r w:rsidRPr="00D7588E">
        <w:rPr>
          <w:rFonts w:cs="Palatino-Roman"/>
          <w:sz w:val="24"/>
          <w:szCs w:val="24"/>
        </w:rPr>
        <w:t>Barthel</w:t>
      </w:r>
      <w:proofErr w:type="spellEnd"/>
      <w:r w:rsidRPr="00D7588E">
        <w:rPr>
          <w:rFonts w:cs="Palatino-Roman"/>
          <w:sz w:val="24"/>
          <w:szCs w:val="24"/>
        </w:rPr>
        <w:t xml:space="preserve"> D (1995) </w:t>
      </w:r>
      <w:proofErr w:type="gramStart"/>
      <w:r w:rsidRPr="00D7588E">
        <w:rPr>
          <w:rFonts w:cs="Palatino-Roman"/>
          <w:sz w:val="24"/>
          <w:szCs w:val="24"/>
        </w:rPr>
        <w:t>An</w:t>
      </w:r>
      <w:proofErr w:type="gramEnd"/>
      <w:r w:rsidRPr="00D7588E">
        <w:rPr>
          <w:rFonts w:cs="Palatino-Roman"/>
          <w:sz w:val="24"/>
          <w:szCs w:val="24"/>
        </w:rPr>
        <w:t xml:space="preserve"> improved supra- and epibenthic sledge for catching </w:t>
      </w:r>
      <w:proofErr w:type="spellStart"/>
      <w:r w:rsidRPr="00D7588E">
        <w:rPr>
          <w:rFonts w:cs="Palatino-Roman"/>
          <w:sz w:val="24"/>
          <w:szCs w:val="24"/>
        </w:rPr>
        <w:t>Peracarida</w:t>
      </w:r>
      <w:proofErr w:type="spellEnd"/>
      <w:r w:rsidRPr="00D7588E">
        <w:rPr>
          <w:rFonts w:cs="Palatino-Roman"/>
          <w:sz w:val="24"/>
          <w:szCs w:val="24"/>
        </w:rPr>
        <w:t xml:space="preserve"> (</w:t>
      </w:r>
      <w:proofErr w:type="spellStart"/>
      <w:r w:rsidRPr="00D7588E">
        <w:rPr>
          <w:rFonts w:cs="Palatino-Roman"/>
          <w:sz w:val="24"/>
          <w:szCs w:val="24"/>
        </w:rPr>
        <w:t>Crusta</w:t>
      </w:r>
      <w:r w:rsidR="00E60078">
        <w:rPr>
          <w:rFonts w:cs="Palatino-Roman"/>
          <w:sz w:val="24"/>
          <w:szCs w:val="24"/>
        </w:rPr>
        <w:t>cea</w:t>
      </w:r>
      <w:proofErr w:type="spellEnd"/>
      <w:r w:rsidR="00E60078">
        <w:rPr>
          <w:rFonts w:cs="Palatino-Roman"/>
          <w:sz w:val="24"/>
          <w:szCs w:val="24"/>
        </w:rPr>
        <w:t>, Malacostraca). Ophelia 43:</w:t>
      </w:r>
      <w:r w:rsidRPr="00D7588E">
        <w:rPr>
          <w:rFonts w:cs="Palatino-Roman"/>
          <w:sz w:val="24"/>
          <w:szCs w:val="24"/>
        </w:rPr>
        <w:t>15-23</w:t>
      </w:r>
    </w:p>
    <w:p w:rsidR="00FF4609" w:rsidRPr="00D7588E" w:rsidRDefault="003C6CE1" w:rsidP="00D7588E">
      <w:pPr>
        <w:autoSpaceDE w:val="0"/>
        <w:autoSpaceDN w:val="0"/>
        <w:adjustRightInd w:val="0"/>
        <w:spacing w:before="120" w:after="240" w:line="360" w:lineRule="auto"/>
        <w:jc w:val="both"/>
        <w:rPr>
          <w:rFonts w:cs="Palatino-Roman"/>
          <w:sz w:val="24"/>
          <w:szCs w:val="24"/>
        </w:rPr>
      </w:pPr>
      <w:proofErr w:type="spellStart"/>
      <w:r w:rsidRPr="00D7588E">
        <w:rPr>
          <w:rFonts w:cs="Palatino-Roman"/>
          <w:sz w:val="24"/>
          <w:szCs w:val="24"/>
        </w:rPr>
        <w:t>Brente</w:t>
      </w:r>
      <w:proofErr w:type="spellEnd"/>
      <w:r w:rsidRPr="00D7588E">
        <w:rPr>
          <w:rFonts w:cs="Palatino-Roman"/>
          <w:sz w:val="24"/>
          <w:szCs w:val="24"/>
        </w:rPr>
        <w:t xml:space="preserve"> N (2005) </w:t>
      </w:r>
      <w:proofErr w:type="gramStart"/>
      <w:r w:rsidRPr="00D7588E">
        <w:rPr>
          <w:rFonts w:cs="Palatino-Roman"/>
          <w:sz w:val="24"/>
          <w:szCs w:val="24"/>
        </w:rPr>
        <w:t>An</w:t>
      </w:r>
      <w:proofErr w:type="gramEnd"/>
      <w:r w:rsidRPr="00D7588E">
        <w:rPr>
          <w:rFonts w:cs="Palatino-Roman"/>
          <w:sz w:val="24"/>
          <w:szCs w:val="24"/>
        </w:rPr>
        <w:t xml:space="preserve"> epibenthic sledge for operations on Marine</w:t>
      </w:r>
      <w:r w:rsidR="002C03B4">
        <w:rPr>
          <w:rFonts w:cs="Palatino-Roman"/>
          <w:sz w:val="24"/>
          <w:szCs w:val="24"/>
        </w:rPr>
        <w:t xml:space="preserve"> Soft Bottom and Bedrock. Mar Tech Soc J</w:t>
      </w:r>
      <w:r w:rsidR="00E60078">
        <w:rPr>
          <w:rFonts w:cs="Palatino-Roman"/>
          <w:sz w:val="24"/>
          <w:szCs w:val="24"/>
        </w:rPr>
        <w:t xml:space="preserve"> 39:</w:t>
      </w:r>
      <w:r w:rsidRPr="00D7588E">
        <w:rPr>
          <w:rFonts w:cs="Palatino-Roman"/>
          <w:sz w:val="24"/>
          <w:szCs w:val="24"/>
        </w:rPr>
        <w:t>10-21</w:t>
      </w:r>
    </w:p>
    <w:p w:rsidR="002E771A" w:rsidRPr="00D7588E" w:rsidRDefault="00FF4609" w:rsidP="00D7588E">
      <w:pPr>
        <w:autoSpaceDE w:val="0"/>
        <w:autoSpaceDN w:val="0"/>
        <w:adjustRightInd w:val="0"/>
        <w:spacing w:before="120" w:after="240" w:line="360" w:lineRule="auto"/>
        <w:jc w:val="both"/>
        <w:rPr>
          <w:rFonts w:cs="Palatino-Roman"/>
          <w:sz w:val="24"/>
          <w:szCs w:val="24"/>
        </w:rPr>
      </w:pPr>
      <w:r w:rsidRPr="00D7588E">
        <w:rPr>
          <w:rFonts w:cs="Palatino-Roman"/>
          <w:sz w:val="24"/>
          <w:szCs w:val="24"/>
        </w:rPr>
        <w:t xml:space="preserve">Brey T, Hain S (1992) Growth, reproduction and production of </w:t>
      </w:r>
      <w:proofErr w:type="spellStart"/>
      <w:r w:rsidRPr="00D7588E">
        <w:rPr>
          <w:rFonts w:cs="Palatino-Roman"/>
          <w:i/>
          <w:sz w:val="24"/>
          <w:szCs w:val="24"/>
        </w:rPr>
        <w:t>Lissarca</w:t>
      </w:r>
      <w:proofErr w:type="spellEnd"/>
      <w:r w:rsidRPr="00D7588E">
        <w:rPr>
          <w:rFonts w:cs="Palatino-Roman"/>
          <w:i/>
          <w:sz w:val="24"/>
          <w:szCs w:val="24"/>
        </w:rPr>
        <w:t xml:space="preserve"> </w:t>
      </w:r>
      <w:proofErr w:type="spellStart"/>
      <w:r w:rsidRPr="00D7588E">
        <w:rPr>
          <w:rFonts w:cs="Palatino-Roman"/>
          <w:i/>
          <w:sz w:val="24"/>
          <w:szCs w:val="24"/>
        </w:rPr>
        <w:t>notorcadensis</w:t>
      </w:r>
      <w:proofErr w:type="spellEnd"/>
      <w:r w:rsidRPr="00D7588E">
        <w:rPr>
          <w:rFonts w:cs="Palatino-Roman"/>
          <w:i/>
          <w:sz w:val="24"/>
          <w:szCs w:val="24"/>
        </w:rPr>
        <w:t xml:space="preserve"> </w:t>
      </w:r>
      <w:r w:rsidRPr="00D7588E">
        <w:rPr>
          <w:rFonts w:cs="Palatino-Roman"/>
          <w:sz w:val="24"/>
          <w:szCs w:val="24"/>
        </w:rPr>
        <w:t>(</w:t>
      </w:r>
      <w:proofErr w:type="spellStart"/>
      <w:r w:rsidRPr="00D7588E">
        <w:rPr>
          <w:rFonts w:cs="Palatino-Roman"/>
          <w:sz w:val="24"/>
          <w:szCs w:val="24"/>
        </w:rPr>
        <w:t>Bivalvia</w:t>
      </w:r>
      <w:proofErr w:type="spellEnd"/>
      <w:r w:rsidRPr="00D7588E">
        <w:rPr>
          <w:rFonts w:cs="Palatino-Roman"/>
          <w:sz w:val="24"/>
          <w:szCs w:val="24"/>
        </w:rPr>
        <w:t xml:space="preserve">: </w:t>
      </w:r>
      <w:proofErr w:type="spellStart"/>
      <w:r w:rsidRPr="00D7588E">
        <w:rPr>
          <w:rFonts w:cs="Palatino-Roman"/>
          <w:sz w:val="24"/>
          <w:szCs w:val="24"/>
        </w:rPr>
        <w:t>Philobryidae</w:t>
      </w:r>
      <w:proofErr w:type="spellEnd"/>
      <w:r w:rsidRPr="00D7588E">
        <w:rPr>
          <w:rFonts w:cs="Palatino-Roman"/>
          <w:sz w:val="24"/>
          <w:szCs w:val="24"/>
        </w:rPr>
        <w:t>) in the</w:t>
      </w:r>
      <w:r w:rsidR="002C03B4">
        <w:rPr>
          <w:rFonts w:cs="Palatino-Roman"/>
          <w:sz w:val="24"/>
          <w:szCs w:val="24"/>
        </w:rPr>
        <w:t xml:space="preserve"> Weddell Sea, Antarctica. Mar Ecol </w:t>
      </w:r>
      <w:proofErr w:type="spellStart"/>
      <w:r w:rsidR="002C03B4">
        <w:rPr>
          <w:rFonts w:cs="Palatino-Roman"/>
          <w:sz w:val="24"/>
          <w:szCs w:val="24"/>
        </w:rPr>
        <w:t>Prog</w:t>
      </w:r>
      <w:proofErr w:type="spellEnd"/>
      <w:r w:rsidR="002C03B4">
        <w:rPr>
          <w:rFonts w:cs="Palatino-Roman"/>
          <w:sz w:val="24"/>
          <w:szCs w:val="24"/>
        </w:rPr>
        <w:t xml:space="preserve"> Ser</w:t>
      </w:r>
      <w:r w:rsidR="00E60078">
        <w:rPr>
          <w:rFonts w:cs="Palatino-Roman"/>
          <w:sz w:val="24"/>
          <w:szCs w:val="24"/>
        </w:rPr>
        <w:t xml:space="preserve"> 82</w:t>
      </w:r>
      <w:r w:rsidRPr="00D7588E">
        <w:rPr>
          <w:rFonts w:cs="Palatino-Roman"/>
          <w:sz w:val="24"/>
          <w:szCs w:val="24"/>
        </w:rPr>
        <w:t xml:space="preserve"> 219-226 </w:t>
      </w:r>
    </w:p>
    <w:p w:rsidR="00E009AA" w:rsidRDefault="002E771A" w:rsidP="00D7588E">
      <w:pPr>
        <w:autoSpaceDE w:val="0"/>
        <w:autoSpaceDN w:val="0"/>
        <w:adjustRightInd w:val="0"/>
        <w:spacing w:before="120" w:after="240" w:line="360" w:lineRule="auto"/>
        <w:jc w:val="both"/>
        <w:rPr>
          <w:sz w:val="24"/>
          <w:szCs w:val="24"/>
        </w:rPr>
      </w:pPr>
      <w:proofErr w:type="gramStart"/>
      <w:r w:rsidRPr="00D7588E">
        <w:rPr>
          <w:sz w:val="24"/>
          <w:szCs w:val="24"/>
        </w:rPr>
        <w:lastRenderedPageBreak/>
        <w:t xml:space="preserve">Chase MR, </w:t>
      </w:r>
      <w:proofErr w:type="spellStart"/>
      <w:r w:rsidRPr="00D7588E">
        <w:rPr>
          <w:sz w:val="24"/>
          <w:szCs w:val="24"/>
        </w:rPr>
        <w:t>Etter</w:t>
      </w:r>
      <w:proofErr w:type="spellEnd"/>
      <w:r w:rsidRPr="00D7588E">
        <w:rPr>
          <w:sz w:val="24"/>
          <w:szCs w:val="24"/>
        </w:rPr>
        <w:t xml:space="preserve"> RJ, Rex MA, Quattro JM (1998) Bathymetric patterns of genetic variation in a deep-sea </w:t>
      </w:r>
      <w:proofErr w:type="spellStart"/>
      <w:r w:rsidRPr="00D7588E">
        <w:rPr>
          <w:sz w:val="24"/>
          <w:szCs w:val="24"/>
        </w:rPr>
        <w:t>protobranch</w:t>
      </w:r>
      <w:proofErr w:type="spellEnd"/>
      <w:r w:rsidRPr="00D7588E">
        <w:rPr>
          <w:sz w:val="24"/>
          <w:szCs w:val="24"/>
        </w:rPr>
        <w:t xml:space="preserve"> bivalve </w:t>
      </w:r>
      <w:proofErr w:type="spellStart"/>
      <w:r w:rsidRPr="00D7588E">
        <w:rPr>
          <w:i/>
          <w:sz w:val="24"/>
          <w:szCs w:val="24"/>
        </w:rPr>
        <w:t>Deminucula</w:t>
      </w:r>
      <w:proofErr w:type="spellEnd"/>
      <w:r w:rsidRPr="00D7588E">
        <w:rPr>
          <w:i/>
          <w:sz w:val="24"/>
          <w:szCs w:val="24"/>
        </w:rPr>
        <w:t xml:space="preserve"> </w:t>
      </w:r>
      <w:proofErr w:type="spellStart"/>
      <w:r w:rsidRPr="00D7588E">
        <w:rPr>
          <w:i/>
          <w:sz w:val="24"/>
          <w:szCs w:val="24"/>
        </w:rPr>
        <w:t>atacellana</w:t>
      </w:r>
      <w:proofErr w:type="spellEnd"/>
      <w:r w:rsidR="002C03B4">
        <w:rPr>
          <w:sz w:val="24"/>
          <w:szCs w:val="24"/>
        </w:rPr>
        <w:t>.</w:t>
      </w:r>
      <w:proofErr w:type="gramEnd"/>
      <w:r w:rsidR="002C03B4">
        <w:rPr>
          <w:sz w:val="24"/>
          <w:szCs w:val="24"/>
        </w:rPr>
        <w:t xml:space="preserve"> Mar </w:t>
      </w:r>
      <w:proofErr w:type="spellStart"/>
      <w:r w:rsidR="002C03B4">
        <w:rPr>
          <w:sz w:val="24"/>
          <w:szCs w:val="24"/>
        </w:rPr>
        <w:t>Biol</w:t>
      </w:r>
      <w:proofErr w:type="spellEnd"/>
      <w:r w:rsidR="00E60078">
        <w:rPr>
          <w:sz w:val="24"/>
          <w:szCs w:val="24"/>
        </w:rPr>
        <w:t xml:space="preserve"> 131:</w:t>
      </w:r>
      <w:r w:rsidRPr="00D7588E">
        <w:rPr>
          <w:sz w:val="24"/>
          <w:szCs w:val="24"/>
        </w:rPr>
        <w:t>301-308</w:t>
      </w:r>
    </w:p>
    <w:p w:rsidR="00647B13" w:rsidRPr="00647B13" w:rsidRDefault="00647B13" w:rsidP="00647B13">
      <w:pPr>
        <w:autoSpaceDE w:val="0"/>
        <w:autoSpaceDN w:val="0"/>
        <w:adjustRightInd w:val="0"/>
        <w:spacing w:before="120" w:after="240" w:line="360" w:lineRule="auto"/>
        <w:jc w:val="both"/>
        <w:rPr>
          <w:sz w:val="24"/>
          <w:szCs w:val="24"/>
        </w:rPr>
      </w:pPr>
      <w:r w:rsidRPr="00647B13">
        <w:rPr>
          <w:sz w:val="24"/>
          <w:szCs w:val="24"/>
        </w:rPr>
        <w:t>Convey P, Stevens MI, Hodgson DA, Smellie JL, Hillenbrand C-D, Barnes DKA, Clarke A, Pugh PJA, Linse K, Cary SC (2009) Exploring biological constraints on the glacial h</w:t>
      </w:r>
      <w:r>
        <w:rPr>
          <w:sz w:val="24"/>
          <w:szCs w:val="24"/>
        </w:rPr>
        <w:t xml:space="preserve">istory of Antarctica. </w:t>
      </w:r>
      <w:proofErr w:type="spellStart"/>
      <w:r>
        <w:rPr>
          <w:sz w:val="24"/>
          <w:szCs w:val="24"/>
        </w:rPr>
        <w:t>Quat</w:t>
      </w:r>
      <w:proofErr w:type="spellEnd"/>
      <w:r w:rsidRPr="00647B13">
        <w:rPr>
          <w:sz w:val="24"/>
          <w:szCs w:val="24"/>
        </w:rPr>
        <w:t xml:space="preserve"> </w:t>
      </w:r>
      <w:proofErr w:type="spellStart"/>
      <w:r w:rsidRPr="00647B13">
        <w:rPr>
          <w:sz w:val="24"/>
          <w:szCs w:val="24"/>
        </w:rPr>
        <w:t>Sc</w:t>
      </w:r>
      <w:r>
        <w:rPr>
          <w:sz w:val="24"/>
          <w:szCs w:val="24"/>
        </w:rPr>
        <w:t>i</w:t>
      </w:r>
      <w:proofErr w:type="spellEnd"/>
      <w:r>
        <w:rPr>
          <w:sz w:val="24"/>
          <w:szCs w:val="24"/>
        </w:rPr>
        <w:t xml:space="preserve"> Rev</w:t>
      </w:r>
      <w:r w:rsidR="00E60078">
        <w:rPr>
          <w:sz w:val="24"/>
          <w:szCs w:val="24"/>
        </w:rPr>
        <w:t xml:space="preserve"> 28:</w:t>
      </w:r>
      <w:r w:rsidRPr="00647B13">
        <w:rPr>
          <w:sz w:val="24"/>
          <w:szCs w:val="24"/>
        </w:rPr>
        <w:t>3035-3048</w:t>
      </w:r>
    </w:p>
    <w:p w:rsidR="00E009AA" w:rsidRPr="00D7588E" w:rsidRDefault="00E009AA" w:rsidP="00D7588E">
      <w:pPr>
        <w:autoSpaceDE w:val="0"/>
        <w:autoSpaceDN w:val="0"/>
        <w:adjustRightInd w:val="0"/>
        <w:spacing w:before="120" w:after="240" w:line="360" w:lineRule="auto"/>
        <w:jc w:val="both"/>
        <w:rPr>
          <w:sz w:val="24"/>
          <w:szCs w:val="24"/>
        </w:rPr>
      </w:pPr>
      <w:r w:rsidRPr="00D7588E">
        <w:rPr>
          <w:sz w:val="24"/>
          <w:szCs w:val="24"/>
        </w:rPr>
        <w:t xml:space="preserve">Davenport J (1988) </w:t>
      </w:r>
      <w:proofErr w:type="gramStart"/>
      <w:r w:rsidRPr="00D7588E">
        <w:rPr>
          <w:sz w:val="24"/>
          <w:szCs w:val="24"/>
        </w:rPr>
        <w:t>The</w:t>
      </w:r>
      <w:proofErr w:type="gramEnd"/>
      <w:r w:rsidRPr="00D7588E">
        <w:rPr>
          <w:sz w:val="24"/>
          <w:szCs w:val="24"/>
        </w:rPr>
        <w:t xml:space="preserve"> feeding mechanism of </w:t>
      </w:r>
      <w:proofErr w:type="spellStart"/>
      <w:r w:rsidRPr="00D7588E">
        <w:rPr>
          <w:i/>
          <w:sz w:val="24"/>
          <w:szCs w:val="24"/>
        </w:rPr>
        <w:t>Yoldia</w:t>
      </w:r>
      <w:proofErr w:type="spellEnd"/>
      <w:r w:rsidRPr="00D7588E">
        <w:rPr>
          <w:sz w:val="24"/>
          <w:szCs w:val="24"/>
        </w:rPr>
        <w:t xml:space="preserve"> (=</w:t>
      </w:r>
      <w:proofErr w:type="spellStart"/>
      <w:r w:rsidRPr="00D7588E">
        <w:rPr>
          <w:i/>
          <w:sz w:val="24"/>
          <w:szCs w:val="24"/>
        </w:rPr>
        <w:t>Aequiyoldia</w:t>
      </w:r>
      <w:proofErr w:type="spellEnd"/>
      <w:r w:rsidRPr="00D7588E">
        <w:rPr>
          <w:sz w:val="24"/>
          <w:szCs w:val="24"/>
        </w:rPr>
        <w:t>)</w:t>
      </w:r>
      <w:r w:rsidRPr="00D7588E">
        <w:rPr>
          <w:i/>
          <w:sz w:val="24"/>
          <w:szCs w:val="24"/>
        </w:rPr>
        <w:t xml:space="preserve"> </w:t>
      </w:r>
      <w:proofErr w:type="spellStart"/>
      <w:r w:rsidRPr="00D7588E">
        <w:rPr>
          <w:i/>
          <w:sz w:val="24"/>
          <w:szCs w:val="24"/>
        </w:rPr>
        <w:t>eightsi</w:t>
      </w:r>
      <w:proofErr w:type="spellEnd"/>
      <w:r w:rsidR="002C03B4">
        <w:rPr>
          <w:sz w:val="24"/>
          <w:szCs w:val="24"/>
        </w:rPr>
        <w:t xml:space="preserve"> (</w:t>
      </w:r>
      <w:proofErr w:type="spellStart"/>
      <w:r w:rsidR="002C03B4">
        <w:rPr>
          <w:sz w:val="24"/>
          <w:szCs w:val="24"/>
        </w:rPr>
        <w:t>Courthouy</w:t>
      </w:r>
      <w:proofErr w:type="spellEnd"/>
      <w:r w:rsidR="002C03B4">
        <w:rPr>
          <w:sz w:val="24"/>
          <w:szCs w:val="24"/>
        </w:rPr>
        <w:t>). Proc R Soc</w:t>
      </w:r>
      <w:r w:rsidR="00311E17">
        <w:rPr>
          <w:sz w:val="24"/>
          <w:szCs w:val="24"/>
        </w:rPr>
        <w:t xml:space="preserve"> B:</w:t>
      </w:r>
      <w:r w:rsidR="00E60078">
        <w:rPr>
          <w:sz w:val="24"/>
          <w:szCs w:val="24"/>
        </w:rPr>
        <w:t xml:space="preserve"> 232:</w:t>
      </w:r>
      <w:r w:rsidRPr="00D7588E">
        <w:rPr>
          <w:sz w:val="24"/>
          <w:szCs w:val="24"/>
        </w:rPr>
        <w:t>431-442</w:t>
      </w:r>
    </w:p>
    <w:p w:rsidR="002E771A" w:rsidRPr="00D7588E" w:rsidRDefault="003C6CE1" w:rsidP="00D7588E">
      <w:pPr>
        <w:spacing w:before="120" w:after="240" w:line="360" w:lineRule="auto"/>
        <w:rPr>
          <w:rFonts w:cs="Calibri"/>
          <w:sz w:val="24"/>
          <w:szCs w:val="24"/>
        </w:rPr>
      </w:pPr>
      <w:r w:rsidRPr="00D7588E">
        <w:rPr>
          <w:rFonts w:cs="Calibri"/>
          <w:sz w:val="24"/>
          <w:szCs w:val="24"/>
        </w:rPr>
        <w:t xml:space="preserve">Enderlein P, Larter R </w:t>
      </w:r>
      <w:r w:rsidR="00ED71D7">
        <w:rPr>
          <w:rFonts w:cs="Calibri"/>
          <w:sz w:val="24"/>
          <w:szCs w:val="24"/>
        </w:rPr>
        <w:t>(</w:t>
      </w:r>
      <w:r w:rsidRPr="00D7588E">
        <w:rPr>
          <w:rFonts w:cs="Calibri"/>
          <w:sz w:val="24"/>
          <w:szCs w:val="24"/>
        </w:rPr>
        <w:t>2008</w:t>
      </w:r>
      <w:r w:rsidR="00ED71D7">
        <w:rPr>
          <w:rFonts w:cs="Calibri"/>
          <w:sz w:val="24"/>
          <w:szCs w:val="24"/>
        </w:rPr>
        <w:t>)</w:t>
      </w:r>
      <w:r w:rsidRPr="00D7588E">
        <w:rPr>
          <w:rFonts w:cs="Calibri"/>
          <w:sz w:val="24"/>
          <w:szCs w:val="24"/>
        </w:rPr>
        <w:t xml:space="preserve"> J</w:t>
      </w:r>
      <w:r w:rsidR="00D15C99">
        <w:rPr>
          <w:rFonts w:cs="Calibri"/>
          <w:sz w:val="24"/>
          <w:szCs w:val="24"/>
        </w:rPr>
        <w:t xml:space="preserve">R179/BIOPEARL II Cruise Report. </w:t>
      </w:r>
      <w:hyperlink r:id="rId8" w:history="1">
        <w:r w:rsidR="00D15C99">
          <w:rPr>
            <w:rStyle w:val="Hyperlink"/>
            <w:sz w:val="24"/>
            <w:szCs w:val="24"/>
          </w:rPr>
          <w:t>www.bodc.ac.uk/data/information_and_inventories/cruise_inventory/report/8277</w:t>
        </w:r>
      </w:hyperlink>
    </w:p>
    <w:p w:rsidR="002E771A" w:rsidRPr="00D7588E" w:rsidRDefault="002E771A" w:rsidP="00D7588E">
      <w:pPr>
        <w:autoSpaceDE w:val="0"/>
        <w:autoSpaceDN w:val="0"/>
        <w:adjustRightInd w:val="0"/>
        <w:spacing w:before="120" w:after="240" w:line="360" w:lineRule="auto"/>
        <w:jc w:val="both"/>
        <w:rPr>
          <w:rFonts w:cs="Palatino-Roman"/>
          <w:sz w:val="24"/>
          <w:szCs w:val="24"/>
        </w:rPr>
      </w:pPr>
      <w:proofErr w:type="spellStart"/>
      <w:proofErr w:type="gramStart"/>
      <w:r w:rsidRPr="00D7588E">
        <w:rPr>
          <w:rFonts w:cs="Palatino-Roman"/>
          <w:sz w:val="24"/>
          <w:szCs w:val="24"/>
        </w:rPr>
        <w:t>Etter</w:t>
      </w:r>
      <w:proofErr w:type="spellEnd"/>
      <w:r w:rsidRPr="00D7588E">
        <w:rPr>
          <w:rFonts w:cs="Palatino-Roman"/>
          <w:sz w:val="24"/>
          <w:szCs w:val="24"/>
        </w:rPr>
        <w:t xml:space="preserve"> RJ, Rex MA, Chase MR, Quattro JM (2005) Population differentiation decreases with depth in d</w:t>
      </w:r>
      <w:r w:rsidR="00F77293">
        <w:rPr>
          <w:rFonts w:cs="Palatino-Roman"/>
          <w:sz w:val="24"/>
          <w:szCs w:val="24"/>
        </w:rPr>
        <w:t>eep-sea bivalves.</w:t>
      </w:r>
      <w:proofErr w:type="gramEnd"/>
      <w:r w:rsidR="00F77293">
        <w:rPr>
          <w:rFonts w:cs="Palatino-Roman"/>
          <w:sz w:val="24"/>
          <w:szCs w:val="24"/>
        </w:rPr>
        <w:t xml:space="preserve"> Evolution 59:</w:t>
      </w:r>
      <w:r w:rsidRPr="00D7588E">
        <w:rPr>
          <w:rFonts w:cs="Palatino-Roman"/>
          <w:sz w:val="24"/>
          <w:szCs w:val="24"/>
        </w:rPr>
        <w:t>1479-1491</w:t>
      </w:r>
    </w:p>
    <w:p w:rsidR="003C6CE1" w:rsidRPr="00D7588E" w:rsidRDefault="002E771A" w:rsidP="00D7588E">
      <w:pPr>
        <w:autoSpaceDE w:val="0"/>
        <w:autoSpaceDN w:val="0"/>
        <w:adjustRightInd w:val="0"/>
        <w:spacing w:before="120" w:after="240" w:line="360" w:lineRule="auto"/>
        <w:jc w:val="both"/>
        <w:rPr>
          <w:rFonts w:cs="Palatino-Roman"/>
          <w:sz w:val="24"/>
          <w:szCs w:val="24"/>
        </w:rPr>
      </w:pPr>
      <w:proofErr w:type="spellStart"/>
      <w:r w:rsidRPr="00D7588E">
        <w:rPr>
          <w:rFonts w:cs="Palatino-Roman"/>
          <w:sz w:val="24"/>
          <w:szCs w:val="24"/>
        </w:rPr>
        <w:t>Etter</w:t>
      </w:r>
      <w:proofErr w:type="spellEnd"/>
      <w:r w:rsidRPr="00D7588E">
        <w:rPr>
          <w:rFonts w:cs="Palatino-Roman"/>
          <w:sz w:val="24"/>
          <w:szCs w:val="24"/>
        </w:rPr>
        <w:t xml:space="preserve"> RJ, Boyle EE, Glazier A, Jennings RM, Dutra E, Chase MR (2011) </w:t>
      </w:r>
      <w:proofErr w:type="spellStart"/>
      <w:r w:rsidRPr="00D7588E">
        <w:rPr>
          <w:rFonts w:cs="Palatino-Roman"/>
          <w:sz w:val="24"/>
          <w:szCs w:val="24"/>
        </w:rPr>
        <w:t>Phylogeography</w:t>
      </w:r>
      <w:proofErr w:type="spellEnd"/>
      <w:r w:rsidRPr="00D7588E">
        <w:rPr>
          <w:rFonts w:cs="Palatino-Roman"/>
          <w:sz w:val="24"/>
          <w:szCs w:val="24"/>
        </w:rPr>
        <w:t xml:space="preserve"> of a pan-Atlantic abyssal </w:t>
      </w:r>
      <w:proofErr w:type="spellStart"/>
      <w:r w:rsidRPr="00D7588E">
        <w:rPr>
          <w:rFonts w:cs="Palatino-Roman"/>
          <w:sz w:val="24"/>
          <w:szCs w:val="24"/>
        </w:rPr>
        <w:t>protobranch</w:t>
      </w:r>
      <w:proofErr w:type="spellEnd"/>
      <w:r w:rsidRPr="00D7588E">
        <w:rPr>
          <w:rFonts w:cs="Palatino-Roman"/>
          <w:sz w:val="24"/>
          <w:szCs w:val="24"/>
        </w:rPr>
        <w:t xml:space="preserve"> bivalve: implications for evolution</w:t>
      </w:r>
      <w:r w:rsidR="00311E17">
        <w:rPr>
          <w:rFonts w:cs="Palatino-Roman"/>
          <w:sz w:val="24"/>
          <w:szCs w:val="24"/>
        </w:rPr>
        <w:t xml:space="preserve"> in the Deep Atlantic. Mol Ecol</w:t>
      </w:r>
      <w:r w:rsidR="00F77293">
        <w:rPr>
          <w:rFonts w:cs="Palatino-Roman"/>
          <w:sz w:val="24"/>
          <w:szCs w:val="24"/>
        </w:rPr>
        <w:t xml:space="preserve"> 20:</w:t>
      </w:r>
      <w:r w:rsidRPr="00D7588E">
        <w:rPr>
          <w:rFonts w:cs="Palatino-Roman"/>
          <w:sz w:val="24"/>
          <w:szCs w:val="24"/>
        </w:rPr>
        <w:t>829-843</w:t>
      </w:r>
    </w:p>
    <w:p w:rsidR="003C6CE1" w:rsidRPr="00D7588E" w:rsidRDefault="003C6CE1" w:rsidP="00D7588E">
      <w:pPr>
        <w:spacing w:before="120" w:after="240" w:line="360" w:lineRule="auto"/>
        <w:rPr>
          <w:rFonts w:cs="Calibri"/>
          <w:sz w:val="24"/>
          <w:szCs w:val="24"/>
        </w:rPr>
      </w:pPr>
      <w:proofErr w:type="spellStart"/>
      <w:r w:rsidRPr="00D7588E">
        <w:rPr>
          <w:rFonts w:cs="Calibri"/>
          <w:sz w:val="24"/>
          <w:szCs w:val="24"/>
        </w:rPr>
        <w:t>Fahrbach</w:t>
      </w:r>
      <w:proofErr w:type="spellEnd"/>
      <w:r w:rsidRPr="00D7588E">
        <w:rPr>
          <w:rFonts w:cs="Calibri"/>
          <w:sz w:val="24"/>
          <w:szCs w:val="24"/>
        </w:rPr>
        <w:t xml:space="preserve"> E </w:t>
      </w:r>
      <w:r w:rsidR="000D1799">
        <w:rPr>
          <w:rFonts w:cs="Calibri"/>
          <w:sz w:val="24"/>
          <w:szCs w:val="24"/>
        </w:rPr>
        <w:t>(</w:t>
      </w:r>
      <w:r w:rsidRPr="00D7588E">
        <w:rPr>
          <w:rFonts w:cs="Calibri"/>
          <w:sz w:val="24"/>
          <w:szCs w:val="24"/>
        </w:rPr>
        <w:t>2005</w:t>
      </w:r>
      <w:r w:rsidR="000D1799">
        <w:rPr>
          <w:rFonts w:cs="Calibri"/>
          <w:sz w:val="24"/>
          <w:szCs w:val="24"/>
        </w:rPr>
        <w:t>)</w:t>
      </w:r>
      <w:r w:rsidRPr="00D7588E">
        <w:rPr>
          <w:rFonts w:cs="Calibri"/>
          <w:sz w:val="24"/>
          <w:szCs w:val="24"/>
        </w:rPr>
        <w:t xml:space="preserve"> </w:t>
      </w:r>
      <w:proofErr w:type="gramStart"/>
      <w:r w:rsidRPr="00D7588E">
        <w:rPr>
          <w:rFonts w:cs="Calibri"/>
          <w:sz w:val="24"/>
          <w:szCs w:val="24"/>
        </w:rPr>
        <w:t>The</w:t>
      </w:r>
      <w:proofErr w:type="gramEnd"/>
      <w:r w:rsidRPr="00D7588E">
        <w:rPr>
          <w:rFonts w:cs="Calibri"/>
          <w:sz w:val="24"/>
          <w:szCs w:val="24"/>
        </w:rPr>
        <w:t xml:space="preserve"> Expedition ANTARKTIS-XXII/3 of the Research Vessel “Polarstern” in 2005. </w:t>
      </w:r>
      <w:proofErr w:type="spellStart"/>
      <w:r w:rsidRPr="00D7588E">
        <w:rPr>
          <w:rFonts w:cs="Calibri"/>
          <w:sz w:val="24"/>
          <w:szCs w:val="24"/>
        </w:rPr>
        <w:t>Berichte</w:t>
      </w:r>
      <w:proofErr w:type="spellEnd"/>
      <w:r w:rsidRPr="00D7588E">
        <w:rPr>
          <w:rFonts w:cs="Calibri"/>
          <w:sz w:val="24"/>
          <w:szCs w:val="24"/>
        </w:rPr>
        <w:t xml:space="preserve"> Polar </w:t>
      </w:r>
      <w:proofErr w:type="spellStart"/>
      <w:r w:rsidRPr="00D7588E">
        <w:rPr>
          <w:rFonts w:cs="Calibri"/>
          <w:sz w:val="24"/>
          <w:szCs w:val="24"/>
        </w:rPr>
        <w:t>Meeresforsch</w:t>
      </w:r>
      <w:proofErr w:type="spellEnd"/>
      <w:r w:rsidRPr="00D7588E">
        <w:rPr>
          <w:rFonts w:cs="Calibri"/>
          <w:sz w:val="24"/>
          <w:szCs w:val="24"/>
        </w:rPr>
        <w:t> 533:1-246</w:t>
      </w:r>
    </w:p>
    <w:p w:rsidR="002E771A" w:rsidRPr="00D7588E" w:rsidRDefault="002E771A" w:rsidP="00D7588E">
      <w:pPr>
        <w:spacing w:before="120" w:after="240" w:line="360" w:lineRule="auto"/>
        <w:jc w:val="both"/>
        <w:rPr>
          <w:sz w:val="24"/>
          <w:szCs w:val="24"/>
        </w:rPr>
      </w:pPr>
      <w:r w:rsidRPr="00D7588E">
        <w:rPr>
          <w:sz w:val="24"/>
          <w:szCs w:val="24"/>
        </w:rPr>
        <w:t>Gage JD (1994) Recruitment ecology and age structure of deep-sea invertebrate populations. In: Young CM et al (</w:t>
      </w:r>
      <w:proofErr w:type="spellStart"/>
      <w:proofErr w:type="gramStart"/>
      <w:r w:rsidRPr="00D7588E">
        <w:rPr>
          <w:sz w:val="24"/>
          <w:szCs w:val="24"/>
        </w:rPr>
        <w:t>eds</w:t>
      </w:r>
      <w:proofErr w:type="spellEnd"/>
      <w:proofErr w:type="gramEnd"/>
      <w:r w:rsidRPr="00D7588E">
        <w:rPr>
          <w:sz w:val="24"/>
          <w:szCs w:val="24"/>
        </w:rPr>
        <w:t>) Reproduction, larval biology and recruitment of the deep-sea benthos. pp. 223-242</w:t>
      </w:r>
    </w:p>
    <w:p w:rsidR="00FF4609" w:rsidRPr="00D7588E" w:rsidRDefault="00FF4609" w:rsidP="00D7588E">
      <w:pPr>
        <w:spacing w:before="120" w:after="240" w:line="360" w:lineRule="auto"/>
        <w:jc w:val="both"/>
        <w:rPr>
          <w:sz w:val="24"/>
          <w:szCs w:val="24"/>
        </w:rPr>
      </w:pPr>
      <w:r w:rsidRPr="00D7588E">
        <w:rPr>
          <w:sz w:val="24"/>
          <w:szCs w:val="24"/>
        </w:rPr>
        <w:t>Gage JD, Tyler PA (1991) Deep-sea biology: A natural history of organisms at the deep-sea floor. Cambridge University Press</w:t>
      </w:r>
    </w:p>
    <w:p w:rsidR="00FF4609" w:rsidRPr="00D7588E" w:rsidRDefault="00FF4609" w:rsidP="00D7588E">
      <w:pPr>
        <w:spacing w:before="120" w:after="240" w:line="360" w:lineRule="auto"/>
        <w:jc w:val="both"/>
        <w:rPr>
          <w:sz w:val="24"/>
          <w:szCs w:val="24"/>
        </w:rPr>
      </w:pPr>
      <w:r w:rsidRPr="00D7588E">
        <w:rPr>
          <w:sz w:val="24"/>
          <w:szCs w:val="24"/>
        </w:rPr>
        <w:t xml:space="preserve">Glover AG, Smith CR, </w:t>
      </w:r>
      <w:proofErr w:type="spellStart"/>
      <w:r w:rsidRPr="00D7588E">
        <w:rPr>
          <w:sz w:val="24"/>
          <w:szCs w:val="24"/>
        </w:rPr>
        <w:t>Mincks</w:t>
      </w:r>
      <w:proofErr w:type="spellEnd"/>
      <w:r w:rsidRPr="00D7588E">
        <w:rPr>
          <w:sz w:val="24"/>
          <w:szCs w:val="24"/>
        </w:rPr>
        <w:t xml:space="preserve"> SL, Sumida PYG, Thurber AR (2008) </w:t>
      </w:r>
      <w:proofErr w:type="spellStart"/>
      <w:r w:rsidRPr="00D7588E">
        <w:rPr>
          <w:sz w:val="24"/>
          <w:szCs w:val="24"/>
        </w:rPr>
        <w:t>Macrofaunal</w:t>
      </w:r>
      <w:proofErr w:type="spellEnd"/>
      <w:r w:rsidRPr="00D7588E">
        <w:rPr>
          <w:sz w:val="24"/>
          <w:szCs w:val="24"/>
        </w:rPr>
        <w:t xml:space="preserve"> abundance and composition on the West Antarctic Peninsula continental shelf: Evidence for a sediment ‘food bank’ and similarities to deep</w:t>
      </w:r>
      <w:r w:rsidR="00311E17">
        <w:rPr>
          <w:sz w:val="24"/>
          <w:szCs w:val="24"/>
        </w:rPr>
        <w:t>-sea habitats. Deep-Sea Res P</w:t>
      </w:r>
      <w:r w:rsidR="00F77293">
        <w:rPr>
          <w:sz w:val="24"/>
          <w:szCs w:val="24"/>
        </w:rPr>
        <w:t>ar</w:t>
      </w:r>
      <w:r w:rsidR="00311E17">
        <w:rPr>
          <w:sz w:val="24"/>
          <w:szCs w:val="24"/>
        </w:rPr>
        <w:t>t II</w:t>
      </w:r>
      <w:r w:rsidR="00F77293">
        <w:rPr>
          <w:sz w:val="24"/>
          <w:szCs w:val="24"/>
        </w:rPr>
        <w:t xml:space="preserve"> 55:</w:t>
      </w:r>
      <w:r w:rsidRPr="00D7588E">
        <w:rPr>
          <w:sz w:val="24"/>
          <w:szCs w:val="24"/>
        </w:rPr>
        <w:t>2491-2501</w:t>
      </w:r>
    </w:p>
    <w:p w:rsidR="00FF4609" w:rsidRPr="00D7588E" w:rsidRDefault="00FF4609" w:rsidP="00D7588E">
      <w:pPr>
        <w:spacing w:before="120" w:after="240" w:line="360" w:lineRule="auto"/>
        <w:jc w:val="both"/>
        <w:rPr>
          <w:sz w:val="24"/>
          <w:szCs w:val="24"/>
        </w:rPr>
      </w:pPr>
      <w:proofErr w:type="spellStart"/>
      <w:proofErr w:type="gramStart"/>
      <w:r w:rsidRPr="00D7588E">
        <w:rPr>
          <w:sz w:val="24"/>
          <w:szCs w:val="24"/>
        </w:rPr>
        <w:lastRenderedPageBreak/>
        <w:t>Gofas</w:t>
      </w:r>
      <w:proofErr w:type="spellEnd"/>
      <w:r w:rsidRPr="00D7588E">
        <w:rPr>
          <w:sz w:val="24"/>
          <w:szCs w:val="24"/>
        </w:rPr>
        <w:t xml:space="preserve">, S (2012) </w:t>
      </w:r>
      <w:proofErr w:type="spellStart"/>
      <w:r w:rsidRPr="00F77293">
        <w:rPr>
          <w:i/>
          <w:sz w:val="24"/>
          <w:szCs w:val="24"/>
        </w:rPr>
        <w:t>Yoldiella</w:t>
      </w:r>
      <w:proofErr w:type="spellEnd"/>
      <w:r w:rsidRPr="00D7588E">
        <w:rPr>
          <w:sz w:val="24"/>
          <w:szCs w:val="24"/>
        </w:rPr>
        <w:t xml:space="preserve"> A. E. </w:t>
      </w:r>
      <w:proofErr w:type="spellStart"/>
      <w:r w:rsidRPr="00D7588E">
        <w:rPr>
          <w:sz w:val="24"/>
          <w:szCs w:val="24"/>
        </w:rPr>
        <w:t>Verrill</w:t>
      </w:r>
      <w:proofErr w:type="spellEnd"/>
      <w:r w:rsidRPr="00D7588E">
        <w:rPr>
          <w:sz w:val="24"/>
          <w:szCs w:val="24"/>
        </w:rPr>
        <w:t xml:space="preserve"> &amp; Bush, 1897.</w:t>
      </w:r>
      <w:proofErr w:type="gramEnd"/>
      <w:r w:rsidRPr="00D7588E">
        <w:rPr>
          <w:sz w:val="24"/>
          <w:szCs w:val="24"/>
        </w:rPr>
        <w:t xml:space="preserve"> Accessed through: World Register of Marine Species at http://www.marinespecies.org/aphia.php?p=taxdetails&amp;id=138673 on 2012-03-07</w:t>
      </w:r>
    </w:p>
    <w:p w:rsidR="003C6CE1" w:rsidRPr="00D7588E" w:rsidRDefault="003C6CE1" w:rsidP="00D7588E">
      <w:pPr>
        <w:spacing w:before="120" w:after="240" w:line="360" w:lineRule="auto"/>
        <w:jc w:val="both"/>
        <w:rPr>
          <w:sz w:val="24"/>
          <w:szCs w:val="24"/>
        </w:rPr>
      </w:pPr>
      <w:proofErr w:type="spellStart"/>
      <w:proofErr w:type="gramStart"/>
      <w:r w:rsidRPr="00D7588E">
        <w:rPr>
          <w:sz w:val="24"/>
          <w:szCs w:val="24"/>
        </w:rPr>
        <w:t>Goodsell</w:t>
      </w:r>
      <w:proofErr w:type="spellEnd"/>
      <w:r w:rsidRPr="00D7588E">
        <w:rPr>
          <w:sz w:val="24"/>
          <w:szCs w:val="24"/>
        </w:rPr>
        <w:t xml:space="preserve"> JG, </w:t>
      </w:r>
      <w:proofErr w:type="spellStart"/>
      <w:r w:rsidRPr="00D7588E">
        <w:rPr>
          <w:sz w:val="24"/>
          <w:szCs w:val="24"/>
        </w:rPr>
        <w:t>Eversole</w:t>
      </w:r>
      <w:proofErr w:type="spellEnd"/>
      <w:r w:rsidRPr="00D7588E">
        <w:rPr>
          <w:sz w:val="24"/>
          <w:szCs w:val="24"/>
        </w:rPr>
        <w:t xml:space="preserve"> AG (1992) Prodiss</w:t>
      </w:r>
      <w:r w:rsidR="005F10FD">
        <w:rPr>
          <w:sz w:val="24"/>
          <w:szCs w:val="24"/>
        </w:rPr>
        <w:t>o</w:t>
      </w:r>
      <w:r w:rsidRPr="00D7588E">
        <w:rPr>
          <w:sz w:val="24"/>
          <w:szCs w:val="24"/>
        </w:rPr>
        <w:t xml:space="preserve">conch I and II length in </w:t>
      </w:r>
      <w:proofErr w:type="spellStart"/>
      <w:r w:rsidRPr="00C451F1">
        <w:rPr>
          <w:i/>
          <w:sz w:val="24"/>
          <w:szCs w:val="24"/>
        </w:rPr>
        <w:t>Mercenaria</w:t>
      </w:r>
      <w:proofErr w:type="spellEnd"/>
      <w:r w:rsidR="00F77293">
        <w:rPr>
          <w:sz w:val="24"/>
          <w:szCs w:val="24"/>
        </w:rPr>
        <w:t xml:space="preserve"> taxa.</w:t>
      </w:r>
      <w:proofErr w:type="gramEnd"/>
      <w:r w:rsidR="00F77293">
        <w:rPr>
          <w:sz w:val="24"/>
          <w:szCs w:val="24"/>
        </w:rPr>
        <w:t xml:space="preserve"> Nautilus 106:</w:t>
      </w:r>
      <w:r w:rsidRPr="00D7588E">
        <w:rPr>
          <w:sz w:val="24"/>
          <w:szCs w:val="24"/>
        </w:rPr>
        <w:t>119-122</w:t>
      </w:r>
    </w:p>
    <w:p w:rsidR="00FF4609" w:rsidRPr="00D7588E" w:rsidRDefault="00FF4609" w:rsidP="00D7588E">
      <w:pPr>
        <w:spacing w:before="120" w:after="240" w:line="360" w:lineRule="auto"/>
        <w:jc w:val="both"/>
        <w:rPr>
          <w:sz w:val="24"/>
          <w:szCs w:val="24"/>
        </w:rPr>
      </w:pPr>
      <w:r w:rsidRPr="00D7588E">
        <w:rPr>
          <w:sz w:val="24"/>
          <w:szCs w:val="24"/>
        </w:rPr>
        <w:t>Hain S, Arnaud PM (1992) Notes on the reproduction of high-Antarctic molluscs fro</w:t>
      </w:r>
      <w:r w:rsidR="00311E17">
        <w:rPr>
          <w:sz w:val="24"/>
          <w:szCs w:val="24"/>
        </w:rPr>
        <w:t xml:space="preserve">m the Weddell Sea. Polar </w:t>
      </w:r>
      <w:proofErr w:type="spellStart"/>
      <w:r w:rsidR="00311E17">
        <w:rPr>
          <w:sz w:val="24"/>
          <w:szCs w:val="24"/>
        </w:rPr>
        <w:t>Biol</w:t>
      </w:r>
      <w:proofErr w:type="spellEnd"/>
      <w:r w:rsidR="00F77293">
        <w:rPr>
          <w:sz w:val="24"/>
          <w:szCs w:val="24"/>
        </w:rPr>
        <w:t xml:space="preserve"> 12:</w:t>
      </w:r>
      <w:r w:rsidRPr="00D7588E">
        <w:rPr>
          <w:sz w:val="24"/>
          <w:szCs w:val="24"/>
        </w:rPr>
        <w:t>303-312</w:t>
      </w:r>
    </w:p>
    <w:p w:rsidR="00251D94" w:rsidRDefault="003C6CE1" w:rsidP="00D7588E">
      <w:pPr>
        <w:spacing w:before="120" w:after="240" w:line="360" w:lineRule="auto"/>
        <w:jc w:val="both"/>
        <w:rPr>
          <w:sz w:val="24"/>
          <w:szCs w:val="24"/>
        </w:rPr>
      </w:pPr>
      <w:r w:rsidRPr="00D7588E">
        <w:rPr>
          <w:sz w:val="24"/>
          <w:szCs w:val="24"/>
        </w:rPr>
        <w:t xml:space="preserve">Higgs ND, Reed AJ, Hooke R, Honey DJ, </w:t>
      </w:r>
      <w:proofErr w:type="spellStart"/>
      <w:r w:rsidRPr="00D7588E">
        <w:rPr>
          <w:sz w:val="24"/>
          <w:szCs w:val="24"/>
        </w:rPr>
        <w:t>Heilmayer</w:t>
      </w:r>
      <w:proofErr w:type="spellEnd"/>
      <w:r w:rsidRPr="00D7588E">
        <w:rPr>
          <w:sz w:val="24"/>
          <w:szCs w:val="24"/>
        </w:rPr>
        <w:t xml:space="preserve"> O, Thatje S (2009) Growth and reproduction in the Antarctic brooding bivalve </w:t>
      </w:r>
      <w:proofErr w:type="spellStart"/>
      <w:r w:rsidRPr="00D7588E">
        <w:rPr>
          <w:i/>
          <w:sz w:val="24"/>
          <w:szCs w:val="24"/>
        </w:rPr>
        <w:t>Adacnarca</w:t>
      </w:r>
      <w:proofErr w:type="spellEnd"/>
      <w:r w:rsidRPr="00D7588E">
        <w:rPr>
          <w:i/>
          <w:sz w:val="24"/>
          <w:szCs w:val="24"/>
        </w:rPr>
        <w:t xml:space="preserve"> </w:t>
      </w:r>
      <w:proofErr w:type="spellStart"/>
      <w:r w:rsidRPr="00D7588E">
        <w:rPr>
          <w:i/>
          <w:sz w:val="24"/>
          <w:szCs w:val="24"/>
        </w:rPr>
        <w:t>nitens</w:t>
      </w:r>
      <w:proofErr w:type="spellEnd"/>
      <w:r w:rsidRPr="00D7588E">
        <w:rPr>
          <w:sz w:val="24"/>
          <w:szCs w:val="24"/>
        </w:rPr>
        <w:t xml:space="preserve"> (</w:t>
      </w:r>
      <w:proofErr w:type="spellStart"/>
      <w:r w:rsidRPr="00D7588E">
        <w:rPr>
          <w:sz w:val="24"/>
          <w:szCs w:val="24"/>
        </w:rPr>
        <w:t>Philobr</w:t>
      </w:r>
      <w:r w:rsidR="00311E17">
        <w:rPr>
          <w:sz w:val="24"/>
          <w:szCs w:val="24"/>
        </w:rPr>
        <w:t>yidae</w:t>
      </w:r>
      <w:proofErr w:type="spellEnd"/>
      <w:r w:rsidR="00311E17">
        <w:rPr>
          <w:sz w:val="24"/>
          <w:szCs w:val="24"/>
        </w:rPr>
        <w:t xml:space="preserve">) from the Ross Sea. Mar </w:t>
      </w:r>
      <w:proofErr w:type="spellStart"/>
      <w:r w:rsidR="00311E17">
        <w:rPr>
          <w:sz w:val="24"/>
          <w:szCs w:val="24"/>
        </w:rPr>
        <w:t>Biol</w:t>
      </w:r>
      <w:proofErr w:type="spellEnd"/>
      <w:r w:rsidR="00F77293">
        <w:rPr>
          <w:sz w:val="24"/>
          <w:szCs w:val="24"/>
        </w:rPr>
        <w:t xml:space="preserve"> 156:</w:t>
      </w:r>
      <w:r w:rsidRPr="00D7588E">
        <w:rPr>
          <w:sz w:val="24"/>
          <w:szCs w:val="24"/>
        </w:rPr>
        <w:t>1073-1081</w:t>
      </w:r>
    </w:p>
    <w:p w:rsidR="00647B13" w:rsidRPr="00D7588E" w:rsidRDefault="00647B13" w:rsidP="00D7588E">
      <w:pPr>
        <w:spacing w:before="120" w:after="240" w:line="360" w:lineRule="auto"/>
        <w:jc w:val="both"/>
        <w:rPr>
          <w:sz w:val="24"/>
          <w:szCs w:val="24"/>
        </w:rPr>
      </w:pPr>
      <w:proofErr w:type="spellStart"/>
      <w:r w:rsidRPr="00647B13">
        <w:rPr>
          <w:sz w:val="24"/>
          <w:szCs w:val="24"/>
        </w:rPr>
        <w:t>Huybrechts</w:t>
      </w:r>
      <w:proofErr w:type="spellEnd"/>
      <w:r w:rsidRPr="00647B13">
        <w:rPr>
          <w:sz w:val="24"/>
          <w:szCs w:val="24"/>
        </w:rPr>
        <w:t xml:space="preserve"> P (2002) Sea-level changes at the LGM from ice-dynamic reconstructions of the Greenland and Antarctic ice sheets during the glacia</w:t>
      </w:r>
      <w:r>
        <w:rPr>
          <w:sz w:val="24"/>
          <w:szCs w:val="24"/>
        </w:rPr>
        <w:t xml:space="preserve">l cycles. Quart </w:t>
      </w:r>
      <w:proofErr w:type="spellStart"/>
      <w:r>
        <w:rPr>
          <w:sz w:val="24"/>
          <w:szCs w:val="24"/>
        </w:rPr>
        <w:t>Sci</w:t>
      </w:r>
      <w:proofErr w:type="spellEnd"/>
      <w:r>
        <w:rPr>
          <w:sz w:val="24"/>
          <w:szCs w:val="24"/>
        </w:rPr>
        <w:t xml:space="preserve"> Rev</w:t>
      </w:r>
      <w:r w:rsidR="00F77293">
        <w:rPr>
          <w:sz w:val="24"/>
          <w:szCs w:val="24"/>
        </w:rPr>
        <w:t xml:space="preserve"> 21:</w:t>
      </w:r>
      <w:r w:rsidRPr="00647B13">
        <w:rPr>
          <w:sz w:val="24"/>
          <w:szCs w:val="24"/>
        </w:rPr>
        <w:t>203-231</w:t>
      </w:r>
    </w:p>
    <w:p w:rsidR="00FF4609" w:rsidRPr="00D7588E" w:rsidRDefault="00FF4609" w:rsidP="00D7588E">
      <w:pPr>
        <w:spacing w:before="120" w:after="240" w:line="360" w:lineRule="auto"/>
        <w:jc w:val="both"/>
        <w:rPr>
          <w:sz w:val="24"/>
          <w:szCs w:val="24"/>
        </w:rPr>
      </w:pPr>
      <w:proofErr w:type="gramStart"/>
      <w:r w:rsidRPr="00D7588E">
        <w:rPr>
          <w:sz w:val="24"/>
          <w:szCs w:val="24"/>
        </w:rPr>
        <w:t xml:space="preserve">Killeen IJ, Turner J (2009) </w:t>
      </w:r>
      <w:proofErr w:type="spellStart"/>
      <w:r w:rsidRPr="00D7588E">
        <w:rPr>
          <w:i/>
          <w:sz w:val="24"/>
          <w:szCs w:val="24"/>
        </w:rPr>
        <w:t>Yoldiella</w:t>
      </w:r>
      <w:proofErr w:type="spellEnd"/>
      <w:r w:rsidRPr="00D7588E">
        <w:rPr>
          <w:sz w:val="24"/>
          <w:szCs w:val="24"/>
        </w:rPr>
        <w:t xml:space="preserve"> and </w:t>
      </w:r>
      <w:proofErr w:type="spellStart"/>
      <w:r w:rsidRPr="00D7588E">
        <w:rPr>
          <w:i/>
          <w:sz w:val="24"/>
          <w:szCs w:val="24"/>
        </w:rPr>
        <w:t>Portlandia</w:t>
      </w:r>
      <w:proofErr w:type="spellEnd"/>
      <w:r w:rsidRPr="00D7588E">
        <w:rPr>
          <w:sz w:val="24"/>
          <w:szCs w:val="24"/>
        </w:rPr>
        <w:t xml:space="preserve"> (</w:t>
      </w:r>
      <w:proofErr w:type="spellStart"/>
      <w:r w:rsidRPr="00D7588E">
        <w:rPr>
          <w:sz w:val="24"/>
          <w:szCs w:val="24"/>
        </w:rPr>
        <w:t>Bivalvia</w:t>
      </w:r>
      <w:proofErr w:type="spellEnd"/>
      <w:r w:rsidRPr="00D7588E">
        <w:rPr>
          <w:sz w:val="24"/>
          <w:szCs w:val="24"/>
        </w:rPr>
        <w:t xml:space="preserve">) from the Faroe-Shetland Channel and Rockall Trough, Northeast </w:t>
      </w:r>
      <w:r w:rsidR="00311E17">
        <w:rPr>
          <w:sz w:val="24"/>
          <w:szCs w:val="24"/>
        </w:rPr>
        <w:t>Atlantic.</w:t>
      </w:r>
      <w:proofErr w:type="gramEnd"/>
      <w:r w:rsidR="00311E17">
        <w:rPr>
          <w:sz w:val="24"/>
          <w:szCs w:val="24"/>
        </w:rPr>
        <w:t xml:space="preserve"> J Conch</w:t>
      </w:r>
      <w:r w:rsidR="00F77293">
        <w:rPr>
          <w:sz w:val="24"/>
          <w:szCs w:val="24"/>
        </w:rPr>
        <w:t xml:space="preserve"> 39:</w:t>
      </w:r>
      <w:r w:rsidRPr="00D7588E">
        <w:rPr>
          <w:sz w:val="24"/>
          <w:szCs w:val="24"/>
        </w:rPr>
        <w:t>733-778</w:t>
      </w:r>
    </w:p>
    <w:p w:rsidR="002E771A" w:rsidRPr="00D7588E" w:rsidRDefault="002E771A" w:rsidP="00D7588E">
      <w:pPr>
        <w:spacing w:before="120" w:after="240" w:line="360" w:lineRule="auto"/>
        <w:jc w:val="both"/>
        <w:rPr>
          <w:sz w:val="24"/>
          <w:szCs w:val="24"/>
        </w:rPr>
      </w:pPr>
      <w:r w:rsidRPr="00D7588E">
        <w:rPr>
          <w:sz w:val="24"/>
          <w:szCs w:val="24"/>
        </w:rPr>
        <w:t xml:space="preserve">Knudsen J (1970) </w:t>
      </w:r>
      <w:proofErr w:type="gramStart"/>
      <w:r w:rsidRPr="00D7588E">
        <w:rPr>
          <w:sz w:val="24"/>
          <w:szCs w:val="24"/>
        </w:rPr>
        <w:t>The</w:t>
      </w:r>
      <w:proofErr w:type="gramEnd"/>
      <w:r w:rsidRPr="00D7588E">
        <w:rPr>
          <w:sz w:val="24"/>
          <w:szCs w:val="24"/>
        </w:rPr>
        <w:t xml:space="preserve"> systematics and biology of abyssal and </w:t>
      </w:r>
      <w:proofErr w:type="spellStart"/>
      <w:r w:rsidRPr="00D7588E">
        <w:rPr>
          <w:sz w:val="24"/>
          <w:szCs w:val="24"/>
        </w:rPr>
        <w:t>hadal</w:t>
      </w:r>
      <w:proofErr w:type="spellEnd"/>
      <w:r w:rsidRPr="00D7588E">
        <w:rPr>
          <w:sz w:val="24"/>
          <w:szCs w:val="24"/>
        </w:rPr>
        <w:t xml:space="preserve"> </w:t>
      </w:r>
      <w:proofErr w:type="spellStart"/>
      <w:r w:rsidRPr="00D7588E">
        <w:rPr>
          <w:sz w:val="24"/>
          <w:szCs w:val="24"/>
        </w:rPr>
        <w:t>Bivalvia</w:t>
      </w:r>
      <w:proofErr w:type="spellEnd"/>
      <w:r w:rsidRPr="00D7588E">
        <w:rPr>
          <w:sz w:val="24"/>
          <w:szCs w:val="24"/>
        </w:rPr>
        <w:t xml:space="preserve">. </w:t>
      </w:r>
      <w:proofErr w:type="spellStart"/>
      <w:r w:rsidRPr="00D7588E">
        <w:rPr>
          <w:sz w:val="24"/>
          <w:szCs w:val="24"/>
        </w:rPr>
        <w:t>Galathea</w:t>
      </w:r>
      <w:proofErr w:type="spellEnd"/>
      <w:r w:rsidRPr="00D7588E">
        <w:rPr>
          <w:sz w:val="24"/>
          <w:szCs w:val="24"/>
        </w:rPr>
        <w:t xml:space="preserve"> Rep</w:t>
      </w:r>
      <w:r w:rsidR="00F77293">
        <w:rPr>
          <w:sz w:val="24"/>
          <w:szCs w:val="24"/>
        </w:rPr>
        <w:t xml:space="preserve"> 11:</w:t>
      </w:r>
      <w:r w:rsidRPr="00D7588E">
        <w:rPr>
          <w:sz w:val="24"/>
          <w:szCs w:val="24"/>
        </w:rPr>
        <w:t>1-241</w:t>
      </w:r>
    </w:p>
    <w:p w:rsidR="002E771A" w:rsidRPr="00D7588E" w:rsidRDefault="002E771A" w:rsidP="00D7588E">
      <w:pPr>
        <w:spacing w:before="120" w:after="240" w:line="360" w:lineRule="auto"/>
        <w:jc w:val="both"/>
        <w:rPr>
          <w:sz w:val="24"/>
          <w:szCs w:val="24"/>
        </w:rPr>
      </w:pPr>
      <w:proofErr w:type="gramStart"/>
      <w:r w:rsidRPr="00D7588E">
        <w:rPr>
          <w:sz w:val="24"/>
          <w:szCs w:val="24"/>
        </w:rPr>
        <w:t xml:space="preserve">Lightfoot RH, Tyler PA, Gage JD (1979) Seasonal reproduction in deep-sea bivalves and </w:t>
      </w:r>
      <w:proofErr w:type="spellStart"/>
      <w:r w:rsidRPr="00D7588E">
        <w:rPr>
          <w:sz w:val="24"/>
          <w:szCs w:val="24"/>
        </w:rPr>
        <w:t>brittlestars</w:t>
      </w:r>
      <w:proofErr w:type="spellEnd"/>
      <w:r w:rsidRPr="00D7588E">
        <w:rPr>
          <w:sz w:val="24"/>
          <w:szCs w:val="24"/>
        </w:rPr>
        <w:t>.</w:t>
      </w:r>
      <w:proofErr w:type="gramEnd"/>
      <w:r w:rsidRPr="00D7588E">
        <w:rPr>
          <w:sz w:val="24"/>
          <w:szCs w:val="24"/>
        </w:rPr>
        <w:t xml:space="preserve"> Deep-Sea R</w:t>
      </w:r>
      <w:r w:rsidR="00311E17">
        <w:rPr>
          <w:sz w:val="24"/>
          <w:szCs w:val="24"/>
        </w:rPr>
        <w:t>es</w:t>
      </w:r>
      <w:r w:rsidR="00F77293">
        <w:rPr>
          <w:sz w:val="24"/>
          <w:szCs w:val="24"/>
        </w:rPr>
        <w:t xml:space="preserve"> 26A:</w:t>
      </w:r>
      <w:r w:rsidRPr="00D7588E">
        <w:rPr>
          <w:sz w:val="24"/>
          <w:szCs w:val="24"/>
        </w:rPr>
        <w:t>967-973</w:t>
      </w:r>
    </w:p>
    <w:p w:rsidR="003C6CE1" w:rsidRPr="00D7588E" w:rsidRDefault="003C6CE1" w:rsidP="00D7588E">
      <w:pPr>
        <w:spacing w:before="120" w:after="240" w:line="360" w:lineRule="auto"/>
        <w:jc w:val="both"/>
        <w:rPr>
          <w:sz w:val="24"/>
          <w:szCs w:val="24"/>
        </w:rPr>
      </w:pPr>
      <w:proofErr w:type="gramStart"/>
      <w:r w:rsidRPr="00D7588E">
        <w:rPr>
          <w:rFonts w:cs="Calibri"/>
          <w:sz w:val="24"/>
          <w:szCs w:val="24"/>
        </w:rPr>
        <w:t xml:space="preserve">Linse K </w:t>
      </w:r>
      <w:r w:rsidR="008D59D6">
        <w:rPr>
          <w:rFonts w:cs="Calibri"/>
          <w:sz w:val="24"/>
          <w:szCs w:val="24"/>
        </w:rPr>
        <w:t>(</w:t>
      </w:r>
      <w:r w:rsidRPr="00D7588E">
        <w:rPr>
          <w:rFonts w:cs="Calibri"/>
          <w:sz w:val="24"/>
          <w:szCs w:val="24"/>
        </w:rPr>
        <w:t>2006</w:t>
      </w:r>
      <w:r w:rsidR="008D59D6">
        <w:rPr>
          <w:rFonts w:cs="Calibri"/>
          <w:sz w:val="24"/>
          <w:szCs w:val="24"/>
        </w:rPr>
        <w:t>)</w:t>
      </w:r>
      <w:r w:rsidRPr="00D7588E">
        <w:rPr>
          <w:rFonts w:cs="Calibri"/>
          <w:sz w:val="24"/>
          <w:szCs w:val="24"/>
        </w:rPr>
        <w:t xml:space="preserve"> Cruise Report; JR144,</w:t>
      </w:r>
      <w:r w:rsidR="00D15C99">
        <w:rPr>
          <w:rFonts w:cs="Calibri"/>
          <w:sz w:val="24"/>
          <w:szCs w:val="24"/>
        </w:rPr>
        <w:t xml:space="preserve"> JR145, JR146, JR147 and JR149.</w:t>
      </w:r>
      <w:proofErr w:type="gramEnd"/>
      <w:r w:rsidR="00D15C99">
        <w:rPr>
          <w:rFonts w:cs="Calibri"/>
          <w:sz w:val="24"/>
          <w:szCs w:val="24"/>
        </w:rPr>
        <w:t xml:space="preserve"> </w:t>
      </w:r>
      <w:hyperlink r:id="rId9" w:history="1">
        <w:r w:rsidR="00D15C99">
          <w:rPr>
            <w:rStyle w:val="Hyperlink"/>
            <w:sz w:val="24"/>
            <w:szCs w:val="24"/>
          </w:rPr>
          <w:t>www.bodc.ac.uk/data/information_and_inventories/cruise_inventory/report/jr144-149.pdf</w:t>
        </w:r>
      </w:hyperlink>
    </w:p>
    <w:p w:rsidR="00E009AA" w:rsidRPr="00D7588E" w:rsidRDefault="00E009AA" w:rsidP="00D7588E">
      <w:pPr>
        <w:spacing w:before="120" w:after="240" w:line="360" w:lineRule="auto"/>
        <w:jc w:val="both"/>
        <w:rPr>
          <w:sz w:val="24"/>
          <w:szCs w:val="24"/>
        </w:rPr>
      </w:pPr>
      <w:r w:rsidRPr="00D7588E">
        <w:rPr>
          <w:sz w:val="24"/>
          <w:szCs w:val="24"/>
        </w:rPr>
        <w:t xml:space="preserve">Linse K, Cope T, </w:t>
      </w:r>
      <w:proofErr w:type="spellStart"/>
      <w:r w:rsidRPr="00D7588E">
        <w:rPr>
          <w:sz w:val="24"/>
          <w:szCs w:val="24"/>
        </w:rPr>
        <w:t>Lörz</w:t>
      </w:r>
      <w:proofErr w:type="spellEnd"/>
      <w:r w:rsidRPr="00D7588E">
        <w:rPr>
          <w:sz w:val="24"/>
          <w:szCs w:val="24"/>
        </w:rPr>
        <w:t xml:space="preserve"> AN, Sands C (2007) </w:t>
      </w:r>
      <w:proofErr w:type="gramStart"/>
      <w:r w:rsidRPr="00D7588E">
        <w:rPr>
          <w:sz w:val="24"/>
          <w:szCs w:val="24"/>
        </w:rPr>
        <w:t>Is</w:t>
      </w:r>
      <w:proofErr w:type="gramEnd"/>
      <w:r w:rsidRPr="00D7588E">
        <w:rPr>
          <w:sz w:val="24"/>
          <w:szCs w:val="24"/>
        </w:rPr>
        <w:t xml:space="preserve"> the Scotia Sea a centre of Antarctic marine diversification? Some evidence of cryptic speciation in the circum-Antarctic bivalve </w:t>
      </w:r>
      <w:proofErr w:type="spellStart"/>
      <w:r w:rsidRPr="00D7588E">
        <w:rPr>
          <w:i/>
          <w:sz w:val="24"/>
          <w:szCs w:val="24"/>
        </w:rPr>
        <w:t>Lissarca</w:t>
      </w:r>
      <w:proofErr w:type="spellEnd"/>
      <w:r w:rsidRPr="00D7588E">
        <w:rPr>
          <w:i/>
          <w:sz w:val="24"/>
          <w:szCs w:val="24"/>
        </w:rPr>
        <w:t xml:space="preserve"> </w:t>
      </w:r>
      <w:proofErr w:type="spellStart"/>
      <w:r w:rsidRPr="00D7588E">
        <w:rPr>
          <w:i/>
          <w:sz w:val="24"/>
          <w:szCs w:val="24"/>
        </w:rPr>
        <w:t>notorcadensis</w:t>
      </w:r>
      <w:proofErr w:type="spellEnd"/>
      <w:r w:rsidRPr="00D7588E">
        <w:rPr>
          <w:sz w:val="24"/>
          <w:szCs w:val="24"/>
        </w:rPr>
        <w:t xml:space="preserve"> (</w:t>
      </w:r>
      <w:proofErr w:type="spellStart"/>
      <w:r w:rsidRPr="00D7588E">
        <w:rPr>
          <w:sz w:val="24"/>
          <w:szCs w:val="24"/>
        </w:rPr>
        <w:t>Arcoid</w:t>
      </w:r>
      <w:r w:rsidR="00311E17">
        <w:rPr>
          <w:sz w:val="24"/>
          <w:szCs w:val="24"/>
        </w:rPr>
        <w:t>ea</w:t>
      </w:r>
      <w:proofErr w:type="spellEnd"/>
      <w:r w:rsidR="00311E17">
        <w:rPr>
          <w:sz w:val="24"/>
          <w:szCs w:val="24"/>
        </w:rPr>
        <w:t xml:space="preserve">: </w:t>
      </w:r>
      <w:proofErr w:type="spellStart"/>
      <w:r w:rsidR="00311E17">
        <w:rPr>
          <w:sz w:val="24"/>
          <w:szCs w:val="24"/>
        </w:rPr>
        <w:t>Philobryidae</w:t>
      </w:r>
      <w:proofErr w:type="spellEnd"/>
      <w:r w:rsidR="00311E17">
        <w:rPr>
          <w:sz w:val="24"/>
          <w:szCs w:val="24"/>
        </w:rPr>
        <w:t xml:space="preserve">). Polar </w:t>
      </w:r>
      <w:proofErr w:type="spellStart"/>
      <w:r w:rsidR="00311E17">
        <w:rPr>
          <w:sz w:val="24"/>
          <w:szCs w:val="24"/>
        </w:rPr>
        <w:t>Biol</w:t>
      </w:r>
      <w:proofErr w:type="spellEnd"/>
      <w:r w:rsidR="00F77293">
        <w:rPr>
          <w:sz w:val="24"/>
          <w:szCs w:val="24"/>
        </w:rPr>
        <w:t xml:space="preserve"> 30:</w:t>
      </w:r>
      <w:r w:rsidRPr="00D7588E">
        <w:rPr>
          <w:sz w:val="24"/>
          <w:szCs w:val="24"/>
        </w:rPr>
        <w:t>1059-1068</w:t>
      </w:r>
    </w:p>
    <w:p w:rsidR="00956B7B" w:rsidRDefault="00956B7B" w:rsidP="00D7588E">
      <w:pPr>
        <w:spacing w:before="120" w:after="240" w:line="360" w:lineRule="auto"/>
        <w:jc w:val="both"/>
        <w:rPr>
          <w:sz w:val="24"/>
          <w:szCs w:val="24"/>
        </w:rPr>
      </w:pPr>
      <w:r>
        <w:rPr>
          <w:sz w:val="24"/>
          <w:szCs w:val="24"/>
        </w:rPr>
        <w:t xml:space="preserve">McClain CR, </w:t>
      </w:r>
      <w:proofErr w:type="spellStart"/>
      <w:r>
        <w:rPr>
          <w:sz w:val="24"/>
          <w:szCs w:val="24"/>
        </w:rPr>
        <w:t>Stegan</w:t>
      </w:r>
      <w:proofErr w:type="spellEnd"/>
      <w:r>
        <w:rPr>
          <w:sz w:val="24"/>
          <w:szCs w:val="24"/>
        </w:rPr>
        <w:t xml:space="preserve"> JC, </w:t>
      </w:r>
      <w:proofErr w:type="spellStart"/>
      <w:r>
        <w:rPr>
          <w:sz w:val="24"/>
          <w:szCs w:val="24"/>
        </w:rPr>
        <w:t>Hurlbert</w:t>
      </w:r>
      <w:proofErr w:type="spellEnd"/>
      <w:r>
        <w:rPr>
          <w:sz w:val="24"/>
          <w:szCs w:val="24"/>
        </w:rPr>
        <w:t xml:space="preserve"> AH (2012) Dispersal, environmental niches and oceanic-scale turnover in deep-sea bivalves. Proc R Soc B 279:1993-2002</w:t>
      </w:r>
    </w:p>
    <w:p w:rsidR="002E771A" w:rsidRPr="00D7588E" w:rsidRDefault="00FF4609" w:rsidP="00D7588E">
      <w:pPr>
        <w:spacing w:before="120" w:after="240" w:line="360" w:lineRule="auto"/>
        <w:jc w:val="both"/>
        <w:rPr>
          <w:sz w:val="24"/>
          <w:szCs w:val="24"/>
        </w:rPr>
      </w:pPr>
      <w:proofErr w:type="spellStart"/>
      <w:r w:rsidRPr="00D7588E">
        <w:rPr>
          <w:sz w:val="24"/>
          <w:szCs w:val="24"/>
        </w:rPr>
        <w:lastRenderedPageBreak/>
        <w:t>Mincks</w:t>
      </w:r>
      <w:proofErr w:type="spellEnd"/>
      <w:r w:rsidRPr="00D7588E">
        <w:rPr>
          <w:sz w:val="24"/>
          <w:szCs w:val="24"/>
        </w:rPr>
        <w:t xml:space="preserve"> SL, Smith CR, De</w:t>
      </w:r>
      <w:r w:rsidR="00132327">
        <w:rPr>
          <w:sz w:val="24"/>
          <w:szCs w:val="24"/>
        </w:rPr>
        <w:t xml:space="preserve"> </w:t>
      </w:r>
      <w:r w:rsidRPr="00D7588E">
        <w:rPr>
          <w:sz w:val="24"/>
          <w:szCs w:val="24"/>
        </w:rPr>
        <w:t>Master DJ (2005) Persist</w:t>
      </w:r>
      <w:r w:rsidR="00CD6D92">
        <w:rPr>
          <w:sz w:val="24"/>
          <w:szCs w:val="24"/>
        </w:rPr>
        <w:t>e</w:t>
      </w:r>
      <w:r w:rsidRPr="00D7588E">
        <w:rPr>
          <w:sz w:val="24"/>
          <w:szCs w:val="24"/>
        </w:rPr>
        <w:t>nce of labile organic matter and microbial biomass in Antarctic shelf sediments: evidence of a se</w:t>
      </w:r>
      <w:r w:rsidR="00311E17">
        <w:rPr>
          <w:sz w:val="24"/>
          <w:szCs w:val="24"/>
        </w:rPr>
        <w:t xml:space="preserve">diment ‘food bank’. Mar Ecol </w:t>
      </w:r>
      <w:proofErr w:type="spellStart"/>
      <w:r w:rsidR="00311E17">
        <w:rPr>
          <w:sz w:val="24"/>
          <w:szCs w:val="24"/>
        </w:rPr>
        <w:t>Prog</w:t>
      </w:r>
      <w:proofErr w:type="spellEnd"/>
      <w:r w:rsidR="00311E17">
        <w:rPr>
          <w:sz w:val="24"/>
          <w:szCs w:val="24"/>
        </w:rPr>
        <w:t xml:space="preserve"> Ser</w:t>
      </w:r>
      <w:r w:rsidR="00F77293">
        <w:rPr>
          <w:sz w:val="24"/>
          <w:szCs w:val="24"/>
        </w:rPr>
        <w:t xml:space="preserve"> 300:</w:t>
      </w:r>
      <w:r w:rsidRPr="00D7588E">
        <w:rPr>
          <w:sz w:val="24"/>
          <w:szCs w:val="24"/>
        </w:rPr>
        <w:t>3-19</w:t>
      </w:r>
    </w:p>
    <w:p w:rsidR="002E771A" w:rsidRPr="00D7588E" w:rsidRDefault="002E771A" w:rsidP="00D7588E">
      <w:pPr>
        <w:spacing w:before="120" w:after="240" w:line="360" w:lineRule="auto"/>
        <w:jc w:val="both"/>
        <w:rPr>
          <w:sz w:val="24"/>
          <w:szCs w:val="24"/>
        </w:rPr>
      </w:pPr>
      <w:r w:rsidRPr="00D7588E">
        <w:rPr>
          <w:sz w:val="24"/>
          <w:szCs w:val="24"/>
        </w:rPr>
        <w:t xml:space="preserve">Nolan CP, Clarke </w:t>
      </w:r>
      <w:proofErr w:type="gramStart"/>
      <w:r w:rsidRPr="00D7588E">
        <w:rPr>
          <w:sz w:val="24"/>
          <w:szCs w:val="24"/>
        </w:rPr>
        <w:t>A</w:t>
      </w:r>
      <w:proofErr w:type="gramEnd"/>
      <w:r w:rsidRPr="00D7588E">
        <w:rPr>
          <w:sz w:val="24"/>
          <w:szCs w:val="24"/>
        </w:rPr>
        <w:t xml:space="preserve"> (1993) Growth in the bivalve </w:t>
      </w:r>
      <w:proofErr w:type="spellStart"/>
      <w:r w:rsidRPr="00D7588E">
        <w:rPr>
          <w:i/>
          <w:sz w:val="24"/>
          <w:szCs w:val="24"/>
        </w:rPr>
        <w:t>Yoldia</w:t>
      </w:r>
      <w:proofErr w:type="spellEnd"/>
      <w:r w:rsidRPr="00D7588E">
        <w:rPr>
          <w:i/>
          <w:sz w:val="24"/>
          <w:szCs w:val="24"/>
        </w:rPr>
        <w:t xml:space="preserve"> </w:t>
      </w:r>
      <w:proofErr w:type="spellStart"/>
      <w:r w:rsidRPr="00D7588E">
        <w:rPr>
          <w:i/>
          <w:sz w:val="24"/>
          <w:szCs w:val="24"/>
        </w:rPr>
        <w:t>eightsi</w:t>
      </w:r>
      <w:proofErr w:type="spellEnd"/>
      <w:r w:rsidRPr="00D7588E">
        <w:rPr>
          <w:sz w:val="24"/>
          <w:szCs w:val="24"/>
        </w:rPr>
        <w:t xml:space="preserve"> at Signy Island, Antarctica, determined from internal shell increments and </w:t>
      </w:r>
      <w:r w:rsidR="00311E17">
        <w:rPr>
          <w:sz w:val="24"/>
          <w:szCs w:val="24"/>
        </w:rPr>
        <w:t xml:space="preserve">calcium-45 incorporation. Mar </w:t>
      </w:r>
      <w:proofErr w:type="spellStart"/>
      <w:r w:rsidR="00311E17">
        <w:rPr>
          <w:sz w:val="24"/>
          <w:szCs w:val="24"/>
        </w:rPr>
        <w:t>Biol</w:t>
      </w:r>
      <w:proofErr w:type="spellEnd"/>
      <w:r w:rsidR="00F77293">
        <w:rPr>
          <w:sz w:val="24"/>
          <w:szCs w:val="24"/>
        </w:rPr>
        <w:t xml:space="preserve"> 117:</w:t>
      </w:r>
      <w:r w:rsidRPr="00D7588E">
        <w:rPr>
          <w:sz w:val="24"/>
          <w:szCs w:val="24"/>
        </w:rPr>
        <w:t>243-250</w:t>
      </w:r>
    </w:p>
    <w:p w:rsidR="00E009AA" w:rsidRPr="00D7588E" w:rsidRDefault="00E009AA" w:rsidP="00D7588E">
      <w:pPr>
        <w:spacing w:before="120" w:after="240" w:line="360" w:lineRule="auto"/>
        <w:jc w:val="both"/>
        <w:rPr>
          <w:sz w:val="24"/>
          <w:szCs w:val="24"/>
        </w:rPr>
      </w:pPr>
      <w:proofErr w:type="spellStart"/>
      <w:proofErr w:type="gramStart"/>
      <w:r w:rsidRPr="00D7588E">
        <w:rPr>
          <w:sz w:val="24"/>
          <w:szCs w:val="24"/>
        </w:rPr>
        <w:t>Ockelmann</w:t>
      </w:r>
      <w:proofErr w:type="spellEnd"/>
      <w:r w:rsidRPr="00D7588E">
        <w:rPr>
          <w:sz w:val="24"/>
          <w:szCs w:val="24"/>
        </w:rPr>
        <w:t xml:space="preserve"> KW (1965) Developmental types in marine bivalves and their distribution along the Atlantic coast of Europe.</w:t>
      </w:r>
      <w:proofErr w:type="gramEnd"/>
      <w:r w:rsidRPr="00D7588E">
        <w:rPr>
          <w:sz w:val="24"/>
          <w:szCs w:val="24"/>
        </w:rPr>
        <w:t xml:space="preserve"> In: </w:t>
      </w:r>
      <w:proofErr w:type="spellStart"/>
      <w:r w:rsidRPr="00D7588E">
        <w:rPr>
          <w:sz w:val="24"/>
          <w:szCs w:val="24"/>
        </w:rPr>
        <w:t>Peake</w:t>
      </w:r>
      <w:proofErr w:type="spellEnd"/>
      <w:r w:rsidRPr="00D7588E">
        <w:rPr>
          <w:sz w:val="24"/>
          <w:szCs w:val="24"/>
        </w:rPr>
        <w:t xml:space="preserve"> J (</w:t>
      </w:r>
      <w:proofErr w:type="spellStart"/>
      <w:proofErr w:type="gramStart"/>
      <w:r w:rsidRPr="00D7588E">
        <w:rPr>
          <w:sz w:val="24"/>
          <w:szCs w:val="24"/>
        </w:rPr>
        <w:t>eds</w:t>
      </w:r>
      <w:proofErr w:type="spellEnd"/>
      <w:proofErr w:type="gramEnd"/>
      <w:r w:rsidRPr="00D7588E">
        <w:rPr>
          <w:sz w:val="24"/>
          <w:szCs w:val="24"/>
        </w:rPr>
        <w:t>) Proce</w:t>
      </w:r>
      <w:r w:rsidR="00FF4609" w:rsidRPr="00D7588E">
        <w:rPr>
          <w:sz w:val="24"/>
          <w:szCs w:val="24"/>
        </w:rPr>
        <w:t>edings of the first European Mal</w:t>
      </w:r>
      <w:r w:rsidRPr="00D7588E">
        <w:rPr>
          <w:sz w:val="24"/>
          <w:szCs w:val="24"/>
        </w:rPr>
        <w:t>acological Congress, London, 1962, pp 25-35</w:t>
      </w:r>
    </w:p>
    <w:p w:rsidR="00E009AA" w:rsidRPr="00D7588E" w:rsidRDefault="00FF4609" w:rsidP="00D7588E">
      <w:pPr>
        <w:spacing w:before="120" w:after="240" w:line="360" w:lineRule="auto"/>
        <w:jc w:val="both"/>
        <w:rPr>
          <w:sz w:val="24"/>
          <w:szCs w:val="24"/>
        </w:rPr>
      </w:pPr>
      <w:proofErr w:type="spellStart"/>
      <w:r w:rsidRPr="00D7588E">
        <w:rPr>
          <w:sz w:val="24"/>
          <w:szCs w:val="24"/>
        </w:rPr>
        <w:t>Passos</w:t>
      </w:r>
      <w:proofErr w:type="spellEnd"/>
      <w:r w:rsidRPr="00D7588E">
        <w:rPr>
          <w:sz w:val="24"/>
          <w:szCs w:val="24"/>
        </w:rPr>
        <w:t xml:space="preserve"> FD, </w:t>
      </w:r>
      <w:proofErr w:type="spellStart"/>
      <w:r w:rsidRPr="00D7588E">
        <w:rPr>
          <w:sz w:val="24"/>
          <w:szCs w:val="24"/>
        </w:rPr>
        <w:t>Domaneschi</w:t>
      </w:r>
      <w:proofErr w:type="spellEnd"/>
      <w:r w:rsidRPr="00D7588E">
        <w:rPr>
          <w:sz w:val="24"/>
          <w:szCs w:val="24"/>
        </w:rPr>
        <w:t xml:space="preserve"> O (2009) </w:t>
      </w:r>
      <w:proofErr w:type="gramStart"/>
      <w:r w:rsidRPr="00D7588E">
        <w:rPr>
          <w:sz w:val="24"/>
          <w:szCs w:val="24"/>
        </w:rPr>
        <w:t>The</w:t>
      </w:r>
      <w:proofErr w:type="gramEnd"/>
      <w:r w:rsidRPr="00D7588E">
        <w:rPr>
          <w:sz w:val="24"/>
          <w:szCs w:val="24"/>
        </w:rPr>
        <w:t xml:space="preserve"> anatomical characters related to the brooding </w:t>
      </w:r>
      <w:proofErr w:type="spellStart"/>
      <w:r w:rsidRPr="00D7588E">
        <w:rPr>
          <w:sz w:val="24"/>
          <w:szCs w:val="24"/>
        </w:rPr>
        <w:t>behavior</w:t>
      </w:r>
      <w:proofErr w:type="spellEnd"/>
      <w:r w:rsidRPr="00D7588E">
        <w:rPr>
          <w:sz w:val="24"/>
          <w:szCs w:val="24"/>
        </w:rPr>
        <w:t xml:space="preserve"> of two Antarctic species of </w:t>
      </w:r>
      <w:proofErr w:type="spellStart"/>
      <w:r w:rsidRPr="00D7588E">
        <w:rPr>
          <w:i/>
          <w:sz w:val="24"/>
          <w:szCs w:val="24"/>
        </w:rPr>
        <w:t>Mysella</w:t>
      </w:r>
      <w:proofErr w:type="spellEnd"/>
      <w:r w:rsidRPr="00D7588E">
        <w:rPr>
          <w:sz w:val="24"/>
          <w:szCs w:val="24"/>
        </w:rPr>
        <w:t xml:space="preserve"> </w:t>
      </w:r>
      <w:proofErr w:type="spellStart"/>
      <w:r w:rsidRPr="00D7588E">
        <w:rPr>
          <w:sz w:val="24"/>
          <w:szCs w:val="24"/>
        </w:rPr>
        <w:t>Angas</w:t>
      </w:r>
      <w:proofErr w:type="spellEnd"/>
      <w:r w:rsidRPr="00D7588E">
        <w:rPr>
          <w:sz w:val="24"/>
          <w:szCs w:val="24"/>
        </w:rPr>
        <w:t>, 1877 (</w:t>
      </w:r>
      <w:proofErr w:type="spellStart"/>
      <w:r w:rsidRPr="00D7588E">
        <w:rPr>
          <w:sz w:val="24"/>
          <w:szCs w:val="24"/>
        </w:rPr>
        <w:t>Bivalvia</w:t>
      </w:r>
      <w:proofErr w:type="spellEnd"/>
      <w:r w:rsidRPr="00D7588E">
        <w:rPr>
          <w:sz w:val="24"/>
          <w:szCs w:val="24"/>
        </w:rPr>
        <w:t xml:space="preserve">, </w:t>
      </w:r>
      <w:proofErr w:type="spellStart"/>
      <w:r w:rsidRPr="00D7588E">
        <w:rPr>
          <w:sz w:val="24"/>
          <w:szCs w:val="24"/>
        </w:rPr>
        <w:t>Galeommatoidea</w:t>
      </w:r>
      <w:proofErr w:type="spellEnd"/>
      <w:r w:rsidRPr="00D7588E">
        <w:rPr>
          <w:sz w:val="24"/>
          <w:szCs w:val="24"/>
        </w:rPr>
        <w:t xml:space="preserve">, </w:t>
      </w:r>
      <w:proofErr w:type="spellStart"/>
      <w:r w:rsidRPr="00D7588E">
        <w:rPr>
          <w:sz w:val="24"/>
          <w:szCs w:val="24"/>
        </w:rPr>
        <w:t>Lasaeidae</w:t>
      </w:r>
      <w:proofErr w:type="spellEnd"/>
      <w:r w:rsidRPr="00D7588E">
        <w:rPr>
          <w:sz w:val="24"/>
          <w:szCs w:val="24"/>
        </w:rPr>
        <w:t>), with direct and indirect evidences</w:t>
      </w:r>
      <w:r w:rsidR="00311E17">
        <w:rPr>
          <w:sz w:val="24"/>
          <w:szCs w:val="24"/>
        </w:rPr>
        <w:t xml:space="preserve"> of </w:t>
      </w:r>
      <w:proofErr w:type="spellStart"/>
      <w:r w:rsidR="00311E17">
        <w:rPr>
          <w:sz w:val="24"/>
          <w:szCs w:val="24"/>
        </w:rPr>
        <w:t>ovoviviparity</w:t>
      </w:r>
      <w:proofErr w:type="spellEnd"/>
      <w:r w:rsidR="00311E17">
        <w:rPr>
          <w:sz w:val="24"/>
          <w:szCs w:val="24"/>
        </w:rPr>
        <w:t xml:space="preserve">. Polar </w:t>
      </w:r>
      <w:proofErr w:type="spellStart"/>
      <w:r w:rsidR="00311E17">
        <w:rPr>
          <w:sz w:val="24"/>
          <w:szCs w:val="24"/>
        </w:rPr>
        <w:t>Biol</w:t>
      </w:r>
      <w:proofErr w:type="spellEnd"/>
      <w:r w:rsidR="00F77293">
        <w:rPr>
          <w:sz w:val="24"/>
          <w:szCs w:val="24"/>
        </w:rPr>
        <w:t xml:space="preserve"> 32:</w:t>
      </w:r>
      <w:r w:rsidRPr="00D7588E">
        <w:rPr>
          <w:sz w:val="24"/>
          <w:szCs w:val="24"/>
        </w:rPr>
        <w:t>271-280</w:t>
      </w:r>
    </w:p>
    <w:p w:rsidR="002E771A" w:rsidRPr="00D7588E" w:rsidRDefault="002E771A" w:rsidP="00D7588E">
      <w:pPr>
        <w:spacing w:before="120" w:after="240" w:line="360" w:lineRule="auto"/>
        <w:jc w:val="both"/>
        <w:rPr>
          <w:sz w:val="24"/>
          <w:szCs w:val="24"/>
        </w:rPr>
      </w:pPr>
      <w:r w:rsidRPr="00D7588E">
        <w:rPr>
          <w:sz w:val="24"/>
          <w:szCs w:val="24"/>
        </w:rPr>
        <w:t xml:space="preserve">Peck LS, </w:t>
      </w:r>
      <w:proofErr w:type="spellStart"/>
      <w:r w:rsidRPr="00D7588E">
        <w:rPr>
          <w:sz w:val="24"/>
          <w:szCs w:val="24"/>
        </w:rPr>
        <w:t>Bullough</w:t>
      </w:r>
      <w:proofErr w:type="spellEnd"/>
      <w:r w:rsidRPr="00D7588E">
        <w:rPr>
          <w:sz w:val="24"/>
          <w:szCs w:val="24"/>
        </w:rPr>
        <w:t xml:space="preserve"> LW (1993) Growth and population structure in the </w:t>
      </w:r>
      <w:proofErr w:type="spellStart"/>
      <w:r w:rsidRPr="00D7588E">
        <w:rPr>
          <w:sz w:val="24"/>
          <w:szCs w:val="24"/>
        </w:rPr>
        <w:t>infaunal</w:t>
      </w:r>
      <w:proofErr w:type="spellEnd"/>
      <w:r w:rsidRPr="00D7588E">
        <w:rPr>
          <w:sz w:val="24"/>
          <w:szCs w:val="24"/>
        </w:rPr>
        <w:t xml:space="preserve"> bivalve </w:t>
      </w:r>
      <w:proofErr w:type="spellStart"/>
      <w:r w:rsidRPr="00D7588E">
        <w:rPr>
          <w:i/>
          <w:sz w:val="24"/>
          <w:szCs w:val="24"/>
        </w:rPr>
        <w:t>Yoldia</w:t>
      </w:r>
      <w:proofErr w:type="spellEnd"/>
      <w:r w:rsidRPr="00D7588E">
        <w:rPr>
          <w:i/>
          <w:sz w:val="24"/>
          <w:szCs w:val="24"/>
        </w:rPr>
        <w:t xml:space="preserve"> </w:t>
      </w:r>
      <w:proofErr w:type="spellStart"/>
      <w:r w:rsidRPr="00D7588E">
        <w:rPr>
          <w:i/>
          <w:sz w:val="24"/>
          <w:szCs w:val="24"/>
        </w:rPr>
        <w:t>eightsii</w:t>
      </w:r>
      <w:proofErr w:type="spellEnd"/>
      <w:r w:rsidRPr="00D7588E">
        <w:rPr>
          <w:sz w:val="24"/>
          <w:szCs w:val="24"/>
        </w:rPr>
        <w:t xml:space="preserve"> in relation to iceberg activity at </w:t>
      </w:r>
      <w:r w:rsidR="00311E17">
        <w:rPr>
          <w:sz w:val="24"/>
          <w:szCs w:val="24"/>
        </w:rPr>
        <w:t xml:space="preserve">Signy Island, Antarctica. Mar </w:t>
      </w:r>
      <w:proofErr w:type="spellStart"/>
      <w:r w:rsidR="00311E17">
        <w:rPr>
          <w:sz w:val="24"/>
          <w:szCs w:val="24"/>
        </w:rPr>
        <w:t>Biol</w:t>
      </w:r>
      <w:proofErr w:type="spellEnd"/>
      <w:r w:rsidR="00F77293">
        <w:rPr>
          <w:sz w:val="24"/>
          <w:szCs w:val="24"/>
        </w:rPr>
        <w:t xml:space="preserve"> 117:</w:t>
      </w:r>
      <w:r w:rsidRPr="00D7588E">
        <w:rPr>
          <w:sz w:val="24"/>
          <w:szCs w:val="24"/>
        </w:rPr>
        <w:t>235-241</w:t>
      </w:r>
    </w:p>
    <w:p w:rsidR="002E771A" w:rsidRPr="00D7588E" w:rsidRDefault="002E771A" w:rsidP="00D7588E">
      <w:pPr>
        <w:spacing w:before="120" w:after="240" w:line="360" w:lineRule="auto"/>
        <w:jc w:val="both"/>
        <w:rPr>
          <w:sz w:val="24"/>
          <w:szCs w:val="24"/>
        </w:rPr>
      </w:pPr>
      <w:proofErr w:type="gramStart"/>
      <w:r w:rsidRPr="00D7588E">
        <w:rPr>
          <w:sz w:val="24"/>
          <w:szCs w:val="24"/>
        </w:rPr>
        <w:t xml:space="preserve">Peck LS, Colman JG, Murray AWA (2000) Growth and tissue mass cycles in the </w:t>
      </w:r>
      <w:proofErr w:type="spellStart"/>
      <w:r w:rsidRPr="00D7588E">
        <w:rPr>
          <w:sz w:val="24"/>
          <w:szCs w:val="24"/>
        </w:rPr>
        <w:t>infaunal</w:t>
      </w:r>
      <w:proofErr w:type="spellEnd"/>
      <w:r w:rsidRPr="00D7588E">
        <w:rPr>
          <w:sz w:val="24"/>
          <w:szCs w:val="24"/>
        </w:rPr>
        <w:t xml:space="preserve"> bivalve </w:t>
      </w:r>
      <w:proofErr w:type="spellStart"/>
      <w:r w:rsidRPr="00D7588E">
        <w:rPr>
          <w:i/>
          <w:sz w:val="24"/>
          <w:szCs w:val="24"/>
        </w:rPr>
        <w:t>Yoldia</w:t>
      </w:r>
      <w:proofErr w:type="spellEnd"/>
      <w:r w:rsidRPr="00D7588E">
        <w:rPr>
          <w:i/>
          <w:sz w:val="24"/>
          <w:szCs w:val="24"/>
        </w:rPr>
        <w:t xml:space="preserve"> </w:t>
      </w:r>
      <w:proofErr w:type="spellStart"/>
      <w:r w:rsidRPr="00D7588E">
        <w:rPr>
          <w:i/>
          <w:sz w:val="24"/>
          <w:szCs w:val="24"/>
        </w:rPr>
        <w:t>eightsii</w:t>
      </w:r>
      <w:proofErr w:type="spellEnd"/>
      <w:r w:rsidRPr="00D7588E">
        <w:rPr>
          <w:sz w:val="24"/>
          <w:szCs w:val="24"/>
        </w:rPr>
        <w:t xml:space="preserve"> at Signy I</w:t>
      </w:r>
      <w:r w:rsidR="00311E17">
        <w:rPr>
          <w:sz w:val="24"/>
          <w:szCs w:val="24"/>
        </w:rPr>
        <w:t>sland, Antarctica.</w:t>
      </w:r>
      <w:proofErr w:type="gramEnd"/>
      <w:r w:rsidR="00311E17">
        <w:rPr>
          <w:sz w:val="24"/>
          <w:szCs w:val="24"/>
        </w:rPr>
        <w:t xml:space="preserve"> Polar </w:t>
      </w:r>
      <w:proofErr w:type="spellStart"/>
      <w:r w:rsidR="00311E17">
        <w:rPr>
          <w:sz w:val="24"/>
          <w:szCs w:val="24"/>
        </w:rPr>
        <w:t>Biol</w:t>
      </w:r>
      <w:proofErr w:type="spellEnd"/>
      <w:r w:rsidR="00F77293">
        <w:rPr>
          <w:sz w:val="24"/>
          <w:szCs w:val="24"/>
        </w:rPr>
        <w:t xml:space="preserve"> 23:</w:t>
      </w:r>
      <w:r w:rsidRPr="00D7588E">
        <w:rPr>
          <w:sz w:val="24"/>
          <w:szCs w:val="24"/>
        </w:rPr>
        <w:t>420-428</w:t>
      </w:r>
    </w:p>
    <w:p w:rsidR="00E009AA" w:rsidRPr="00D7588E" w:rsidRDefault="00E009AA" w:rsidP="00D7588E">
      <w:pPr>
        <w:spacing w:before="120" w:after="240" w:line="360" w:lineRule="auto"/>
        <w:jc w:val="both"/>
        <w:rPr>
          <w:sz w:val="24"/>
          <w:szCs w:val="24"/>
        </w:rPr>
      </w:pPr>
      <w:proofErr w:type="gramStart"/>
      <w:r w:rsidRPr="00D7588E">
        <w:rPr>
          <w:sz w:val="24"/>
          <w:szCs w:val="24"/>
        </w:rPr>
        <w:t>Peck LS, Webb KE, Bailey DM (2004) Extreme sensitivity of biological function to temperature in Anta</w:t>
      </w:r>
      <w:r w:rsidR="00311E17">
        <w:rPr>
          <w:sz w:val="24"/>
          <w:szCs w:val="24"/>
        </w:rPr>
        <w:t>rctic marine species.</w:t>
      </w:r>
      <w:proofErr w:type="gramEnd"/>
      <w:r w:rsidR="00311E17">
        <w:rPr>
          <w:sz w:val="24"/>
          <w:szCs w:val="24"/>
        </w:rPr>
        <w:t xml:space="preserve"> </w:t>
      </w:r>
      <w:proofErr w:type="spellStart"/>
      <w:r w:rsidR="00311E17">
        <w:rPr>
          <w:sz w:val="24"/>
          <w:szCs w:val="24"/>
        </w:rPr>
        <w:t>Func</w:t>
      </w:r>
      <w:r w:rsidR="00CD6D92">
        <w:rPr>
          <w:sz w:val="24"/>
          <w:szCs w:val="24"/>
        </w:rPr>
        <w:t>t</w:t>
      </w:r>
      <w:proofErr w:type="spellEnd"/>
      <w:r w:rsidR="00311E17">
        <w:rPr>
          <w:sz w:val="24"/>
          <w:szCs w:val="24"/>
        </w:rPr>
        <w:t xml:space="preserve"> Ecol</w:t>
      </w:r>
      <w:r w:rsidR="00F77293">
        <w:rPr>
          <w:sz w:val="24"/>
          <w:szCs w:val="24"/>
        </w:rPr>
        <w:t xml:space="preserve"> 18:</w:t>
      </w:r>
      <w:r w:rsidRPr="00D7588E">
        <w:rPr>
          <w:sz w:val="24"/>
          <w:szCs w:val="24"/>
        </w:rPr>
        <w:t>625-630</w:t>
      </w:r>
    </w:p>
    <w:p w:rsidR="00FF4609" w:rsidRPr="00D7588E" w:rsidRDefault="00FF4609" w:rsidP="00D7588E">
      <w:pPr>
        <w:spacing w:before="120" w:after="240" w:line="360" w:lineRule="auto"/>
        <w:jc w:val="both"/>
        <w:rPr>
          <w:sz w:val="24"/>
          <w:szCs w:val="24"/>
        </w:rPr>
      </w:pPr>
      <w:proofErr w:type="spellStart"/>
      <w:proofErr w:type="gramStart"/>
      <w:r w:rsidRPr="00D7588E">
        <w:rPr>
          <w:sz w:val="24"/>
          <w:szCs w:val="24"/>
        </w:rPr>
        <w:t>Picken</w:t>
      </w:r>
      <w:proofErr w:type="spellEnd"/>
      <w:r w:rsidRPr="00D7588E">
        <w:rPr>
          <w:sz w:val="24"/>
          <w:szCs w:val="24"/>
        </w:rPr>
        <w:t xml:space="preserve"> GB (1979) Non-pelagic reproduction of some Antarctic </w:t>
      </w:r>
      <w:proofErr w:type="spellStart"/>
      <w:r w:rsidRPr="00D7588E">
        <w:rPr>
          <w:sz w:val="24"/>
          <w:szCs w:val="24"/>
        </w:rPr>
        <w:t>prosobranch</w:t>
      </w:r>
      <w:proofErr w:type="spellEnd"/>
      <w:r w:rsidRPr="00D7588E">
        <w:rPr>
          <w:sz w:val="24"/>
          <w:szCs w:val="24"/>
        </w:rPr>
        <w:t xml:space="preserve"> gastropods from Signy Island, South </w:t>
      </w:r>
      <w:r w:rsidR="00F77293">
        <w:rPr>
          <w:sz w:val="24"/>
          <w:szCs w:val="24"/>
        </w:rPr>
        <w:t>Orkney Islands.</w:t>
      </w:r>
      <w:proofErr w:type="gramEnd"/>
      <w:r w:rsidR="00F77293">
        <w:rPr>
          <w:sz w:val="24"/>
          <w:szCs w:val="24"/>
        </w:rPr>
        <w:t xml:space="preserve"> </w:t>
      </w:r>
      <w:proofErr w:type="spellStart"/>
      <w:r w:rsidR="00F77293">
        <w:rPr>
          <w:sz w:val="24"/>
          <w:szCs w:val="24"/>
        </w:rPr>
        <w:t>Malacologia</w:t>
      </w:r>
      <w:proofErr w:type="spellEnd"/>
      <w:r w:rsidR="00F77293">
        <w:rPr>
          <w:sz w:val="24"/>
          <w:szCs w:val="24"/>
        </w:rPr>
        <w:t xml:space="preserve"> 19:</w:t>
      </w:r>
      <w:r w:rsidRPr="00D7588E">
        <w:rPr>
          <w:sz w:val="24"/>
          <w:szCs w:val="24"/>
        </w:rPr>
        <w:t>109-128</w:t>
      </w:r>
    </w:p>
    <w:p w:rsidR="00FF4609" w:rsidRPr="00D7588E" w:rsidRDefault="00FF4609" w:rsidP="00D7588E">
      <w:pPr>
        <w:spacing w:before="120" w:after="240" w:line="360" w:lineRule="auto"/>
        <w:jc w:val="both"/>
        <w:rPr>
          <w:sz w:val="24"/>
          <w:szCs w:val="24"/>
        </w:rPr>
      </w:pPr>
      <w:proofErr w:type="spellStart"/>
      <w:proofErr w:type="gramStart"/>
      <w:r w:rsidRPr="00D7588E">
        <w:rPr>
          <w:sz w:val="24"/>
          <w:szCs w:val="24"/>
        </w:rPr>
        <w:t>Picken</w:t>
      </w:r>
      <w:proofErr w:type="spellEnd"/>
      <w:r w:rsidRPr="00D7588E">
        <w:rPr>
          <w:sz w:val="24"/>
          <w:szCs w:val="24"/>
        </w:rPr>
        <w:t xml:space="preserve"> GB (1980) Reproductive adaptations of Antarctic benthic inverteb</w:t>
      </w:r>
      <w:r w:rsidR="0086695E">
        <w:rPr>
          <w:sz w:val="24"/>
          <w:szCs w:val="24"/>
        </w:rPr>
        <w:t>rates.</w:t>
      </w:r>
      <w:proofErr w:type="gramEnd"/>
      <w:r w:rsidR="0086695E">
        <w:rPr>
          <w:sz w:val="24"/>
          <w:szCs w:val="24"/>
        </w:rPr>
        <w:t xml:space="preserve"> </w:t>
      </w:r>
      <w:proofErr w:type="spellStart"/>
      <w:r w:rsidR="0086695E">
        <w:rPr>
          <w:sz w:val="24"/>
          <w:szCs w:val="24"/>
        </w:rPr>
        <w:t>Bio</w:t>
      </w:r>
      <w:r w:rsidR="00311E17">
        <w:rPr>
          <w:sz w:val="24"/>
          <w:szCs w:val="24"/>
        </w:rPr>
        <w:t>l</w:t>
      </w:r>
      <w:proofErr w:type="spellEnd"/>
      <w:r w:rsidR="00311E17">
        <w:rPr>
          <w:sz w:val="24"/>
          <w:szCs w:val="24"/>
        </w:rPr>
        <w:t xml:space="preserve"> J Linn Soc</w:t>
      </w:r>
      <w:r w:rsidR="00F77293">
        <w:rPr>
          <w:sz w:val="24"/>
          <w:szCs w:val="24"/>
        </w:rPr>
        <w:t xml:space="preserve"> 14:</w:t>
      </w:r>
      <w:r w:rsidRPr="00D7588E">
        <w:rPr>
          <w:sz w:val="24"/>
          <w:szCs w:val="24"/>
        </w:rPr>
        <w:t>67-75</w:t>
      </w:r>
    </w:p>
    <w:p w:rsidR="00FF4609" w:rsidRPr="00D7588E" w:rsidRDefault="00FF4609" w:rsidP="00D7588E">
      <w:pPr>
        <w:spacing w:before="120" w:after="240" w:line="360" w:lineRule="auto"/>
        <w:jc w:val="both"/>
        <w:rPr>
          <w:sz w:val="24"/>
          <w:szCs w:val="24"/>
        </w:rPr>
      </w:pPr>
      <w:proofErr w:type="spellStart"/>
      <w:r w:rsidRPr="00D7588E">
        <w:rPr>
          <w:sz w:val="24"/>
          <w:szCs w:val="24"/>
        </w:rPr>
        <w:t>Prezant</w:t>
      </w:r>
      <w:proofErr w:type="spellEnd"/>
      <w:r w:rsidRPr="00D7588E">
        <w:rPr>
          <w:sz w:val="24"/>
          <w:szCs w:val="24"/>
        </w:rPr>
        <w:t xml:space="preserve"> RS, Showers M, </w:t>
      </w:r>
      <w:proofErr w:type="spellStart"/>
      <w:r w:rsidRPr="00D7588E">
        <w:rPr>
          <w:sz w:val="24"/>
          <w:szCs w:val="24"/>
        </w:rPr>
        <w:t>Winstead</w:t>
      </w:r>
      <w:proofErr w:type="spellEnd"/>
      <w:r w:rsidRPr="00D7588E">
        <w:rPr>
          <w:sz w:val="24"/>
          <w:szCs w:val="24"/>
        </w:rPr>
        <w:t xml:space="preserve"> RL, Cleveland C (1992) Reproductive ecology of the Antarctic bivalve </w:t>
      </w:r>
      <w:proofErr w:type="spellStart"/>
      <w:r w:rsidRPr="00D7588E">
        <w:rPr>
          <w:i/>
          <w:sz w:val="24"/>
          <w:szCs w:val="24"/>
        </w:rPr>
        <w:t>Lissarca</w:t>
      </w:r>
      <w:proofErr w:type="spellEnd"/>
      <w:r w:rsidRPr="00D7588E">
        <w:rPr>
          <w:i/>
          <w:sz w:val="24"/>
          <w:szCs w:val="24"/>
        </w:rPr>
        <w:t xml:space="preserve"> </w:t>
      </w:r>
      <w:proofErr w:type="spellStart"/>
      <w:r w:rsidRPr="00D7588E">
        <w:rPr>
          <w:i/>
          <w:sz w:val="24"/>
          <w:szCs w:val="24"/>
        </w:rPr>
        <w:t>notorcadensis</w:t>
      </w:r>
      <w:proofErr w:type="spellEnd"/>
      <w:r w:rsidR="0086695E">
        <w:rPr>
          <w:sz w:val="24"/>
          <w:szCs w:val="24"/>
        </w:rPr>
        <w:t xml:space="preserve"> (</w:t>
      </w:r>
      <w:proofErr w:type="spellStart"/>
      <w:r w:rsidR="0086695E">
        <w:rPr>
          <w:sz w:val="24"/>
          <w:szCs w:val="24"/>
        </w:rPr>
        <w:t>Philobryidae</w:t>
      </w:r>
      <w:proofErr w:type="spellEnd"/>
      <w:r w:rsidR="0086695E">
        <w:rPr>
          <w:sz w:val="24"/>
          <w:szCs w:val="24"/>
        </w:rPr>
        <w:t xml:space="preserve">). </w:t>
      </w:r>
      <w:proofErr w:type="gramStart"/>
      <w:r w:rsidR="0086695E">
        <w:rPr>
          <w:sz w:val="24"/>
          <w:szCs w:val="24"/>
        </w:rPr>
        <w:t>Am</w:t>
      </w:r>
      <w:proofErr w:type="gramEnd"/>
      <w:r w:rsidR="0086695E">
        <w:rPr>
          <w:sz w:val="24"/>
          <w:szCs w:val="24"/>
        </w:rPr>
        <w:t xml:space="preserve"> </w:t>
      </w:r>
      <w:proofErr w:type="spellStart"/>
      <w:r w:rsidR="0086695E">
        <w:rPr>
          <w:sz w:val="24"/>
          <w:szCs w:val="24"/>
        </w:rPr>
        <w:t>Malacol</w:t>
      </w:r>
      <w:proofErr w:type="spellEnd"/>
      <w:r w:rsidR="0086695E">
        <w:rPr>
          <w:sz w:val="24"/>
          <w:szCs w:val="24"/>
        </w:rPr>
        <w:t xml:space="preserve"> Bull</w:t>
      </w:r>
      <w:r w:rsidRPr="00D7588E">
        <w:rPr>
          <w:sz w:val="24"/>
          <w:szCs w:val="24"/>
        </w:rPr>
        <w:t xml:space="preserve"> 9:173-186</w:t>
      </w:r>
    </w:p>
    <w:p w:rsidR="00FF4609" w:rsidRPr="00D7588E" w:rsidRDefault="00FF4609" w:rsidP="00D7588E">
      <w:pPr>
        <w:spacing w:before="120" w:after="240" w:line="360" w:lineRule="auto"/>
        <w:jc w:val="both"/>
        <w:rPr>
          <w:sz w:val="24"/>
          <w:szCs w:val="24"/>
        </w:rPr>
      </w:pPr>
      <w:r w:rsidRPr="00D7588E">
        <w:rPr>
          <w:sz w:val="24"/>
          <w:szCs w:val="24"/>
        </w:rPr>
        <w:lastRenderedPageBreak/>
        <w:t xml:space="preserve">Reed AJ, Morris JP, Linse K, Thatje S (2013a) Plasticity in shell morphology and growth among deep-sea </w:t>
      </w:r>
      <w:proofErr w:type="spellStart"/>
      <w:r w:rsidRPr="00D7588E">
        <w:rPr>
          <w:sz w:val="24"/>
          <w:szCs w:val="24"/>
        </w:rPr>
        <w:t>protobranch</w:t>
      </w:r>
      <w:proofErr w:type="spellEnd"/>
      <w:r w:rsidRPr="00D7588E">
        <w:rPr>
          <w:sz w:val="24"/>
          <w:szCs w:val="24"/>
        </w:rPr>
        <w:t xml:space="preserve"> bivalves of the genus </w:t>
      </w:r>
      <w:proofErr w:type="spellStart"/>
      <w:r w:rsidRPr="00D7588E">
        <w:rPr>
          <w:i/>
          <w:sz w:val="24"/>
          <w:szCs w:val="24"/>
        </w:rPr>
        <w:t>Yoldiella</w:t>
      </w:r>
      <w:proofErr w:type="spellEnd"/>
      <w:r w:rsidRPr="00D7588E">
        <w:rPr>
          <w:sz w:val="24"/>
          <w:szCs w:val="24"/>
        </w:rPr>
        <w:t xml:space="preserve"> (</w:t>
      </w:r>
      <w:proofErr w:type="spellStart"/>
      <w:r w:rsidRPr="00D7588E">
        <w:rPr>
          <w:sz w:val="24"/>
          <w:szCs w:val="24"/>
        </w:rPr>
        <w:t>Yoldiidae</w:t>
      </w:r>
      <w:proofErr w:type="spellEnd"/>
      <w:r w:rsidRPr="00D7588E">
        <w:rPr>
          <w:sz w:val="24"/>
          <w:szCs w:val="24"/>
        </w:rPr>
        <w:t xml:space="preserve">) from contrasting Southern </w:t>
      </w:r>
      <w:r w:rsidR="0086695E">
        <w:rPr>
          <w:sz w:val="24"/>
          <w:szCs w:val="24"/>
        </w:rPr>
        <w:t>Ocean regions. Deep-Sea Res</w:t>
      </w:r>
      <w:r w:rsidR="00F77293">
        <w:rPr>
          <w:sz w:val="24"/>
          <w:szCs w:val="24"/>
        </w:rPr>
        <w:t xml:space="preserve"> Part I 81:</w:t>
      </w:r>
      <w:r w:rsidRPr="00D7588E">
        <w:rPr>
          <w:sz w:val="24"/>
          <w:szCs w:val="24"/>
        </w:rPr>
        <w:t>14-24</w:t>
      </w:r>
    </w:p>
    <w:p w:rsidR="00FF4609" w:rsidRPr="00D7588E" w:rsidRDefault="00FF4609" w:rsidP="00D7588E">
      <w:pPr>
        <w:spacing w:before="120" w:after="240" w:line="360" w:lineRule="auto"/>
        <w:jc w:val="both"/>
        <w:rPr>
          <w:sz w:val="24"/>
          <w:szCs w:val="24"/>
        </w:rPr>
      </w:pPr>
      <w:r w:rsidRPr="00D7588E">
        <w:rPr>
          <w:sz w:val="24"/>
          <w:szCs w:val="24"/>
        </w:rPr>
        <w:t xml:space="preserve">Reed AJ, Thatje S, Linse K (2013b) </w:t>
      </w:r>
      <w:proofErr w:type="gramStart"/>
      <w:r w:rsidRPr="00D7588E">
        <w:rPr>
          <w:sz w:val="24"/>
          <w:szCs w:val="24"/>
        </w:rPr>
        <w:t>An</w:t>
      </w:r>
      <w:proofErr w:type="gramEnd"/>
      <w:r w:rsidRPr="00D7588E">
        <w:rPr>
          <w:sz w:val="24"/>
          <w:szCs w:val="24"/>
        </w:rPr>
        <w:t xml:space="preserve"> unusual hermaphrodite reproductive trait in the Antarctic brooding bivalve </w:t>
      </w:r>
      <w:proofErr w:type="spellStart"/>
      <w:r w:rsidRPr="00D7588E">
        <w:rPr>
          <w:i/>
          <w:sz w:val="24"/>
          <w:szCs w:val="24"/>
        </w:rPr>
        <w:t>Lissarca</w:t>
      </w:r>
      <w:proofErr w:type="spellEnd"/>
      <w:r w:rsidRPr="00D7588E">
        <w:rPr>
          <w:i/>
          <w:sz w:val="24"/>
          <w:szCs w:val="24"/>
        </w:rPr>
        <w:t xml:space="preserve"> </w:t>
      </w:r>
      <w:proofErr w:type="spellStart"/>
      <w:r w:rsidRPr="00D7588E">
        <w:rPr>
          <w:i/>
          <w:sz w:val="24"/>
          <w:szCs w:val="24"/>
        </w:rPr>
        <w:t>miliaris</w:t>
      </w:r>
      <w:proofErr w:type="spellEnd"/>
      <w:r w:rsidRPr="00D7588E">
        <w:rPr>
          <w:sz w:val="24"/>
          <w:szCs w:val="24"/>
        </w:rPr>
        <w:t xml:space="preserve"> from the Scotia Se</w:t>
      </w:r>
      <w:r w:rsidR="0086695E">
        <w:rPr>
          <w:sz w:val="24"/>
          <w:szCs w:val="24"/>
        </w:rPr>
        <w:t xml:space="preserve">a, Southern Ocean. Polar </w:t>
      </w:r>
      <w:proofErr w:type="spellStart"/>
      <w:r w:rsidR="0086695E">
        <w:rPr>
          <w:sz w:val="24"/>
          <w:szCs w:val="24"/>
        </w:rPr>
        <w:t>Biol</w:t>
      </w:r>
      <w:proofErr w:type="spellEnd"/>
      <w:r w:rsidR="00F77293">
        <w:rPr>
          <w:sz w:val="24"/>
          <w:szCs w:val="24"/>
        </w:rPr>
        <w:t xml:space="preserve"> 36:</w:t>
      </w:r>
      <w:r w:rsidRPr="00D7588E">
        <w:rPr>
          <w:sz w:val="24"/>
          <w:szCs w:val="24"/>
        </w:rPr>
        <w:t xml:space="preserve">1-11 </w:t>
      </w:r>
    </w:p>
    <w:p w:rsidR="00FF4609" w:rsidRPr="00D7588E" w:rsidRDefault="00FF4609" w:rsidP="00D7588E">
      <w:pPr>
        <w:spacing w:before="120" w:after="240" w:line="360" w:lineRule="auto"/>
        <w:jc w:val="both"/>
        <w:rPr>
          <w:sz w:val="24"/>
          <w:szCs w:val="24"/>
        </w:rPr>
      </w:pPr>
      <w:r w:rsidRPr="00D7588E">
        <w:rPr>
          <w:sz w:val="24"/>
          <w:szCs w:val="24"/>
        </w:rPr>
        <w:t xml:space="preserve">Richardson MG (1979) </w:t>
      </w:r>
      <w:proofErr w:type="gramStart"/>
      <w:r w:rsidRPr="00D7588E">
        <w:rPr>
          <w:sz w:val="24"/>
          <w:szCs w:val="24"/>
        </w:rPr>
        <w:t>The</w:t>
      </w:r>
      <w:proofErr w:type="gramEnd"/>
      <w:r w:rsidRPr="00D7588E">
        <w:rPr>
          <w:sz w:val="24"/>
          <w:szCs w:val="24"/>
        </w:rPr>
        <w:t xml:space="preserve"> ecology and reproduction of the brooding Antarctic bivalve </w:t>
      </w:r>
      <w:proofErr w:type="spellStart"/>
      <w:r w:rsidRPr="00D7588E">
        <w:rPr>
          <w:i/>
          <w:sz w:val="24"/>
          <w:szCs w:val="24"/>
        </w:rPr>
        <w:t>Lissarca</w:t>
      </w:r>
      <w:proofErr w:type="spellEnd"/>
      <w:r w:rsidRPr="00D7588E">
        <w:rPr>
          <w:i/>
          <w:sz w:val="24"/>
          <w:szCs w:val="24"/>
        </w:rPr>
        <w:t xml:space="preserve"> </w:t>
      </w:r>
      <w:proofErr w:type="spellStart"/>
      <w:r w:rsidRPr="00D7588E">
        <w:rPr>
          <w:i/>
          <w:sz w:val="24"/>
          <w:szCs w:val="24"/>
        </w:rPr>
        <w:t>miliaris</w:t>
      </w:r>
      <w:proofErr w:type="spellEnd"/>
      <w:r w:rsidR="0086695E">
        <w:rPr>
          <w:sz w:val="24"/>
          <w:szCs w:val="24"/>
        </w:rPr>
        <w:t xml:space="preserve">. Br </w:t>
      </w:r>
      <w:proofErr w:type="spellStart"/>
      <w:r w:rsidR="0086695E">
        <w:rPr>
          <w:sz w:val="24"/>
          <w:szCs w:val="24"/>
        </w:rPr>
        <w:t>Antarct</w:t>
      </w:r>
      <w:proofErr w:type="spellEnd"/>
      <w:r w:rsidR="0086695E">
        <w:rPr>
          <w:sz w:val="24"/>
          <w:szCs w:val="24"/>
        </w:rPr>
        <w:t xml:space="preserve"> </w:t>
      </w:r>
      <w:proofErr w:type="spellStart"/>
      <w:r w:rsidR="0086695E">
        <w:rPr>
          <w:sz w:val="24"/>
          <w:szCs w:val="24"/>
        </w:rPr>
        <w:t>Surv</w:t>
      </w:r>
      <w:proofErr w:type="spellEnd"/>
      <w:r w:rsidR="0086695E">
        <w:rPr>
          <w:sz w:val="24"/>
          <w:szCs w:val="24"/>
        </w:rPr>
        <w:t xml:space="preserve"> Bull</w:t>
      </w:r>
      <w:r w:rsidR="00F77293">
        <w:rPr>
          <w:sz w:val="24"/>
          <w:szCs w:val="24"/>
        </w:rPr>
        <w:t xml:space="preserve"> 49:</w:t>
      </w:r>
      <w:r w:rsidRPr="00D7588E">
        <w:rPr>
          <w:sz w:val="24"/>
          <w:szCs w:val="24"/>
        </w:rPr>
        <w:t>91-115</w:t>
      </w:r>
    </w:p>
    <w:p w:rsidR="002E771A" w:rsidRPr="00D7588E" w:rsidRDefault="002E771A" w:rsidP="00D7588E">
      <w:pPr>
        <w:spacing w:before="120" w:after="240" w:line="360" w:lineRule="auto"/>
        <w:jc w:val="both"/>
        <w:rPr>
          <w:sz w:val="24"/>
          <w:szCs w:val="24"/>
        </w:rPr>
      </w:pPr>
      <w:r w:rsidRPr="00D7588E">
        <w:rPr>
          <w:sz w:val="24"/>
          <w:szCs w:val="24"/>
        </w:rPr>
        <w:t xml:space="preserve">Sanders HL, </w:t>
      </w:r>
      <w:proofErr w:type="spellStart"/>
      <w:r w:rsidRPr="00D7588E">
        <w:rPr>
          <w:sz w:val="24"/>
          <w:szCs w:val="24"/>
        </w:rPr>
        <w:t>Hessler</w:t>
      </w:r>
      <w:proofErr w:type="spellEnd"/>
      <w:r w:rsidRPr="00D7588E">
        <w:rPr>
          <w:sz w:val="24"/>
          <w:szCs w:val="24"/>
        </w:rPr>
        <w:t xml:space="preserve"> RR, </w:t>
      </w:r>
      <w:proofErr w:type="spellStart"/>
      <w:r w:rsidRPr="00D7588E">
        <w:rPr>
          <w:sz w:val="24"/>
          <w:szCs w:val="24"/>
        </w:rPr>
        <w:t>Hampson</w:t>
      </w:r>
      <w:proofErr w:type="spellEnd"/>
      <w:r w:rsidRPr="00D7588E">
        <w:rPr>
          <w:sz w:val="24"/>
          <w:szCs w:val="24"/>
        </w:rPr>
        <w:t xml:space="preserve"> GR (1965) </w:t>
      </w:r>
      <w:proofErr w:type="gramStart"/>
      <w:r w:rsidRPr="00D7588E">
        <w:rPr>
          <w:sz w:val="24"/>
          <w:szCs w:val="24"/>
        </w:rPr>
        <w:t>An</w:t>
      </w:r>
      <w:proofErr w:type="gramEnd"/>
      <w:r w:rsidRPr="00D7588E">
        <w:rPr>
          <w:sz w:val="24"/>
          <w:szCs w:val="24"/>
        </w:rPr>
        <w:t xml:space="preserve"> introduction to the study of deep-sea benthic faunal assemblages along the Gay Head-Ber</w:t>
      </w:r>
      <w:r w:rsidR="0086695E">
        <w:rPr>
          <w:sz w:val="24"/>
          <w:szCs w:val="24"/>
        </w:rPr>
        <w:t>muda transect. Deep-Sea Res</w:t>
      </w:r>
      <w:r w:rsidR="00F77293">
        <w:rPr>
          <w:sz w:val="24"/>
          <w:szCs w:val="24"/>
        </w:rPr>
        <w:t xml:space="preserve"> 12:</w:t>
      </w:r>
      <w:r w:rsidRPr="00D7588E">
        <w:rPr>
          <w:sz w:val="24"/>
          <w:szCs w:val="24"/>
        </w:rPr>
        <w:t>845-867</w:t>
      </w:r>
    </w:p>
    <w:p w:rsidR="00FF4609" w:rsidRPr="00D7588E" w:rsidRDefault="00FF4609" w:rsidP="00D7588E">
      <w:pPr>
        <w:spacing w:before="120" w:after="240" w:line="360" w:lineRule="auto"/>
        <w:jc w:val="both"/>
        <w:rPr>
          <w:sz w:val="24"/>
          <w:szCs w:val="24"/>
        </w:rPr>
      </w:pPr>
      <w:proofErr w:type="spellStart"/>
      <w:r w:rsidRPr="00D7588E">
        <w:rPr>
          <w:sz w:val="24"/>
          <w:szCs w:val="24"/>
        </w:rPr>
        <w:t>Sartori</w:t>
      </w:r>
      <w:proofErr w:type="spellEnd"/>
      <w:r w:rsidRPr="00D7588E">
        <w:rPr>
          <w:sz w:val="24"/>
          <w:szCs w:val="24"/>
        </w:rPr>
        <w:t xml:space="preserve"> AF, </w:t>
      </w:r>
      <w:proofErr w:type="spellStart"/>
      <w:r w:rsidRPr="00D7588E">
        <w:rPr>
          <w:sz w:val="24"/>
          <w:szCs w:val="24"/>
        </w:rPr>
        <w:t>Domaneschi</w:t>
      </w:r>
      <w:proofErr w:type="spellEnd"/>
      <w:r w:rsidRPr="00D7588E">
        <w:rPr>
          <w:sz w:val="24"/>
          <w:szCs w:val="24"/>
        </w:rPr>
        <w:t xml:space="preserve"> O (2005) </w:t>
      </w:r>
      <w:proofErr w:type="gramStart"/>
      <w:r w:rsidRPr="00D7588E">
        <w:rPr>
          <w:sz w:val="24"/>
          <w:szCs w:val="24"/>
        </w:rPr>
        <w:t>The</w:t>
      </w:r>
      <w:proofErr w:type="gramEnd"/>
      <w:r w:rsidRPr="00D7588E">
        <w:rPr>
          <w:sz w:val="24"/>
          <w:szCs w:val="24"/>
        </w:rPr>
        <w:t xml:space="preserve"> functional morphology of the Antarctic bivalve </w:t>
      </w:r>
      <w:proofErr w:type="spellStart"/>
      <w:r w:rsidRPr="0086695E">
        <w:rPr>
          <w:i/>
          <w:sz w:val="24"/>
          <w:szCs w:val="24"/>
        </w:rPr>
        <w:t>Thracia</w:t>
      </w:r>
      <w:proofErr w:type="spellEnd"/>
      <w:r w:rsidRPr="0086695E">
        <w:rPr>
          <w:i/>
          <w:sz w:val="24"/>
          <w:szCs w:val="24"/>
        </w:rPr>
        <w:t xml:space="preserve"> </w:t>
      </w:r>
      <w:proofErr w:type="spellStart"/>
      <w:r w:rsidRPr="0086695E">
        <w:rPr>
          <w:i/>
          <w:sz w:val="24"/>
          <w:szCs w:val="24"/>
        </w:rPr>
        <w:t>meridionalis</w:t>
      </w:r>
      <w:proofErr w:type="spellEnd"/>
      <w:r w:rsidRPr="00D7588E">
        <w:rPr>
          <w:sz w:val="24"/>
          <w:szCs w:val="24"/>
        </w:rPr>
        <w:t xml:space="preserve"> Smith, 1885 (</w:t>
      </w:r>
      <w:proofErr w:type="spellStart"/>
      <w:r w:rsidRPr="00D7588E">
        <w:rPr>
          <w:sz w:val="24"/>
          <w:szCs w:val="24"/>
        </w:rPr>
        <w:t>Anomalodesmata</w:t>
      </w:r>
      <w:proofErr w:type="spellEnd"/>
      <w:r w:rsidRPr="00D7588E">
        <w:rPr>
          <w:sz w:val="24"/>
          <w:szCs w:val="24"/>
        </w:rPr>
        <w:t xml:space="preserve">: </w:t>
      </w:r>
      <w:proofErr w:type="spellStart"/>
      <w:r w:rsidRPr="00D7588E">
        <w:rPr>
          <w:sz w:val="24"/>
          <w:szCs w:val="24"/>
        </w:rPr>
        <w:t>Thraciidae</w:t>
      </w:r>
      <w:proofErr w:type="spellEnd"/>
      <w:r w:rsidRPr="00D7588E">
        <w:rPr>
          <w:sz w:val="24"/>
          <w:szCs w:val="24"/>
        </w:rPr>
        <w:t>). J</w:t>
      </w:r>
      <w:r w:rsidR="00C451F1">
        <w:rPr>
          <w:sz w:val="24"/>
          <w:szCs w:val="24"/>
        </w:rPr>
        <w:t xml:space="preserve"> </w:t>
      </w:r>
      <w:proofErr w:type="spellStart"/>
      <w:r w:rsidR="00C451F1">
        <w:rPr>
          <w:sz w:val="24"/>
          <w:szCs w:val="24"/>
        </w:rPr>
        <w:t>Mollus</w:t>
      </w:r>
      <w:r w:rsidR="003352AC">
        <w:rPr>
          <w:sz w:val="24"/>
          <w:szCs w:val="24"/>
        </w:rPr>
        <w:t>c</w:t>
      </w:r>
      <w:r w:rsidR="00D17A75">
        <w:rPr>
          <w:sz w:val="24"/>
          <w:szCs w:val="24"/>
        </w:rPr>
        <w:t>an</w:t>
      </w:r>
      <w:proofErr w:type="spellEnd"/>
      <w:r w:rsidR="00C451F1">
        <w:rPr>
          <w:sz w:val="24"/>
          <w:szCs w:val="24"/>
        </w:rPr>
        <w:t xml:space="preserve"> Stud</w:t>
      </w:r>
      <w:r w:rsidR="00F77293">
        <w:rPr>
          <w:sz w:val="24"/>
          <w:szCs w:val="24"/>
        </w:rPr>
        <w:t xml:space="preserve"> 71:</w:t>
      </w:r>
      <w:r w:rsidRPr="00D7588E">
        <w:rPr>
          <w:sz w:val="24"/>
          <w:szCs w:val="24"/>
        </w:rPr>
        <w:t>199-210</w:t>
      </w:r>
    </w:p>
    <w:p w:rsidR="002E771A" w:rsidRDefault="002E771A" w:rsidP="00D7588E">
      <w:pPr>
        <w:spacing w:before="120" w:after="240" w:line="360" w:lineRule="auto"/>
        <w:jc w:val="both"/>
        <w:rPr>
          <w:sz w:val="24"/>
          <w:szCs w:val="24"/>
        </w:rPr>
      </w:pPr>
      <w:proofErr w:type="spellStart"/>
      <w:proofErr w:type="gramStart"/>
      <w:r w:rsidRPr="00D7588E">
        <w:rPr>
          <w:sz w:val="24"/>
          <w:szCs w:val="24"/>
        </w:rPr>
        <w:t>Scheltema</w:t>
      </w:r>
      <w:proofErr w:type="spellEnd"/>
      <w:r w:rsidRPr="00D7588E">
        <w:rPr>
          <w:sz w:val="24"/>
          <w:szCs w:val="24"/>
        </w:rPr>
        <w:t xml:space="preserve"> RS, Williams IP (2009) Reproduction among </w:t>
      </w:r>
      <w:proofErr w:type="spellStart"/>
      <w:r w:rsidRPr="00D7588E">
        <w:rPr>
          <w:sz w:val="24"/>
          <w:szCs w:val="24"/>
        </w:rPr>
        <w:t>protobranch</w:t>
      </w:r>
      <w:proofErr w:type="spellEnd"/>
      <w:r w:rsidRPr="00D7588E">
        <w:rPr>
          <w:sz w:val="24"/>
          <w:szCs w:val="24"/>
        </w:rPr>
        <w:t xml:space="preserve"> bivalves of the family </w:t>
      </w:r>
      <w:proofErr w:type="spellStart"/>
      <w:r w:rsidRPr="00D7588E">
        <w:rPr>
          <w:sz w:val="24"/>
          <w:szCs w:val="24"/>
        </w:rPr>
        <w:t>Nuculidae</w:t>
      </w:r>
      <w:proofErr w:type="spellEnd"/>
      <w:r w:rsidRPr="00D7588E">
        <w:rPr>
          <w:sz w:val="24"/>
          <w:szCs w:val="24"/>
        </w:rPr>
        <w:t xml:space="preserve"> from </w:t>
      </w:r>
      <w:proofErr w:type="spellStart"/>
      <w:r w:rsidRPr="00D7588E">
        <w:rPr>
          <w:sz w:val="24"/>
          <w:szCs w:val="24"/>
        </w:rPr>
        <w:t>sublittoral</w:t>
      </w:r>
      <w:proofErr w:type="spellEnd"/>
      <w:r w:rsidRPr="00D7588E">
        <w:rPr>
          <w:sz w:val="24"/>
          <w:szCs w:val="24"/>
        </w:rPr>
        <w:t xml:space="preserve">, </w:t>
      </w:r>
      <w:proofErr w:type="spellStart"/>
      <w:r w:rsidRPr="00D7588E">
        <w:rPr>
          <w:sz w:val="24"/>
          <w:szCs w:val="24"/>
        </w:rPr>
        <w:t>bathy</w:t>
      </w:r>
      <w:r w:rsidR="00D140FD">
        <w:rPr>
          <w:sz w:val="24"/>
          <w:szCs w:val="24"/>
        </w:rPr>
        <w:t>a</w:t>
      </w:r>
      <w:r w:rsidRPr="00D7588E">
        <w:rPr>
          <w:sz w:val="24"/>
          <w:szCs w:val="24"/>
        </w:rPr>
        <w:t>l</w:t>
      </w:r>
      <w:proofErr w:type="spellEnd"/>
      <w:r w:rsidRPr="00D7588E">
        <w:rPr>
          <w:sz w:val="24"/>
          <w:szCs w:val="24"/>
        </w:rPr>
        <w:t>, and abyssal depths off the New England coast of North America.</w:t>
      </w:r>
      <w:proofErr w:type="gramEnd"/>
      <w:r w:rsidR="0086695E">
        <w:rPr>
          <w:sz w:val="24"/>
          <w:szCs w:val="24"/>
        </w:rPr>
        <w:t xml:space="preserve"> Deep-Sea Res</w:t>
      </w:r>
      <w:r w:rsidR="00F77293">
        <w:rPr>
          <w:sz w:val="24"/>
          <w:szCs w:val="24"/>
        </w:rPr>
        <w:t xml:space="preserve"> Part II: 56:</w:t>
      </w:r>
      <w:r w:rsidRPr="00D7588E">
        <w:rPr>
          <w:sz w:val="24"/>
          <w:szCs w:val="24"/>
        </w:rPr>
        <w:t>1835-1846</w:t>
      </w:r>
    </w:p>
    <w:p w:rsidR="00C451F1" w:rsidRPr="00D7588E" w:rsidRDefault="00C451F1" w:rsidP="00D7588E">
      <w:pPr>
        <w:spacing w:before="120" w:after="240" w:line="360" w:lineRule="auto"/>
        <w:jc w:val="both"/>
        <w:rPr>
          <w:sz w:val="24"/>
          <w:szCs w:val="24"/>
        </w:rPr>
      </w:pPr>
      <w:r>
        <w:rPr>
          <w:sz w:val="24"/>
          <w:szCs w:val="24"/>
        </w:rPr>
        <w:t xml:space="preserve">Sharma PP, </w:t>
      </w:r>
      <w:proofErr w:type="spellStart"/>
      <w:r>
        <w:rPr>
          <w:sz w:val="24"/>
          <w:szCs w:val="24"/>
        </w:rPr>
        <w:t>Zardus</w:t>
      </w:r>
      <w:proofErr w:type="spellEnd"/>
      <w:r>
        <w:rPr>
          <w:sz w:val="24"/>
          <w:szCs w:val="24"/>
        </w:rPr>
        <w:t xml:space="preserve"> JD, Boyle EE, González VL, Jennings RM, McIntyre E, Wheeler WC, </w:t>
      </w:r>
      <w:proofErr w:type="spellStart"/>
      <w:r>
        <w:rPr>
          <w:sz w:val="24"/>
          <w:szCs w:val="24"/>
        </w:rPr>
        <w:t>Etter</w:t>
      </w:r>
      <w:proofErr w:type="spellEnd"/>
      <w:r>
        <w:rPr>
          <w:sz w:val="24"/>
          <w:szCs w:val="24"/>
        </w:rPr>
        <w:t xml:space="preserve"> RJ, </w:t>
      </w:r>
      <w:proofErr w:type="spellStart"/>
      <w:r>
        <w:rPr>
          <w:sz w:val="24"/>
          <w:szCs w:val="24"/>
        </w:rPr>
        <w:t>Giribet</w:t>
      </w:r>
      <w:proofErr w:type="spellEnd"/>
      <w:r>
        <w:rPr>
          <w:sz w:val="24"/>
          <w:szCs w:val="24"/>
        </w:rPr>
        <w:t xml:space="preserve"> G (2013) Into the deep: A phylogenetic approach to the bivalve subclass </w:t>
      </w:r>
      <w:proofErr w:type="spellStart"/>
      <w:r>
        <w:rPr>
          <w:sz w:val="24"/>
          <w:szCs w:val="24"/>
        </w:rPr>
        <w:t>Protobranchia</w:t>
      </w:r>
      <w:proofErr w:type="spellEnd"/>
      <w:r>
        <w:rPr>
          <w:sz w:val="24"/>
          <w:szCs w:val="24"/>
        </w:rPr>
        <w:t xml:space="preserve">. Mol </w:t>
      </w:r>
      <w:proofErr w:type="spellStart"/>
      <w:r>
        <w:rPr>
          <w:sz w:val="24"/>
          <w:szCs w:val="24"/>
        </w:rPr>
        <w:t>Phylogenet</w:t>
      </w:r>
      <w:proofErr w:type="spellEnd"/>
      <w:r>
        <w:rPr>
          <w:sz w:val="24"/>
          <w:szCs w:val="24"/>
        </w:rPr>
        <w:t xml:space="preserve"> </w:t>
      </w:r>
      <w:proofErr w:type="spellStart"/>
      <w:r>
        <w:rPr>
          <w:sz w:val="24"/>
          <w:szCs w:val="24"/>
        </w:rPr>
        <w:t>Evol</w:t>
      </w:r>
      <w:proofErr w:type="spellEnd"/>
      <w:r>
        <w:rPr>
          <w:sz w:val="24"/>
          <w:szCs w:val="24"/>
        </w:rPr>
        <w:t xml:space="preserve"> 69: 188-204</w:t>
      </w:r>
    </w:p>
    <w:p w:rsidR="00647B13" w:rsidRPr="00D7588E" w:rsidRDefault="00FF4609" w:rsidP="00D7588E">
      <w:pPr>
        <w:spacing w:before="120" w:after="240" w:line="360" w:lineRule="auto"/>
        <w:jc w:val="both"/>
        <w:rPr>
          <w:sz w:val="24"/>
          <w:szCs w:val="24"/>
        </w:rPr>
      </w:pPr>
      <w:r w:rsidRPr="00D7588E">
        <w:rPr>
          <w:sz w:val="24"/>
          <w:szCs w:val="24"/>
        </w:rPr>
        <w:t>Shilling FM, Manahan DT (1994) Energy metabolism and amino acid transport during early development of Antarctic and t</w:t>
      </w:r>
      <w:r w:rsidR="0086695E">
        <w:rPr>
          <w:sz w:val="24"/>
          <w:szCs w:val="24"/>
        </w:rPr>
        <w:t xml:space="preserve">emperate echinoderms. </w:t>
      </w:r>
      <w:proofErr w:type="spellStart"/>
      <w:r w:rsidR="0086695E">
        <w:rPr>
          <w:sz w:val="24"/>
          <w:szCs w:val="24"/>
        </w:rPr>
        <w:t>Biol</w:t>
      </w:r>
      <w:proofErr w:type="spellEnd"/>
      <w:r w:rsidR="0086695E">
        <w:rPr>
          <w:sz w:val="24"/>
          <w:szCs w:val="24"/>
        </w:rPr>
        <w:t xml:space="preserve"> Bull</w:t>
      </w:r>
      <w:r w:rsidR="00F77293">
        <w:rPr>
          <w:sz w:val="24"/>
          <w:szCs w:val="24"/>
        </w:rPr>
        <w:t xml:space="preserve"> 187:</w:t>
      </w:r>
      <w:r w:rsidRPr="00D7588E">
        <w:rPr>
          <w:sz w:val="24"/>
          <w:szCs w:val="24"/>
        </w:rPr>
        <w:t xml:space="preserve">398-407 </w:t>
      </w:r>
    </w:p>
    <w:p w:rsidR="000F3765" w:rsidRDefault="000F3765" w:rsidP="00D7588E">
      <w:pPr>
        <w:autoSpaceDE w:val="0"/>
        <w:autoSpaceDN w:val="0"/>
        <w:adjustRightInd w:val="0"/>
        <w:spacing w:before="120" w:after="240" w:line="360" w:lineRule="auto"/>
        <w:jc w:val="both"/>
        <w:rPr>
          <w:rFonts w:ascii="Calibri" w:hAnsi="Calibri"/>
          <w:sz w:val="24"/>
          <w:szCs w:val="24"/>
          <w:lang w:val="en-US"/>
        </w:rPr>
      </w:pPr>
      <w:proofErr w:type="gramStart"/>
      <w:r w:rsidRPr="001425A3">
        <w:rPr>
          <w:rFonts w:ascii="Calibri" w:hAnsi="Calibri"/>
          <w:sz w:val="24"/>
          <w:szCs w:val="24"/>
          <w:lang w:val="en-US"/>
        </w:rPr>
        <w:t xml:space="preserve">Thatje S (2012) </w:t>
      </w:r>
      <w:r w:rsidRPr="001425A3">
        <w:rPr>
          <w:rFonts w:ascii="Calibri" w:eastAsia="MS Mincho" w:hAnsi="Calibri"/>
          <w:iCs/>
          <w:sz w:val="24"/>
          <w:szCs w:val="24"/>
        </w:rPr>
        <w:t>Effects of capability for dispersal on the evolution of diversity in Antarctic benthos.</w:t>
      </w:r>
      <w:proofErr w:type="gramEnd"/>
      <w:r w:rsidRPr="001425A3">
        <w:rPr>
          <w:rFonts w:ascii="Calibri" w:eastAsia="MS Mincho" w:hAnsi="Calibri"/>
          <w:b/>
          <w:iCs/>
          <w:sz w:val="24"/>
          <w:szCs w:val="24"/>
        </w:rPr>
        <w:t xml:space="preserve"> </w:t>
      </w:r>
      <w:proofErr w:type="spellStart"/>
      <w:r w:rsidRPr="001425A3">
        <w:rPr>
          <w:rFonts w:ascii="Calibri" w:hAnsi="Calibri"/>
          <w:sz w:val="24"/>
          <w:szCs w:val="24"/>
          <w:lang w:val="en-US"/>
        </w:rPr>
        <w:t>Integr</w:t>
      </w:r>
      <w:proofErr w:type="spellEnd"/>
      <w:r w:rsidRPr="001425A3">
        <w:rPr>
          <w:rFonts w:ascii="Calibri" w:hAnsi="Calibri"/>
          <w:sz w:val="24"/>
          <w:szCs w:val="24"/>
          <w:lang w:val="en-US"/>
        </w:rPr>
        <w:t xml:space="preserve"> Comp </w:t>
      </w:r>
      <w:proofErr w:type="spellStart"/>
      <w:r w:rsidRPr="001425A3">
        <w:rPr>
          <w:rFonts w:ascii="Calibri" w:hAnsi="Calibri"/>
          <w:sz w:val="24"/>
          <w:szCs w:val="24"/>
          <w:lang w:val="en-US"/>
        </w:rPr>
        <w:t>Biol</w:t>
      </w:r>
      <w:proofErr w:type="spellEnd"/>
      <w:r w:rsidRPr="001425A3">
        <w:rPr>
          <w:rFonts w:ascii="Calibri" w:hAnsi="Calibri"/>
          <w:sz w:val="24"/>
          <w:szCs w:val="24"/>
          <w:lang w:val="en-US"/>
        </w:rPr>
        <w:t xml:space="preserve"> 52:470-482</w:t>
      </w:r>
    </w:p>
    <w:p w:rsidR="00647B13" w:rsidRDefault="00647B13" w:rsidP="00D7588E">
      <w:pPr>
        <w:autoSpaceDE w:val="0"/>
        <w:autoSpaceDN w:val="0"/>
        <w:adjustRightInd w:val="0"/>
        <w:spacing w:before="120" w:after="240" w:line="360" w:lineRule="auto"/>
        <w:jc w:val="both"/>
        <w:rPr>
          <w:rFonts w:ascii="Calibri" w:hAnsi="Calibri"/>
          <w:sz w:val="24"/>
          <w:szCs w:val="24"/>
          <w:lang w:val="en-US"/>
        </w:rPr>
      </w:pPr>
      <w:r>
        <w:rPr>
          <w:rFonts w:ascii="Calibri" w:hAnsi="Calibri"/>
          <w:sz w:val="24"/>
          <w:szCs w:val="24"/>
          <w:lang w:val="en-US"/>
        </w:rPr>
        <w:t xml:space="preserve">Thatje S, Hillenbrand CD, Larter R (2005) </w:t>
      </w:r>
      <w:proofErr w:type="gramStart"/>
      <w:r>
        <w:rPr>
          <w:rFonts w:ascii="Calibri" w:hAnsi="Calibri"/>
          <w:sz w:val="24"/>
          <w:szCs w:val="24"/>
          <w:lang w:val="en-US"/>
        </w:rPr>
        <w:t>On</w:t>
      </w:r>
      <w:proofErr w:type="gramEnd"/>
      <w:r>
        <w:rPr>
          <w:rFonts w:ascii="Calibri" w:hAnsi="Calibri"/>
          <w:sz w:val="24"/>
          <w:szCs w:val="24"/>
          <w:lang w:val="en-US"/>
        </w:rPr>
        <w:t xml:space="preserve"> the origin of Antarctic marine benthic commun</w:t>
      </w:r>
      <w:r w:rsidR="00F77293">
        <w:rPr>
          <w:rFonts w:ascii="Calibri" w:hAnsi="Calibri"/>
          <w:sz w:val="24"/>
          <w:szCs w:val="24"/>
          <w:lang w:val="en-US"/>
        </w:rPr>
        <w:t>ity structure. Tr</w:t>
      </w:r>
      <w:r w:rsidR="00141937">
        <w:rPr>
          <w:rFonts w:ascii="Calibri" w:hAnsi="Calibri"/>
          <w:sz w:val="24"/>
          <w:szCs w:val="24"/>
          <w:lang w:val="en-US"/>
        </w:rPr>
        <w:t>ends</w:t>
      </w:r>
      <w:r w:rsidR="00F77293">
        <w:rPr>
          <w:rFonts w:ascii="Calibri" w:hAnsi="Calibri"/>
          <w:sz w:val="24"/>
          <w:szCs w:val="24"/>
          <w:lang w:val="en-US"/>
        </w:rPr>
        <w:t xml:space="preserve"> Ecol </w:t>
      </w:r>
      <w:proofErr w:type="spellStart"/>
      <w:r w:rsidR="00F77293">
        <w:rPr>
          <w:rFonts w:ascii="Calibri" w:hAnsi="Calibri"/>
          <w:sz w:val="24"/>
          <w:szCs w:val="24"/>
          <w:lang w:val="en-US"/>
        </w:rPr>
        <w:t>Evol</w:t>
      </w:r>
      <w:proofErr w:type="spellEnd"/>
      <w:r w:rsidR="00F77293">
        <w:rPr>
          <w:rFonts w:ascii="Calibri" w:hAnsi="Calibri"/>
          <w:sz w:val="24"/>
          <w:szCs w:val="24"/>
          <w:lang w:val="en-US"/>
        </w:rPr>
        <w:t xml:space="preserve"> 20:</w:t>
      </w:r>
      <w:r>
        <w:rPr>
          <w:rFonts w:ascii="Calibri" w:hAnsi="Calibri"/>
          <w:sz w:val="24"/>
          <w:szCs w:val="24"/>
          <w:lang w:val="en-US"/>
        </w:rPr>
        <w:t>534-540</w:t>
      </w:r>
    </w:p>
    <w:p w:rsidR="00647B13" w:rsidRPr="001425A3" w:rsidRDefault="00647B13" w:rsidP="00D7588E">
      <w:pPr>
        <w:autoSpaceDE w:val="0"/>
        <w:autoSpaceDN w:val="0"/>
        <w:adjustRightInd w:val="0"/>
        <w:spacing w:before="120" w:after="240" w:line="360" w:lineRule="auto"/>
        <w:jc w:val="both"/>
        <w:rPr>
          <w:rFonts w:ascii="Calibri" w:hAnsi="Calibri"/>
          <w:sz w:val="24"/>
          <w:szCs w:val="24"/>
          <w:lang w:val="en-US"/>
        </w:rPr>
      </w:pPr>
      <w:r>
        <w:rPr>
          <w:rFonts w:ascii="Calibri" w:hAnsi="Calibri"/>
          <w:sz w:val="24"/>
          <w:szCs w:val="24"/>
          <w:lang w:val="en-US"/>
        </w:rPr>
        <w:lastRenderedPageBreak/>
        <w:t xml:space="preserve">Thatje S, Hillenbrand CD, </w:t>
      </w:r>
      <w:proofErr w:type="spellStart"/>
      <w:r>
        <w:rPr>
          <w:rFonts w:ascii="Calibri" w:hAnsi="Calibri"/>
          <w:sz w:val="24"/>
          <w:szCs w:val="24"/>
          <w:lang w:val="en-US"/>
        </w:rPr>
        <w:t>Mackensen</w:t>
      </w:r>
      <w:proofErr w:type="spellEnd"/>
      <w:r>
        <w:rPr>
          <w:rFonts w:ascii="Calibri" w:hAnsi="Calibri"/>
          <w:sz w:val="24"/>
          <w:szCs w:val="24"/>
          <w:lang w:val="en-US"/>
        </w:rPr>
        <w:t xml:space="preserve"> A, Larter R (2008) Life hung by a thread: endurance of Antarctic fauna </w:t>
      </w:r>
      <w:r w:rsidR="00F77293">
        <w:rPr>
          <w:rFonts w:ascii="Calibri" w:hAnsi="Calibri"/>
          <w:sz w:val="24"/>
          <w:szCs w:val="24"/>
          <w:lang w:val="en-US"/>
        </w:rPr>
        <w:t>in glacial periods. Ecology 89:</w:t>
      </w:r>
      <w:r>
        <w:rPr>
          <w:rFonts w:ascii="Calibri" w:hAnsi="Calibri"/>
          <w:sz w:val="24"/>
          <w:szCs w:val="24"/>
          <w:lang w:val="en-US"/>
        </w:rPr>
        <w:t xml:space="preserve">682-692 </w:t>
      </w:r>
    </w:p>
    <w:p w:rsidR="002E771A" w:rsidRPr="00D7588E" w:rsidRDefault="002E771A" w:rsidP="00D7588E">
      <w:pPr>
        <w:autoSpaceDE w:val="0"/>
        <w:autoSpaceDN w:val="0"/>
        <w:adjustRightInd w:val="0"/>
        <w:spacing w:before="120" w:after="240" w:line="360" w:lineRule="auto"/>
        <w:jc w:val="both"/>
        <w:rPr>
          <w:sz w:val="24"/>
          <w:szCs w:val="24"/>
        </w:rPr>
      </w:pPr>
      <w:proofErr w:type="spellStart"/>
      <w:r w:rsidRPr="00D7588E">
        <w:rPr>
          <w:sz w:val="24"/>
          <w:szCs w:val="24"/>
        </w:rPr>
        <w:t>Turekian</w:t>
      </w:r>
      <w:proofErr w:type="spellEnd"/>
      <w:r w:rsidRPr="00D7588E">
        <w:rPr>
          <w:sz w:val="24"/>
          <w:szCs w:val="24"/>
        </w:rPr>
        <w:t xml:space="preserve"> KK, Cochran JK, </w:t>
      </w:r>
      <w:proofErr w:type="spellStart"/>
      <w:r w:rsidRPr="00D7588E">
        <w:rPr>
          <w:sz w:val="24"/>
          <w:szCs w:val="24"/>
        </w:rPr>
        <w:t>Kharkar</w:t>
      </w:r>
      <w:proofErr w:type="spellEnd"/>
      <w:r w:rsidRPr="00D7588E">
        <w:rPr>
          <w:sz w:val="24"/>
          <w:szCs w:val="24"/>
        </w:rPr>
        <w:t xml:space="preserve"> DP, </w:t>
      </w:r>
      <w:proofErr w:type="spellStart"/>
      <w:r w:rsidRPr="00D7588E">
        <w:rPr>
          <w:sz w:val="24"/>
          <w:szCs w:val="24"/>
        </w:rPr>
        <w:t>Cerrato</w:t>
      </w:r>
      <w:proofErr w:type="spellEnd"/>
      <w:r w:rsidRPr="00D7588E">
        <w:rPr>
          <w:sz w:val="24"/>
          <w:szCs w:val="24"/>
        </w:rPr>
        <w:t xml:space="preserve"> RM, </w:t>
      </w:r>
      <w:proofErr w:type="spellStart"/>
      <w:r w:rsidRPr="00D7588E">
        <w:rPr>
          <w:sz w:val="24"/>
          <w:szCs w:val="24"/>
        </w:rPr>
        <w:t>Vaišnys</w:t>
      </w:r>
      <w:proofErr w:type="spellEnd"/>
      <w:r w:rsidRPr="00D7588E">
        <w:rPr>
          <w:sz w:val="24"/>
          <w:szCs w:val="24"/>
        </w:rPr>
        <w:t xml:space="preserve"> JR, Sanders HL, </w:t>
      </w:r>
      <w:proofErr w:type="spellStart"/>
      <w:r w:rsidRPr="00D7588E">
        <w:rPr>
          <w:sz w:val="24"/>
          <w:szCs w:val="24"/>
        </w:rPr>
        <w:t>Grassle</w:t>
      </w:r>
      <w:proofErr w:type="spellEnd"/>
      <w:r w:rsidRPr="00D7588E">
        <w:rPr>
          <w:sz w:val="24"/>
          <w:szCs w:val="24"/>
        </w:rPr>
        <w:t xml:space="preserve"> JF, Allen JA (1975) Slow growth rate of a deep-sea clam determined by </w:t>
      </w:r>
      <w:r w:rsidRPr="00D7588E">
        <w:rPr>
          <w:sz w:val="24"/>
          <w:szCs w:val="24"/>
          <w:vertAlign w:val="superscript"/>
        </w:rPr>
        <w:t>228</w:t>
      </w:r>
      <w:r w:rsidR="0086695E">
        <w:rPr>
          <w:sz w:val="24"/>
          <w:szCs w:val="24"/>
        </w:rPr>
        <w:t xml:space="preserve">Ra chronology. Proc </w:t>
      </w:r>
      <w:proofErr w:type="spellStart"/>
      <w:r w:rsidR="0086695E">
        <w:rPr>
          <w:sz w:val="24"/>
          <w:szCs w:val="24"/>
        </w:rPr>
        <w:t>Nat</w:t>
      </w:r>
      <w:r w:rsidRPr="00D7588E">
        <w:rPr>
          <w:sz w:val="24"/>
          <w:szCs w:val="24"/>
        </w:rPr>
        <w:t>l</w:t>
      </w:r>
      <w:proofErr w:type="spellEnd"/>
      <w:r w:rsidR="0086695E">
        <w:rPr>
          <w:sz w:val="24"/>
          <w:szCs w:val="24"/>
        </w:rPr>
        <w:t xml:space="preserve"> </w:t>
      </w:r>
      <w:proofErr w:type="spellStart"/>
      <w:r w:rsidR="0086695E">
        <w:rPr>
          <w:sz w:val="24"/>
          <w:szCs w:val="24"/>
        </w:rPr>
        <w:t>Acad</w:t>
      </w:r>
      <w:proofErr w:type="spellEnd"/>
      <w:r w:rsidR="0086695E">
        <w:rPr>
          <w:sz w:val="24"/>
          <w:szCs w:val="24"/>
        </w:rPr>
        <w:t xml:space="preserve"> </w:t>
      </w:r>
      <w:proofErr w:type="spellStart"/>
      <w:r w:rsidR="0086695E">
        <w:rPr>
          <w:sz w:val="24"/>
          <w:szCs w:val="24"/>
        </w:rPr>
        <w:t>Sci</w:t>
      </w:r>
      <w:proofErr w:type="spellEnd"/>
      <w:r w:rsidR="00F77293">
        <w:rPr>
          <w:sz w:val="24"/>
          <w:szCs w:val="24"/>
        </w:rPr>
        <w:t xml:space="preserve"> 72:</w:t>
      </w:r>
      <w:r w:rsidRPr="00D7588E">
        <w:rPr>
          <w:sz w:val="24"/>
          <w:szCs w:val="24"/>
        </w:rPr>
        <w:t>2829-2832</w:t>
      </w:r>
    </w:p>
    <w:p w:rsidR="002E771A" w:rsidRPr="00D7588E" w:rsidRDefault="002E771A" w:rsidP="00D7588E">
      <w:pPr>
        <w:spacing w:before="120" w:after="240" w:line="360" w:lineRule="auto"/>
        <w:jc w:val="both"/>
        <w:rPr>
          <w:sz w:val="24"/>
          <w:szCs w:val="24"/>
        </w:rPr>
      </w:pPr>
      <w:r w:rsidRPr="00D7588E">
        <w:rPr>
          <w:sz w:val="24"/>
          <w:szCs w:val="24"/>
        </w:rPr>
        <w:t xml:space="preserve">Tyler PA, Harvey R, Giles LA, Gage JD (1992) Reproductive strategies and diet in deep-sea </w:t>
      </w:r>
      <w:proofErr w:type="spellStart"/>
      <w:r w:rsidRPr="00D7588E">
        <w:rPr>
          <w:sz w:val="24"/>
          <w:szCs w:val="24"/>
        </w:rPr>
        <w:t>nuc</w:t>
      </w:r>
      <w:r w:rsidR="00D650D0">
        <w:rPr>
          <w:sz w:val="24"/>
          <w:szCs w:val="24"/>
        </w:rPr>
        <w:t>u</w:t>
      </w:r>
      <w:r w:rsidRPr="00D7588E">
        <w:rPr>
          <w:sz w:val="24"/>
          <w:szCs w:val="24"/>
        </w:rPr>
        <w:t>lanid</w:t>
      </w:r>
      <w:proofErr w:type="spellEnd"/>
      <w:r w:rsidRPr="00D7588E">
        <w:rPr>
          <w:sz w:val="24"/>
          <w:szCs w:val="24"/>
        </w:rPr>
        <w:t xml:space="preserve"> </w:t>
      </w:r>
      <w:proofErr w:type="spellStart"/>
      <w:r w:rsidRPr="00D7588E">
        <w:rPr>
          <w:sz w:val="24"/>
          <w:szCs w:val="24"/>
        </w:rPr>
        <w:t>protobranchs</w:t>
      </w:r>
      <w:proofErr w:type="spellEnd"/>
      <w:r w:rsidRPr="00D7588E">
        <w:rPr>
          <w:sz w:val="24"/>
          <w:szCs w:val="24"/>
        </w:rPr>
        <w:t xml:space="preserve"> (</w:t>
      </w:r>
      <w:proofErr w:type="spellStart"/>
      <w:r w:rsidRPr="00D7588E">
        <w:rPr>
          <w:sz w:val="24"/>
          <w:szCs w:val="24"/>
        </w:rPr>
        <w:t>Bivalvia</w:t>
      </w:r>
      <w:proofErr w:type="spellEnd"/>
      <w:r w:rsidRPr="00D7588E">
        <w:rPr>
          <w:sz w:val="24"/>
          <w:szCs w:val="24"/>
        </w:rPr>
        <w:t xml:space="preserve">: </w:t>
      </w:r>
      <w:proofErr w:type="spellStart"/>
      <w:r w:rsidRPr="00D7588E">
        <w:rPr>
          <w:sz w:val="24"/>
          <w:szCs w:val="24"/>
        </w:rPr>
        <w:t>Nucloidea</w:t>
      </w:r>
      <w:proofErr w:type="spellEnd"/>
      <w:r w:rsidRPr="00D7588E">
        <w:rPr>
          <w:sz w:val="24"/>
          <w:szCs w:val="24"/>
        </w:rPr>
        <w:t>)</w:t>
      </w:r>
      <w:r w:rsidR="0086695E">
        <w:rPr>
          <w:sz w:val="24"/>
          <w:szCs w:val="24"/>
        </w:rPr>
        <w:t xml:space="preserve"> from the Rockall Trough. Mar </w:t>
      </w:r>
      <w:proofErr w:type="spellStart"/>
      <w:r w:rsidR="0086695E">
        <w:rPr>
          <w:sz w:val="24"/>
          <w:szCs w:val="24"/>
        </w:rPr>
        <w:t>Biol</w:t>
      </w:r>
      <w:proofErr w:type="spellEnd"/>
      <w:r w:rsidR="00F77293">
        <w:rPr>
          <w:sz w:val="24"/>
          <w:szCs w:val="24"/>
        </w:rPr>
        <w:t xml:space="preserve"> 114:</w:t>
      </w:r>
      <w:r w:rsidRPr="00D7588E">
        <w:rPr>
          <w:sz w:val="24"/>
          <w:szCs w:val="24"/>
        </w:rPr>
        <w:t>571-580</w:t>
      </w:r>
    </w:p>
    <w:p w:rsidR="002E771A" w:rsidRPr="00D7588E" w:rsidRDefault="002E771A" w:rsidP="00D7588E">
      <w:pPr>
        <w:autoSpaceDE w:val="0"/>
        <w:autoSpaceDN w:val="0"/>
        <w:adjustRightInd w:val="0"/>
        <w:spacing w:before="120" w:after="240" w:line="360" w:lineRule="auto"/>
        <w:jc w:val="both"/>
        <w:rPr>
          <w:rFonts w:cs="Palatino-Roman"/>
          <w:sz w:val="24"/>
          <w:szCs w:val="24"/>
        </w:rPr>
      </w:pPr>
      <w:proofErr w:type="spellStart"/>
      <w:r w:rsidRPr="00D7588E">
        <w:rPr>
          <w:rFonts w:cstheme="minorHAnsi"/>
          <w:sz w:val="24"/>
          <w:szCs w:val="24"/>
        </w:rPr>
        <w:t>Verrill</w:t>
      </w:r>
      <w:proofErr w:type="spellEnd"/>
      <w:r w:rsidRPr="00D7588E">
        <w:rPr>
          <w:rFonts w:cstheme="minorHAnsi"/>
          <w:sz w:val="24"/>
          <w:szCs w:val="24"/>
        </w:rPr>
        <w:t xml:space="preserve"> AE, Bush KJ (1898) Revision of the deep water Mollusca of the Atlantic Coast of North America with descriptions of new genera and species</w:t>
      </w:r>
      <w:r w:rsidR="0086695E">
        <w:rPr>
          <w:rFonts w:cstheme="minorHAnsi"/>
          <w:sz w:val="24"/>
          <w:szCs w:val="24"/>
        </w:rPr>
        <w:t xml:space="preserve">. </w:t>
      </w:r>
      <w:proofErr w:type="gramStart"/>
      <w:r w:rsidR="0086695E">
        <w:rPr>
          <w:rFonts w:cstheme="minorHAnsi"/>
          <w:sz w:val="24"/>
          <w:szCs w:val="24"/>
        </w:rPr>
        <w:t xml:space="preserve">Part 1 - </w:t>
      </w:r>
      <w:proofErr w:type="spellStart"/>
      <w:r w:rsidR="0086695E">
        <w:rPr>
          <w:rFonts w:cstheme="minorHAnsi"/>
          <w:sz w:val="24"/>
          <w:szCs w:val="24"/>
        </w:rPr>
        <w:t>Bivalvia</w:t>
      </w:r>
      <w:proofErr w:type="spellEnd"/>
      <w:r w:rsidR="0086695E">
        <w:rPr>
          <w:rFonts w:cstheme="minorHAnsi"/>
          <w:sz w:val="24"/>
          <w:szCs w:val="24"/>
        </w:rPr>
        <w:t>.</w:t>
      </w:r>
      <w:proofErr w:type="gramEnd"/>
      <w:r w:rsidR="0086695E">
        <w:rPr>
          <w:rFonts w:cstheme="minorHAnsi"/>
          <w:sz w:val="24"/>
          <w:szCs w:val="24"/>
        </w:rPr>
        <w:t xml:space="preserve"> Proc US Nat </w:t>
      </w:r>
      <w:proofErr w:type="spellStart"/>
      <w:r w:rsidR="0086695E">
        <w:rPr>
          <w:rFonts w:cstheme="minorHAnsi"/>
          <w:sz w:val="24"/>
          <w:szCs w:val="24"/>
        </w:rPr>
        <w:t>Mus</w:t>
      </w:r>
      <w:proofErr w:type="spellEnd"/>
      <w:r w:rsidR="00F77293">
        <w:rPr>
          <w:rFonts w:cstheme="minorHAnsi"/>
          <w:sz w:val="24"/>
          <w:szCs w:val="24"/>
        </w:rPr>
        <w:t xml:space="preserve"> 20:</w:t>
      </w:r>
      <w:r w:rsidRPr="00D7588E">
        <w:rPr>
          <w:rFonts w:cstheme="minorHAnsi"/>
          <w:sz w:val="24"/>
          <w:szCs w:val="24"/>
        </w:rPr>
        <w:t>775-901</w:t>
      </w:r>
      <w:r w:rsidRPr="00D7588E">
        <w:rPr>
          <w:b/>
          <w:sz w:val="24"/>
          <w:szCs w:val="24"/>
        </w:rPr>
        <w:br/>
      </w:r>
      <w:proofErr w:type="spellStart"/>
      <w:r w:rsidRPr="00D7588E">
        <w:rPr>
          <w:sz w:val="24"/>
          <w:szCs w:val="24"/>
        </w:rPr>
        <w:t>Zardus</w:t>
      </w:r>
      <w:proofErr w:type="spellEnd"/>
      <w:r w:rsidRPr="00D7588E">
        <w:rPr>
          <w:sz w:val="24"/>
          <w:szCs w:val="24"/>
        </w:rPr>
        <w:t xml:space="preserve"> JD (2002</w:t>
      </w:r>
      <w:r w:rsidR="0086695E">
        <w:rPr>
          <w:sz w:val="24"/>
          <w:szCs w:val="24"/>
        </w:rPr>
        <w:t xml:space="preserve">) </w:t>
      </w:r>
      <w:proofErr w:type="spellStart"/>
      <w:r w:rsidR="0086695E">
        <w:rPr>
          <w:sz w:val="24"/>
          <w:szCs w:val="24"/>
        </w:rPr>
        <w:t>Protobranch</w:t>
      </w:r>
      <w:proofErr w:type="spellEnd"/>
      <w:r w:rsidR="0086695E">
        <w:rPr>
          <w:sz w:val="24"/>
          <w:szCs w:val="24"/>
        </w:rPr>
        <w:t xml:space="preserve"> Bivalves. Adv Mar </w:t>
      </w:r>
      <w:proofErr w:type="spellStart"/>
      <w:r w:rsidR="0086695E">
        <w:rPr>
          <w:sz w:val="24"/>
          <w:szCs w:val="24"/>
        </w:rPr>
        <w:t>Biol</w:t>
      </w:r>
      <w:proofErr w:type="spellEnd"/>
      <w:r w:rsidR="00F77293">
        <w:rPr>
          <w:sz w:val="24"/>
          <w:szCs w:val="24"/>
        </w:rPr>
        <w:t xml:space="preserve"> 42:</w:t>
      </w:r>
      <w:r w:rsidRPr="00D7588E">
        <w:rPr>
          <w:sz w:val="24"/>
          <w:szCs w:val="24"/>
        </w:rPr>
        <w:t>1-65</w:t>
      </w:r>
    </w:p>
    <w:p w:rsidR="00E009AA" w:rsidRPr="00D7588E" w:rsidRDefault="00E009AA" w:rsidP="00D7588E">
      <w:pPr>
        <w:spacing w:before="120" w:after="240" w:line="360" w:lineRule="auto"/>
        <w:jc w:val="both"/>
        <w:rPr>
          <w:sz w:val="24"/>
          <w:szCs w:val="24"/>
        </w:rPr>
      </w:pPr>
      <w:proofErr w:type="spellStart"/>
      <w:r w:rsidRPr="00D7588E">
        <w:rPr>
          <w:sz w:val="24"/>
          <w:szCs w:val="24"/>
        </w:rPr>
        <w:t>Zardus</w:t>
      </w:r>
      <w:proofErr w:type="spellEnd"/>
      <w:r w:rsidRPr="00D7588E">
        <w:rPr>
          <w:sz w:val="24"/>
          <w:szCs w:val="24"/>
        </w:rPr>
        <w:t xml:space="preserve"> JD, Morse MP (1998) Embryogenesis, morphology and </w:t>
      </w:r>
      <w:proofErr w:type="spellStart"/>
      <w:r w:rsidRPr="00D7588E">
        <w:rPr>
          <w:sz w:val="24"/>
          <w:szCs w:val="24"/>
        </w:rPr>
        <w:t>ultrastructure</w:t>
      </w:r>
      <w:proofErr w:type="spellEnd"/>
      <w:r w:rsidRPr="00D7588E">
        <w:rPr>
          <w:sz w:val="24"/>
          <w:szCs w:val="24"/>
        </w:rPr>
        <w:t xml:space="preserve"> of the </w:t>
      </w:r>
      <w:proofErr w:type="spellStart"/>
      <w:r w:rsidRPr="00D7588E">
        <w:rPr>
          <w:sz w:val="24"/>
          <w:szCs w:val="24"/>
        </w:rPr>
        <w:t>pericalymma</w:t>
      </w:r>
      <w:proofErr w:type="spellEnd"/>
      <w:r w:rsidRPr="00D7588E">
        <w:rPr>
          <w:sz w:val="24"/>
          <w:szCs w:val="24"/>
        </w:rPr>
        <w:t xml:space="preserve"> larva of </w:t>
      </w:r>
      <w:proofErr w:type="spellStart"/>
      <w:r w:rsidRPr="00D7588E">
        <w:rPr>
          <w:i/>
          <w:sz w:val="24"/>
          <w:szCs w:val="24"/>
        </w:rPr>
        <w:t>Acila</w:t>
      </w:r>
      <w:proofErr w:type="spellEnd"/>
      <w:r w:rsidRPr="00D7588E">
        <w:rPr>
          <w:i/>
          <w:sz w:val="24"/>
          <w:szCs w:val="24"/>
        </w:rPr>
        <w:t xml:space="preserve"> </w:t>
      </w:r>
      <w:proofErr w:type="spellStart"/>
      <w:r w:rsidRPr="00D7588E">
        <w:rPr>
          <w:i/>
          <w:sz w:val="24"/>
          <w:szCs w:val="24"/>
        </w:rPr>
        <w:t>castrensis</w:t>
      </w:r>
      <w:proofErr w:type="spellEnd"/>
      <w:r w:rsidRPr="00D7588E">
        <w:rPr>
          <w:sz w:val="24"/>
          <w:szCs w:val="24"/>
        </w:rPr>
        <w:t xml:space="preserve"> (</w:t>
      </w:r>
      <w:proofErr w:type="spellStart"/>
      <w:r w:rsidRPr="00D7588E">
        <w:rPr>
          <w:sz w:val="24"/>
          <w:szCs w:val="24"/>
        </w:rPr>
        <w:t>Bivalvia</w:t>
      </w:r>
      <w:proofErr w:type="spellEnd"/>
      <w:r w:rsidRPr="00D7588E">
        <w:rPr>
          <w:sz w:val="24"/>
          <w:szCs w:val="24"/>
        </w:rPr>
        <w:t xml:space="preserve">: </w:t>
      </w:r>
      <w:proofErr w:type="spellStart"/>
      <w:r w:rsidRPr="00D7588E">
        <w:rPr>
          <w:sz w:val="24"/>
          <w:szCs w:val="24"/>
        </w:rPr>
        <w:t>Protobra</w:t>
      </w:r>
      <w:r w:rsidR="0086695E">
        <w:rPr>
          <w:sz w:val="24"/>
          <w:szCs w:val="24"/>
        </w:rPr>
        <w:t>nchia</w:t>
      </w:r>
      <w:proofErr w:type="spellEnd"/>
      <w:r w:rsidR="0086695E">
        <w:rPr>
          <w:sz w:val="24"/>
          <w:szCs w:val="24"/>
        </w:rPr>
        <w:t xml:space="preserve">: </w:t>
      </w:r>
      <w:proofErr w:type="spellStart"/>
      <w:r w:rsidR="0086695E">
        <w:rPr>
          <w:sz w:val="24"/>
          <w:szCs w:val="24"/>
        </w:rPr>
        <w:t>Nuculoida</w:t>
      </w:r>
      <w:proofErr w:type="spellEnd"/>
      <w:r w:rsidR="0086695E">
        <w:rPr>
          <w:sz w:val="24"/>
          <w:szCs w:val="24"/>
        </w:rPr>
        <w:t xml:space="preserve">). Invert </w:t>
      </w:r>
      <w:proofErr w:type="spellStart"/>
      <w:r w:rsidR="0086695E">
        <w:rPr>
          <w:sz w:val="24"/>
          <w:szCs w:val="24"/>
        </w:rPr>
        <w:t>Biol</w:t>
      </w:r>
      <w:proofErr w:type="spellEnd"/>
      <w:r w:rsidR="00F77293">
        <w:rPr>
          <w:sz w:val="24"/>
          <w:szCs w:val="24"/>
        </w:rPr>
        <w:t xml:space="preserve"> 117:</w:t>
      </w:r>
      <w:r w:rsidRPr="00D7588E">
        <w:rPr>
          <w:sz w:val="24"/>
          <w:szCs w:val="24"/>
        </w:rPr>
        <w:t>221-244</w:t>
      </w:r>
    </w:p>
    <w:p w:rsidR="00E009AA" w:rsidRPr="00D7588E" w:rsidRDefault="00E009AA" w:rsidP="00D7588E">
      <w:pPr>
        <w:spacing w:before="120" w:after="240" w:line="360" w:lineRule="auto"/>
        <w:jc w:val="both"/>
        <w:rPr>
          <w:sz w:val="24"/>
          <w:szCs w:val="24"/>
        </w:rPr>
      </w:pPr>
      <w:proofErr w:type="spellStart"/>
      <w:r w:rsidRPr="00D7588E">
        <w:rPr>
          <w:sz w:val="24"/>
          <w:szCs w:val="24"/>
        </w:rPr>
        <w:t>Zardus</w:t>
      </w:r>
      <w:proofErr w:type="spellEnd"/>
      <w:r w:rsidRPr="00D7588E">
        <w:rPr>
          <w:sz w:val="24"/>
          <w:szCs w:val="24"/>
        </w:rPr>
        <w:t xml:space="preserve"> JD, Martel AL (2001) Phylum </w:t>
      </w:r>
      <w:proofErr w:type="spellStart"/>
      <w:r w:rsidRPr="00D7588E">
        <w:rPr>
          <w:sz w:val="24"/>
          <w:szCs w:val="24"/>
        </w:rPr>
        <w:t>Mollusca</w:t>
      </w:r>
      <w:proofErr w:type="spellEnd"/>
      <w:r w:rsidRPr="00D7588E">
        <w:rPr>
          <w:sz w:val="24"/>
          <w:szCs w:val="24"/>
        </w:rPr>
        <w:t xml:space="preserve">: </w:t>
      </w:r>
      <w:proofErr w:type="spellStart"/>
      <w:r w:rsidRPr="00D7588E">
        <w:rPr>
          <w:sz w:val="24"/>
          <w:szCs w:val="24"/>
        </w:rPr>
        <w:t>Bivalvia</w:t>
      </w:r>
      <w:proofErr w:type="spellEnd"/>
      <w:r w:rsidRPr="00D7588E">
        <w:rPr>
          <w:sz w:val="24"/>
          <w:szCs w:val="24"/>
        </w:rPr>
        <w:t>. In: Young CM, Sewell MA, Rice ME (</w:t>
      </w:r>
      <w:proofErr w:type="spellStart"/>
      <w:proofErr w:type="gramStart"/>
      <w:r w:rsidRPr="00D7588E">
        <w:rPr>
          <w:sz w:val="24"/>
          <w:szCs w:val="24"/>
        </w:rPr>
        <w:t>eds</w:t>
      </w:r>
      <w:proofErr w:type="spellEnd"/>
      <w:proofErr w:type="gramEnd"/>
      <w:r w:rsidRPr="00D7588E">
        <w:rPr>
          <w:sz w:val="24"/>
          <w:szCs w:val="24"/>
        </w:rPr>
        <w:t>) Atlas of Marine Invertebrate Larvae. Academic Press, London. pp. 289-325</w:t>
      </w:r>
    </w:p>
    <w:p w:rsidR="002E771A" w:rsidRPr="00D7588E" w:rsidRDefault="002E771A" w:rsidP="00D7588E">
      <w:pPr>
        <w:spacing w:before="120" w:after="240" w:line="360" w:lineRule="auto"/>
        <w:jc w:val="both"/>
        <w:rPr>
          <w:sz w:val="24"/>
          <w:szCs w:val="24"/>
        </w:rPr>
      </w:pPr>
      <w:proofErr w:type="spellStart"/>
      <w:r w:rsidRPr="00D7588E">
        <w:rPr>
          <w:sz w:val="24"/>
          <w:szCs w:val="24"/>
        </w:rPr>
        <w:t>Zardus</w:t>
      </w:r>
      <w:proofErr w:type="spellEnd"/>
      <w:r w:rsidRPr="00D7588E">
        <w:rPr>
          <w:sz w:val="24"/>
          <w:szCs w:val="24"/>
        </w:rPr>
        <w:t xml:space="preserve"> JD, </w:t>
      </w:r>
      <w:proofErr w:type="spellStart"/>
      <w:r w:rsidRPr="00D7588E">
        <w:rPr>
          <w:sz w:val="24"/>
          <w:szCs w:val="24"/>
        </w:rPr>
        <w:t>Etter</w:t>
      </w:r>
      <w:proofErr w:type="spellEnd"/>
      <w:r w:rsidRPr="00D7588E">
        <w:rPr>
          <w:sz w:val="24"/>
          <w:szCs w:val="24"/>
        </w:rPr>
        <w:t xml:space="preserve"> RJ, Chase MR, Rex MA, Boyle EE (2006) Bathymetric and geographic populations in the pan-Atlantic deep-sea bivalve </w:t>
      </w:r>
      <w:proofErr w:type="spellStart"/>
      <w:r w:rsidRPr="00D7588E">
        <w:rPr>
          <w:i/>
          <w:sz w:val="24"/>
          <w:szCs w:val="24"/>
        </w:rPr>
        <w:t>Deminucula</w:t>
      </w:r>
      <w:proofErr w:type="spellEnd"/>
      <w:r w:rsidRPr="00D7588E">
        <w:rPr>
          <w:i/>
          <w:sz w:val="24"/>
          <w:szCs w:val="24"/>
        </w:rPr>
        <w:t xml:space="preserve"> </w:t>
      </w:r>
      <w:proofErr w:type="spellStart"/>
      <w:r w:rsidRPr="00D7588E">
        <w:rPr>
          <w:i/>
          <w:sz w:val="24"/>
          <w:szCs w:val="24"/>
        </w:rPr>
        <w:t>atacellana</w:t>
      </w:r>
      <w:proofErr w:type="spellEnd"/>
      <w:r w:rsidR="0086695E">
        <w:rPr>
          <w:sz w:val="24"/>
          <w:szCs w:val="24"/>
        </w:rPr>
        <w:t>. Mol Ecol</w:t>
      </w:r>
      <w:r w:rsidR="00F77293">
        <w:rPr>
          <w:sz w:val="24"/>
          <w:szCs w:val="24"/>
        </w:rPr>
        <w:t xml:space="preserve"> 15:</w:t>
      </w:r>
      <w:r w:rsidRPr="00D7588E">
        <w:rPr>
          <w:sz w:val="24"/>
          <w:szCs w:val="24"/>
        </w:rPr>
        <w:t>639-651</w:t>
      </w:r>
    </w:p>
    <w:p w:rsidR="002E02DA" w:rsidRDefault="002E02DA" w:rsidP="0006476D">
      <w:pPr>
        <w:spacing w:line="360" w:lineRule="auto"/>
        <w:jc w:val="both"/>
        <w:rPr>
          <w:b/>
          <w:sz w:val="24"/>
          <w:szCs w:val="24"/>
        </w:rPr>
      </w:pPr>
    </w:p>
    <w:p w:rsidR="004D62C0" w:rsidRDefault="004D62C0" w:rsidP="0006476D">
      <w:pPr>
        <w:spacing w:line="360" w:lineRule="auto"/>
        <w:jc w:val="both"/>
        <w:rPr>
          <w:b/>
          <w:sz w:val="24"/>
          <w:szCs w:val="24"/>
        </w:rPr>
      </w:pPr>
    </w:p>
    <w:p w:rsidR="004D62C0" w:rsidRDefault="004D62C0" w:rsidP="0006476D">
      <w:pPr>
        <w:spacing w:line="360" w:lineRule="auto"/>
        <w:jc w:val="both"/>
        <w:rPr>
          <w:b/>
          <w:sz w:val="24"/>
          <w:szCs w:val="24"/>
        </w:rPr>
      </w:pPr>
    </w:p>
    <w:p w:rsidR="004D62C0" w:rsidRDefault="004D62C0" w:rsidP="0006476D">
      <w:pPr>
        <w:spacing w:line="360" w:lineRule="auto"/>
        <w:jc w:val="both"/>
        <w:rPr>
          <w:b/>
          <w:sz w:val="24"/>
          <w:szCs w:val="24"/>
        </w:rPr>
      </w:pPr>
    </w:p>
    <w:p w:rsidR="004D62C0" w:rsidRDefault="004D62C0" w:rsidP="0006476D">
      <w:pPr>
        <w:spacing w:line="360" w:lineRule="auto"/>
        <w:jc w:val="both"/>
        <w:rPr>
          <w:b/>
          <w:sz w:val="24"/>
          <w:szCs w:val="24"/>
        </w:rPr>
      </w:pPr>
    </w:p>
    <w:p w:rsidR="004D62C0" w:rsidRDefault="004D62C0" w:rsidP="0006476D">
      <w:pPr>
        <w:spacing w:line="360" w:lineRule="auto"/>
        <w:jc w:val="both"/>
        <w:rPr>
          <w:b/>
          <w:sz w:val="24"/>
          <w:szCs w:val="24"/>
        </w:rPr>
      </w:pPr>
    </w:p>
    <w:p w:rsidR="00654025" w:rsidRDefault="0072508A" w:rsidP="0006476D">
      <w:pPr>
        <w:spacing w:line="360" w:lineRule="auto"/>
        <w:jc w:val="both"/>
        <w:rPr>
          <w:b/>
          <w:sz w:val="24"/>
          <w:szCs w:val="24"/>
        </w:rPr>
      </w:pPr>
      <w:r>
        <w:rPr>
          <w:b/>
          <w:sz w:val="24"/>
          <w:szCs w:val="24"/>
        </w:rPr>
        <w:lastRenderedPageBreak/>
        <w:t>Figure Legends</w:t>
      </w:r>
    </w:p>
    <w:p w:rsidR="0072508A" w:rsidRPr="003279A1" w:rsidRDefault="006E66E7" w:rsidP="00D17A75">
      <w:pPr>
        <w:spacing w:line="480" w:lineRule="auto"/>
        <w:jc w:val="both"/>
        <w:rPr>
          <w:b/>
          <w:sz w:val="24"/>
          <w:szCs w:val="24"/>
        </w:rPr>
      </w:pPr>
      <w:r>
        <w:rPr>
          <w:b/>
          <w:sz w:val="24"/>
          <w:szCs w:val="24"/>
        </w:rPr>
        <w:t xml:space="preserve">Fig. </w:t>
      </w:r>
      <w:r w:rsidR="0072508A">
        <w:rPr>
          <w:b/>
          <w:sz w:val="24"/>
          <w:szCs w:val="24"/>
        </w:rPr>
        <w:t>1</w:t>
      </w:r>
      <w:r w:rsidR="003279A1">
        <w:rPr>
          <w:b/>
          <w:sz w:val="24"/>
          <w:szCs w:val="24"/>
        </w:rPr>
        <w:t xml:space="preserve"> </w:t>
      </w:r>
      <w:r w:rsidR="0072508A">
        <w:rPr>
          <w:sz w:val="24"/>
          <w:szCs w:val="24"/>
        </w:rPr>
        <w:t xml:space="preserve">Photomicrographs of decalcified </w:t>
      </w:r>
      <w:proofErr w:type="spellStart"/>
      <w:r w:rsidR="0072508A">
        <w:rPr>
          <w:i/>
          <w:sz w:val="24"/>
          <w:szCs w:val="24"/>
        </w:rPr>
        <w:t>Yoldiella</w:t>
      </w:r>
      <w:proofErr w:type="spellEnd"/>
      <w:r w:rsidR="0072508A">
        <w:rPr>
          <w:i/>
          <w:sz w:val="24"/>
          <w:szCs w:val="24"/>
        </w:rPr>
        <w:t xml:space="preserve"> </w:t>
      </w:r>
      <w:proofErr w:type="spellStart"/>
      <w:proofErr w:type="gramStart"/>
      <w:r w:rsidR="0072508A">
        <w:rPr>
          <w:i/>
          <w:sz w:val="24"/>
          <w:szCs w:val="24"/>
        </w:rPr>
        <w:t>sabrina</w:t>
      </w:r>
      <w:proofErr w:type="spellEnd"/>
      <w:proofErr w:type="gramEnd"/>
      <w:r w:rsidR="0072508A">
        <w:rPr>
          <w:sz w:val="24"/>
          <w:szCs w:val="24"/>
        </w:rPr>
        <w:t xml:space="preserve"> before histology sectioning (shell length 7.75</w:t>
      </w:r>
      <w:r w:rsidR="00951475">
        <w:rPr>
          <w:sz w:val="24"/>
          <w:szCs w:val="24"/>
        </w:rPr>
        <w:t>mm)</w:t>
      </w:r>
      <w:r w:rsidR="0072508A">
        <w:rPr>
          <w:sz w:val="24"/>
          <w:szCs w:val="24"/>
        </w:rPr>
        <w:t xml:space="preserve"> from 200m in the Scotia Sea. a) view of the left sowing large digestive gland; b) view of the right showing digestive gla</w:t>
      </w:r>
      <w:r w:rsidR="004D62C0">
        <w:rPr>
          <w:sz w:val="24"/>
          <w:szCs w:val="24"/>
        </w:rPr>
        <w:t>n</w:t>
      </w:r>
      <w:r w:rsidR="0072508A">
        <w:rPr>
          <w:sz w:val="24"/>
          <w:szCs w:val="24"/>
        </w:rPr>
        <w:t xml:space="preserve">d around hind gut loop. </w:t>
      </w:r>
      <w:r w:rsidR="0072508A">
        <w:rPr>
          <w:b/>
          <w:sz w:val="24"/>
          <w:szCs w:val="24"/>
        </w:rPr>
        <w:t>m</w:t>
      </w:r>
      <w:r w:rsidR="0072508A">
        <w:rPr>
          <w:sz w:val="24"/>
          <w:szCs w:val="24"/>
        </w:rPr>
        <w:t xml:space="preserve"> – </w:t>
      </w:r>
      <w:proofErr w:type="gramStart"/>
      <w:r w:rsidR="0072508A">
        <w:rPr>
          <w:sz w:val="24"/>
          <w:szCs w:val="24"/>
        </w:rPr>
        <w:t>muscle</w:t>
      </w:r>
      <w:proofErr w:type="gramEnd"/>
      <w:r w:rsidR="0072508A">
        <w:rPr>
          <w:sz w:val="24"/>
          <w:szCs w:val="24"/>
        </w:rPr>
        <w:t xml:space="preserve">; </w:t>
      </w:r>
      <w:r w:rsidR="0072508A">
        <w:rPr>
          <w:b/>
          <w:sz w:val="24"/>
          <w:szCs w:val="24"/>
        </w:rPr>
        <w:t>ct</w:t>
      </w:r>
      <w:r w:rsidR="0072508A">
        <w:rPr>
          <w:sz w:val="24"/>
          <w:szCs w:val="24"/>
        </w:rPr>
        <w:t xml:space="preserve">- </w:t>
      </w:r>
      <w:proofErr w:type="spellStart"/>
      <w:r w:rsidR="0072508A">
        <w:rPr>
          <w:sz w:val="24"/>
          <w:szCs w:val="24"/>
        </w:rPr>
        <w:t>ctenidia</w:t>
      </w:r>
      <w:proofErr w:type="spellEnd"/>
      <w:r w:rsidR="0072508A">
        <w:rPr>
          <w:sz w:val="24"/>
          <w:szCs w:val="24"/>
        </w:rPr>
        <w:t xml:space="preserve">; </w:t>
      </w:r>
      <w:r w:rsidR="0072508A">
        <w:rPr>
          <w:b/>
          <w:sz w:val="24"/>
          <w:szCs w:val="24"/>
        </w:rPr>
        <w:t>dg</w:t>
      </w:r>
      <w:r w:rsidR="0072508A">
        <w:rPr>
          <w:sz w:val="24"/>
          <w:szCs w:val="24"/>
        </w:rPr>
        <w:t xml:space="preserve"> – digestive gland; </w:t>
      </w:r>
      <w:r w:rsidR="0072508A">
        <w:rPr>
          <w:b/>
          <w:sz w:val="24"/>
          <w:szCs w:val="24"/>
        </w:rPr>
        <w:t>hg</w:t>
      </w:r>
      <w:r w:rsidR="004D62C0">
        <w:rPr>
          <w:sz w:val="24"/>
          <w:szCs w:val="24"/>
        </w:rPr>
        <w:t xml:space="preserve"> - hind gut. Scale b</w:t>
      </w:r>
      <w:r w:rsidR="0072508A">
        <w:rPr>
          <w:sz w:val="24"/>
          <w:szCs w:val="24"/>
        </w:rPr>
        <w:t>ar</w:t>
      </w:r>
      <w:r w:rsidR="00660F5D">
        <w:rPr>
          <w:sz w:val="24"/>
          <w:szCs w:val="24"/>
        </w:rPr>
        <w:t>s</w:t>
      </w:r>
      <w:r w:rsidR="0072508A">
        <w:rPr>
          <w:sz w:val="24"/>
          <w:szCs w:val="24"/>
        </w:rPr>
        <w:t xml:space="preserve"> = 1mm.</w:t>
      </w:r>
    </w:p>
    <w:p w:rsidR="0072508A" w:rsidRPr="003279A1" w:rsidRDefault="006E66E7" w:rsidP="003279A1">
      <w:pPr>
        <w:spacing w:line="480" w:lineRule="auto"/>
        <w:jc w:val="both"/>
        <w:rPr>
          <w:b/>
          <w:sz w:val="24"/>
          <w:szCs w:val="24"/>
        </w:rPr>
      </w:pPr>
      <w:r>
        <w:rPr>
          <w:b/>
          <w:sz w:val="24"/>
          <w:szCs w:val="24"/>
        </w:rPr>
        <w:t>Fig.</w:t>
      </w:r>
      <w:r w:rsidR="0072508A">
        <w:rPr>
          <w:b/>
          <w:sz w:val="24"/>
          <w:szCs w:val="24"/>
        </w:rPr>
        <w:t xml:space="preserve"> 2</w:t>
      </w:r>
      <w:r w:rsidR="003279A1">
        <w:rPr>
          <w:b/>
          <w:sz w:val="24"/>
          <w:szCs w:val="24"/>
        </w:rPr>
        <w:t xml:space="preserve"> </w:t>
      </w:r>
      <w:r w:rsidR="0072508A">
        <w:rPr>
          <w:sz w:val="24"/>
          <w:szCs w:val="24"/>
        </w:rPr>
        <w:t xml:space="preserve">Transverse histology sections of </w:t>
      </w:r>
      <w:proofErr w:type="spellStart"/>
      <w:r w:rsidR="0072508A">
        <w:rPr>
          <w:i/>
          <w:sz w:val="24"/>
          <w:szCs w:val="24"/>
        </w:rPr>
        <w:t>Yoldiella</w:t>
      </w:r>
      <w:proofErr w:type="spellEnd"/>
      <w:r w:rsidR="0072508A">
        <w:rPr>
          <w:i/>
          <w:sz w:val="24"/>
          <w:szCs w:val="24"/>
        </w:rPr>
        <w:t xml:space="preserve"> </w:t>
      </w:r>
      <w:proofErr w:type="spellStart"/>
      <w:proofErr w:type="gramStart"/>
      <w:r w:rsidR="0072508A">
        <w:rPr>
          <w:i/>
          <w:sz w:val="24"/>
          <w:szCs w:val="24"/>
        </w:rPr>
        <w:t>sabrina</w:t>
      </w:r>
      <w:proofErr w:type="spellEnd"/>
      <w:proofErr w:type="gramEnd"/>
      <w:r w:rsidR="0072508A">
        <w:rPr>
          <w:sz w:val="24"/>
          <w:szCs w:val="24"/>
        </w:rPr>
        <w:t>. a) 9.1mm shell length from 3500m Scotia Sea showing general anatomy; b) left side digestive gland</w:t>
      </w:r>
      <w:r w:rsidR="00660F5D">
        <w:rPr>
          <w:sz w:val="24"/>
          <w:szCs w:val="24"/>
        </w:rPr>
        <w:t xml:space="preserve"> and oocytes</w:t>
      </w:r>
      <w:r w:rsidR="0072508A">
        <w:rPr>
          <w:sz w:val="24"/>
          <w:szCs w:val="24"/>
        </w:rPr>
        <w:t xml:space="preserve"> from 5.5mm shell length from </w:t>
      </w:r>
      <w:r w:rsidR="00660F5D">
        <w:rPr>
          <w:sz w:val="24"/>
          <w:szCs w:val="24"/>
        </w:rPr>
        <w:t xml:space="preserve">200m Scotia Sea; c) left side digestive gland and testis from 9.7mm shell length from 3500m in the Scotia Sea. </w:t>
      </w:r>
      <w:proofErr w:type="spellStart"/>
      <w:proofErr w:type="gramStart"/>
      <w:r w:rsidR="00660F5D">
        <w:rPr>
          <w:b/>
          <w:sz w:val="24"/>
          <w:szCs w:val="24"/>
        </w:rPr>
        <w:t>oc</w:t>
      </w:r>
      <w:proofErr w:type="spellEnd"/>
      <w:proofErr w:type="gramEnd"/>
      <w:r w:rsidR="00660F5D">
        <w:rPr>
          <w:sz w:val="24"/>
          <w:szCs w:val="24"/>
        </w:rPr>
        <w:t xml:space="preserve"> – </w:t>
      </w:r>
      <w:proofErr w:type="spellStart"/>
      <w:r w:rsidR="00660F5D">
        <w:rPr>
          <w:sz w:val="24"/>
          <w:szCs w:val="24"/>
        </w:rPr>
        <w:t>oocyte</w:t>
      </w:r>
      <w:proofErr w:type="spellEnd"/>
      <w:r w:rsidR="00660F5D">
        <w:rPr>
          <w:sz w:val="24"/>
          <w:szCs w:val="24"/>
        </w:rPr>
        <w:t xml:space="preserve">; </w:t>
      </w:r>
      <w:r w:rsidR="00660F5D">
        <w:rPr>
          <w:b/>
          <w:sz w:val="24"/>
          <w:szCs w:val="24"/>
        </w:rPr>
        <w:t>dg</w:t>
      </w:r>
      <w:r w:rsidR="00660F5D">
        <w:rPr>
          <w:sz w:val="24"/>
          <w:szCs w:val="24"/>
        </w:rPr>
        <w:t xml:space="preserve"> – digestive gland; </w:t>
      </w:r>
      <w:r w:rsidR="00660F5D">
        <w:rPr>
          <w:b/>
          <w:sz w:val="24"/>
          <w:szCs w:val="24"/>
        </w:rPr>
        <w:t xml:space="preserve">hg </w:t>
      </w:r>
      <w:r w:rsidR="00660F5D">
        <w:rPr>
          <w:sz w:val="24"/>
          <w:szCs w:val="24"/>
        </w:rPr>
        <w:t xml:space="preserve">– hind gut; </w:t>
      </w:r>
      <w:proofErr w:type="spellStart"/>
      <w:r w:rsidR="00660F5D">
        <w:rPr>
          <w:b/>
          <w:sz w:val="24"/>
          <w:szCs w:val="24"/>
        </w:rPr>
        <w:t>st</w:t>
      </w:r>
      <w:proofErr w:type="spellEnd"/>
      <w:r w:rsidR="00660F5D">
        <w:rPr>
          <w:b/>
          <w:sz w:val="24"/>
          <w:szCs w:val="24"/>
        </w:rPr>
        <w:t xml:space="preserve"> </w:t>
      </w:r>
      <w:r w:rsidR="00660F5D">
        <w:rPr>
          <w:sz w:val="24"/>
          <w:szCs w:val="24"/>
        </w:rPr>
        <w:t xml:space="preserve">– stomach; </w:t>
      </w:r>
      <w:r w:rsidR="00660F5D">
        <w:rPr>
          <w:b/>
          <w:sz w:val="24"/>
          <w:szCs w:val="24"/>
        </w:rPr>
        <w:t>t</w:t>
      </w:r>
      <w:r w:rsidR="00660F5D">
        <w:rPr>
          <w:sz w:val="24"/>
          <w:szCs w:val="24"/>
        </w:rPr>
        <w:t xml:space="preserve"> – testis. Scale </w:t>
      </w:r>
      <w:r w:rsidR="00F36DB9">
        <w:rPr>
          <w:sz w:val="24"/>
          <w:szCs w:val="24"/>
        </w:rPr>
        <w:t>b</w:t>
      </w:r>
      <w:r w:rsidR="00660F5D">
        <w:rPr>
          <w:sz w:val="24"/>
          <w:szCs w:val="24"/>
        </w:rPr>
        <w:t>ars 100µm unless stated</w:t>
      </w:r>
      <w:r w:rsidR="00A63888">
        <w:rPr>
          <w:sz w:val="24"/>
          <w:szCs w:val="24"/>
        </w:rPr>
        <w:t xml:space="preserve"> otherwise</w:t>
      </w:r>
      <w:r w:rsidR="00660F5D">
        <w:rPr>
          <w:sz w:val="24"/>
          <w:szCs w:val="24"/>
        </w:rPr>
        <w:t>.</w:t>
      </w:r>
      <w:r w:rsidR="0072508A">
        <w:rPr>
          <w:sz w:val="24"/>
          <w:szCs w:val="24"/>
        </w:rPr>
        <w:t xml:space="preserve"> </w:t>
      </w:r>
    </w:p>
    <w:p w:rsidR="002E02DA" w:rsidRPr="002E02DA" w:rsidRDefault="002E02DA" w:rsidP="003279A1">
      <w:pPr>
        <w:spacing w:line="480" w:lineRule="auto"/>
        <w:rPr>
          <w:sz w:val="24"/>
        </w:rPr>
      </w:pPr>
      <w:r>
        <w:rPr>
          <w:b/>
          <w:sz w:val="24"/>
        </w:rPr>
        <w:t xml:space="preserve">Fig. 3 </w:t>
      </w:r>
      <w:r w:rsidRPr="00091741">
        <w:rPr>
          <w:sz w:val="24"/>
        </w:rPr>
        <w:t xml:space="preserve">Oocyte diameter measured from histology sections against shell length. </w:t>
      </w:r>
      <w:proofErr w:type="gramStart"/>
      <w:r w:rsidRPr="00091741">
        <w:rPr>
          <w:sz w:val="24"/>
        </w:rPr>
        <w:t xml:space="preserve">a) </w:t>
      </w:r>
      <w:proofErr w:type="spellStart"/>
      <w:r w:rsidRPr="00091741">
        <w:rPr>
          <w:i/>
          <w:sz w:val="24"/>
        </w:rPr>
        <w:t>Yoldiella</w:t>
      </w:r>
      <w:proofErr w:type="spellEnd"/>
      <w:r w:rsidRPr="00091741">
        <w:rPr>
          <w:i/>
          <w:sz w:val="24"/>
        </w:rPr>
        <w:t xml:space="preserve"> </w:t>
      </w:r>
      <w:proofErr w:type="spellStart"/>
      <w:r w:rsidRPr="00091741">
        <w:rPr>
          <w:i/>
          <w:sz w:val="24"/>
        </w:rPr>
        <w:t>sabrina</w:t>
      </w:r>
      <w:proofErr w:type="spellEnd"/>
      <w:proofErr w:type="gramEnd"/>
      <w:r w:rsidRPr="00091741">
        <w:rPr>
          <w:i/>
          <w:sz w:val="24"/>
        </w:rPr>
        <w:t xml:space="preserve"> </w:t>
      </w:r>
      <w:r w:rsidRPr="00091741">
        <w:rPr>
          <w:sz w:val="24"/>
        </w:rPr>
        <w:t xml:space="preserve">collected in February from the South Atlantic (SA) and Scotia Sea (SS); b) </w:t>
      </w:r>
      <w:proofErr w:type="spellStart"/>
      <w:r w:rsidRPr="00091741">
        <w:rPr>
          <w:i/>
          <w:sz w:val="24"/>
        </w:rPr>
        <w:t>Yoldiella</w:t>
      </w:r>
      <w:proofErr w:type="spellEnd"/>
      <w:r w:rsidRPr="00091741">
        <w:rPr>
          <w:i/>
          <w:sz w:val="24"/>
        </w:rPr>
        <w:t xml:space="preserve"> </w:t>
      </w:r>
      <w:proofErr w:type="spellStart"/>
      <w:r w:rsidRPr="00091741">
        <w:rPr>
          <w:i/>
          <w:sz w:val="24"/>
        </w:rPr>
        <w:t>ecaudata</w:t>
      </w:r>
      <w:proofErr w:type="spellEnd"/>
      <w:r w:rsidRPr="00091741">
        <w:rPr>
          <w:sz w:val="24"/>
        </w:rPr>
        <w:t xml:space="preserve"> collected in March</w:t>
      </w:r>
      <w:r>
        <w:rPr>
          <w:sz w:val="24"/>
        </w:rPr>
        <w:t xml:space="preserve"> 2008</w:t>
      </w:r>
      <w:r w:rsidRPr="00091741">
        <w:rPr>
          <w:sz w:val="24"/>
        </w:rPr>
        <w:t xml:space="preserve"> from the 500m in the Amundsen Sea. N.B. two specimens at 2.6mm shell length offset for clarity; c) </w:t>
      </w:r>
      <w:proofErr w:type="spellStart"/>
      <w:r w:rsidRPr="00091741">
        <w:rPr>
          <w:i/>
          <w:sz w:val="24"/>
        </w:rPr>
        <w:t>Yoldiella</w:t>
      </w:r>
      <w:proofErr w:type="spellEnd"/>
      <w:r w:rsidRPr="00091741">
        <w:rPr>
          <w:i/>
          <w:sz w:val="24"/>
        </w:rPr>
        <w:t xml:space="preserve"> </w:t>
      </w:r>
      <w:proofErr w:type="spellStart"/>
      <w:r w:rsidRPr="00091741">
        <w:rPr>
          <w:i/>
          <w:sz w:val="24"/>
        </w:rPr>
        <w:t>valettei</w:t>
      </w:r>
      <w:proofErr w:type="spellEnd"/>
      <w:r w:rsidRPr="00091741">
        <w:rPr>
          <w:i/>
          <w:sz w:val="24"/>
        </w:rPr>
        <w:t xml:space="preserve"> </w:t>
      </w:r>
      <w:r w:rsidRPr="00091741">
        <w:rPr>
          <w:sz w:val="24"/>
        </w:rPr>
        <w:t>collected in February</w:t>
      </w:r>
      <w:r w:rsidRPr="00091741">
        <w:rPr>
          <w:i/>
          <w:sz w:val="24"/>
        </w:rPr>
        <w:t xml:space="preserve"> </w:t>
      </w:r>
      <w:r w:rsidRPr="00091741">
        <w:rPr>
          <w:sz w:val="24"/>
        </w:rPr>
        <w:t>from 1000m in the Scotia Sea.</w:t>
      </w:r>
    </w:p>
    <w:p w:rsidR="00660F5D" w:rsidRPr="003279A1" w:rsidRDefault="006E66E7" w:rsidP="003279A1">
      <w:pPr>
        <w:spacing w:line="480" w:lineRule="auto"/>
        <w:rPr>
          <w:b/>
          <w:sz w:val="24"/>
        </w:rPr>
      </w:pPr>
      <w:r>
        <w:rPr>
          <w:b/>
          <w:sz w:val="24"/>
        </w:rPr>
        <w:t>Fig.</w:t>
      </w:r>
      <w:r w:rsidR="002E02DA">
        <w:rPr>
          <w:b/>
          <w:sz w:val="24"/>
        </w:rPr>
        <w:t xml:space="preserve"> 4</w:t>
      </w:r>
      <w:r w:rsidR="003279A1">
        <w:rPr>
          <w:b/>
          <w:sz w:val="24"/>
        </w:rPr>
        <w:t xml:space="preserve"> </w:t>
      </w:r>
      <w:r w:rsidR="00DA2681" w:rsidRPr="00091741">
        <w:rPr>
          <w:sz w:val="24"/>
        </w:rPr>
        <w:t>Photomicrograph and transverse his</w:t>
      </w:r>
      <w:r w:rsidR="006C2F0E">
        <w:rPr>
          <w:sz w:val="24"/>
        </w:rPr>
        <w:t>t</w:t>
      </w:r>
      <w:r w:rsidR="00DA2681" w:rsidRPr="00091741">
        <w:rPr>
          <w:sz w:val="24"/>
        </w:rPr>
        <w:t xml:space="preserve">ology section of </w:t>
      </w:r>
      <w:proofErr w:type="spellStart"/>
      <w:r w:rsidR="00DA2681" w:rsidRPr="00091741">
        <w:rPr>
          <w:i/>
          <w:sz w:val="24"/>
        </w:rPr>
        <w:t>Yoldiella</w:t>
      </w:r>
      <w:proofErr w:type="spellEnd"/>
      <w:r w:rsidR="00DA2681" w:rsidRPr="00091741">
        <w:rPr>
          <w:i/>
          <w:sz w:val="24"/>
        </w:rPr>
        <w:t xml:space="preserve"> </w:t>
      </w:r>
      <w:proofErr w:type="spellStart"/>
      <w:r w:rsidR="00DA2681" w:rsidRPr="00091741">
        <w:rPr>
          <w:i/>
          <w:sz w:val="24"/>
        </w:rPr>
        <w:t>ecaudata</w:t>
      </w:r>
      <w:proofErr w:type="spellEnd"/>
      <w:r w:rsidR="00DA2681" w:rsidRPr="00091741">
        <w:rPr>
          <w:sz w:val="24"/>
        </w:rPr>
        <w:t xml:space="preserve"> from 500m in the Amundsen Sea. a) photomicrograph of 2.8mm shell length specimen showing digestive gland </w:t>
      </w:r>
      <w:r w:rsidR="004E6CFB">
        <w:rPr>
          <w:sz w:val="24"/>
        </w:rPr>
        <w:t>and hind gut loop</w:t>
      </w:r>
      <w:r w:rsidR="00DA2681" w:rsidRPr="00091741">
        <w:rPr>
          <w:sz w:val="24"/>
        </w:rPr>
        <w:t xml:space="preserve">; b) histology of 2.6mm shell length female showing </w:t>
      </w:r>
      <w:proofErr w:type="spellStart"/>
      <w:r w:rsidR="00DA2681" w:rsidRPr="00091741">
        <w:rPr>
          <w:sz w:val="24"/>
        </w:rPr>
        <w:t>vitellogenic</w:t>
      </w:r>
      <w:proofErr w:type="spellEnd"/>
      <w:r w:rsidR="00DA2681" w:rsidRPr="00091741">
        <w:rPr>
          <w:sz w:val="24"/>
        </w:rPr>
        <w:t xml:space="preserve"> </w:t>
      </w:r>
      <w:proofErr w:type="spellStart"/>
      <w:r w:rsidR="00DA2681" w:rsidRPr="00091741">
        <w:rPr>
          <w:sz w:val="24"/>
        </w:rPr>
        <w:t>oocytes</w:t>
      </w:r>
      <w:proofErr w:type="spellEnd"/>
      <w:r w:rsidR="00DA2681" w:rsidRPr="00091741">
        <w:rPr>
          <w:sz w:val="24"/>
        </w:rPr>
        <w:t xml:space="preserve"> in the dorsal portion of the gonad above the stomach and surrounding d</w:t>
      </w:r>
      <w:r w:rsidR="004E6CFB">
        <w:rPr>
          <w:sz w:val="24"/>
        </w:rPr>
        <w:t>igestive gland.</w:t>
      </w:r>
      <w:r w:rsidR="00DA2681" w:rsidRPr="00091741">
        <w:rPr>
          <w:sz w:val="24"/>
        </w:rPr>
        <w:t xml:space="preserve"> </w:t>
      </w:r>
      <w:r w:rsidR="00DA2681" w:rsidRPr="00091741">
        <w:rPr>
          <w:b/>
          <w:sz w:val="24"/>
        </w:rPr>
        <w:t xml:space="preserve">m </w:t>
      </w:r>
      <w:r w:rsidR="00DA2681" w:rsidRPr="00091741">
        <w:rPr>
          <w:sz w:val="24"/>
        </w:rPr>
        <w:t xml:space="preserve">– </w:t>
      </w:r>
      <w:proofErr w:type="gramStart"/>
      <w:r w:rsidR="00DA2681" w:rsidRPr="00091741">
        <w:rPr>
          <w:sz w:val="24"/>
        </w:rPr>
        <w:t>muscle</w:t>
      </w:r>
      <w:proofErr w:type="gramEnd"/>
      <w:r w:rsidR="00DA2681" w:rsidRPr="00091741">
        <w:rPr>
          <w:sz w:val="24"/>
        </w:rPr>
        <w:t xml:space="preserve">; </w:t>
      </w:r>
      <w:r w:rsidR="00DA2681" w:rsidRPr="00091741">
        <w:rPr>
          <w:b/>
          <w:sz w:val="24"/>
        </w:rPr>
        <w:t>dg</w:t>
      </w:r>
      <w:r w:rsidR="00DA2681" w:rsidRPr="00091741">
        <w:rPr>
          <w:sz w:val="24"/>
        </w:rPr>
        <w:t xml:space="preserve"> – digestive gland; </w:t>
      </w:r>
      <w:r w:rsidR="00DA2681" w:rsidRPr="00091741">
        <w:rPr>
          <w:b/>
          <w:sz w:val="24"/>
        </w:rPr>
        <w:t xml:space="preserve">hg </w:t>
      </w:r>
      <w:r w:rsidR="00DA2681" w:rsidRPr="00091741">
        <w:rPr>
          <w:sz w:val="24"/>
        </w:rPr>
        <w:t xml:space="preserve">– hind gut; </w:t>
      </w:r>
      <w:proofErr w:type="spellStart"/>
      <w:r w:rsidR="00DA2681" w:rsidRPr="00091741">
        <w:rPr>
          <w:b/>
          <w:sz w:val="24"/>
        </w:rPr>
        <w:t>st</w:t>
      </w:r>
      <w:proofErr w:type="spellEnd"/>
      <w:r w:rsidR="00DA2681" w:rsidRPr="00091741">
        <w:rPr>
          <w:b/>
          <w:sz w:val="24"/>
        </w:rPr>
        <w:t xml:space="preserve"> </w:t>
      </w:r>
      <w:r w:rsidR="00DA2681" w:rsidRPr="00091741">
        <w:rPr>
          <w:sz w:val="24"/>
        </w:rPr>
        <w:t xml:space="preserve">– stomach; </w:t>
      </w:r>
      <w:proofErr w:type="spellStart"/>
      <w:r w:rsidR="00DA2681" w:rsidRPr="00091741">
        <w:rPr>
          <w:b/>
          <w:sz w:val="24"/>
        </w:rPr>
        <w:t>oc</w:t>
      </w:r>
      <w:proofErr w:type="spellEnd"/>
      <w:r w:rsidR="00DA2681" w:rsidRPr="00091741">
        <w:rPr>
          <w:sz w:val="24"/>
        </w:rPr>
        <w:t xml:space="preserve"> – oocyte.  </w:t>
      </w:r>
    </w:p>
    <w:p w:rsidR="00CF18A1" w:rsidRPr="003279A1" w:rsidRDefault="006E66E7" w:rsidP="003279A1">
      <w:pPr>
        <w:spacing w:line="480" w:lineRule="auto"/>
        <w:rPr>
          <w:b/>
          <w:sz w:val="24"/>
        </w:rPr>
      </w:pPr>
      <w:proofErr w:type="gramStart"/>
      <w:r>
        <w:rPr>
          <w:b/>
          <w:sz w:val="24"/>
        </w:rPr>
        <w:t>Fig.</w:t>
      </w:r>
      <w:r w:rsidR="002E02DA">
        <w:rPr>
          <w:b/>
          <w:sz w:val="24"/>
        </w:rPr>
        <w:t xml:space="preserve"> 5</w:t>
      </w:r>
      <w:r w:rsidR="003279A1">
        <w:rPr>
          <w:b/>
          <w:sz w:val="24"/>
        </w:rPr>
        <w:t xml:space="preserve"> </w:t>
      </w:r>
      <w:r w:rsidR="006B501F" w:rsidRPr="00091741">
        <w:rPr>
          <w:sz w:val="24"/>
        </w:rPr>
        <w:t xml:space="preserve">Transverse histology sections of </w:t>
      </w:r>
      <w:proofErr w:type="spellStart"/>
      <w:r w:rsidR="006B501F" w:rsidRPr="00091741">
        <w:rPr>
          <w:i/>
          <w:sz w:val="24"/>
        </w:rPr>
        <w:t>Yoldiella</w:t>
      </w:r>
      <w:proofErr w:type="spellEnd"/>
      <w:r w:rsidR="006B501F" w:rsidRPr="00091741">
        <w:rPr>
          <w:i/>
          <w:sz w:val="24"/>
        </w:rPr>
        <w:t xml:space="preserve"> </w:t>
      </w:r>
      <w:proofErr w:type="spellStart"/>
      <w:r w:rsidR="006B501F" w:rsidRPr="00091741">
        <w:rPr>
          <w:i/>
          <w:sz w:val="24"/>
        </w:rPr>
        <w:t>valettei</w:t>
      </w:r>
      <w:proofErr w:type="spellEnd"/>
      <w:r w:rsidR="006B501F" w:rsidRPr="00091741">
        <w:rPr>
          <w:sz w:val="24"/>
        </w:rPr>
        <w:t xml:space="preserve"> from 1000m in the Scotia Sea.</w:t>
      </w:r>
      <w:proofErr w:type="gramEnd"/>
      <w:r w:rsidR="006B501F" w:rsidRPr="00091741">
        <w:rPr>
          <w:sz w:val="24"/>
        </w:rPr>
        <w:t xml:space="preserve"> a) </w:t>
      </w:r>
      <w:r w:rsidR="00951076">
        <w:rPr>
          <w:sz w:val="24"/>
        </w:rPr>
        <w:t>s</w:t>
      </w:r>
      <w:r w:rsidR="006B501F" w:rsidRPr="00091741">
        <w:rPr>
          <w:sz w:val="24"/>
        </w:rPr>
        <w:t xml:space="preserve">ection of entire 3.1mm hermaphrodite showing oocytes and testis development in relation </w:t>
      </w:r>
      <w:r w:rsidR="006B501F" w:rsidRPr="00091741">
        <w:rPr>
          <w:sz w:val="24"/>
        </w:rPr>
        <w:lastRenderedPageBreak/>
        <w:t>to digestive gland; b)</w:t>
      </w:r>
      <w:r w:rsidR="00951076">
        <w:rPr>
          <w:sz w:val="24"/>
        </w:rPr>
        <w:t xml:space="preserve"> </w:t>
      </w:r>
      <w:r w:rsidR="00CF18A1" w:rsidRPr="00091741">
        <w:rPr>
          <w:sz w:val="24"/>
        </w:rPr>
        <w:t xml:space="preserve">section of a 3.1mm shell length male showing testis enveloping digestive gland  and hind gut loop, extending dorsally above the stomach. </w:t>
      </w:r>
      <w:proofErr w:type="gramStart"/>
      <w:r w:rsidR="00CF18A1" w:rsidRPr="00091741">
        <w:rPr>
          <w:b/>
          <w:sz w:val="24"/>
        </w:rPr>
        <w:t>dg</w:t>
      </w:r>
      <w:proofErr w:type="gramEnd"/>
      <w:r w:rsidR="00CF18A1" w:rsidRPr="00091741">
        <w:rPr>
          <w:b/>
          <w:sz w:val="24"/>
        </w:rPr>
        <w:t xml:space="preserve"> </w:t>
      </w:r>
      <w:r w:rsidR="00CF18A1" w:rsidRPr="00091741">
        <w:rPr>
          <w:sz w:val="24"/>
        </w:rPr>
        <w:t xml:space="preserve">– digestive gland; </w:t>
      </w:r>
      <w:r w:rsidR="00CF18A1" w:rsidRPr="00091741">
        <w:rPr>
          <w:b/>
          <w:sz w:val="24"/>
        </w:rPr>
        <w:t xml:space="preserve">hg </w:t>
      </w:r>
      <w:r w:rsidR="00CF18A1" w:rsidRPr="00091741">
        <w:rPr>
          <w:sz w:val="24"/>
        </w:rPr>
        <w:t xml:space="preserve">– hind gut; </w:t>
      </w:r>
      <w:r w:rsidR="00CF18A1" w:rsidRPr="00091741">
        <w:rPr>
          <w:b/>
          <w:sz w:val="24"/>
        </w:rPr>
        <w:t xml:space="preserve"> </w:t>
      </w:r>
      <w:proofErr w:type="spellStart"/>
      <w:r w:rsidR="00CF18A1" w:rsidRPr="00091741">
        <w:rPr>
          <w:b/>
          <w:sz w:val="24"/>
        </w:rPr>
        <w:t>oc</w:t>
      </w:r>
      <w:proofErr w:type="spellEnd"/>
      <w:r w:rsidR="00CF18A1" w:rsidRPr="00091741">
        <w:rPr>
          <w:sz w:val="24"/>
        </w:rPr>
        <w:t xml:space="preserve"> – </w:t>
      </w:r>
      <w:proofErr w:type="spellStart"/>
      <w:r w:rsidR="00CF18A1" w:rsidRPr="00091741">
        <w:rPr>
          <w:sz w:val="24"/>
        </w:rPr>
        <w:t>oocyte</w:t>
      </w:r>
      <w:proofErr w:type="spellEnd"/>
      <w:r w:rsidR="00CF18A1" w:rsidRPr="00091741">
        <w:rPr>
          <w:sz w:val="24"/>
        </w:rPr>
        <w:t xml:space="preserve">; </w:t>
      </w:r>
      <w:r w:rsidR="00CF18A1" w:rsidRPr="00091741">
        <w:rPr>
          <w:b/>
          <w:sz w:val="24"/>
        </w:rPr>
        <w:t>t</w:t>
      </w:r>
      <w:r w:rsidR="00CF18A1" w:rsidRPr="00091741">
        <w:rPr>
          <w:sz w:val="24"/>
        </w:rPr>
        <w:t xml:space="preserve"> – testis; </w:t>
      </w:r>
      <w:proofErr w:type="spellStart"/>
      <w:r w:rsidR="00CF18A1" w:rsidRPr="00091741">
        <w:rPr>
          <w:b/>
          <w:sz w:val="24"/>
        </w:rPr>
        <w:t>st</w:t>
      </w:r>
      <w:proofErr w:type="spellEnd"/>
      <w:r w:rsidR="00CF18A1" w:rsidRPr="00091741">
        <w:rPr>
          <w:sz w:val="24"/>
        </w:rPr>
        <w:t xml:space="preserve"> – stomach. Scale bars = 100µm.</w:t>
      </w:r>
    </w:p>
    <w:p w:rsidR="00686785" w:rsidRDefault="006E66E7" w:rsidP="003279A1">
      <w:pPr>
        <w:spacing w:line="480" w:lineRule="auto"/>
        <w:rPr>
          <w:sz w:val="24"/>
        </w:rPr>
      </w:pPr>
      <w:r>
        <w:rPr>
          <w:b/>
          <w:sz w:val="24"/>
        </w:rPr>
        <w:t>Fig.</w:t>
      </w:r>
      <w:r w:rsidR="002E02DA">
        <w:rPr>
          <w:b/>
          <w:sz w:val="24"/>
        </w:rPr>
        <w:t xml:space="preserve"> 6</w:t>
      </w:r>
      <w:r w:rsidR="003279A1">
        <w:rPr>
          <w:b/>
          <w:sz w:val="24"/>
        </w:rPr>
        <w:t xml:space="preserve"> </w:t>
      </w:r>
      <w:r w:rsidR="00CF18A1" w:rsidRPr="00091741">
        <w:rPr>
          <w:sz w:val="24"/>
        </w:rPr>
        <w:t>Prodissoconch I (P</w:t>
      </w:r>
      <w:r w:rsidR="004D62C0">
        <w:rPr>
          <w:sz w:val="24"/>
        </w:rPr>
        <w:t>I) images taken using scanning electron microscopy</w:t>
      </w:r>
      <w:r w:rsidR="00CF18A1" w:rsidRPr="00091741">
        <w:rPr>
          <w:sz w:val="24"/>
        </w:rPr>
        <w:t xml:space="preserve">. Arrow indicates artefact on shell. </w:t>
      </w:r>
      <w:proofErr w:type="gramStart"/>
      <w:r w:rsidR="00CF18A1" w:rsidRPr="00091741">
        <w:rPr>
          <w:sz w:val="24"/>
        </w:rPr>
        <w:t xml:space="preserve">a) </w:t>
      </w:r>
      <w:proofErr w:type="spellStart"/>
      <w:r w:rsidR="00CF18A1" w:rsidRPr="00091741">
        <w:rPr>
          <w:i/>
          <w:sz w:val="24"/>
        </w:rPr>
        <w:t>Yoldiella</w:t>
      </w:r>
      <w:proofErr w:type="spellEnd"/>
      <w:r w:rsidR="00CF18A1" w:rsidRPr="00091741">
        <w:rPr>
          <w:i/>
          <w:sz w:val="24"/>
        </w:rPr>
        <w:t xml:space="preserve"> </w:t>
      </w:r>
      <w:proofErr w:type="spellStart"/>
      <w:r w:rsidR="00CF18A1" w:rsidRPr="00091741">
        <w:rPr>
          <w:i/>
          <w:sz w:val="24"/>
        </w:rPr>
        <w:t>valettei</w:t>
      </w:r>
      <w:proofErr w:type="spellEnd"/>
      <w:r w:rsidR="00CF18A1" w:rsidRPr="00091741">
        <w:rPr>
          <w:sz w:val="24"/>
        </w:rPr>
        <w:t xml:space="preserve">; b) </w:t>
      </w:r>
      <w:proofErr w:type="spellStart"/>
      <w:r w:rsidR="00CF18A1" w:rsidRPr="00091741">
        <w:rPr>
          <w:i/>
          <w:sz w:val="24"/>
        </w:rPr>
        <w:t>Yoldiella</w:t>
      </w:r>
      <w:proofErr w:type="spellEnd"/>
      <w:r w:rsidR="00CF18A1" w:rsidRPr="00091741">
        <w:rPr>
          <w:i/>
          <w:sz w:val="24"/>
        </w:rPr>
        <w:t xml:space="preserve"> </w:t>
      </w:r>
      <w:proofErr w:type="spellStart"/>
      <w:r w:rsidR="00CF18A1" w:rsidRPr="00091741">
        <w:rPr>
          <w:i/>
          <w:sz w:val="24"/>
        </w:rPr>
        <w:t>ecaudata</w:t>
      </w:r>
      <w:proofErr w:type="spellEnd"/>
      <w:r w:rsidR="00CF18A1" w:rsidRPr="00091741">
        <w:rPr>
          <w:sz w:val="24"/>
        </w:rPr>
        <w:t>.</w:t>
      </w:r>
      <w:proofErr w:type="gramEnd"/>
      <w:r w:rsidR="00CF18A1" w:rsidRPr="00091741">
        <w:rPr>
          <w:sz w:val="24"/>
        </w:rPr>
        <w:t xml:space="preserve"> Scale bars =100</w:t>
      </w:r>
      <w:bookmarkStart w:id="0" w:name="_GoBack"/>
      <w:bookmarkEnd w:id="0"/>
      <w:r w:rsidR="00CF18A1" w:rsidRPr="00091741">
        <w:rPr>
          <w:sz w:val="24"/>
        </w:rPr>
        <w:t>µm.</w:t>
      </w:r>
    </w:p>
    <w:p w:rsidR="00686785" w:rsidRDefault="00686785">
      <w:pPr>
        <w:rPr>
          <w:sz w:val="24"/>
        </w:rPr>
      </w:pPr>
      <w:r>
        <w:rPr>
          <w:sz w:val="24"/>
        </w:rPr>
        <w:br w:type="page"/>
      </w:r>
    </w:p>
    <w:p w:rsidR="00CF18A1" w:rsidRPr="003279A1" w:rsidRDefault="00CF18A1" w:rsidP="003279A1">
      <w:pPr>
        <w:spacing w:line="480" w:lineRule="auto"/>
        <w:rPr>
          <w:b/>
          <w:sz w:val="24"/>
        </w:rPr>
      </w:pPr>
    </w:p>
    <w:p w:rsidR="003279A1" w:rsidRPr="00141937" w:rsidRDefault="003279A1" w:rsidP="003279A1">
      <w:pPr>
        <w:spacing w:line="480" w:lineRule="auto"/>
        <w:rPr>
          <w:rFonts w:ascii="Calibri" w:hAnsi="Calibri"/>
          <w:sz w:val="24"/>
        </w:rPr>
      </w:pPr>
      <w:r w:rsidRPr="00141937">
        <w:rPr>
          <w:rFonts w:ascii="Calibri" w:hAnsi="Calibri"/>
          <w:b/>
          <w:sz w:val="24"/>
        </w:rPr>
        <w:t xml:space="preserve">Table 1 </w:t>
      </w:r>
      <w:r w:rsidRPr="00141937">
        <w:rPr>
          <w:rFonts w:ascii="Calibri" w:hAnsi="Calibri" w:cs="Times New Roman"/>
          <w:sz w:val="24"/>
          <w:szCs w:val="24"/>
        </w:rPr>
        <w:t xml:space="preserve">Species collection and reproductive data for </w:t>
      </w:r>
      <w:proofErr w:type="spellStart"/>
      <w:r w:rsidRPr="00141937">
        <w:rPr>
          <w:rFonts w:ascii="Calibri" w:hAnsi="Calibri" w:cs="Times New Roman"/>
          <w:i/>
          <w:sz w:val="24"/>
          <w:szCs w:val="24"/>
        </w:rPr>
        <w:t>Yoldiella</w:t>
      </w:r>
      <w:proofErr w:type="spellEnd"/>
      <w:r w:rsidRPr="00141937">
        <w:rPr>
          <w:rFonts w:ascii="Calibri" w:hAnsi="Calibri" w:cs="Times New Roman"/>
          <w:i/>
          <w:sz w:val="24"/>
          <w:szCs w:val="24"/>
        </w:rPr>
        <w:t xml:space="preserve"> </w:t>
      </w:r>
      <w:proofErr w:type="spellStart"/>
      <w:r w:rsidRPr="00141937">
        <w:rPr>
          <w:rFonts w:ascii="Calibri" w:hAnsi="Calibri" w:cs="Times New Roman"/>
          <w:i/>
          <w:sz w:val="24"/>
          <w:szCs w:val="24"/>
        </w:rPr>
        <w:t>ecaudata</w:t>
      </w:r>
      <w:proofErr w:type="spellEnd"/>
      <w:r w:rsidRPr="00141937">
        <w:rPr>
          <w:rFonts w:ascii="Calibri" w:hAnsi="Calibri" w:cs="Times New Roman"/>
          <w:i/>
          <w:sz w:val="24"/>
          <w:szCs w:val="24"/>
        </w:rPr>
        <w:t xml:space="preserve">, </w:t>
      </w:r>
      <w:proofErr w:type="spellStart"/>
      <w:r w:rsidRPr="00141937">
        <w:rPr>
          <w:rFonts w:ascii="Calibri" w:hAnsi="Calibri" w:cs="Times New Roman"/>
          <w:i/>
          <w:sz w:val="24"/>
          <w:szCs w:val="24"/>
        </w:rPr>
        <w:t>Yoldiella</w:t>
      </w:r>
      <w:proofErr w:type="spellEnd"/>
      <w:r w:rsidRPr="00141937">
        <w:rPr>
          <w:rFonts w:ascii="Calibri" w:hAnsi="Calibri" w:cs="Times New Roman"/>
          <w:i/>
          <w:sz w:val="24"/>
          <w:szCs w:val="24"/>
        </w:rPr>
        <w:t xml:space="preserve"> </w:t>
      </w:r>
      <w:proofErr w:type="spellStart"/>
      <w:proofErr w:type="gramStart"/>
      <w:r w:rsidRPr="00141937">
        <w:rPr>
          <w:rFonts w:ascii="Calibri" w:hAnsi="Calibri" w:cs="Times New Roman"/>
          <w:i/>
          <w:sz w:val="24"/>
          <w:szCs w:val="24"/>
        </w:rPr>
        <w:t>sabrina</w:t>
      </w:r>
      <w:proofErr w:type="spellEnd"/>
      <w:proofErr w:type="gramEnd"/>
      <w:r w:rsidRPr="00141937">
        <w:rPr>
          <w:rFonts w:ascii="Calibri" w:hAnsi="Calibri" w:cs="Times New Roman"/>
          <w:sz w:val="24"/>
          <w:szCs w:val="24"/>
        </w:rPr>
        <w:t>,</w:t>
      </w:r>
      <w:r w:rsidRPr="00141937">
        <w:rPr>
          <w:rFonts w:ascii="Calibri" w:hAnsi="Calibri" w:cs="Times New Roman"/>
          <w:i/>
          <w:sz w:val="24"/>
          <w:szCs w:val="24"/>
        </w:rPr>
        <w:t xml:space="preserve"> </w:t>
      </w:r>
      <w:r w:rsidRPr="00141937">
        <w:rPr>
          <w:rFonts w:ascii="Calibri" w:hAnsi="Calibri" w:cs="Times New Roman"/>
          <w:sz w:val="24"/>
          <w:szCs w:val="24"/>
        </w:rPr>
        <w:t xml:space="preserve">and </w:t>
      </w:r>
      <w:proofErr w:type="spellStart"/>
      <w:r w:rsidRPr="00141937">
        <w:rPr>
          <w:rFonts w:ascii="Calibri" w:hAnsi="Calibri" w:cs="Times New Roman"/>
          <w:i/>
          <w:sz w:val="24"/>
          <w:szCs w:val="24"/>
        </w:rPr>
        <w:t>Yoldiella</w:t>
      </w:r>
      <w:proofErr w:type="spellEnd"/>
      <w:r w:rsidRPr="00141937">
        <w:rPr>
          <w:rFonts w:ascii="Calibri" w:hAnsi="Calibri" w:cs="Times New Roman"/>
          <w:i/>
          <w:sz w:val="24"/>
          <w:szCs w:val="24"/>
        </w:rPr>
        <w:t xml:space="preserve"> </w:t>
      </w:r>
      <w:proofErr w:type="spellStart"/>
      <w:r w:rsidRPr="00141937">
        <w:rPr>
          <w:rFonts w:ascii="Calibri" w:hAnsi="Calibri" w:cs="Times New Roman"/>
          <w:i/>
          <w:sz w:val="24"/>
          <w:szCs w:val="24"/>
        </w:rPr>
        <w:t>valettei</w:t>
      </w:r>
      <w:proofErr w:type="spellEnd"/>
      <w:r w:rsidRPr="00141937">
        <w:rPr>
          <w:rFonts w:ascii="Calibri" w:hAnsi="Calibri" w:cs="Times New Roman"/>
          <w:sz w:val="24"/>
          <w:szCs w:val="24"/>
        </w:rPr>
        <w:t xml:space="preserve"> from the Southern Ocean. ‘</w:t>
      </w:r>
      <w:proofErr w:type="gramStart"/>
      <w:r w:rsidRPr="00141937">
        <w:rPr>
          <w:rFonts w:ascii="Calibri" w:hAnsi="Calibri" w:cs="Times New Roman"/>
          <w:sz w:val="24"/>
          <w:szCs w:val="24"/>
        </w:rPr>
        <w:t>n</w:t>
      </w:r>
      <w:proofErr w:type="gramEnd"/>
      <w:r w:rsidRPr="00141937">
        <w:rPr>
          <w:rFonts w:ascii="Calibri" w:hAnsi="Calibri" w:cs="Times New Roman"/>
          <w:sz w:val="24"/>
          <w:szCs w:val="24"/>
        </w:rPr>
        <w:t>’ indicates total number of animals used to obtain egg sizes and sex ratios, including those of unknown sex.</w:t>
      </w:r>
    </w:p>
    <w:tbl>
      <w:tblPr>
        <w:tblStyle w:val="LightShading-Accent1"/>
        <w:tblW w:w="8992" w:type="dxa"/>
        <w:tblInd w:w="250" w:type="dxa"/>
        <w:tblLayout w:type="fixed"/>
        <w:tblLook w:val="04A0"/>
      </w:tblPr>
      <w:tblGrid>
        <w:gridCol w:w="1276"/>
        <w:gridCol w:w="1701"/>
        <w:gridCol w:w="1304"/>
        <w:gridCol w:w="833"/>
        <w:gridCol w:w="1523"/>
        <w:gridCol w:w="1522"/>
        <w:gridCol w:w="833"/>
      </w:tblGrid>
      <w:tr w:rsidR="00141937" w:rsidRPr="003279A1" w:rsidTr="00141937">
        <w:trPr>
          <w:cnfStyle w:val="100000000000"/>
          <w:trHeight w:val="907"/>
        </w:trPr>
        <w:tc>
          <w:tcPr>
            <w:cnfStyle w:val="001000000000"/>
            <w:tcW w:w="1276" w:type="dxa"/>
            <w:tcBorders>
              <w:top w:val="single" w:sz="4" w:space="0" w:color="auto"/>
              <w:bottom w:val="single" w:sz="4" w:space="0" w:color="auto"/>
            </w:tcBorders>
            <w:shd w:val="clear" w:color="auto" w:fill="FFFFFF" w:themeFill="background1"/>
            <w:vAlign w:val="center"/>
          </w:tcPr>
          <w:p w:rsidR="00141937" w:rsidRPr="00141937" w:rsidRDefault="00141937" w:rsidP="00141937">
            <w:pPr>
              <w:jc w:val="center"/>
              <w:rPr>
                <w:b w:val="0"/>
                <w:color w:val="auto"/>
              </w:rPr>
            </w:pPr>
            <w:r w:rsidRPr="00141937">
              <w:rPr>
                <w:color w:val="auto"/>
              </w:rPr>
              <w:t>Species</w:t>
            </w:r>
          </w:p>
        </w:tc>
        <w:tc>
          <w:tcPr>
            <w:tcW w:w="1701" w:type="dxa"/>
            <w:tcBorders>
              <w:top w:val="single" w:sz="4" w:space="0" w:color="auto"/>
              <w:bottom w:val="single" w:sz="4" w:space="0" w:color="auto"/>
            </w:tcBorders>
            <w:shd w:val="clear" w:color="auto" w:fill="FFFFFF" w:themeFill="background1"/>
            <w:vAlign w:val="center"/>
          </w:tcPr>
          <w:p w:rsidR="00141937" w:rsidRPr="00141937" w:rsidRDefault="00141937" w:rsidP="00141937">
            <w:pPr>
              <w:jc w:val="center"/>
              <w:cnfStyle w:val="100000000000"/>
              <w:rPr>
                <w:b w:val="0"/>
                <w:color w:val="auto"/>
              </w:rPr>
            </w:pPr>
            <w:r w:rsidRPr="00141937">
              <w:rPr>
                <w:color w:val="auto"/>
              </w:rPr>
              <w:t>Location</w:t>
            </w:r>
          </w:p>
          <w:p w:rsidR="00141937" w:rsidRPr="00141937" w:rsidRDefault="00141937" w:rsidP="00141937">
            <w:pPr>
              <w:jc w:val="center"/>
              <w:cnfStyle w:val="100000000000"/>
              <w:rPr>
                <w:b w:val="0"/>
                <w:color w:val="auto"/>
              </w:rPr>
            </w:pPr>
            <w:r w:rsidRPr="00141937">
              <w:rPr>
                <w:color w:val="auto"/>
              </w:rPr>
              <w:t>&amp; Date</w:t>
            </w:r>
          </w:p>
        </w:tc>
        <w:tc>
          <w:tcPr>
            <w:tcW w:w="1304" w:type="dxa"/>
            <w:tcBorders>
              <w:top w:val="single" w:sz="4" w:space="0" w:color="auto"/>
              <w:bottom w:val="single" w:sz="4" w:space="0" w:color="auto"/>
            </w:tcBorders>
            <w:shd w:val="clear" w:color="auto" w:fill="FFFFFF" w:themeFill="background1"/>
            <w:vAlign w:val="center"/>
          </w:tcPr>
          <w:p w:rsidR="00141937" w:rsidRPr="00141937" w:rsidRDefault="00141937" w:rsidP="00141937">
            <w:pPr>
              <w:jc w:val="center"/>
              <w:cnfStyle w:val="100000000000"/>
              <w:rPr>
                <w:color w:val="auto"/>
              </w:rPr>
            </w:pPr>
            <w:r w:rsidRPr="00141937">
              <w:rPr>
                <w:color w:val="auto"/>
              </w:rPr>
              <w:t>Cruise&amp; Gear</w:t>
            </w:r>
          </w:p>
        </w:tc>
        <w:tc>
          <w:tcPr>
            <w:tcW w:w="833" w:type="dxa"/>
            <w:tcBorders>
              <w:top w:val="single" w:sz="4" w:space="0" w:color="auto"/>
              <w:bottom w:val="single" w:sz="4" w:space="0" w:color="auto"/>
            </w:tcBorders>
            <w:shd w:val="clear" w:color="auto" w:fill="FFFFFF" w:themeFill="background1"/>
            <w:vAlign w:val="center"/>
          </w:tcPr>
          <w:p w:rsidR="00141937" w:rsidRPr="00141937" w:rsidRDefault="00141937" w:rsidP="00141937">
            <w:pPr>
              <w:jc w:val="center"/>
              <w:cnfStyle w:val="100000000000"/>
              <w:rPr>
                <w:b w:val="0"/>
                <w:color w:val="auto"/>
              </w:rPr>
            </w:pPr>
            <w:r w:rsidRPr="00141937">
              <w:rPr>
                <w:color w:val="auto"/>
              </w:rPr>
              <w:t>Depth</w:t>
            </w:r>
          </w:p>
          <w:p w:rsidR="00141937" w:rsidRPr="00141937" w:rsidRDefault="00141937" w:rsidP="00141937">
            <w:pPr>
              <w:jc w:val="center"/>
              <w:cnfStyle w:val="100000000000"/>
              <w:rPr>
                <w:b w:val="0"/>
                <w:color w:val="auto"/>
              </w:rPr>
            </w:pPr>
            <w:r w:rsidRPr="00141937">
              <w:rPr>
                <w:color w:val="auto"/>
              </w:rPr>
              <w:t>(m)</w:t>
            </w:r>
          </w:p>
        </w:tc>
        <w:tc>
          <w:tcPr>
            <w:tcW w:w="1523" w:type="dxa"/>
            <w:tcBorders>
              <w:top w:val="single" w:sz="4" w:space="0" w:color="auto"/>
              <w:bottom w:val="single" w:sz="4" w:space="0" w:color="auto"/>
            </w:tcBorders>
            <w:shd w:val="clear" w:color="auto" w:fill="FFFFFF" w:themeFill="background1"/>
            <w:vAlign w:val="center"/>
          </w:tcPr>
          <w:p w:rsidR="00141937" w:rsidRPr="00141937" w:rsidRDefault="00141937" w:rsidP="00141937">
            <w:pPr>
              <w:jc w:val="center"/>
              <w:cnfStyle w:val="100000000000"/>
              <w:rPr>
                <w:b w:val="0"/>
                <w:color w:val="auto"/>
              </w:rPr>
            </w:pPr>
            <w:r w:rsidRPr="00141937">
              <w:rPr>
                <w:color w:val="auto"/>
              </w:rPr>
              <w:t>male/female</w:t>
            </w:r>
          </w:p>
        </w:tc>
        <w:tc>
          <w:tcPr>
            <w:tcW w:w="1522" w:type="dxa"/>
            <w:tcBorders>
              <w:top w:val="single" w:sz="4" w:space="0" w:color="auto"/>
              <w:bottom w:val="single" w:sz="4" w:space="0" w:color="auto"/>
            </w:tcBorders>
            <w:shd w:val="clear" w:color="auto" w:fill="FFFFFF" w:themeFill="background1"/>
            <w:vAlign w:val="center"/>
          </w:tcPr>
          <w:p w:rsidR="00141937" w:rsidRPr="00141937" w:rsidRDefault="00141937" w:rsidP="00141937">
            <w:pPr>
              <w:jc w:val="center"/>
              <w:cnfStyle w:val="100000000000"/>
              <w:rPr>
                <w:b w:val="0"/>
                <w:color w:val="auto"/>
              </w:rPr>
            </w:pPr>
            <w:r w:rsidRPr="00141937">
              <w:rPr>
                <w:color w:val="auto"/>
              </w:rPr>
              <w:t>Max. oocyte size (µm)</w:t>
            </w:r>
          </w:p>
        </w:tc>
        <w:tc>
          <w:tcPr>
            <w:tcW w:w="833" w:type="dxa"/>
            <w:tcBorders>
              <w:top w:val="single" w:sz="4" w:space="0" w:color="auto"/>
              <w:bottom w:val="single" w:sz="4" w:space="0" w:color="auto"/>
            </w:tcBorders>
            <w:shd w:val="clear" w:color="auto" w:fill="FFFFFF" w:themeFill="background1"/>
            <w:vAlign w:val="center"/>
          </w:tcPr>
          <w:p w:rsidR="00141937" w:rsidRPr="00141937" w:rsidRDefault="00141937" w:rsidP="00141937">
            <w:pPr>
              <w:jc w:val="center"/>
              <w:cnfStyle w:val="100000000000"/>
              <w:rPr>
                <w:b w:val="0"/>
                <w:color w:val="auto"/>
              </w:rPr>
            </w:pPr>
            <w:r w:rsidRPr="00141937">
              <w:rPr>
                <w:color w:val="auto"/>
              </w:rPr>
              <w:t>n</w:t>
            </w:r>
          </w:p>
        </w:tc>
      </w:tr>
      <w:tr w:rsidR="00141937" w:rsidRPr="003279A1" w:rsidTr="00141937">
        <w:trPr>
          <w:cnfStyle w:val="000000100000"/>
          <w:trHeight w:val="296"/>
        </w:trPr>
        <w:tc>
          <w:tcPr>
            <w:cnfStyle w:val="001000000000"/>
            <w:tcW w:w="1276" w:type="dxa"/>
            <w:tcBorders>
              <w:top w:val="single" w:sz="4" w:space="0" w:color="auto"/>
              <w:bottom w:val="single" w:sz="4" w:space="0" w:color="auto"/>
            </w:tcBorders>
            <w:shd w:val="clear" w:color="auto" w:fill="FFFFFF" w:themeFill="background1"/>
            <w:vAlign w:val="center"/>
          </w:tcPr>
          <w:p w:rsidR="00141937" w:rsidRPr="00141937" w:rsidRDefault="00141937" w:rsidP="00141937">
            <w:pPr>
              <w:jc w:val="center"/>
              <w:rPr>
                <w:b w:val="0"/>
                <w:i/>
                <w:color w:val="auto"/>
              </w:rPr>
            </w:pPr>
            <w:proofErr w:type="spellStart"/>
            <w:r w:rsidRPr="00141937">
              <w:rPr>
                <w:i/>
                <w:color w:val="auto"/>
              </w:rPr>
              <w:t>Yoldiella</w:t>
            </w:r>
            <w:proofErr w:type="spellEnd"/>
            <w:r w:rsidRPr="00141937">
              <w:rPr>
                <w:i/>
                <w:color w:val="auto"/>
              </w:rPr>
              <w:t xml:space="preserve"> </w:t>
            </w:r>
            <w:proofErr w:type="spellStart"/>
            <w:r w:rsidRPr="00141937">
              <w:rPr>
                <w:i/>
                <w:color w:val="auto"/>
              </w:rPr>
              <w:t>ecaudata</w:t>
            </w:r>
            <w:proofErr w:type="spellEnd"/>
          </w:p>
        </w:tc>
        <w:tc>
          <w:tcPr>
            <w:tcW w:w="1701" w:type="dxa"/>
            <w:tcBorders>
              <w:top w:val="single" w:sz="4" w:space="0" w:color="auto"/>
              <w:bottom w:val="single" w:sz="4" w:space="0" w:color="auto"/>
            </w:tcBorders>
            <w:shd w:val="clear" w:color="auto" w:fill="FFFFFF" w:themeFill="background1"/>
            <w:vAlign w:val="center"/>
          </w:tcPr>
          <w:p w:rsidR="00141937" w:rsidRPr="00141937" w:rsidRDefault="00141937" w:rsidP="00141937">
            <w:pPr>
              <w:jc w:val="center"/>
              <w:cnfStyle w:val="000000100000"/>
              <w:rPr>
                <w:color w:val="auto"/>
              </w:rPr>
            </w:pPr>
            <w:r w:rsidRPr="00141937">
              <w:rPr>
                <w:color w:val="auto"/>
              </w:rPr>
              <w:t>Amundsen Sea</w:t>
            </w:r>
          </w:p>
          <w:p w:rsidR="00141937" w:rsidRPr="00141937" w:rsidRDefault="00141937" w:rsidP="00141937">
            <w:pPr>
              <w:jc w:val="center"/>
              <w:cnfStyle w:val="000000100000"/>
              <w:rPr>
                <w:color w:val="auto"/>
              </w:rPr>
            </w:pPr>
            <w:r w:rsidRPr="00141937">
              <w:rPr>
                <w:color w:val="auto"/>
              </w:rPr>
              <w:t>March 2008</w:t>
            </w:r>
          </w:p>
        </w:tc>
        <w:tc>
          <w:tcPr>
            <w:tcW w:w="1304" w:type="dxa"/>
            <w:tcBorders>
              <w:top w:val="single" w:sz="4" w:space="0" w:color="auto"/>
              <w:bottom w:val="single" w:sz="4" w:space="0" w:color="auto"/>
            </w:tcBorders>
            <w:shd w:val="clear" w:color="auto" w:fill="FFFFFF" w:themeFill="background1"/>
            <w:vAlign w:val="center"/>
          </w:tcPr>
          <w:p w:rsidR="00141937" w:rsidRPr="00141937" w:rsidRDefault="00141937" w:rsidP="00141937">
            <w:pPr>
              <w:jc w:val="center"/>
              <w:cnfStyle w:val="000000100000"/>
              <w:rPr>
                <w:color w:val="auto"/>
              </w:rPr>
            </w:pPr>
            <w:r w:rsidRPr="00141937">
              <w:rPr>
                <w:color w:val="auto"/>
              </w:rPr>
              <w:t>BIOPEARL II</w:t>
            </w:r>
          </w:p>
          <w:p w:rsidR="00141937" w:rsidRPr="00141937" w:rsidRDefault="00141937" w:rsidP="00141937">
            <w:pPr>
              <w:jc w:val="center"/>
              <w:cnfStyle w:val="000000100000"/>
              <w:rPr>
                <w:color w:val="auto"/>
              </w:rPr>
            </w:pPr>
            <w:r w:rsidRPr="00141937">
              <w:rPr>
                <w:color w:val="auto"/>
              </w:rPr>
              <w:t>EBS</w:t>
            </w:r>
          </w:p>
        </w:tc>
        <w:tc>
          <w:tcPr>
            <w:tcW w:w="833" w:type="dxa"/>
            <w:tcBorders>
              <w:top w:val="single" w:sz="4" w:space="0" w:color="auto"/>
              <w:bottom w:val="single" w:sz="4" w:space="0" w:color="auto"/>
            </w:tcBorders>
            <w:shd w:val="clear" w:color="auto" w:fill="FFFFFF" w:themeFill="background1"/>
            <w:vAlign w:val="center"/>
          </w:tcPr>
          <w:p w:rsidR="00141937" w:rsidRPr="00141937" w:rsidRDefault="00141937" w:rsidP="00141937">
            <w:pPr>
              <w:jc w:val="center"/>
              <w:cnfStyle w:val="000000100000"/>
              <w:rPr>
                <w:color w:val="auto"/>
              </w:rPr>
            </w:pPr>
            <w:r w:rsidRPr="00141937">
              <w:rPr>
                <w:color w:val="auto"/>
              </w:rPr>
              <w:t>500</w:t>
            </w:r>
          </w:p>
        </w:tc>
        <w:tc>
          <w:tcPr>
            <w:tcW w:w="1523" w:type="dxa"/>
            <w:tcBorders>
              <w:top w:val="single" w:sz="4" w:space="0" w:color="auto"/>
              <w:bottom w:val="single" w:sz="4" w:space="0" w:color="auto"/>
            </w:tcBorders>
            <w:shd w:val="clear" w:color="auto" w:fill="FFFFFF" w:themeFill="background1"/>
            <w:vAlign w:val="center"/>
          </w:tcPr>
          <w:p w:rsidR="00141937" w:rsidRPr="00141937" w:rsidRDefault="00141937" w:rsidP="00141937">
            <w:pPr>
              <w:jc w:val="center"/>
              <w:cnfStyle w:val="000000100000"/>
              <w:rPr>
                <w:color w:val="auto"/>
              </w:rPr>
            </w:pPr>
            <w:r w:rsidRPr="00141937">
              <w:rPr>
                <w:color w:val="auto"/>
              </w:rPr>
              <w:t>3/6</w:t>
            </w:r>
          </w:p>
        </w:tc>
        <w:tc>
          <w:tcPr>
            <w:tcW w:w="1522" w:type="dxa"/>
            <w:tcBorders>
              <w:top w:val="single" w:sz="4" w:space="0" w:color="auto"/>
              <w:bottom w:val="single" w:sz="4" w:space="0" w:color="auto"/>
            </w:tcBorders>
            <w:shd w:val="clear" w:color="auto" w:fill="FFFFFF" w:themeFill="background1"/>
            <w:vAlign w:val="center"/>
          </w:tcPr>
          <w:p w:rsidR="00141937" w:rsidRPr="00141937" w:rsidRDefault="00141937" w:rsidP="00141937">
            <w:pPr>
              <w:jc w:val="center"/>
              <w:cnfStyle w:val="000000100000"/>
              <w:rPr>
                <w:color w:val="auto"/>
              </w:rPr>
            </w:pPr>
            <w:r w:rsidRPr="00141937">
              <w:rPr>
                <w:color w:val="auto"/>
              </w:rPr>
              <w:t>130.4</w:t>
            </w:r>
          </w:p>
        </w:tc>
        <w:tc>
          <w:tcPr>
            <w:tcW w:w="833" w:type="dxa"/>
            <w:tcBorders>
              <w:top w:val="single" w:sz="4" w:space="0" w:color="auto"/>
              <w:bottom w:val="single" w:sz="4" w:space="0" w:color="auto"/>
            </w:tcBorders>
            <w:shd w:val="clear" w:color="auto" w:fill="FFFFFF" w:themeFill="background1"/>
            <w:vAlign w:val="center"/>
          </w:tcPr>
          <w:p w:rsidR="00141937" w:rsidRPr="00141937" w:rsidRDefault="00141937" w:rsidP="00141937">
            <w:pPr>
              <w:jc w:val="center"/>
              <w:cnfStyle w:val="000000100000"/>
              <w:rPr>
                <w:color w:val="auto"/>
              </w:rPr>
            </w:pPr>
            <w:r w:rsidRPr="00141937">
              <w:rPr>
                <w:color w:val="auto"/>
              </w:rPr>
              <w:t>15</w:t>
            </w:r>
          </w:p>
        </w:tc>
      </w:tr>
      <w:tr w:rsidR="00141937" w:rsidRPr="003279A1" w:rsidTr="00141937">
        <w:trPr>
          <w:trHeight w:val="296"/>
        </w:trPr>
        <w:tc>
          <w:tcPr>
            <w:cnfStyle w:val="001000000000"/>
            <w:tcW w:w="1276" w:type="dxa"/>
            <w:tcBorders>
              <w:top w:val="single" w:sz="4" w:space="0" w:color="auto"/>
            </w:tcBorders>
            <w:shd w:val="clear" w:color="auto" w:fill="FFFFFF" w:themeFill="background1"/>
            <w:vAlign w:val="center"/>
          </w:tcPr>
          <w:p w:rsidR="00141937" w:rsidRPr="00141937" w:rsidRDefault="00141937" w:rsidP="00141937">
            <w:pPr>
              <w:jc w:val="center"/>
              <w:rPr>
                <w:b w:val="0"/>
                <w:i/>
                <w:color w:val="auto"/>
              </w:rPr>
            </w:pPr>
            <w:proofErr w:type="spellStart"/>
            <w:r w:rsidRPr="00141937">
              <w:rPr>
                <w:i/>
                <w:color w:val="auto"/>
              </w:rPr>
              <w:t>Yoldiella</w:t>
            </w:r>
            <w:proofErr w:type="spellEnd"/>
            <w:r w:rsidRPr="00141937">
              <w:rPr>
                <w:i/>
                <w:color w:val="auto"/>
              </w:rPr>
              <w:t xml:space="preserve"> </w:t>
            </w:r>
            <w:proofErr w:type="spellStart"/>
            <w:r w:rsidRPr="00141937">
              <w:rPr>
                <w:i/>
                <w:color w:val="auto"/>
              </w:rPr>
              <w:t>sabrina</w:t>
            </w:r>
            <w:proofErr w:type="spellEnd"/>
          </w:p>
        </w:tc>
        <w:tc>
          <w:tcPr>
            <w:tcW w:w="1701" w:type="dxa"/>
            <w:tcBorders>
              <w:top w:val="single" w:sz="4" w:space="0" w:color="auto"/>
            </w:tcBorders>
            <w:shd w:val="clear" w:color="auto" w:fill="FFFFFF" w:themeFill="background1"/>
            <w:vAlign w:val="center"/>
          </w:tcPr>
          <w:p w:rsidR="00141937" w:rsidRPr="00141937" w:rsidRDefault="00141937" w:rsidP="00141937">
            <w:pPr>
              <w:jc w:val="center"/>
              <w:cnfStyle w:val="000000000000"/>
              <w:rPr>
                <w:color w:val="auto"/>
              </w:rPr>
            </w:pPr>
            <w:r w:rsidRPr="00141937">
              <w:rPr>
                <w:color w:val="auto"/>
              </w:rPr>
              <w:t>Amundsen Sea</w:t>
            </w:r>
          </w:p>
          <w:p w:rsidR="00141937" w:rsidRPr="00141937" w:rsidRDefault="00141937" w:rsidP="00141937">
            <w:pPr>
              <w:jc w:val="center"/>
              <w:cnfStyle w:val="000000000000"/>
              <w:rPr>
                <w:color w:val="auto"/>
              </w:rPr>
            </w:pPr>
            <w:r w:rsidRPr="00141937">
              <w:rPr>
                <w:color w:val="auto"/>
              </w:rPr>
              <w:t>March 2008</w:t>
            </w:r>
          </w:p>
        </w:tc>
        <w:tc>
          <w:tcPr>
            <w:tcW w:w="1304" w:type="dxa"/>
            <w:tcBorders>
              <w:top w:val="single" w:sz="4" w:space="0" w:color="auto"/>
            </w:tcBorders>
            <w:shd w:val="clear" w:color="auto" w:fill="FFFFFF" w:themeFill="background1"/>
            <w:vAlign w:val="center"/>
          </w:tcPr>
          <w:p w:rsidR="00141937" w:rsidRPr="00141937" w:rsidRDefault="00141937" w:rsidP="00141937">
            <w:pPr>
              <w:jc w:val="center"/>
              <w:cnfStyle w:val="000000000000"/>
              <w:rPr>
                <w:color w:val="auto"/>
              </w:rPr>
            </w:pPr>
            <w:r w:rsidRPr="00141937">
              <w:rPr>
                <w:color w:val="auto"/>
              </w:rPr>
              <w:t>BIOPEARL II</w:t>
            </w:r>
          </w:p>
          <w:p w:rsidR="00141937" w:rsidRPr="00141937" w:rsidRDefault="00141937" w:rsidP="00141937">
            <w:pPr>
              <w:jc w:val="center"/>
              <w:cnfStyle w:val="000000000000"/>
              <w:rPr>
                <w:color w:val="auto"/>
              </w:rPr>
            </w:pPr>
            <w:r w:rsidRPr="00141937">
              <w:rPr>
                <w:color w:val="auto"/>
              </w:rPr>
              <w:t>EBS</w:t>
            </w:r>
          </w:p>
        </w:tc>
        <w:tc>
          <w:tcPr>
            <w:tcW w:w="833" w:type="dxa"/>
            <w:tcBorders>
              <w:top w:val="single" w:sz="4" w:space="0" w:color="auto"/>
            </w:tcBorders>
            <w:shd w:val="clear" w:color="auto" w:fill="FFFFFF" w:themeFill="background1"/>
            <w:vAlign w:val="center"/>
          </w:tcPr>
          <w:p w:rsidR="00141937" w:rsidRPr="00141937" w:rsidRDefault="00141937" w:rsidP="00141937">
            <w:pPr>
              <w:jc w:val="center"/>
              <w:cnfStyle w:val="000000000000"/>
              <w:rPr>
                <w:color w:val="auto"/>
              </w:rPr>
            </w:pPr>
            <w:r w:rsidRPr="00141937">
              <w:rPr>
                <w:color w:val="auto"/>
              </w:rPr>
              <w:t>500</w:t>
            </w:r>
          </w:p>
        </w:tc>
        <w:tc>
          <w:tcPr>
            <w:tcW w:w="1523" w:type="dxa"/>
            <w:tcBorders>
              <w:top w:val="single" w:sz="4" w:space="0" w:color="auto"/>
            </w:tcBorders>
            <w:shd w:val="clear" w:color="auto" w:fill="FFFFFF" w:themeFill="background1"/>
            <w:vAlign w:val="center"/>
          </w:tcPr>
          <w:p w:rsidR="00141937" w:rsidRPr="00141937" w:rsidRDefault="00141937" w:rsidP="00141937">
            <w:pPr>
              <w:jc w:val="center"/>
              <w:cnfStyle w:val="000000000000"/>
              <w:rPr>
                <w:color w:val="auto"/>
              </w:rPr>
            </w:pPr>
            <w:r w:rsidRPr="00141937">
              <w:rPr>
                <w:color w:val="auto"/>
              </w:rPr>
              <w:t>3/1</w:t>
            </w:r>
          </w:p>
        </w:tc>
        <w:tc>
          <w:tcPr>
            <w:tcW w:w="1522" w:type="dxa"/>
            <w:tcBorders>
              <w:top w:val="single" w:sz="4" w:space="0" w:color="auto"/>
            </w:tcBorders>
            <w:shd w:val="clear" w:color="auto" w:fill="FFFFFF" w:themeFill="background1"/>
            <w:vAlign w:val="center"/>
          </w:tcPr>
          <w:p w:rsidR="00141937" w:rsidRPr="00141937" w:rsidRDefault="00141937" w:rsidP="00141937">
            <w:pPr>
              <w:jc w:val="center"/>
              <w:cnfStyle w:val="000000000000"/>
              <w:rPr>
                <w:color w:val="auto"/>
              </w:rPr>
            </w:pPr>
            <w:r w:rsidRPr="00141937">
              <w:rPr>
                <w:color w:val="auto"/>
              </w:rPr>
              <w:t>/</w:t>
            </w:r>
          </w:p>
        </w:tc>
        <w:tc>
          <w:tcPr>
            <w:tcW w:w="833" w:type="dxa"/>
            <w:tcBorders>
              <w:top w:val="single" w:sz="4" w:space="0" w:color="auto"/>
            </w:tcBorders>
            <w:shd w:val="clear" w:color="auto" w:fill="FFFFFF" w:themeFill="background1"/>
            <w:vAlign w:val="center"/>
          </w:tcPr>
          <w:p w:rsidR="00141937" w:rsidRPr="00141937" w:rsidRDefault="00141937" w:rsidP="00141937">
            <w:pPr>
              <w:jc w:val="center"/>
              <w:cnfStyle w:val="000000000000"/>
              <w:rPr>
                <w:color w:val="auto"/>
              </w:rPr>
            </w:pPr>
            <w:r w:rsidRPr="00141937">
              <w:rPr>
                <w:color w:val="auto"/>
              </w:rPr>
              <w:t>10</w:t>
            </w:r>
          </w:p>
        </w:tc>
      </w:tr>
      <w:tr w:rsidR="00141937" w:rsidRPr="003279A1" w:rsidTr="00141937">
        <w:trPr>
          <w:cnfStyle w:val="000000100000"/>
          <w:trHeight w:val="296"/>
        </w:trPr>
        <w:tc>
          <w:tcPr>
            <w:cnfStyle w:val="001000000000"/>
            <w:tcW w:w="1276" w:type="dxa"/>
            <w:shd w:val="clear" w:color="auto" w:fill="FFFFFF" w:themeFill="background1"/>
            <w:vAlign w:val="center"/>
          </w:tcPr>
          <w:p w:rsidR="00141937" w:rsidRPr="00141937" w:rsidRDefault="00141937" w:rsidP="00141937">
            <w:pPr>
              <w:jc w:val="center"/>
              <w:rPr>
                <w:b w:val="0"/>
                <w:color w:val="auto"/>
              </w:rPr>
            </w:pPr>
            <w:proofErr w:type="spellStart"/>
            <w:r w:rsidRPr="00141937">
              <w:rPr>
                <w:i/>
                <w:color w:val="auto"/>
              </w:rPr>
              <w:t>Yoldiella</w:t>
            </w:r>
            <w:proofErr w:type="spellEnd"/>
            <w:r w:rsidRPr="00141937">
              <w:rPr>
                <w:i/>
                <w:color w:val="auto"/>
              </w:rPr>
              <w:t xml:space="preserve"> </w:t>
            </w:r>
            <w:proofErr w:type="spellStart"/>
            <w:r w:rsidRPr="00141937">
              <w:rPr>
                <w:i/>
                <w:color w:val="auto"/>
              </w:rPr>
              <w:t>sabrina</w:t>
            </w:r>
            <w:proofErr w:type="spellEnd"/>
          </w:p>
        </w:tc>
        <w:tc>
          <w:tcPr>
            <w:tcW w:w="1701" w:type="dxa"/>
            <w:shd w:val="clear" w:color="auto" w:fill="FFFFFF" w:themeFill="background1"/>
            <w:vAlign w:val="center"/>
          </w:tcPr>
          <w:p w:rsidR="00141937" w:rsidRPr="00141937" w:rsidRDefault="00141937" w:rsidP="00141937">
            <w:pPr>
              <w:jc w:val="center"/>
              <w:cnfStyle w:val="000000100000"/>
              <w:rPr>
                <w:color w:val="auto"/>
              </w:rPr>
            </w:pPr>
            <w:r w:rsidRPr="00141937">
              <w:rPr>
                <w:color w:val="auto"/>
              </w:rPr>
              <w:t>Scotia Sea</w:t>
            </w:r>
          </w:p>
          <w:p w:rsidR="00141937" w:rsidRPr="00141937" w:rsidRDefault="00141937" w:rsidP="00141937">
            <w:pPr>
              <w:jc w:val="center"/>
              <w:cnfStyle w:val="000000100000"/>
              <w:rPr>
                <w:color w:val="auto"/>
              </w:rPr>
            </w:pPr>
            <w:r w:rsidRPr="00141937">
              <w:rPr>
                <w:color w:val="auto"/>
              </w:rPr>
              <w:t>February 2005</w:t>
            </w:r>
          </w:p>
        </w:tc>
        <w:tc>
          <w:tcPr>
            <w:tcW w:w="1304" w:type="dxa"/>
            <w:shd w:val="clear" w:color="auto" w:fill="FFFFFF" w:themeFill="background1"/>
            <w:vAlign w:val="center"/>
          </w:tcPr>
          <w:p w:rsidR="00141937" w:rsidRPr="00141937" w:rsidRDefault="00141937" w:rsidP="00141937">
            <w:pPr>
              <w:jc w:val="center"/>
              <w:cnfStyle w:val="000000100000"/>
              <w:rPr>
                <w:color w:val="auto"/>
              </w:rPr>
            </w:pPr>
            <w:r w:rsidRPr="00141937">
              <w:rPr>
                <w:color w:val="auto"/>
              </w:rPr>
              <w:t>ANDEEP III</w:t>
            </w:r>
          </w:p>
          <w:p w:rsidR="00141937" w:rsidRPr="00141937" w:rsidRDefault="00141937" w:rsidP="00141937">
            <w:pPr>
              <w:jc w:val="center"/>
              <w:cnfStyle w:val="000000100000"/>
              <w:rPr>
                <w:color w:val="auto"/>
              </w:rPr>
            </w:pPr>
            <w:r w:rsidRPr="00141937">
              <w:rPr>
                <w:color w:val="auto"/>
              </w:rPr>
              <w:t>AGT</w:t>
            </w:r>
          </w:p>
        </w:tc>
        <w:tc>
          <w:tcPr>
            <w:tcW w:w="833" w:type="dxa"/>
            <w:shd w:val="clear" w:color="auto" w:fill="FFFFFF" w:themeFill="background1"/>
            <w:vAlign w:val="center"/>
          </w:tcPr>
          <w:p w:rsidR="00141937" w:rsidRPr="00141937" w:rsidRDefault="00141937" w:rsidP="00141937">
            <w:pPr>
              <w:jc w:val="center"/>
              <w:cnfStyle w:val="000000100000"/>
              <w:rPr>
                <w:color w:val="auto"/>
              </w:rPr>
            </w:pPr>
            <w:r w:rsidRPr="00141937">
              <w:rPr>
                <w:color w:val="auto"/>
              </w:rPr>
              <w:t>200-500</w:t>
            </w:r>
          </w:p>
        </w:tc>
        <w:tc>
          <w:tcPr>
            <w:tcW w:w="1523" w:type="dxa"/>
            <w:shd w:val="clear" w:color="auto" w:fill="FFFFFF" w:themeFill="background1"/>
            <w:vAlign w:val="center"/>
          </w:tcPr>
          <w:p w:rsidR="00141937" w:rsidRPr="00141937" w:rsidRDefault="00141937" w:rsidP="00141937">
            <w:pPr>
              <w:jc w:val="center"/>
              <w:cnfStyle w:val="000000100000"/>
              <w:rPr>
                <w:color w:val="auto"/>
              </w:rPr>
            </w:pPr>
            <w:r w:rsidRPr="00141937">
              <w:rPr>
                <w:color w:val="auto"/>
              </w:rPr>
              <w:t>6/5</w:t>
            </w:r>
          </w:p>
        </w:tc>
        <w:tc>
          <w:tcPr>
            <w:tcW w:w="1522" w:type="dxa"/>
            <w:shd w:val="clear" w:color="auto" w:fill="FFFFFF" w:themeFill="background1"/>
            <w:vAlign w:val="center"/>
          </w:tcPr>
          <w:p w:rsidR="00141937" w:rsidRPr="00141937" w:rsidRDefault="00141937" w:rsidP="00141937">
            <w:pPr>
              <w:jc w:val="center"/>
              <w:cnfStyle w:val="000000100000"/>
              <w:rPr>
                <w:color w:val="auto"/>
              </w:rPr>
            </w:pPr>
            <w:r w:rsidRPr="00141937">
              <w:rPr>
                <w:color w:val="auto"/>
              </w:rPr>
              <w:t>55.68</w:t>
            </w:r>
          </w:p>
        </w:tc>
        <w:tc>
          <w:tcPr>
            <w:tcW w:w="833" w:type="dxa"/>
            <w:shd w:val="clear" w:color="auto" w:fill="FFFFFF" w:themeFill="background1"/>
            <w:vAlign w:val="center"/>
          </w:tcPr>
          <w:p w:rsidR="00141937" w:rsidRPr="00141937" w:rsidRDefault="00141937" w:rsidP="00141937">
            <w:pPr>
              <w:jc w:val="center"/>
              <w:cnfStyle w:val="000000100000"/>
              <w:rPr>
                <w:color w:val="auto"/>
              </w:rPr>
            </w:pPr>
            <w:r w:rsidRPr="00141937">
              <w:rPr>
                <w:color w:val="auto"/>
              </w:rPr>
              <w:t>17</w:t>
            </w:r>
          </w:p>
        </w:tc>
      </w:tr>
      <w:tr w:rsidR="00141937" w:rsidRPr="003279A1" w:rsidTr="00141937">
        <w:trPr>
          <w:trHeight w:val="296"/>
        </w:trPr>
        <w:tc>
          <w:tcPr>
            <w:cnfStyle w:val="001000000000"/>
            <w:tcW w:w="1276" w:type="dxa"/>
            <w:tcBorders>
              <w:bottom w:val="nil"/>
            </w:tcBorders>
            <w:shd w:val="clear" w:color="auto" w:fill="FFFFFF" w:themeFill="background1"/>
            <w:vAlign w:val="center"/>
          </w:tcPr>
          <w:p w:rsidR="00141937" w:rsidRPr="00141937" w:rsidRDefault="00141937" w:rsidP="00141937">
            <w:pPr>
              <w:jc w:val="center"/>
              <w:rPr>
                <w:b w:val="0"/>
                <w:color w:val="auto"/>
              </w:rPr>
            </w:pPr>
            <w:proofErr w:type="spellStart"/>
            <w:r w:rsidRPr="00141937">
              <w:rPr>
                <w:i/>
                <w:color w:val="auto"/>
              </w:rPr>
              <w:t>Yoldiella</w:t>
            </w:r>
            <w:proofErr w:type="spellEnd"/>
            <w:r w:rsidRPr="00141937">
              <w:rPr>
                <w:i/>
                <w:color w:val="auto"/>
              </w:rPr>
              <w:t xml:space="preserve"> </w:t>
            </w:r>
            <w:proofErr w:type="spellStart"/>
            <w:r w:rsidRPr="00141937">
              <w:rPr>
                <w:i/>
                <w:color w:val="auto"/>
              </w:rPr>
              <w:t>sabrina</w:t>
            </w:r>
            <w:proofErr w:type="spellEnd"/>
          </w:p>
        </w:tc>
        <w:tc>
          <w:tcPr>
            <w:tcW w:w="1701" w:type="dxa"/>
            <w:tcBorders>
              <w:bottom w:val="nil"/>
            </w:tcBorders>
            <w:shd w:val="clear" w:color="auto" w:fill="FFFFFF" w:themeFill="background1"/>
            <w:vAlign w:val="center"/>
          </w:tcPr>
          <w:p w:rsidR="00141937" w:rsidRPr="00141937" w:rsidRDefault="00141937" w:rsidP="00141937">
            <w:pPr>
              <w:jc w:val="center"/>
              <w:cnfStyle w:val="000000000000"/>
              <w:rPr>
                <w:color w:val="auto"/>
              </w:rPr>
            </w:pPr>
            <w:r w:rsidRPr="00141937">
              <w:rPr>
                <w:color w:val="auto"/>
              </w:rPr>
              <w:t>Scotia Sea</w:t>
            </w:r>
          </w:p>
          <w:p w:rsidR="00141937" w:rsidRPr="00141937" w:rsidRDefault="00141937" w:rsidP="00141937">
            <w:pPr>
              <w:jc w:val="center"/>
              <w:cnfStyle w:val="000000000000"/>
              <w:rPr>
                <w:color w:val="auto"/>
              </w:rPr>
            </w:pPr>
            <w:r w:rsidRPr="00141937">
              <w:rPr>
                <w:color w:val="auto"/>
              </w:rPr>
              <w:t>February 2005</w:t>
            </w:r>
          </w:p>
        </w:tc>
        <w:tc>
          <w:tcPr>
            <w:tcW w:w="1304" w:type="dxa"/>
            <w:tcBorders>
              <w:bottom w:val="nil"/>
            </w:tcBorders>
            <w:shd w:val="clear" w:color="auto" w:fill="FFFFFF" w:themeFill="background1"/>
            <w:vAlign w:val="center"/>
          </w:tcPr>
          <w:p w:rsidR="00141937" w:rsidRPr="00141937" w:rsidRDefault="00141937" w:rsidP="00141937">
            <w:pPr>
              <w:jc w:val="center"/>
              <w:cnfStyle w:val="000000000000"/>
              <w:rPr>
                <w:color w:val="auto"/>
              </w:rPr>
            </w:pPr>
            <w:r w:rsidRPr="00141937">
              <w:rPr>
                <w:color w:val="auto"/>
              </w:rPr>
              <w:t>ANDEEP III</w:t>
            </w:r>
          </w:p>
          <w:p w:rsidR="00141937" w:rsidRPr="00141937" w:rsidRDefault="00141937" w:rsidP="00141937">
            <w:pPr>
              <w:jc w:val="center"/>
              <w:cnfStyle w:val="000000000000"/>
              <w:rPr>
                <w:color w:val="auto"/>
              </w:rPr>
            </w:pPr>
            <w:r w:rsidRPr="00141937">
              <w:rPr>
                <w:color w:val="auto"/>
              </w:rPr>
              <w:t>AGT</w:t>
            </w:r>
          </w:p>
        </w:tc>
        <w:tc>
          <w:tcPr>
            <w:tcW w:w="833" w:type="dxa"/>
            <w:tcBorders>
              <w:bottom w:val="nil"/>
            </w:tcBorders>
            <w:shd w:val="clear" w:color="auto" w:fill="FFFFFF" w:themeFill="background1"/>
            <w:vAlign w:val="center"/>
          </w:tcPr>
          <w:p w:rsidR="00141937" w:rsidRPr="00141937" w:rsidRDefault="00141937" w:rsidP="00141937">
            <w:pPr>
              <w:jc w:val="center"/>
              <w:cnfStyle w:val="000000000000"/>
              <w:rPr>
                <w:color w:val="auto"/>
              </w:rPr>
            </w:pPr>
            <w:r w:rsidRPr="00141937">
              <w:rPr>
                <w:color w:val="auto"/>
              </w:rPr>
              <w:t>3500</w:t>
            </w:r>
          </w:p>
        </w:tc>
        <w:tc>
          <w:tcPr>
            <w:tcW w:w="1523" w:type="dxa"/>
            <w:tcBorders>
              <w:bottom w:val="nil"/>
            </w:tcBorders>
            <w:shd w:val="clear" w:color="auto" w:fill="FFFFFF" w:themeFill="background1"/>
            <w:vAlign w:val="center"/>
          </w:tcPr>
          <w:p w:rsidR="00141937" w:rsidRPr="00141937" w:rsidRDefault="00141937" w:rsidP="00141937">
            <w:pPr>
              <w:jc w:val="center"/>
              <w:cnfStyle w:val="000000000000"/>
              <w:rPr>
                <w:color w:val="auto"/>
              </w:rPr>
            </w:pPr>
            <w:r w:rsidRPr="00141937">
              <w:rPr>
                <w:color w:val="auto"/>
              </w:rPr>
              <w:t>2/1</w:t>
            </w:r>
          </w:p>
        </w:tc>
        <w:tc>
          <w:tcPr>
            <w:tcW w:w="1522" w:type="dxa"/>
            <w:tcBorders>
              <w:bottom w:val="nil"/>
            </w:tcBorders>
            <w:shd w:val="clear" w:color="auto" w:fill="FFFFFF" w:themeFill="background1"/>
            <w:vAlign w:val="center"/>
          </w:tcPr>
          <w:p w:rsidR="00141937" w:rsidRPr="00141937" w:rsidRDefault="00141937" w:rsidP="00141937">
            <w:pPr>
              <w:jc w:val="center"/>
              <w:cnfStyle w:val="000000000000"/>
              <w:rPr>
                <w:color w:val="auto"/>
              </w:rPr>
            </w:pPr>
            <w:r w:rsidRPr="00141937">
              <w:rPr>
                <w:color w:val="auto"/>
              </w:rPr>
              <w:t>187.9</w:t>
            </w:r>
          </w:p>
        </w:tc>
        <w:tc>
          <w:tcPr>
            <w:tcW w:w="833" w:type="dxa"/>
            <w:tcBorders>
              <w:bottom w:val="nil"/>
            </w:tcBorders>
            <w:shd w:val="clear" w:color="auto" w:fill="FFFFFF" w:themeFill="background1"/>
            <w:vAlign w:val="center"/>
          </w:tcPr>
          <w:p w:rsidR="00141937" w:rsidRPr="00141937" w:rsidRDefault="00141937" w:rsidP="00141937">
            <w:pPr>
              <w:jc w:val="center"/>
              <w:cnfStyle w:val="000000000000"/>
              <w:rPr>
                <w:color w:val="auto"/>
              </w:rPr>
            </w:pPr>
            <w:r w:rsidRPr="00141937">
              <w:rPr>
                <w:color w:val="auto"/>
              </w:rPr>
              <w:t>5</w:t>
            </w:r>
          </w:p>
        </w:tc>
      </w:tr>
      <w:tr w:rsidR="00141937" w:rsidRPr="003279A1" w:rsidTr="00141937">
        <w:trPr>
          <w:cnfStyle w:val="000000100000"/>
          <w:trHeight w:val="296"/>
        </w:trPr>
        <w:tc>
          <w:tcPr>
            <w:cnfStyle w:val="001000000000"/>
            <w:tcW w:w="1276" w:type="dxa"/>
            <w:tcBorders>
              <w:top w:val="nil"/>
              <w:bottom w:val="single" w:sz="4" w:space="0" w:color="auto"/>
            </w:tcBorders>
            <w:shd w:val="clear" w:color="auto" w:fill="FFFFFF" w:themeFill="background1"/>
            <w:vAlign w:val="center"/>
          </w:tcPr>
          <w:p w:rsidR="00141937" w:rsidRPr="00141937" w:rsidRDefault="00141937" w:rsidP="00141937">
            <w:pPr>
              <w:jc w:val="center"/>
              <w:rPr>
                <w:b w:val="0"/>
                <w:color w:val="auto"/>
              </w:rPr>
            </w:pPr>
            <w:proofErr w:type="spellStart"/>
            <w:r w:rsidRPr="00141937">
              <w:rPr>
                <w:i/>
                <w:color w:val="auto"/>
              </w:rPr>
              <w:t>Yoldiella</w:t>
            </w:r>
            <w:proofErr w:type="spellEnd"/>
            <w:r w:rsidRPr="00141937">
              <w:rPr>
                <w:i/>
                <w:color w:val="auto"/>
              </w:rPr>
              <w:t xml:space="preserve"> </w:t>
            </w:r>
            <w:proofErr w:type="spellStart"/>
            <w:r w:rsidRPr="00141937">
              <w:rPr>
                <w:i/>
                <w:color w:val="auto"/>
              </w:rPr>
              <w:t>sabrina</w:t>
            </w:r>
            <w:proofErr w:type="spellEnd"/>
          </w:p>
        </w:tc>
        <w:tc>
          <w:tcPr>
            <w:tcW w:w="1701" w:type="dxa"/>
            <w:tcBorders>
              <w:top w:val="nil"/>
              <w:bottom w:val="single" w:sz="4" w:space="0" w:color="auto"/>
            </w:tcBorders>
            <w:shd w:val="clear" w:color="auto" w:fill="FFFFFF" w:themeFill="background1"/>
            <w:vAlign w:val="center"/>
          </w:tcPr>
          <w:p w:rsidR="00141937" w:rsidRPr="00141937" w:rsidRDefault="00141937" w:rsidP="00141937">
            <w:pPr>
              <w:jc w:val="center"/>
              <w:cnfStyle w:val="000000100000"/>
              <w:rPr>
                <w:color w:val="auto"/>
              </w:rPr>
            </w:pPr>
            <w:r w:rsidRPr="00141937">
              <w:rPr>
                <w:color w:val="auto"/>
              </w:rPr>
              <w:t>South Atlantic</w:t>
            </w:r>
          </w:p>
          <w:p w:rsidR="00141937" w:rsidRPr="00141937" w:rsidRDefault="00141937" w:rsidP="00141937">
            <w:pPr>
              <w:jc w:val="center"/>
              <w:cnfStyle w:val="000000100000"/>
              <w:rPr>
                <w:color w:val="auto"/>
              </w:rPr>
            </w:pPr>
            <w:r w:rsidRPr="00141937">
              <w:rPr>
                <w:color w:val="auto"/>
              </w:rPr>
              <w:t>February 2005</w:t>
            </w:r>
          </w:p>
        </w:tc>
        <w:tc>
          <w:tcPr>
            <w:tcW w:w="1304" w:type="dxa"/>
            <w:tcBorders>
              <w:top w:val="nil"/>
              <w:bottom w:val="single" w:sz="4" w:space="0" w:color="auto"/>
            </w:tcBorders>
            <w:shd w:val="clear" w:color="auto" w:fill="FFFFFF" w:themeFill="background1"/>
            <w:vAlign w:val="center"/>
          </w:tcPr>
          <w:p w:rsidR="00141937" w:rsidRPr="00141937" w:rsidRDefault="00141937" w:rsidP="00141937">
            <w:pPr>
              <w:jc w:val="center"/>
              <w:cnfStyle w:val="000000100000"/>
              <w:rPr>
                <w:color w:val="auto"/>
              </w:rPr>
            </w:pPr>
            <w:r w:rsidRPr="00141937">
              <w:rPr>
                <w:color w:val="auto"/>
              </w:rPr>
              <w:t>ANDEEP III</w:t>
            </w:r>
          </w:p>
          <w:p w:rsidR="00141937" w:rsidRPr="00141937" w:rsidRDefault="00141937" w:rsidP="00141937">
            <w:pPr>
              <w:jc w:val="center"/>
              <w:cnfStyle w:val="000000100000"/>
              <w:rPr>
                <w:color w:val="auto"/>
              </w:rPr>
            </w:pPr>
            <w:r w:rsidRPr="00141937">
              <w:rPr>
                <w:color w:val="auto"/>
              </w:rPr>
              <w:t>EBS</w:t>
            </w:r>
          </w:p>
        </w:tc>
        <w:tc>
          <w:tcPr>
            <w:tcW w:w="833" w:type="dxa"/>
            <w:tcBorders>
              <w:top w:val="nil"/>
              <w:bottom w:val="single" w:sz="4" w:space="0" w:color="auto"/>
            </w:tcBorders>
            <w:shd w:val="clear" w:color="auto" w:fill="FFFFFF" w:themeFill="background1"/>
            <w:vAlign w:val="center"/>
          </w:tcPr>
          <w:p w:rsidR="00141937" w:rsidRPr="00141937" w:rsidRDefault="00141937" w:rsidP="00141937">
            <w:pPr>
              <w:jc w:val="center"/>
              <w:cnfStyle w:val="000000100000"/>
              <w:rPr>
                <w:color w:val="auto"/>
              </w:rPr>
            </w:pPr>
            <w:r w:rsidRPr="00141937">
              <w:rPr>
                <w:color w:val="auto"/>
              </w:rPr>
              <w:t>4730</w:t>
            </w:r>
          </w:p>
        </w:tc>
        <w:tc>
          <w:tcPr>
            <w:tcW w:w="1523" w:type="dxa"/>
            <w:tcBorders>
              <w:top w:val="nil"/>
              <w:bottom w:val="single" w:sz="4" w:space="0" w:color="auto"/>
            </w:tcBorders>
            <w:shd w:val="clear" w:color="auto" w:fill="FFFFFF" w:themeFill="background1"/>
            <w:vAlign w:val="center"/>
          </w:tcPr>
          <w:p w:rsidR="00141937" w:rsidRPr="00141937" w:rsidRDefault="00141937" w:rsidP="00141937">
            <w:pPr>
              <w:jc w:val="center"/>
              <w:cnfStyle w:val="000000100000"/>
              <w:rPr>
                <w:color w:val="auto"/>
              </w:rPr>
            </w:pPr>
            <w:r w:rsidRPr="00141937">
              <w:rPr>
                <w:color w:val="auto"/>
              </w:rPr>
              <w:t>3/1</w:t>
            </w:r>
          </w:p>
        </w:tc>
        <w:tc>
          <w:tcPr>
            <w:tcW w:w="1522" w:type="dxa"/>
            <w:tcBorders>
              <w:top w:val="nil"/>
              <w:bottom w:val="single" w:sz="4" w:space="0" w:color="auto"/>
            </w:tcBorders>
            <w:shd w:val="clear" w:color="auto" w:fill="FFFFFF" w:themeFill="background1"/>
            <w:vAlign w:val="center"/>
          </w:tcPr>
          <w:p w:rsidR="00141937" w:rsidRPr="00141937" w:rsidRDefault="00141937" w:rsidP="00141937">
            <w:pPr>
              <w:jc w:val="center"/>
              <w:cnfStyle w:val="000000100000"/>
              <w:rPr>
                <w:color w:val="auto"/>
              </w:rPr>
            </w:pPr>
            <w:r w:rsidRPr="00141937">
              <w:rPr>
                <w:color w:val="auto"/>
              </w:rPr>
              <w:t>132.0</w:t>
            </w:r>
          </w:p>
        </w:tc>
        <w:tc>
          <w:tcPr>
            <w:tcW w:w="833" w:type="dxa"/>
            <w:tcBorders>
              <w:top w:val="nil"/>
              <w:bottom w:val="single" w:sz="4" w:space="0" w:color="auto"/>
            </w:tcBorders>
            <w:shd w:val="clear" w:color="auto" w:fill="FFFFFF" w:themeFill="background1"/>
            <w:vAlign w:val="center"/>
          </w:tcPr>
          <w:p w:rsidR="00141937" w:rsidRPr="00141937" w:rsidRDefault="00141937" w:rsidP="00141937">
            <w:pPr>
              <w:jc w:val="center"/>
              <w:cnfStyle w:val="000000100000"/>
              <w:rPr>
                <w:color w:val="auto"/>
              </w:rPr>
            </w:pPr>
            <w:r w:rsidRPr="00141937">
              <w:rPr>
                <w:color w:val="auto"/>
              </w:rPr>
              <w:t>5</w:t>
            </w:r>
          </w:p>
        </w:tc>
      </w:tr>
      <w:tr w:rsidR="00141937" w:rsidRPr="003279A1" w:rsidTr="00141937">
        <w:trPr>
          <w:trHeight w:val="296"/>
        </w:trPr>
        <w:tc>
          <w:tcPr>
            <w:cnfStyle w:val="001000000000"/>
            <w:tcW w:w="1276" w:type="dxa"/>
            <w:tcBorders>
              <w:top w:val="single" w:sz="4" w:space="0" w:color="auto"/>
              <w:bottom w:val="single" w:sz="4" w:space="0" w:color="auto"/>
            </w:tcBorders>
            <w:shd w:val="clear" w:color="auto" w:fill="FFFFFF" w:themeFill="background1"/>
            <w:vAlign w:val="center"/>
          </w:tcPr>
          <w:p w:rsidR="00141937" w:rsidRPr="00141937" w:rsidRDefault="00141937" w:rsidP="00141937">
            <w:pPr>
              <w:jc w:val="center"/>
              <w:rPr>
                <w:b w:val="0"/>
                <w:i/>
                <w:color w:val="auto"/>
              </w:rPr>
            </w:pPr>
            <w:proofErr w:type="spellStart"/>
            <w:r w:rsidRPr="00141937">
              <w:rPr>
                <w:i/>
                <w:color w:val="auto"/>
              </w:rPr>
              <w:t>Yoldiella</w:t>
            </w:r>
            <w:proofErr w:type="spellEnd"/>
            <w:r w:rsidRPr="00141937">
              <w:rPr>
                <w:i/>
                <w:color w:val="auto"/>
              </w:rPr>
              <w:t xml:space="preserve"> </w:t>
            </w:r>
            <w:proofErr w:type="spellStart"/>
            <w:r w:rsidRPr="00141937">
              <w:rPr>
                <w:i/>
                <w:color w:val="auto"/>
              </w:rPr>
              <w:t>valettei</w:t>
            </w:r>
            <w:proofErr w:type="spellEnd"/>
          </w:p>
        </w:tc>
        <w:tc>
          <w:tcPr>
            <w:tcW w:w="1701" w:type="dxa"/>
            <w:tcBorders>
              <w:top w:val="single" w:sz="4" w:space="0" w:color="auto"/>
              <w:bottom w:val="single" w:sz="4" w:space="0" w:color="auto"/>
            </w:tcBorders>
            <w:shd w:val="clear" w:color="auto" w:fill="FFFFFF" w:themeFill="background1"/>
            <w:vAlign w:val="center"/>
          </w:tcPr>
          <w:p w:rsidR="00141937" w:rsidRPr="00141937" w:rsidRDefault="00141937" w:rsidP="00141937">
            <w:pPr>
              <w:jc w:val="center"/>
              <w:cnfStyle w:val="000000000000"/>
              <w:rPr>
                <w:color w:val="auto"/>
              </w:rPr>
            </w:pPr>
            <w:r w:rsidRPr="00141937">
              <w:rPr>
                <w:color w:val="auto"/>
              </w:rPr>
              <w:t>Scotia Sea</w:t>
            </w:r>
          </w:p>
          <w:p w:rsidR="00141937" w:rsidRPr="00141937" w:rsidRDefault="00141937" w:rsidP="00141937">
            <w:pPr>
              <w:jc w:val="center"/>
              <w:cnfStyle w:val="000000000000"/>
              <w:rPr>
                <w:color w:val="auto"/>
              </w:rPr>
            </w:pPr>
            <w:r w:rsidRPr="00141937">
              <w:rPr>
                <w:color w:val="auto"/>
              </w:rPr>
              <w:t>February 2006</w:t>
            </w:r>
          </w:p>
        </w:tc>
        <w:tc>
          <w:tcPr>
            <w:tcW w:w="1304" w:type="dxa"/>
            <w:tcBorders>
              <w:top w:val="single" w:sz="4" w:space="0" w:color="auto"/>
              <w:bottom w:val="single" w:sz="4" w:space="0" w:color="auto"/>
            </w:tcBorders>
            <w:shd w:val="clear" w:color="auto" w:fill="FFFFFF" w:themeFill="background1"/>
            <w:vAlign w:val="center"/>
          </w:tcPr>
          <w:p w:rsidR="00141937" w:rsidRPr="00141937" w:rsidRDefault="00141937" w:rsidP="00141937">
            <w:pPr>
              <w:jc w:val="center"/>
              <w:cnfStyle w:val="000000000000"/>
              <w:rPr>
                <w:color w:val="auto"/>
              </w:rPr>
            </w:pPr>
            <w:r w:rsidRPr="00141937">
              <w:rPr>
                <w:color w:val="auto"/>
              </w:rPr>
              <w:t>BIOPEARL I</w:t>
            </w:r>
          </w:p>
          <w:p w:rsidR="00141937" w:rsidRPr="00141937" w:rsidRDefault="00141937" w:rsidP="00141937">
            <w:pPr>
              <w:jc w:val="center"/>
              <w:cnfStyle w:val="000000000000"/>
              <w:rPr>
                <w:color w:val="auto"/>
              </w:rPr>
            </w:pPr>
            <w:r w:rsidRPr="00141937">
              <w:rPr>
                <w:color w:val="auto"/>
              </w:rPr>
              <w:t>EBS</w:t>
            </w:r>
          </w:p>
        </w:tc>
        <w:tc>
          <w:tcPr>
            <w:tcW w:w="833" w:type="dxa"/>
            <w:tcBorders>
              <w:top w:val="single" w:sz="4" w:space="0" w:color="auto"/>
              <w:bottom w:val="single" w:sz="4" w:space="0" w:color="auto"/>
            </w:tcBorders>
            <w:shd w:val="clear" w:color="auto" w:fill="FFFFFF" w:themeFill="background1"/>
            <w:vAlign w:val="center"/>
          </w:tcPr>
          <w:p w:rsidR="00141937" w:rsidRPr="00141937" w:rsidRDefault="00141937" w:rsidP="00141937">
            <w:pPr>
              <w:jc w:val="center"/>
              <w:cnfStyle w:val="000000000000"/>
              <w:rPr>
                <w:color w:val="auto"/>
              </w:rPr>
            </w:pPr>
            <w:r w:rsidRPr="00141937">
              <w:rPr>
                <w:color w:val="auto"/>
              </w:rPr>
              <w:t>1000</w:t>
            </w:r>
          </w:p>
        </w:tc>
        <w:tc>
          <w:tcPr>
            <w:tcW w:w="1523" w:type="dxa"/>
            <w:tcBorders>
              <w:top w:val="single" w:sz="4" w:space="0" w:color="auto"/>
              <w:bottom w:val="single" w:sz="4" w:space="0" w:color="auto"/>
            </w:tcBorders>
            <w:shd w:val="clear" w:color="auto" w:fill="FFFFFF" w:themeFill="background1"/>
            <w:vAlign w:val="center"/>
          </w:tcPr>
          <w:p w:rsidR="00141937" w:rsidRPr="00141937" w:rsidRDefault="00141937" w:rsidP="00141937">
            <w:pPr>
              <w:jc w:val="center"/>
              <w:cnfStyle w:val="000000000000"/>
              <w:rPr>
                <w:color w:val="auto"/>
              </w:rPr>
            </w:pPr>
            <w:r w:rsidRPr="00141937">
              <w:rPr>
                <w:color w:val="auto"/>
              </w:rPr>
              <w:t>9/12</w:t>
            </w:r>
          </w:p>
        </w:tc>
        <w:tc>
          <w:tcPr>
            <w:tcW w:w="1522" w:type="dxa"/>
            <w:tcBorders>
              <w:top w:val="single" w:sz="4" w:space="0" w:color="auto"/>
              <w:bottom w:val="single" w:sz="4" w:space="0" w:color="auto"/>
            </w:tcBorders>
            <w:shd w:val="clear" w:color="auto" w:fill="FFFFFF" w:themeFill="background1"/>
            <w:vAlign w:val="center"/>
          </w:tcPr>
          <w:p w:rsidR="00141937" w:rsidRPr="00141937" w:rsidRDefault="00141937" w:rsidP="00141937">
            <w:pPr>
              <w:jc w:val="center"/>
              <w:cnfStyle w:val="000000000000"/>
              <w:rPr>
                <w:color w:val="auto"/>
              </w:rPr>
            </w:pPr>
            <w:r w:rsidRPr="00141937">
              <w:rPr>
                <w:color w:val="auto"/>
              </w:rPr>
              <w:t>120.6</w:t>
            </w:r>
          </w:p>
        </w:tc>
        <w:tc>
          <w:tcPr>
            <w:tcW w:w="833" w:type="dxa"/>
            <w:tcBorders>
              <w:top w:val="single" w:sz="4" w:space="0" w:color="auto"/>
              <w:bottom w:val="single" w:sz="4" w:space="0" w:color="auto"/>
            </w:tcBorders>
            <w:shd w:val="clear" w:color="auto" w:fill="FFFFFF" w:themeFill="background1"/>
            <w:vAlign w:val="center"/>
          </w:tcPr>
          <w:p w:rsidR="00141937" w:rsidRPr="00141937" w:rsidRDefault="00141937" w:rsidP="00141937">
            <w:pPr>
              <w:jc w:val="center"/>
              <w:cnfStyle w:val="000000000000"/>
              <w:rPr>
                <w:color w:val="auto"/>
              </w:rPr>
            </w:pPr>
            <w:r w:rsidRPr="00141937">
              <w:rPr>
                <w:color w:val="auto"/>
              </w:rPr>
              <w:t>34</w:t>
            </w:r>
          </w:p>
        </w:tc>
      </w:tr>
    </w:tbl>
    <w:p w:rsidR="00686785" w:rsidRDefault="00686785" w:rsidP="003279A1">
      <w:pPr>
        <w:spacing w:line="480" w:lineRule="auto"/>
        <w:rPr>
          <w:b/>
          <w:sz w:val="24"/>
        </w:rPr>
      </w:pPr>
    </w:p>
    <w:p w:rsidR="00686785" w:rsidRDefault="00686785">
      <w:pPr>
        <w:rPr>
          <w:b/>
          <w:sz w:val="24"/>
        </w:rPr>
      </w:pPr>
      <w:r>
        <w:rPr>
          <w:b/>
          <w:sz w:val="24"/>
        </w:rPr>
        <w:br w:type="page"/>
      </w:r>
    </w:p>
    <w:p w:rsidR="00686785" w:rsidRDefault="00686785" w:rsidP="00686785">
      <w:pPr>
        <w:spacing w:line="480" w:lineRule="auto"/>
        <w:jc w:val="both"/>
        <w:rPr>
          <w:sz w:val="24"/>
          <w:szCs w:val="24"/>
        </w:rPr>
      </w:pPr>
      <w:r>
        <w:rPr>
          <w:b/>
          <w:sz w:val="24"/>
          <w:szCs w:val="24"/>
        </w:rPr>
        <w:lastRenderedPageBreak/>
        <w:t xml:space="preserve">Fig. 1 </w:t>
      </w:r>
      <w:r>
        <w:rPr>
          <w:sz w:val="24"/>
          <w:szCs w:val="24"/>
        </w:rPr>
        <w:t xml:space="preserve">Photomicrographs of decalcified </w:t>
      </w:r>
      <w:proofErr w:type="spellStart"/>
      <w:r>
        <w:rPr>
          <w:i/>
          <w:sz w:val="24"/>
          <w:szCs w:val="24"/>
        </w:rPr>
        <w:t>Yoldiella</w:t>
      </w:r>
      <w:proofErr w:type="spellEnd"/>
      <w:r>
        <w:rPr>
          <w:i/>
          <w:sz w:val="24"/>
          <w:szCs w:val="24"/>
        </w:rPr>
        <w:t xml:space="preserve"> </w:t>
      </w:r>
      <w:proofErr w:type="spellStart"/>
      <w:proofErr w:type="gramStart"/>
      <w:r>
        <w:rPr>
          <w:i/>
          <w:sz w:val="24"/>
          <w:szCs w:val="24"/>
        </w:rPr>
        <w:t>sabrina</w:t>
      </w:r>
      <w:proofErr w:type="spellEnd"/>
      <w:proofErr w:type="gramEnd"/>
      <w:r>
        <w:rPr>
          <w:sz w:val="24"/>
          <w:szCs w:val="24"/>
        </w:rPr>
        <w:t xml:space="preserve"> before histology sectioning (shell length 7.75mm) from 200m in the Scotia Sea. a) view of the left sowing large digestive gland; b) view of the right showing digestive gland around hind gut loop. </w:t>
      </w:r>
      <w:r>
        <w:rPr>
          <w:b/>
          <w:sz w:val="24"/>
          <w:szCs w:val="24"/>
        </w:rPr>
        <w:t>m</w:t>
      </w:r>
      <w:r>
        <w:rPr>
          <w:sz w:val="24"/>
          <w:szCs w:val="24"/>
        </w:rPr>
        <w:t xml:space="preserve"> – </w:t>
      </w:r>
      <w:proofErr w:type="gramStart"/>
      <w:r>
        <w:rPr>
          <w:sz w:val="24"/>
          <w:szCs w:val="24"/>
        </w:rPr>
        <w:t>muscle</w:t>
      </w:r>
      <w:proofErr w:type="gramEnd"/>
      <w:r>
        <w:rPr>
          <w:sz w:val="24"/>
          <w:szCs w:val="24"/>
        </w:rPr>
        <w:t xml:space="preserve">; </w:t>
      </w:r>
      <w:r>
        <w:rPr>
          <w:b/>
          <w:sz w:val="24"/>
          <w:szCs w:val="24"/>
        </w:rPr>
        <w:t>ct</w:t>
      </w:r>
      <w:r>
        <w:rPr>
          <w:sz w:val="24"/>
          <w:szCs w:val="24"/>
        </w:rPr>
        <w:t xml:space="preserve">- </w:t>
      </w:r>
      <w:proofErr w:type="spellStart"/>
      <w:r>
        <w:rPr>
          <w:sz w:val="24"/>
          <w:szCs w:val="24"/>
        </w:rPr>
        <w:t>ctenidia</w:t>
      </w:r>
      <w:proofErr w:type="spellEnd"/>
      <w:r>
        <w:rPr>
          <w:sz w:val="24"/>
          <w:szCs w:val="24"/>
        </w:rPr>
        <w:t xml:space="preserve">; </w:t>
      </w:r>
      <w:r>
        <w:rPr>
          <w:b/>
          <w:sz w:val="24"/>
          <w:szCs w:val="24"/>
        </w:rPr>
        <w:t>dg</w:t>
      </w:r>
      <w:r>
        <w:rPr>
          <w:sz w:val="24"/>
          <w:szCs w:val="24"/>
        </w:rPr>
        <w:t xml:space="preserve"> – digestive gland; </w:t>
      </w:r>
      <w:r>
        <w:rPr>
          <w:b/>
          <w:sz w:val="24"/>
          <w:szCs w:val="24"/>
        </w:rPr>
        <w:t>hg</w:t>
      </w:r>
      <w:r>
        <w:rPr>
          <w:sz w:val="24"/>
          <w:szCs w:val="24"/>
        </w:rPr>
        <w:t xml:space="preserve"> - hind gut. Scale bars = 1mm.</w:t>
      </w:r>
    </w:p>
    <w:p w:rsidR="00686785" w:rsidRPr="003279A1" w:rsidRDefault="00686785" w:rsidP="00686785">
      <w:pPr>
        <w:spacing w:line="480" w:lineRule="auto"/>
        <w:jc w:val="both"/>
        <w:rPr>
          <w:b/>
          <w:sz w:val="24"/>
          <w:szCs w:val="24"/>
        </w:rPr>
      </w:pPr>
      <w:r w:rsidRPr="00FA7E43">
        <w:rPr>
          <w:b/>
          <w:sz w:val="24"/>
          <w:szCs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9pt;height:515.5pt" o:ole="">
            <v:imagedata r:id="rId10" o:title=""/>
          </v:shape>
          <o:OLEObject Type="Embed" ProgID="Acrobat.Document.11" ShapeID="_x0000_i1025" DrawAspect="Content" ObjectID="_1485079328" r:id="rId11"/>
        </w:object>
      </w:r>
    </w:p>
    <w:p w:rsidR="00686785" w:rsidRDefault="00686785">
      <w:pPr>
        <w:rPr>
          <w:b/>
          <w:sz w:val="24"/>
          <w:szCs w:val="24"/>
        </w:rPr>
      </w:pPr>
      <w:r>
        <w:rPr>
          <w:b/>
          <w:sz w:val="24"/>
          <w:szCs w:val="24"/>
        </w:rPr>
        <w:br w:type="page"/>
      </w:r>
    </w:p>
    <w:p w:rsidR="00686785" w:rsidRDefault="00686785" w:rsidP="00686785">
      <w:pPr>
        <w:spacing w:line="480" w:lineRule="auto"/>
        <w:jc w:val="both"/>
        <w:rPr>
          <w:sz w:val="24"/>
          <w:szCs w:val="24"/>
        </w:rPr>
      </w:pPr>
      <w:r>
        <w:rPr>
          <w:b/>
          <w:sz w:val="24"/>
          <w:szCs w:val="24"/>
        </w:rPr>
        <w:lastRenderedPageBreak/>
        <w:t xml:space="preserve">Fig. 2 </w:t>
      </w:r>
      <w:r>
        <w:rPr>
          <w:sz w:val="24"/>
          <w:szCs w:val="24"/>
        </w:rPr>
        <w:t xml:space="preserve">Transverse histology sections of </w:t>
      </w:r>
      <w:proofErr w:type="spellStart"/>
      <w:r>
        <w:rPr>
          <w:i/>
          <w:sz w:val="24"/>
          <w:szCs w:val="24"/>
        </w:rPr>
        <w:t>Yoldiella</w:t>
      </w:r>
      <w:proofErr w:type="spellEnd"/>
      <w:r>
        <w:rPr>
          <w:i/>
          <w:sz w:val="24"/>
          <w:szCs w:val="24"/>
        </w:rPr>
        <w:t xml:space="preserve"> </w:t>
      </w:r>
      <w:proofErr w:type="spellStart"/>
      <w:proofErr w:type="gramStart"/>
      <w:r>
        <w:rPr>
          <w:i/>
          <w:sz w:val="24"/>
          <w:szCs w:val="24"/>
        </w:rPr>
        <w:t>sabrina</w:t>
      </w:r>
      <w:proofErr w:type="spellEnd"/>
      <w:proofErr w:type="gramEnd"/>
      <w:r>
        <w:rPr>
          <w:sz w:val="24"/>
          <w:szCs w:val="24"/>
        </w:rPr>
        <w:t xml:space="preserve">. a) 9.1mm shell length from 3500m Scotia Sea showing general anatomy; b) left side digestive gland and </w:t>
      </w:r>
      <w:proofErr w:type="spellStart"/>
      <w:r>
        <w:rPr>
          <w:sz w:val="24"/>
          <w:szCs w:val="24"/>
        </w:rPr>
        <w:t>oocytes</w:t>
      </w:r>
      <w:proofErr w:type="spellEnd"/>
      <w:r>
        <w:rPr>
          <w:sz w:val="24"/>
          <w:szCs w:val="24"/>
        </w:rPr>
        <w:t xml:space="preserve"> from 5.5mm shell length from 200m Scotia Sea; c) left side digestive gland and testis from 9.7mm shell length from 3500m in the Scotia Sea. </w:t>
      </w:r>
      <w:proofErr w:type="spellStart"/>
      <w:proofErr w:type="gramStart"/>
      <w:r>
        <w:rPr>
          <w:b/>
          <w:sz w:val="24"/>
          <w:szCs w:val="24"/>
        </w:rPr>
        <w:t>oc</w:t>
      </w:r>
      <w:proofErr w:type="spellEnd"/>
      <w:proofErr w:type="gramEnd"/>
      <w:r>
        <w:rPr>
          <w:sz w:val="24"/>
          <w:szCs w:val="24"/>
        </w:rPr>
        <w:t xml:space="preserve"> – </w:t>
      </w:r>
      <w:proofErr w:type="spellStart"/>
      <w:r>
        <w:rPr>
          <w:sz w:val="24"/>
          <w:szCs w:val="24"/>
        </w:rPr>
        <w:t>oocyte</w:t>
      </w:r>
      <w:proofErr w:type="spellEnd"/>
      <w:r>
        <w:rPr>
          <w:sz w:val="24"/>
          <w:szCs w:val="24"/>
        </w:rPr>
        <w:t xml:space="preserve">; </w:t>
      </w:r>
      <w:r>
        <w:rPr>
          <w:b/>
          <w:sz w:val="24"/>
          <w:szCs w:val="24"/>
        </w:rPr>
        <w:t>dg</w:t>
      </w:r>
      <w:r>
        <w:rPr>
          <w:sz w:val="24"/>
          <w:szCs w:val="24"/>
        </w:rPr>
        <w:t xml:space="preserve"> – digestive gland; </w:t>
      </w:r>
      <w:r>
        <w:rPr>
          <w:b/>
          <w:sz w:val="24"/>
          <w:szCs w:val="24"/>
        </w:rPr>
        <w:t xml:space="preserve">hg </w:t>
      </w:r>
      <w:r>
        <w:rPr>
          <w:sz w:val="24"/>
          <w:szCs w:val="24"/>
        </w:rPr>
        <w:t xml:space="preserve">– hind gut; </w:t>
      </w:r>
      <w:proofErr w:type="spellStart"/>
      <w:r>
        <w:rPr>
          <w:b/>
          <w:sz w:val="24"/>
          <w:szCs w:val="24"/>
        </w:rPr>
        <w:t>st</w:t>
      </w:r>
      <w:proofErr w:type="spellEnd"/>
      <w:r>
        <w:rPr>
          <w:b/>
          <w:sz w:val="24"/>
          <w:szCs w:val="24"/>
        </w:rPr>
        <w:t xml:space="preserve"> </w:t>
      </w:r>
      <w:r>
        <w:rPr>
          <w:sz w:val="24"/>
          <w:szCs w:val="24"/>
        </w:rPr>
        <w:t xml:space="preserve">– stomach; </w:t>
      </w:r>
      <w:r>
        <w:rPr>
          <w:b/>
          <w:sz w:val="24"/>
          <w:szCs w:val="24"/>
        </w:rPr>
        <w:t>t</w:t>
      </w:r>
      <w:r>
        <w:rPr>
          <w:sz w:val="24"/>
          <w:szCs w:val="24"/>
        </w:rPr>
        <w:t xml:space="preserve"> – testis. Scale bars 100µm unless stated otherwise. </w:t>
      </w:r>
    </w:p>
    <w:p w:rsidR="00686785" w:rsidRDefault="00686785">
      <w:pPr>
        <w:rPr>
          <w:sz w:val="24"/>
          <w:szCs w:val="24"/>
        </w:rPr>
      </w:pPr>
      <w:r w:rsidRPr="00FA7E43">
        <w:rPr>
          <w:sz w:val="24"/>
          <w:szCs w:val="24"/>
        </w:rPr>
        <w:object w:dxaOrig="8925" w:dyaOrig="12630">
          <v:shape id="_x0000_i1026" type="#_x0000_t75" style="width:352.7pt;height:499.85pt" o:ole="">
            <v:imagedata r:id="rId12" o:title=""/>
          </v:shape>
          <o:OLEObject Type="Embed" ProgID="Acrobat.Document.11" ShapeID="_x0000_i1026" DrawAspect="Content" ObjectID="_1485079329" r:id="rId13"/>
        </w:object>
      </w:r>
      <w:r>
        <w:rPr>
          <w:sz w:val="24"/>
          <w:szCs w:val="24"/>
        </w:rPr>
        <w:br w:type="page"/>
      </w:r>
    </w:p>
    <w:p w:rsidR="00686785" w:rsidRDefault="00686785" w:rsidP="00686785">
      <w:pPr>
        <w:spacing w:line="480" w:lineRule="auto"/>
        <w:rPr>
          <w:sz w:val="24"/>
        </w:rPr>
      </w:pPr>
      <w:r>
        <w:rPr>
          <w:b/>
          <w:sz w:val="24"/>
        </w:rPr>
        <w:lastRenderedPageBreak/>
        <w:t xml:space="preserve">Fig. 3 </w:t>
      </w:r>
      <w:proofErr w:type="spellStart"/>
      <w:r w:rsidRPr="00091741">
        <w:rPr>
          <w:sz w:val="24"/>
        </w:rPr>
        <w:t>Oocyte</w:t>
      </w:r>
      <w:proofErr w:type="spellEnd"/>
      <w:r w:rsidRPr="00091741">
        <w:rPr>
          <w:sz w:val="24"/>
        </w:rPr>
        <w:t xml:space="preserve"> diameter measured from histology sections against shell length. </w:t>
      </w:r>
      <w:proofErr w:type="gramStart"/>
      <w:r w:rsidRPr="00091741">
        <w:rPr>
          <w:sz w:val="24"/>
        </w:rPr>
        <w:t xml:space="preserve">a) </w:t>
      </w:r>
      <w:proofErr w:type="spellStart"/>
      <w:r w:rsidRPr="00091741">
        <w:rPr>
          <w:i/>
          <w:sz w:val="24"/>
        </w:rPr>
        <w:t>Yoldiella</w:t>
      </w:r>
      <w:proofErr w:type="spellEnd"/>
      <w:r w:rsidRPr="00091741">
        <w:rPr>
          <w:i/>
          <w:sz w:val="24"/>
        </w:rPr>
        <w:t xml:space="preserve"> </w:t>
      </w:r>
      <w:proofErr w:type="spellStart"/>
      <w:r w:rsidRPr="00091741">
        <w:rPr>
          <w:i/>
          <w:sz w:val="24"/>
        </w:rPr>
        <w:t>sabrina</w:t>
      </w:r>
      <w:proofErr w:type="spellEnd"/>
      <w:proofErr w:type="gramEnd"/>
      <w:r w:rsidRPr="00091741">
        <w:rPr>
          <w:i/>
          <w:sz w:val="24"/>
        </w:rPr>
        <w:t xml:space="preserve"> </w:t>
      </w:r>
      <w:r w:rsidRPr="00091741">
        <w:rPr>
          <w:sz w:val="24"/>
        </w:rPr>
        <w:t xml:space="preserve">collected in February from the South Atlantic (SA) and Scotia Sea (SS); b) </w:t>
      </w:r>
      <w:proofErr w:type="spellStart"/>
      <w:r w:rsidRPr="00091741">
        <w:rPr>
          <w:i/>
          <w:sz w:val="24"/>
        </w:rPr>
        <w:t>Yoldiella</w:t>
      </w:r>
      <w:proofErr w:type="spellEnd"/>
      <w:r w:rsidRPr="00091741">
        <w:rPr>
          <w:i/>
          <w:sz w:val="24"/>
        </w:rPr>
        <w:t xml:space="preserve"> </w:t>
      </w:r>
      <w:proofErr w:type="spellStart"/>
      <w:r w:rsidRPr="00091741">
        <w:rPr>
          <w:i/>
          <w:sz w:val="24"/>
        </w:rPr>
        <w:t>ecaudata</w:t>
      </w:r>
      <w:proofErr w:type="spellEnd"/>
      <w:r w:rsidRPr="00091741">
        <w:rPr>
          <w:sz w:val="24"/>
        </w:rPr>
        <w:t xml:space="preserve"> collected in March</w:t>
      </w:r>
      <w:r>
        <w:rPr>
          <w:sz w:val="24"/>
        </w:rPr>
        <w:t xml:space="preserve"> 2008</w:t>
      </w:r>
      <w:r w:rsidRPr="00091741">
        <w:rPr>
          <w:sz w:val="24"/>
        </w:rPr>
        <w:t xml:space="preserve"> from the 500m in the Amundsen Sea. N.B. two specimens at 2.6mm shell length offset for clarity; c) </w:t>
      </w:r>
      <w:proofErr w:type="spellStart"/>
      <w:r w:rsidRPr="00091741">
        <w:rPr>
          <w:i/>
          <w:sz w:val="24"/>
        </w:rPr>
        <w:t>Yoldiella</w:t>
      </w:r>
      <w:proofErr w:type="spellEnd"/>
      <w:r w:rsidRPr="00091741">
        <w:rPr>
          <w:i/>
          <w:sz w:val="24"/>
        </w:rPr>
        <w:t xml:space="preserve"> </w:t>
      </w:r>
      <w:proofErr w:type="spellStart"/>
      <w:r w:rsidRPr="00091741">
        <w:rPr>
          <w:i/>
          <w:sz w:val="24"/>
        </w:rPr>
        <w:t>valettei</w:t>
      </w:r>
      <w:proofErr w:type="spellEnd"/>
      <w:r w:rsidRPr="00091741">
        <w:rPr>
          <w:i/>
          <w:sz w:val="24"/>
        </w:rPr>
        <w:t xml:space="preserve"> </w:t>
      </w:r>
      <w:r w:rsidRPr="00091741">
        <w:rPr>
          <w:sz w:val="24"/>
        </w:rPr>
        <w:t>collected in February</w:t>
      </w:r>
      <w:r w:rsidRPr="00091741">
        <w:rPr>
          <w:i/>
          <w:sz w:val="24"/>
        </w:rPr>
        <w:t xml:space="preserve"> </w:t>
      </w:r>
      <w:r w:rsidRPr="00091741">
        <w:rPr>
          <w:sz w:val="24"/>
        </w:rPr>
        <w:t>from 1000m in the Scotia Sea.</w:t>
      </w:r>
    </w:p>
    <w:p w:rsidR="00686785" w:rsidRDefault="00686785">
      <w:pPr>
        <w:rPr>
          <w:sz w:val="24"/>
        </w:rPr>
      </w:pPr>
      <w:r w:rsidRPr="00FA7E43">
        <w:rPr>
          <w:sz w:val="24"/>
        </w:rPr>
        <w:object w:dxaOrig="8925" w:dyaOrig="12630">
          <v:shape id="_x0000_i1027" type="#_x0000_t75" style="width:368.35pt;height:523.85pt" o:ole="">
            <v:imagedata r:id="rId14" o:title=""/>
          </v:shape>
          <o:OLEObject Type="Embed" ProgID="Acrobat.Document.11" ShapeID="_x0000_i1027" DrawAspect="Content" ObjectID="_1485079330" r:id="rId15"/>
        </w:object>
      </w:r>
      <w:r>
        <w:rPr>
          <w:sz w:val="24"/>
        </w:rPr>
        <w:br w:type="page"/>
      </w:r>
    </w:p>
    <w:p w:rsidR="00686785" w:rsidRDefault="00686785" w:rsidP="00686785">
      <w:pPr>
        <w:spacing w:line="480" w:lineRule="auto"/>
        <w:rPr>
          <w:sz w:val="24"/>
        </w:rPr>
      </w:pPr>
      <w:r>
        <w:rPr>
          <w:b/>
          <w:sz w:val="24"/>
        </w:rPr>
        <w:lastRenderedPageBreak/>
        <w:t xml:space="preserve">Fig. 4 </w:t>
      </w:r>
      <w:r w:rsidRPr="00091741">
        <w:rPr>
          <w:sz w:val="24"/>
        </w:rPr>
        <w:t>Photomicrograph and transverse his</w:t>
      </w:r>
      <w:r>
        <w:rPr>
          <w:sz w:val="24"/>
        </w:rPr>
        <w:t>t</w:t>
      </w:r>
      <w:r w:rsidRPr="00091741">
        <w:rPr>
          <w:sz w:val="24"/>
        </w:rPr>
        <w:t xml:space="preserve">ology section of </w:t>
      </w:r>
      <w:proofErr w:type="spellStart"/>
      <w:r w:rsidRPr="00091741">
        <w:rPr>
          <w:i/>
          <w:sz w:val="24"/>
        </w:rPr>
        <w:t>Yoldiella</w:t>
      </w:r>
      <w:proofErr w:type="spellEnd"/>
      <w:r w:rsidRPr="00091741">
        <w:rPr>
          <w:i/>
          <w:sz w:val="24"/>
        </w:rPr>
        <w:t xml:space="preserve"> </w:t>
      </w:r>
      <w:proofErr w:type="spellStart"/>
      <w:r w:rsidRPr="00091741">
        <w:rPr>
          <w:i/>
          <w:sz w:val="24"/>
        </w:rPr>
        <w:t>ecaudata</w:t>
      </w:r>
      <w:proofErr w:type="spellEnd"/>
      <w:r w:rsidRPr="00091741">
        <w:rPr>
          <w:sz w:val="24"/>
        </w:rPr>
        <w:t xml:space="preserve"> from 500m in the Amundsen Sea. a) photomicrograph of 2.8mm shell length specimen showing digestive gland </w:t>
      </w:r>
      <w:r>
        <w:rPr>
          <w:sz w:val="24"/>
        </w:rPr>
        <w:t>and hind gut loop</w:t>
      </w:r>
      <w:r w:rsidRPr="00091741">
        <w:rPr>
          <w:sz w:val="24"/>
        </w:rPr>
        <w:t xml:space="preserve">; b) histology of 2.6mm shell length female showing </w:t>
      </w:r>
      <w:proofErr w:type="spellStart"/>
      <w:r w:rsidRPr="00091741">
        <w:rPr>
          <w:sz w:val="24"/>
        </w:rPr>
        <w:t>vitellogenic</w:t>
      </w:r>
      <w:proofErr w:type="spellEnd"/>
      <w:r w:rsidRPr="00091741">
        <w:rPr>
          <w:sz w:val="24"/>
        </w:rPr>
        <w:t xml:space="preserve"> </w:t>
      </w:r>
      <w:proofErr w:type="spellStart"/>
      <w:r w:rsidRPr="00091741">
        <w:rPr>
          <w:sz w:val="24"/>
        </w:rPr>
        <w:t>oocytes</w:t>
      </w:r>
      <w:proofErr w:type="spellEnd"/>
      <w:r w:rsidRPr="00091741">
        <w:rPr>
          <w:sz w:val="24"/>
        </w:rPr>
        <w:t xml:space="preserve"> in the dorsal portion of the gonad above the stomach and surrounding d</w:t>
      </w:r>
      <w:r>
        <w:rPr>
          <w:sz w:val="24"/>
        </w:rPr>
        <w:t>igestive gland.</w:t>
      </w:r>
      <w:r w:rsidRPr="00091741">
        <w:rPr>
          <w:sz w:val="24"/>
        </w:rPr>
        <w:t xml:space="preserve"> </w:t>
      </w:r>
      <w:r w:rsidRPr="00091741">
        <w:rPr>
          <w:b/>
          <w:sz w:val="24"/>
        </w:rPr>
        <w:t xml:space="preserve">m </w:t>
      </w:r>
      <w:r w:rsidRPr="00091741">
        <w:rPr>
          <w:sz w:val="24"/>
        </w:rPr>
        <w:t xml:space="preserve">– </w:t>
      </w:r>
      <w:proofErr w:type="gramStart"/>
      <w:r w:rsidRPr="00091741">
        <w:rPr>
          <w:sz w:val="24"/>
        </w:rPr>
        <w:t>muscle</w:t>
      </w:r>
      <w:proofErr w:type="gramEnd"/>
      <w:r w:rsidRPr="00091741">
        <w:rPr>
          <w:sz w:val="24"/>
        </w:rPr>
        <w:t xml:space="preserve">; </w:t>
      </w:r>
      <w:r w:rsidRPr="00091741">
        <w:rPr>
          <w:b/>
          <w:sz w:val="24"/>
        </w:rPr>
        <w:t>dg</w:t>
      </w:r>
      <w:r w:rsidRPr="00091741">
        <w:rPr>
          <w:sz w:val="24"/>
        </w:rPr>
        <w:t xml:space="preserve"> – digestive gland; </w:t>
      </w:r>
      <w:r w:rsidRPr="00091741">
        <w:rPr>
          <w:b/>
          <w:sz w:val="24"/>
        </w:rPr>
        <w:t xml:space="preserve">hg </w:t>
      </w:r>
      <w:r w:rsidRPr="00091741">
        <w:rPr>
          <w:sz w:val="24"/>
        </w:rPr>
        <w:t xml:space="preserve">– hind gut; </w:t>
      </w:r>
      <w:proofErr w:type="spellStart"/>
      <w:r w:rsidRPr="00091741">
        <w:rPr>
          <w:b/>
          <w:sz w:val="24"/>
        </w:rPr>
        <w:t>st</w:t>
      </w:r>
      <w:proofErr w:type="spellEnd"/>
      <w:r w:rsidRPr="00091741">
        <w:rPr>
          <w:b/>
          <w:sz w:val="24"/>
        </w:rPr>
        <w:t xml:space="preserve"> </w:t>
      </w:r>
      <w:r w:rsidRPr="00091741">
        <w:rPr>
          <w:sz w:val="24"/>
        </w:rPr>
        <w:t xml:space="preserve">– stomach; </w:t>
      </w:r>
      <w:proofErr w:type="spellStart"/>
      <w:r w:rsidRPr="00091741">
        <w:rPr>
          <w:b/>
          <w:sz w:val="24"/>
        </w:rPr>
        <w:t>oc</w:t>
      </w:r>
      <w:proofErr w:type="spellEnd"/>
      <w:r w:rsidRPr="00091741">
        <w:rPr>
          <w:sz w:val="24"/>
        </w:rPr>
        <w:t xml:space="preserve"> – </w:t>
      </w:r>
      <w:proofErr w:type="spellStart"/>
      <w:r w:rsidRPr="00091741">
        <w:rPr>
          <w:sz w:val="24"/>
        </w:rPr>
        <w:t>oocyte</w:t>
      </w:r>
      <w:proofErr w:type="spellEnd"/>
      <w:r w:rsidRPr="00091741">
        <w:rPr>
          <w:sz w:val="24"/>
        </w:rPr>
        <w:t xml:space="preserve">.  </w:t>
      </w:r>
    </w:p>
    <w:p w:rsidR="00686785" w:rsidRDefault="00686785">
      <w:pPr>
        <w:rPr>
          <w:b/>
          <w:sz w:val="24"/>
        </w:rPr>
      </w:pPr>
      <w:r w:rsidRPr="00FA7E43">
        <w:rPr>
          <w:b/>
          <w:sz w:val="24"/>
        </w:rPr>
        <w:object w:dxaOrig="8925" w:dyaOrig="12630">
          <v:shape id="_x0000_i1028" type="#_x0000_t75" style="width:379.85pt;height:538.45pt" o:ole="">
            <v:imagedata r:id="rId16" o:title=""/>
          </v:shape>
          <o:OLEObject Type="Embed" ProgID="Acrobat.Document.11" ShapeID="_x0000_i1028" DrawAspect="Content" ObjectID="_1485079331" r:id="rId17"/>
        </w:object>
      </w:r>
      <w:r>
        <w:rPr>
          <w:b/>
          <w:sz w:val="24"/>
        </w:rPr>
        <w:br w:type="page"/>
      </w:r>
    </w:p>
    <w:p w:rsidR="00686785" w:rsidRDefault="00686785" w:rsidP="00686785">
      <w:pPr>
        <w:spacing w:line="480" w:lineRule="auto"/>
        <w:rPr>
          <w:sz w:val="24"/>
        </w:rPr>
      </w:pPr>
      <w:proofErr w:type="gramStart"/>
      <w:r>
        <w:rPr>
          <w:b/>
          <w:sz w:val="24"/>
        </w:rPr>
        <w:lastRenderedPageBreak/>
        <w:t xml:space="preserve">Fig. 5 </w:t>
      </w:r>
      <w:r w:rsidRPr="00091741">
        <w:rPr>
          <w:sz w:val="24"/>
        </w:rPr>
        <w:t xml:space="preserve">Transverse histology sections of </w:t>
      </w:r>
      <w:proofErr w:type="spellStart"/>
      <w:r w:rsidRPr="00091741">
        <w:rPr>
          <w:i/>
          <w:sz w:val="24"/>
        </w:rPr>
        <w:t>Yoldiella</w:t>
      </w:r>
      <w:proofErr w:type="spellEnd"/>
      <w:r w:rsidRPr="00091741">
        <w:rPr>
          <w:i/>
          <w:sz w:val="24"/>
        </w:rPr>
        <w:t xml:space="preserve"> </w:t>
      </w:r>
      <w:proofErr w:type="spellStart"/>
      <w:r w:rsidRPr="00091741">
        <w:rPr>
          <w:i/>
          <w:sz w:val="24"/>
        </w:rPr>
        <w:t>valettei</w:t>
      </w:r>
      <w:proofErr w:type="spellEnd"/>
      <w:r w:rsidRPr="00091741">
        <w:rPr>
          <w:sz w:val="24"/>
        </w:rPr>
        <w:t xml:space="preserve"> from 1000m in the Scotia Sea.</w:t>
      </w:r>
      <w:proofErr w:type="gramEnd"/>
      <w:r w:rsidRPr="00091741">
        <w:rPr>
          <w:sz w:val="24"/>
        </w:rPr>
        <w:t xml:space="preserve"> a) </w:t>
      </w:r>
      <w:r>
        <w:rPr>
          <w:sz w:val="24"/>
        </w:rPr>
        <w:t>s</w:t>
      </w:r>
      <w:r w:rsidRPr="00091741">
        <w:rPr>
          <w:sz w:val="24"/>
        </w:rPr>
        <w:t xml:space="preserve">ection of entire 3.1mm hermaphrodite showing </w:t>
      </w:r>
      <w:proofErr w:type="spellStart"/>
      <w:r w:rsidRPr="00091741">
        <w:rPr>
          <w:sz w:val="24"/>
        </w:rPr>
        <w:t>oocytes</w:t>
      </w:r>
      <w:proofErr w:type="spellEnd"/>
      <w:r w:rsidRPr="00091741">
        <w:rPr>
          <w:sz w:val="24"/>
        </w:rPr>
        <w:t xml:space="preserve"> and testis development in relation to digestive gland; b)</w:t>
      </w:r>
      <w:r>
        <w:rPr>
          <w:sz w:val="24"/>
        </w:rPr>
        <w:t xml:space="preserve"> </w:t>
      </w:r>
      <w:r w:rsidRPr="00091741">
        <w:rPr>
          <w:sz w:val="24"/>
        </w:rPr>
        <w:t xml:space="preserve">section of a 3.1mm shell length male showing testis enveloping digestive gland  and hind gut loop, extending dorsally above the stomach. </w:t>
      </w:r>
      <w:proofErr w:type="gramStart"/>
      <w:r w:rsidRPr="00091741">
        <w:rPr>
          <w:b/>
          <w:sz w:val="24"/>
        </w:rPr>
        <w:t>dg</w:t>
      </w:r>
      <w:proofErr w:type="gramEnd"/>
      <w:r w:rsidRPr="00091741">
        <w:rPr>
          <w:b/>
          <w:sz w:val="24"/>
        </w:rPr>
        <w:t xml:space="preserve"> </w:t>
      </w:r>
      <w:r w:rsidRPr="00091741">
        <w:rPr>
          <w:sz w:val="24"/>
        </w:rPr>
        <w:t xml:space="preserve">– digestive gland; </w:t>
      </w:r>
      <w:r w:rsidRPr="00091741">
        <w:rPr>
          <w:b/>
          <w:sz w:val="24"/>
        </w:rPr>
        <w:t xml:space="preserve">hg </w:t>
      </w:r>
      <w:r w:rsidRPr="00091741">
        <w:rPr>
          <w:sz w:val="24"/>
        </w:rPr>
        <w:t xml:space="preserve">– hind gut; </w:t>
      </w:r>
      <w:r w:rsidRPr="00091741">
        <w:rPr>
          <w:b/>
          <w:sz w:val="24"/>
        </w:rPr>
        <w:t xml:space="preserve"> </w:t>
      </w:r>
      <w:proofErr w:type="spellStart"/>
      <w:r w:rsidRPr="00091741">
        <w:rPr>
          <w:b/>
          <w:sz w:val="24"/>
        </w:rPr>
        <w:t>oc</w:t>
      </w:r>
      <w:proofErr w:type="spellEnd"/>
      <w:r w:rsidRPr="00091741">
        <w:rPr>
          <w:sz w:val="24"/>
        </w:rPr>
        <w:t xml:space="preserve"> – </w:t>
      </w:r>
      <w:proofErr w:type="spellStart"/>
      <w:r w:rsidRPr="00091741">
        <w:rPr>
          <w:sz w:val="24"/>
        </w:rPr>
        <w:t>oocyte</w:t>
      </w:r>
      <w:proofErr w:type="spellEnd"/>
      <w:r w:rsidRPr="00091741">
        <w:rPr>
          <w:sz w:val="24"/>
        </w:rPr>
        <w:t xml:space="preserve">; </w:t>
      </w:r>
      <w:r w:rsidRPr="00091741">
        <w:rPr>
          <w:b/>
          <w:sz w:val="24"/>
        </w:rPr>
        <w:t>t</w:t>
      </w:r>
      <w:r w:rsidRPr="00091741">
        <w:rPr>
          <w:sz w:val="24"/>
        </w:rPr>
        <w:t xml:space="preserve"> – testis; </w:t>
      </w:r>
      <w:proofErr w:type="spellStart"/>
      <w:r w:rsidRPr="00091741">
        <w:rPr>
          <w:b/>
          <w:sz w:val="24"/>
        </w:rPr>
        <w:t>st</w:t>
      </w:r>
      <w:proofErr w:type="spellEnd"/>
      <w:r w:rsidRPr="00091741">
        <w:rPr>
          <w:sz w:val="24"/>
        </w:rPr>
        <w:t xml:space="preserve"> – stomach. Scale bars = 100µm.</w:t>
      </w:r>
    </w:p>
    <w:p w:rsidR="00686785" w:rsidRDefault="00686785">
      <w:pPr>
        <w:rPr>
          <w:sz w:val="24"/>
        </w:rPr>
      </w:pPr>
      <w:r w:rsidRPr="00FA7E43">
        <w:rPr>
          <w:sz w:val="24"/>
        </w:rPr>
        <w:object w:dxaOrig="8925" w:dyaOrig="12630">
          <v:shape id="_x0000_i1029" type="#_x0000_t75" style="width:370.45pt;height:525.9pt" o:ole="">
            <v:imagedata r:id="rId18" o:title=""/>
          </v:shape>
          <o:OLEObject Type="Embed" ProgID="Acrobat.Document.11" ShapeID="_x0000_i1029" DrawAspect="Content" ObjectID="_1485079332" r:id="rId19"/>
        </w:object>
      </w:r>
      <w:r>
        <w:rPr>
          <w:sz w:val="24"/>
        </w:rPr>
        <w:br w:type="page"/>
      </w:r>
    </w:p>
    <w:p w:rsidR="00686785" w:rsidRDefault="00686785" w:rsidP="00686785">
      <w:pPr>
        <w:spacing w:line="480" w:lineRule="auto"/>
        <w:rPr>
          <w:sz w:val="24"/>
        </w:rPr>
      </w:pPr>
      <w:r>
        <w:rPr>
          <w:b/>
          <w:sz w:val="24"/>
        </w:rPr>
        <w:lastRenderedPageBreak/>
        <w:t xml:space="preserve">Fig. 6 </w:t>
      </w:r>
      <w:proofErr w:type="spellStart"/>
      <w:r w:rsidRPr="00091741">
        <w:rPr>
          <w:sz w:val="24"/>
        </w:rPr>
        <w:t>Prodissoconch</w:t>
      </w:r>
      <w:proofErr w:type="spellEnd"/>
      <w:r w:rsidRPr="00091741">
        <w:rPr>
          <w:sz w:val="24"/>
        </w:rPr>
        <w:t xml:space="preserve"> I (P</w:t>
      </w:r>
      <w:r>
        <w:rPr>
          <w:sz w:val="24"/>
        </w:rPr>
        <w:t>I) images taken using scanning electron microscopy</w:t>
      </w:r>
      <w:r w:rsidRPr="00091741">
        <w:rPr>
          <w:sz w:val="24"/>
        </w:rPr>
        <w:t xml:space="preserve">. Arrow indicates artefact on shell. </w:t>
      </w:r>
      <w:proofErr w:type="gramStart"/>
      <w:r w:rsidRPr="00091741">
        <w:rPr>
          <w:sz w:val="24"/>
        </w:rPr>
        <w:t xml:space="preserve">a) </w:t>
      </w:r>
      <w:proofErr w:type="spellStart"/>
      <w:r w:rsidRPr="00091741">
        <w:rPr>
          <w:i/>
          <w:sz w:val="24"/>
        </w:rPr>
        <w:t>Yoldiella</w:t>
      </w:r>
      <w:proofErr w:type="spellEnd"/>
      <w:r w:rsidRPr="00091741">
        <w:rPr>
          <w:i/>
          <w:sz w:val="24"/>
        </w:rPr>
        <w:t xml:space="preserve"> </w:t>
      </w:r>
      <w:proofErr w:type="spellStart"/>
      <w:r w:rsidRPr="00091741">
        <w:rPr>
          <w:i/>
          <w:sz w:val="24"/>
        </w:rPr>
        <w:t>valettei</w:t>
      </w:r>
      <w:proofErr w:type="spellEnd"/>
      <w:r w:rsidRPr="00091741">
        <w:rPr>
          <w:sz w:val="24"/>
        </w:rPr>
        <w:t xml:space="preserve">; b) </w:t>
      </w:r>
      <w:proofErr w:type="spellStart"/>
      <w:r w:rsidRPr="00091741">
        <w:rPr>
          <w:i/>
          <w:sz w:val="24"/>
        </w:rPr>
        <w:t>Yoldiella</w:t>
      </w:r>
      <w:proofErr w:type="spellEnd"/>
      <w:r w:rsidRPr="00091741">
        <w:rPr>
          <w:i/>
          <w:sz w:val="24"/>
        </w:rPr>
        <w:t xml:space="preserve"> </w:t>
      </w:r>
      <w:proofErr w:type="spellStart"/>
      <w:r w:rsidRPr="00091741">
        <w:rPr>
          <w:i/>
          <w:sz w:val="24"/>
        </w:rPr>
        <w:t>ecaudata</w:t>
      </w:r>
      <w:proofErr w:type="spellEnd"/>
      <w:r w:rsidRPr="00091741">
        <w:rPr>
          <w:sz w:val="24"/>
        </w:rPr>
        <w:t>.</w:t>
      </w:r>
      <w:proofErr w:type="gramEnd"/>
      <w:r w:rsidRPr="00091741">
        <w:rPr>
          <w:sz w:val="24"/>
        </w:rPr>
        <w:t xml:space="preserve"> Scale bars =100µm.</w:t>
      </w:r>
    </w:p>
    <w:p w:rsidR="003279A1" w:rsidRPr="003279A1" w:rsidRDefault="00686785" w:rsidP="003279A1">
      <w:pPr>
        <w:spacing w:line="480" w:lineRule="auto"/>
        <w:rPr>
          <w:b/>
          <w:sz w:val="24"/>
        </w:rPr>
      </w:pPr>
      <w:r w:rsidRPr="00FA7E43">
        <w:rPr>
          <w:b/>
          <w:sz w:val="24"/>
        </w:rPr>
        <w:object w:dxaOrig="8925" w:dyaOrig="12630">
          <v:shape id="_x0000_i1030" type="#_x0000_t75" style="width:379.85pt;height:538.45pt" o:ole="">
            <v:imagedata r:id="rId20" o:title=""/>
          </v:shape>
          <o:OLEObject Type="Embed" ProgID="Acrobat.Document.11" ShapeID="_x0000_i1030" DrawAspect="Content" ObjectID="_1485079333" r:id="rId21"/>
        </w:object>
      </w:r>
    </w:p>
    <w:sectPr w:rsidR="003279A1" w:rsidRPr="003279A1" w:rsidSect="003279A1">
      <w:footerReference w:type="default" r:id="rId22"/>
      <w:pgSz w:w="11906" w:h="16838" w:code="9"/>
      <w:pgMar w:top="1440" w:right="1440" w:bottom="1440" w:left="1440" w:header="709" w:footer="709" w:gutter="0"/>
      <w:lnNumType w:countBy="1" w:restart="continuou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697B" w:rsidRDefault="002D697B" w:rsidP="00F62E06">
      <w:pPr>
        <w:spacing w:after="0" w:line="240" w:lineRule="auto"/>
      </w:pPr>
      <w:r>
        <w:separator/>
      </w:r>
    </w:p>
  </w:endnote>
  <w:endnote w:type="continuationSeparator" w:id="0">
    <w:p w:rsidR="002D697B" w:rsidRDefault="002D697B" w:rsidP="00F62E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4370106"/>
      <w:docPartObj>
        <w:docPartGallery w:val="Page Numbers (Bottom of Page)"/>
        <w:docPartUnique/>
      </w:docPartObj>
    </w:sdtPr>
    <w:sdtEndPr>
      <w:rPr>
        <w:noProof/>
      </w:rPr>
    </w:sdtEndPr>
    <w:sdtContent>
      <w:p w:rsidR="004D3D94" w:rsidRDefault="00FA7E43">
        <w:pPr>
          <w:pStyle w:val="Footer"/>
          <w:jc w:val="right"/>
        </w:pPr>
        <w:r>
          <w:fldChar w:fldCharType="begin"/>
        </w:r>
        <w:r w:rsidR="004D3D94">
          <w:instrText xml:space="preserve"> PAGE   \* MERGEFORMAT </w:instrText>
        </w:r>
        <w:r>
          <w:fldChar w:fldCharType="separate"/>
        </w:r>
        <w:r w:rsidR="009F0B61">
          <w:rPr>
            <w:noProof/>
          </w:rPr>
          <w:t>15</w:t>
        </w:r>
        <w:r>
          <w:rPr>
            <w:noProof/>
          </w:rPr>
          <w:fldChar w:fldCharType="end"/>
        </w:r>
      </w:p>
    </w:sdtContent>
  </w:sdt>
  <w:p w:rsidR="004D3D94" w:rsidRDefault="004D3D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697B" w:rsidRDefault="002D697B" w:rsidP="00F62E06">
      <w:pPr>
        <w:spacing w:after="0" w:line="240" w:lineRule="auto"/>
      </w:pPr>
      <w:r>
        <w:separator/>
      </w:r>
    </w:p>
  </w:footnote>
  <w:footnote w:type="continuationSeparator" w:id="0">
    <w:p w:rsidR="002D697B" w:rsidRDefault="002D697B" w:rsidP="00F62E0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B515CD"/>
    <w:multiLevelType w:val="hybridMultilevel"/>
    <w:tmpl w:val="18F6F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2"/>
  <w:proofState w:spelling="clean" w:grammar="clean"/>
  <w:defaultTabStop w:val="720"/>
  <w:characterSpacingControl w:val="doNotCompress"/>
  <w:footnotePr>
    <w:footnote w:id="-1"/>
    <w:footnote w:id="0"/>
  </w:footnotePr>
  <w:endnotePr>
    <w:endnote w:id="-1"/>
    <w:endnote w:id="0"/>
  </w:endnotePr>
  <w:compat/>
  <w:rsids>
    <w:rsidRoot w:val="0006476D"/>
    <w:rsid w:val="000012CB"/>
    <w:rsid w:val="00001312"/>
    <w:rsid w:val="00003437"/>
    <w:rsid w:val="0001465D"/>
    <w:rsid w:val="00017BC7"/>
    <w:rsid w:val="00027DFE"/>
    <w:rsid w:val="00043219"/>
    <w:rsid w:val="0006476D"/>
    <w:rsid w:val="00091741"/>
    <w:rsid w:val="000A1414"/>
    <w:rsid w:val="000A1F6C"/>
    <w:rsid w:val="000B5FCC"/>
    <w:rsid w:val="000D1799"/>
    <w:rsid w:val="000D4774"/>
    <w:rsid w:val="000D6464"/>
    <w:rsid w:val="000E7C84"/>
    <w:rsid w:val="000F1ABB"/>
    <w:rsid w:val="000F3765"/>
    <w:rsid w:val="000F5D1E"/>
    <w:rsid w:val="001021F4"/>
    <w:rsid w:val="00103FA5"/>
    <w:rsid w:val="0010577A"/>
    <w:rsid w:val="001075C2"/>
    <w:rsid w:val="00116CB5"/>
    <w:rsid w:val="0013004A"/>
    <w:rsid w:val="00132327"/>
    <w:rsid w:val="00132BF6"/>
    <w:rsid w:val="00135E05"/>
    <w:rsid w:val="001407F8"/>
    <w:rsid w:val="00141937"/>
    <w:rsid w:val="001425A3"/>
    <w:rsid w:val="00144BD1"/>
    <w:rsid w:val="00146419"/>
    <w:rsid w:val="00163BDB"/>
    <w:rsid w:val="001870E6"/>
    <w:rsid w:val="00190F89"/>
    <w:rsid w:val="001930B3"/>
    <w:rsid w:val="001A1385"/>
    <w:rsid w:val="001A1481"/>
    <w:rsid w:val="001B2750"/>
    <w:rsid w:val="001C15ED"/>
    <w:rsid w:val="001C2889"/>
    <w:rsid w:val="001C2C13"/>
    <w:rsid w:val="001C3BCB"/>
    <w:rsid w:val="001D53D7"/>
    <w:rsid w:val="001E2286"/>
    <w:rsid w:val="001F4809"/>
    <w:rsid w:val="00202CD2"/>
    <w:rsid w:val="00206EB4"/>
    <w:rsid w:val="002225BD"/>
    <w:rsid w:val="00225DC5"/>
    <w:rsid w:val="002365DD"/>
    <w:rsid w:val="002375F9"/>
    <w:rsid w:val="00250883"/>
    <w:rsid w:val="00251481"/>
    <w:rsid w:val="00251D94"/>
    <w:rsid w:val="002531A6"/>
    <w:rsid w:val="002625A7"/>
    <w:rsid w:val="002672EC"/>
    <w:rsid w:val="00271AFE"/>
    <w:rsid w:val="002740B8"/>
    <w:rsid w:val="00275EE8"/>
    <w:rsid w:val="00277260"/>
    <w:rsid w:val="002827F1"/>
    <w:rsid w:val="0028449C"/>
    <w:rsid w:val="00284B0F"/>
    <w:rsid w:val="002850D1"/>
    <w:rsid w:val="00290D27"/>
    <w:rsid w:val="002B7454"/>
    <w:rsid w:val="002C03B4"/>
    <w:rsid w:val="002C3B5F"/>
    <w:rsid w:val="002D1C45"/>
    <w:rsid w:val="002D2462"/>
    <w:rsid w:val="002D5152"/>
    <w:rsid w:val="002D697B"/>
    <w:rsid w:val="002E02DA"/>
    <w:rsid w:val="002E48E8"/>
    <w:rsid w:val="002E771A"/>
    <w:rsid w:val="00311E17"/>
    <w:rsid w:val="003279A1"/>
    <w:rsid w:val="00327DEB"/>
    <w:rsid w:val="003352AC"/>
    <w:rsid w:val="00335AA6"/>
    <w:rsid w:val="00342507"/>
    <w:rsid w:val="003549CC"/>
    <w:rsid w:val="00363D6F"/>
    <w:rsid w:val="00365BAA"/>
    <w:rsid w:val="00382D9E"/>
    <w:rsid w:val="003950AB"/>
    <w:rsid w:val="003A1651"/>
    <w:rsid w:val="003A61B0"/>
    <w:rsid w:val="003C6CE1"/>
    <w:rsid w:val="003D205E"/>
    <w:rsid w:val="003F3E64"/>
    <w:rsid w:val="003F4FC7"/>
    <w:rsid w:val="00404BF2"/>
    <w:rsid w:val="0040536C"/>
    <w:rsid w:val="00405B8B"/>
    <w:rsid w:val="004211EB"/>
    <w:rsid w:val="0042227A"/>
    <w:rsid w:val="00430D18"/>
    <w:rsid w:val="004315B7"/>
    <w:rsid w:val="00431B2D"/>
    <w:rsid w:val="00451E7A"/>
    <w:rsid w:val="00454AE3"/>
    <w:rsid w:val="004611DE"/>
    <w:rsid w:val="00472C47"/>
    <w:rsid w:val="00475DDD"/>
    <w:rsid w:val="00482837"/>
    <w:rsid w:val="004967D6"/>
    <w:rsid w:val="004A4072"/>
    <w:rsid w:val="004C67DC"/>
    <w:rsid w:val="004C699C"/>
    <w:rsid w:val="004D1BEF"/>
    <w:rsid w:val="004D3D94"/>
    <w:rsid w:val="004D62C0"/>
    <w:rsid w:val="004E6CFB"/>
    <w:rsid w:val="00507094"/>
    <w:rsid w:val="0055212B"/>
    <w:rsid w:val="005552D8"/>
    <w:rsid w:val="00555323"/>
    <w:rsid w:val="00570C17"/>
    <w:rsid w:val="005716A5"/>
    <w:rsid w:val="005A1294"/>
    <w:rsid w:val="005B532B"/>
    <w:rsid w:val="005B5D27"/>
    <w:rsid w:val="005C3DCB"/>
    <w:rsid w:val="005C5F6F"/>
    <w:rsid w:val="005D356D"/>
    <w:rsid w:val="005E001B"/>
    <w:rsid w:val="005F10FD"/>
    <w:rsid w:val="005F43F9"/>
    <w:rsid w:val="00606D65"/>
    <w:rsid w:val="006117E8"/>
    <w:rsid w:val="00617232"/>
    <w:rsid w:val="00617F05"/>
    <w:rsid w:val="00647B13"/>
    <w:rsid w:val="00654025"/>
    <w:rsid w:val="00660C98"/>
    <w:rsid w:val="00660F5D"/>
    <w:rsid w:val="00671E10"/>
    <w:rsid w:val="00686785"/>
    <w:rsid w:val="006A1F9B"/>
    <w:rsid w:val="006B1B69"/>
    <w:rsid w:val="006B501F"/>
    <w:rsid w:val="006B5BAE"/>
    <w:rsid w:val="006C2F0E"/>
    <w:rsid w:val="006C37D9"/>
    <w:rsid w:val="006E1A8A"/>
    <w:rsid w:val="006E66E7"/>
    <w:rsid w:val="006F223B"/>
    <w:rsid w:val="007113B4"/>
    <w:rsid w:val="00711790"/>
    <w:rsid w:val="00713DB7"/>
    <w:rsid w:val="007159F1"/>
    <w:rsid w:val="00717CE2"/>
    <w:rsid w:val="00720EA3"/>
    <w:rsid w:val="0072508A"/>
    <w:rsid w:val="00727776"/>
    <w:rsid w:val="00732C00"/>
    <w:rsid w:val="007366AA"/>
    <w:rsid w:val="00736979"/>
    <w:rsid w:val="007538A6"/>
    <w:rsid w:val="00762252"/>
    <w:rsid w:val="00785003"/>
    <w:rsid w:val="00785701"/>
    <w:rsid w:val="00791B38"/>
    <w:rsid w:val="00794CF3"/>
    <w:rsid w:val="007C0187"/>
    <w:rsid w:val="007C02FF"/>
    <w:rsid w:val="007C3E7E"/>
    <w:rsid w:val="007E3905"/>
    <w:rsid w:val="007F1970"/>
    <w:rsid w:val="00800459"/>
    <w:rsid w:val="00802056"/>
    <w:rsid w:val="008030F2"/>
    <w:rsid w:val="00821BF1"/>
    <w:rsid w:val="00825F21"/>
    <w:rsid w:val="0084369A"/>
    <w:rsid w:val="008454BB"/>
    <w:rsid w:val="008460E8"/>
    <w:rsid w:val="008517EC"/>
    <w:rsid w:val="0086695E"/>
    <w:rsid w:val="00867D5D"/>
    <w:rsid w:val="0088659C"/>
    <w:rsid w:val="0088786C"/>
    <w:rsid w:val="008A319E"/>
    <w:rsid w:val="008A33D3"/>
    <w:rsid w:val="008A594C"/>
    <w:rsid w:val="008B3902"/>
    <w:rsid w:val="008C23D6"/>
    <w:rsid w:val="008C7DAB"/>
    <w:rsid w:val="008D59D6"/>
    <w:rsid w:val="008E11FE"/>
    <w:rsid w:val="008F69A2"/>
    <w:rsid w:val="008F766C"/>
    <w:rsid w:val="00905A9B"/>
    <w:rsid w:val="00906043"/>
    <w:rsid w:val="00907069"/>
    <w:rsid w:val="009144F9"/>
    <w:rsid w:val="00915230"/>
    <w:rsid w:val="00923BE8"/>
    <w:rsid w:val="00926547"/>
    <w:rsid w:val="00951076"/>
    <w:rsid w:val="00951475"/>
    <w:rsid w:val="00956B7B"/>
    <w:rsid w:val="00965A85"/>
    <w:rsid w:val="00982394"/>
    <w:rsid w:val="00997C19"/>
    <w:rsid w:val="009B05C6"/>
    <w:rsid w:val="009B339F"/>
    <w:rsid w:val="009C3608"/>
    <w:rsid w:val="009D35AB"/>
    <w:rsid w:val="009D4A04"/>
    <w:rsid w:val="009E149B"/>
    <w:rsid w:val="009E2622"/>
    <w:rsid w:val="009E46EA"/>
    <w:rsid w:val="009E7904"/>
    <w:rsid w:val="009F0B61"/>
    <w:rsid w:val="009F7DD3"/>
    <w:rsid w:val="00A01423"/>
    <w:rsid w:val="00A14D0B"/>
    <w:rsid w:val="00A15CC9"/>
    <w:rsid w:val="00A17A68"/>
    <w:rsid w:val="00A2299F"/>
    <w:rsid w:val="00A27203"/>
    <w:rsid w:val="00A31A4F"/>
    <w:rsid w:val="00A43296"/>
    <w:rsid w:val="00A459F5"/>
    <w:rsid w:val="00A53D56"/>
    <w:rsid w:val="00A5482A"/>
    <w:rsid w:val="00A574FF"/>
    <w:rsid w:val="00A607BE"/>
    <w:rsid w:val="00A63888"/>
    <w:rsid w:val="00A67B75"/>
    <w:rsid w:val="00A818F3"/>
    <w:rsid w:val="00A822C7"/>
    <w:rsid w:val="00AB5330"/>
    <w:rsid w:val="00AD6BD2"/>
    <w:rsid w:val="00AE3905"/>
    <w:rsid w:val="00AE47EE"/>
    <w:rsid w:val="00B11542"/>
    <w:rsid w:val="00B11796"/>
    <w:rsid w:val="00B34932"/>
    <w:rsid w:val="00B3649E"/>
    <w:rsid w:val="00B40C0B"/>
    <w:rsid w:val="00B51A5A"/>
    <w:rsid w:val="00B54DFF"/>
    <w:rsid w:val="00B60EEC"/>
    <w:rsid w:val="00B616DD"/>
    <w:rsid w:val="00B7143C"/>
    <w:rsid w:val="00B82232"/>
    <w:rsid w:val="00B83307"/>
    <w:rsid w:val="00B93262"/>
    <w:rsid w:val="00BB1B13"/>
    <w:rsid w:val="00BD4F35"/>
    <w:rsid w:val="00BD68AE"/>
    <w:rsid w:val="00BE5861"/>
    <w:rsid w:val="00BE75E4"/>
    <w:rsid w:val="00BE7EFE"/>
    <w:rsid w:val="00BF17EB"/>
    <w:rsid w:val="00C131AC"/>
    <w:rsid w:val="00C1600B"/>
    <w:rsid w:val="00C2360D"/>
    <w:rsid w:val="00C3322C"/>
    <w:rsid w:val="00C451F1"/>
    <w:rsid w:val="00C51D20"/>
    <w:rsid w:val="00C577FB"/>
    <w:rsid w:val="00C645BE"/>
    <w:rsid w:val="00C66301"/>
    <w:rsid w:val="00C6710B"/>
    <w:rsid w:val="00C776B2"/>
    <w:rsid w:val="00C85DA6"/>
    <w:rsid w:val="00C959F3"/>
    <w:rsid w:val="00CA22D5"/>
    <w:rsid w:val="00CB0ACD"/>
    <w:rsid w:val="00CB392E"/>
    <w:rsid w:val="00CB7743"/>
    <w:rsid w:val="00CD481C"/>
    <w:rsid w:val="00CD6D92"/>
    <w:rsid w:val="00CF18A1"/>
    <w:rsid w:val="00D140FD"/>
    <w:rsid w:val="00D142ED"/>
    <w:rsid w:val="00D15C99"/>
    <w:rsid w:val="00D17A75"/>
    <w:rsid w:val="00D3076E"/>
    <w:rsid w:val="00D37168"/>
    <w:rsid w:val="00D42121"/>
    <w:rsid w:val="00D4541D"/>
    <w:rsid w:val="00D46F63"/>
    <w:rsid w:val="00D543D1"/>
    <w:rsid w:val="00D6133F"/>
    <w:rsid w:val="00D64EAF"/>
    <w:rsid w:val="00D650D0"/>
    <w:rsid w:val="00D67986"/>
    <w:rsid w:val="00D7588E"/>
    <w:rsid w:val="00D86F3C"/>
    <w:rsid w:val="00D97C21"/>
    <w:rsid w:val="00DA0169"/>
    <w:rsid w:val="00DA2681"/>
    <w:rsid w:val="00DA2997"/>
    <w:rsid w:val="00DC50AD"/>
    <w:rsid w:val="00DD2B81"/>
    <w:rsid w:val="00DD4E7E"/>
    <w:rsid w:val="00DE74FD"/>
    <w:rsid w:val="00DF069C"/>
    <w:rsid w:val="00DF3FEF"/>
    <w:rsid w:val="00E009AA"/>
    <w:rsid w:val="00E02FA4"/>
    <w:rsid w:val="00E11334"/>
    <w:rsid w:val="00E16058"/>
    <w:rsid w:val="00E20C8B"/>
    <w:rsid w:val="00E20EDA"/>
    <w:rsid w:val="00E30A4B"/>
    <w:rsid w:val="00E42962"/>
    <w:rsid w:val="00E44D26"/>
    <w:rsid w:val="00E4504F"/>
    <w:rsid w:val="00E60078"/>
    <w:rsid w:val="00E66686"/>
    <w:rsid w:val="00E7180D"/>
    <w:rsid w:val="00E72094"/>
    <w:rsid w:val="00E77344"/>
    <w:rsid w:val="00E87110"/>
    <w:rsid w:val="00E96D19"/>
    <w:rsid w:val="00EA12D6"/>
    <w:rsid w:val="00EA21C2"/>
    <w:rsid w:val="00EA6CD2"/>
    <w:rsid w:val="00EB54B9"/>
    <w:rsid w:val="00EB5B8B"/>
    <w:rsid w:val="00EC5090"/>
    <w:rsid w:val="00ED15A1"/>
    <w:rsid w:val="00ED71D7"/>
    <w:rsid w:val="00EE4FDE"/>
    <w:rsid w:val="00EE7ACC"/>
    <w:rsid w:val="00EF18C4"/>
    <w:rsid w:val="00F06B8A"/>
    <w:rsid w:val="00F13326"/>
    <w:rsid w:val="00F2188E"/>
    <w:rsid w:val="00F21DD0"/>
    <w:rsid w:val="00F36DB9"/>
    <w:rsid w:val="00F6255D"/>
    <w:rsid w:val="00F62E06"/>
    <w:rsid w:val="00F6520B"/>
    <w:rsid w:val="00F757D2"/>
    <w:rsid w:val="00F77293"/>
    <w:rsid w:val="00F80AD0"/>
    <w:rsid w:val="00F81B9C"/>
    <w:rsid w:val="00FA1323"/>
    <w:rsid w:val="00FA713C"/>
    <w:rsid w:val="00FA7E43"/>
    <w:rsid w:val="00FB0184"/>
    <w:rsid w:val="00FB097A"/>
    <w:rsid w:val="00FC06B3"/>
    <w:rsid w:val="00FC4A6B"/>
    <w:rsid w:val="00FD4BFE"/>
    <w:rsid w:val="00FD4DD2"/>
    <w:rsid w:val="00FF10AD"/>
    <w:rsid w:val="00FF460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76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06476D"/>
  </w:style>
  <w:style w:type="paragraph" w:styleId="BalloonText">
    <w:name w:val="Balloon Text"/>
    <w:basedOn w:val="Normal"/>
    <w:link w:val="BalloonTextChar"/>
    <w:uiPriority w:val="99"/>
    <w:semiHidden/>
    <w:unhideWhenUsed/>
    <w:rsid w:val="007F19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970"/>
    <w:rPr>
      <w:rFonts w:ascii="Tahoma" w:hAnsi="Tahoma" w:cs="Tahoma"/>
      <w:sz w:val="16"/>
      <w:szCs w:val="16"/>
    </w:rPr>
  </w:style>
  <w:style w:type="paragraph" w:styleId="Header">
    <w:name w:val="header"/>
    <w:basedOn w:val="Normal"/>
    <w:link w:val="HeaderChar"/>
    <w:uiPriority w:val="99"/>
    <w:unhideWhenUsed/>
    <w:rsid w:val="00F62E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2E06"/>
  </w:style>
  <w:style w:type="paragraph" w:styleId="Footer">
    <w:name w:val="footer"/>
    <w:basedOn w:val="Normal"/>
    <w:link w:val="FooterChar"/>
    <w:uiPriority w:val="99"/>
    <w:unhideWhenUsed/>
    <w:rsid w:val="00F62E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2E06"/>
  </w:style>
  <w:style w:type="table" w:styleId="TableGrid">
    <w:name w:val="Table Grid"/>
    <w:basedOn w:val="TableNormal"/>
    <w:uiPriority w:val="59"/>
    <w:rsid w:val="003279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3279A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mmentReference">
    <w:name w:val="annotation reference"/>
    <w:basedOn w:val="DefaultParagraphFont"/>
    <w:uiPriority w:val="99"/>
    <w:semiHidden/>
    <w:unhideWhenUsed/>
    <w:rsid w:val="00251D94"/>
    <w:rPr>
      <w:sz w:val="16"/>
      <w:szCs w:val="16"/>
    </w:rPr>
  </w:style>
  <w:style w:type="paragraph" w:styleId="CommentText">
    <w:name w:val="annotation text"/>
    <w:basedOn w:val="Normal"/>
    <w:link w:val="CommentTextChar"/>
    <w:uiPriority w:val="99"/>
    <w:semiHidden/>
    <w:unhideWhenUsed/>
    <w:rsid w:val="00251D94"/>
    <w:pPr>
      <w:spacing w:line="240" w:lineRule="auto"/>
    </w:pPr>
    <w:rPr>
      <w:sz w:val="20"/>
      <w:szCs w:val="20"/>
    </w:rPr>
  </w:style>
  <w:style w:type="character" w:customStyle="1" w:styleId="CommentTextChar">
    <w:name w:val="Comment Text Char"/>
    <w:basedOn w:val="DefaultParagraphFont"/>
    <w:link w:val="CommentText"/>
    <w:uiPriority w:val="99"/>
    <w:semiHidden/>
    <w:rsid w:val="00251D94"/>
    <w:rPr>
      <w:sz w:val="20"/>
      <w:szCs w:val="20"/>
    </w:rPr>
  </w:style>
  <w:style w:type="paragraph" w:styleId="CommentSubject">
    <w:name w:val="annotation subject"/>
    <w:basedOn w:val="CommentText"/>
    <w:next w:val="CommentText"/>
    <w:link w:val="CommentSubjectChar"/>
    <w:uiPriority w:val="99"/>
    <w:semiHidden/>
    <w:unhideWhenUsed/>
    <w:rsid w:val="00251D94"/>
    <w:rPr>
      <w:b/>
      <w:bCs/>
    </w:rPr>
  </w:style>
  <w:style w:type="character" w:customStyle="1" w:styleId="CommentSubjectChar">
    <w:name w:val="Comment Subject Char"/>
    <w:basedOn w:val="CommentTextChar"/>
    <w:link w:val="CommentSubject"/>
    <w:uiPriority w:val="99"/>
    <w:semiHidden/>
    <w:rsid w:val="00251D94"/>
    <w:rPr>
      <w:b/>
      <w:bCs/>
      <w:sz w:val="20"/>
      <w:szCs w:val="20"/>
    </w:rPr>
  </w:style>
  <w:style w:type="paragraph" w:styleId="ListParagraph">
    <w:name w:val="List Paragraph"/>
    <w:basedOn w:val="Normal"/>
    <w:uiPriority w:val="34"/>
    <w:qFormat/>
    <w:rsid w:val="00251D94"/>
    <w:pPr>
      <w:ind w:left="720"/>
      <w:contextualSpacing/>
    </w:pPr>
  </w:style>
  <w:style w:type="character" w:styleId="Hyperlink">
    <w:name w:val="Hyperlink"/>
    <w:basedOn w:val="DefaultParagraphFont"/>
    <w:uiPriority w:val="99"/>
    <w:semiHidden/>
    <w:unhideWhenUsed/>
    <w:rsid w:val="00D15C9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7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06476D"/>
  </w:style>
  <w:style w:type="paragraph" w:styleId="BalloonText">
    <w:name w:val="Balloon Text"/>
    <w:basedOn w:val="Normal"/>
    <w:link w:val="BalloonTextChar"/>
    <w:uiPriority w:val="99"/>
    <w:semiHidden/>
    <w:unhideWhenUsed/>
    <w:rsid w:val="007F19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970"/>
    <w:rPr>
      <w:rFonts w:ascii="Tahoma" w:hAnsi="Tahoma" w:cs="Tahoma"/>
      <w:sz w:val="16"/>
      <w:szCs w:val="16"/>
    </w:rPr>
  </w:style>
  <w:style w:type="paragraph" w:styleId="Header">
    <w:name w:val="header"/>
    <w:basedOn w:val="Normal"/>
    <w:link w:val="HeaderChar"/>
    <w:uiPriority w:val="99"/>
    <w:unhideWhenUsed/>
    <w:rsid w:val="00F62E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2E06"/>
  </w:style>
  <w:style w:type="paragraph" w:styleId="Footer">
    <w:name w:val="footer"/>
    <w:basedOn w:val="Normal"/>
    <w:link w:val="FooterChar"/>
    <w:uiPriority w:val="99"/>
    <w:unhideWhenUsed/>
    <w:rsid w:val="00F62E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2E06"/>
  </w:style>
  <w:style w:type="table" w:styleId="TableGrid">
    <w:name w:val="Table Grid"/>
    <w:basedOn w:val="TableNormal"/>
    <w:uiPriority w:val="59"/>
    <w:rsid w:val="003279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3279A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mmentReference">
    <w:name w:val="annotation reference"/>
    <w:basedOn w:val="DefaultParagraphFont"/>
    <w:uiPriority w:val="99"/>
    <w:semiHidden/>
    <w:unhideWhenUsed/>
    <w:rsid w:val="00251D94"/>
    <w:rPr>
      <w:sz w:val="16"/>
      <w:szCs w:val="16"/>
    </w:rPr>
  </w:style>
  <w:style w:type="paragraph" w:styleId="CommentText">
    <w:name w:val="annotation text"/>
    <w:basedOn w:val="Normal"/>
    <w:link w:val="CommentTextChar"/>
    <w:uiPriority w:val="99"/>
    <w:semiHidden/>
    <w:unhideWhenUsed/>
    <w:rsid w:val="00251D94"/>
    <w:pPr>
      <w:spacing w:line="240" w:lineRule="auto"/>
    </w:pPr>
    <w:rPr>
      <w:sz w:val="20"/>
      <w:szCs w:val="20"/>
    </w:rPr>
  </w:style>
  <w:style w:type="character" w:customStyle="1" w:styleId="CommentTextChar">
    <w:name w:val="Comment Text Char"/>
    <w:basedOn w:val="DefaultParagraphFont"/>
    <w:link w:val="CommentText"/>
    <w:uiPriority w:val="99"/>
    <w:semiHidden/>
    <w:rsid w:val="00251D94"/>
    <w:rPr>
      <w:sz w:val="20"/>
      <w:szCs w:val="20"/>
    </w:rPr>
  </w:style>
  <w:style w:type="paragraph" w:styleId="CommentSubject">
    <w:name w:val="annotation subject"/>
    <w:basedOn w:val="CommentText"/>
    <w:next w:val="CommentText"/>
    <w:link w:val="CommentSubjectChar"/>
    <w:uiPriority w:val="99"/>
    <w:semiHidden/>
    <w:unhideWhenUsed/>
    <w:rsid w:val="00251D94"/>
    <w:rPr>
      <w:b/>
      <w:bCs/>
    </w:rPr>
  </w:style>
  <w:style w:type="character" w:customStyle="1" w:styleId="CommentSubjectChar">
    <w:name w:val="Comment Subject Char"/>
    <w:basedOn w:val="CommentTextChar"/>
    <w:link w:val="CommentSubject"/>
    <w:uiPriority w:val="99"/>
    <w:semiHidden/>
    <w:rsid w:val="00251D94"/>
    <w:rPr>
      <w:b/>
      <w:bCs/>
      <w:sz w:val="20"/>
      <w:szCs w:val="20"/>
    </w:rPr>
  </w:style>
  <w:style w:type="paragraph" w:styleId="ListParagraph">
    <w:name w:val="List Paragraph"/>
    <w:basedOn w:val="Normal"/>
    <w:uiPriority w:val="34"/>
    <w:qFormat/>
    <w:rsid w:val="00251D94"/>
    <w:pPr>
      <w:ind w:left="720"/>
      <w:contextualSpacing/>
    </w:pPr>
  </w:style>
  <w:style w:type="character" w:styleId="Hyperlink">
    <w:name w:val="Hyperlink"/>
    <w:basedOn w:val="DefaultParagraphFont"/>
    <w:uiPriority w:val="99"/>
    <w:semiHidden/>
    <w:unhideWhenUsed/>
    <w:rsid w:val="00D15C99"/>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dc.ac.uk/data/information_and_inventories/cruise_inventory/report/8277" TargetMode="External"/><Relationship Id="rId13" Type="http://schemas.openxmlformats.org/officeDocument/2006/relationships/oleObject" Target="embeddings/oleObject2.bin"/><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oleObject4.bin"/><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hyperlink" Target="http://www.bodc.ac.uk/data/information_and_inventories/cruise_inventory/report/jr144-149.pdf" TargetMode="External"/><Relationship Id="rId14" Type="http://schemas.openxmlformats.org/officeDocument/2006/relationships/image" Target="media/image3.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19AAE-3E76-4EF7-AA8B-AE8598904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30</Pages>
  <Words>6202</Words>
  <Characters>35358</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National Oceanography Centre</Company>
  <LinksUpToDate>false</LinksUpToDate>
  <CharactersWithSpaces>41478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dc:creator>
  <cp:lastModifiedBy>KL</cp:lastModifiedBy>
  <cp:revision>5</cp:revision>
  <cp:lastPrinted>2013-11-26T10:26:00Z</cp:lastPrinted>
  <dcterms:created xsi:type="dcterms:W3CDTF">2013-11-26T14:21:00Z</dcterms:created>
  <dcterms:modified xsi:type="dcterms:W3CDTF">2015-02-10T13:15:00Z</dcterms:modified>
</cp:coreProperties>
</file>